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71D1" w14:textId="6E22CD03" w:rsidR="00E0638D" w:rsidRDefault="00E0638D" w:rsidP="000F732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0638D">
        <w:rPr>
          <w:rFonts w:ascii="Arial" w:hAnsi="Arial" w:cs="Arial"/>
          <w:b/>
          <w:bCs/>
          <w:color w:val="000000"/>
        </w:rPr>
        <w:t>DIAGNÓSTICO E PSICOPATOLOGIAS: O QUE A ANÁLISE DO COMPORTAMENTO TEM A DIZER?</w:t>
      </w:r>
    </w:p>
    <w:p w14:paraId="481FDB35" w14:textId="77777777" w:rsidR="00E0638D" w:rsidRPr="00E0638D" w:rsidRDefault="00E0638D" w:rsidP="000F732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8BE3F03" w14:textId="2F545636" w:rsidR="009D3166" w:rsidRDefault="00E0638D" w:rsidP="000F732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E0638D">
        <w:rPr>
          <w:rFonts w:ascii="Arial" w:hAnsi="Arial" w:cs="Arial"/>
          <w:color w:val="000000"/>
        </w:rPr>
        <w:t>Iwry Alves Salgado</w:t>
      </w:r>
      <w:r w:rsidRPr="00E0638D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>;</w:t>
      </w:r>
      <w:r>
        <w:rPr>
          <w:sz w:val="28"/>
          <w:szCs w:val="28"/>
        </w:rPr>
        <w:t xml:space="preserve"> </w:t>
      </w:r>
      <w:r w:rsidRPr="00E0638D">
        <w:rPr>
          <w:rFonts w:ascii="Arial" w:hAnsi="Arial" w:cs="Arial"/>
          <w:color w:val="000000"/>
        </w:rPr>
        <w:t>Ana Maria Machado Soares</w:t>
      </w:r>
      <w:r w:rsidR="00E74EF2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>;</w:t>
      </w:r>
      <w:r>
        <w:rPr>
          <w:sz w:val="28"/>
          <w:szCs w:val="28"/>
        </w:rPr>
        <w:t xml:space="preserve"> </w:t>
      </w:r>
      <w:r w:rsidRPr="00E0638D">
        <w:rPr>
          <w:rFonts w:ascii="Arial" w:hAnsi="Arial" w:cs="Arial"/>
          <w:color w:val="000000"/>
        </w:rPr>
        <w:t>André Amaral Bravin</w:t>
      </w:r>
      <w:r w:rsidR="005D4E7E">
        <w:rPr>
          <w:rFonts w:ascii="Arial" w:hAnsi="Arial" w:cs="Arial"/>
          <w:color w:val="000000"/>
          <w:vertAlign w:val="superscript"/>
        </w:rPr>
        <w:t>1</w:t>
      </w:r>
      <w:r w:rsidR="000F7325">
        <w:rPr>
          <w:rFonts w:ascii="Arial" w:hAnsi="Arial" w:cs="Arial"/>
        </w:rPr>
        <w:t>.</w:t>
      </w:r>
    </w:p>
    <w:p w14:paraId="5930D80B" w14:textId="319091FF" w:rsidR="00E74EF2" w:rsidRDefault="00E74EF2" w:rsidP="000F732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5533BF5" w14:textId="111ED805" w:rsidR="00E74EF2" w:rsidRPr="00E74EF2" w:rsidRDefault="00E74EF2" w:rsidP="000F732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E74EF2">
        <w:rPr>
          <w:rFonts w:ascii="Arial" w:hAnsi="Arial" w:cs="Arial"/>
          <w:vertAlign w:val="superscript"/>
        </w:rPr>
        <w:t>1</w:t>
      </w:r>
      <w:r w:rsidR="005D4E7E">
        <w:rPr>
          <w:rFonts w:ascii="Arial" w:hAnsi="Arial" w:cs="Arial"/>
        </w:rPr>
        <w:t xml:space="preserve">Universidade Federal de </w:t>
      </w:r>
      <w:r w:rsidR="000A3C80">
        <w:rPr>
          <w:rFonts w:ascii="Arial" w:hAnsi="Arial" w:cs="Arial"/>
        </w:rPr>
        <w:t>Jataí</w:t>
      </w:r>
      <w:r w:rsidR="005D4E7E">
        <w:rPr>
          <w:rFonts w:ascii="Arial" w:hAnsi="Arial" w:cs="Arial"/>
        </w:rPr>
        <w:t>, Curso de Psicologia, Jataí, GO, Brasil</w:t>
      </w:r>
      <w:r>
        <w:rPr>
          <w:rFonts w:ascii="Arial" w:hAnsi="Arial" w:cs="Arial"/>
        </w:rPr>
        <w:t>.</w:t>
      </w:r>
    </w:p>
    <w:p w14:paraId="6FE8B7A7" w14:textId="77777777" w:rsidR="000F7325" w:rsidRPr="000F7325" w:rsidRDefault="000F7325" w:rsidP="000F73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7D312F50" w14:textId="099147C5" w:rsidR="00E0638D" w:rsidRPr="00E0638D" w:rsidRDefault="00D62CE6" w:rsidP="000F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  <w:r w:rsidR="00540F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 Objetivo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Psicopatologia é o campo do conhecimento que se dedica ao estudo do adoecimento mental, e os manuais nosográficos (Classificação Internacional das Doenças – CID e Manual Estatístico e Diagnóstico de Transtornos Mentais – DSM) descrevem critérios diagnósticos fundamentados principalmente na estrutura do comportamento (forma/topografia, frequência, intensidade ou duração), para assegurar que alguma pessoa tenha uma dada doença. Por sua vez, a Análise do Comportamento não enfatiza critérios estruturais/topográficos para a identificação e intervenção frente às psicopatologias, nem tampouco coaduna com a perspectiva de que existe uma “mente adoecida”. </w:t>
      </w:r>
      <w:r w:rsidR="005074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 posto, 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trabalho </w:t>
      </w:r>
      <w:r w:rsidR="005074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visa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elucidar como a Análise do Comportamento compreende as psicopatologias, sua objeção, uso e alternativa às classificações nosográficas.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Método: </w:t>
      </w:r>
      <w:r w:rsidR="005074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tan</w:t>
      </w:r>
      <w:r w:rsidR="004329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5074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o, uma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revisão assistemática da literatura</w:t>
      </w:r>
      <w:r w:rsidR="005074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realizada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D62C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Resultados: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crítica mais comumente reportada pelos analistas do comportamento, é a premissa de que existem comportamentos “patológicos” ou “saudáveis”. Para a Análise do Comportamento, todo comportamento, seja ele “normal” ou “anormal”, é determinado pelos mesmos níveis de seleção: filogenético, ontogenético e cultural, e com efeito, pode-se entender que todo comportamento é considerado normal. Também é comum a crítica quanto à circularidade da evidência de um transtorno mental (i.e., tautologia), onde a única evidência do transtorno é o comportamento manifesto, e o comportamento é manifestado pela existência do transtorno. Outra crítica comum é que o limite entre a normalidade e a patologia não segue um padrão universal, mas é influenciado por aspectos culturais e temporais. Menos comum é a crítica de que pessoas com o mesmo diagnóstico não apresentam </w:t>
      </w:r>
      <w:r w:rsidR="00140BEB" w:rsidRPr="00540F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sintomas</w:t>
      </w:r>
      <w:r w:rsidR="00E0638D" w:rsidRPr="00540F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homogêneos, logo, o quadro não define o problema de cada indivíduo. </w:t>
      </w:r>
      <w:r w:rsidR="00540F0D" w:rsidRPr="00D62C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Conclusão:</w:t>
      </w:r>
      <w:r w:rsidR="00540F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posto, o presente trabalho conclui que a Análise do Comportamento não faz uso de classificações nosográficas, e que os diagnósticos fornecem descrições vagas para estruturar ou orientar o trabalho clínico do Analista do Comportamento.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638D"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alternativa comportamental seria, portanto, a análise funcional de cada caso a fim de encontrar os determinantes específicos para cada comportamento, e assim desenvolver um plano terapêutico personalizado e eficaz. Assim posto, a análise funcional equivale ao “diagnóstico comportamental”.</w:t>
      </w:r>
    </w:p>
    <w:p w14:paraId="62F1094B" w14:textId="77777777" w:rsidR="00E0638D" w:rsidRPr="00E0638D" w:rsidRDefault="00E0638D" w:rsidP="000F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3FE7E8D" w14:textId="6FC925C9" w:rsidR="00E0638D" w:rsidRDefault="00E0638D" w:rsidP="000F73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5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Palavra-chave:</w:t>
      </w:r>
      <w:r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5B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Transtorno Mental</w:t>
      </w:r>
      <w:r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5074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Behaviorismo Radical</w:t>
      </w:r>
      <w:r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475B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Formulação Comportamental</w:t>
      </w:r>
      <w:r w:rsidRPr="00E063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F9DFBEE" w14:textId="1CA85DE7" w:rsidR="00DD52BE" w:rsidRDefault="00DD52BE" w:rsidP="000F73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5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Nº de Protocolo do CEP ou CEUA: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se aplica.</w:t>
      </w:r>
    </w:p>
    <w:p w14:paraId="48CDA70B" w14:textId="379F5561" w:rsidR="00DD52BE" w:rsidRPr="00DD52BE" w:rsidRDefault="00DD52BE" w:rsidP="000F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Fonte Financiadora: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se aplica.</w:t>
      </w:r>
    </w:p>
    <w:p w14:paraId="6818723E" w14:textId="77777777" w:rsidR="00E0638D" w:rsidRPr="00E0638D" w:rsidRDefault="00E0638D" w:rsidP="000F732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E0638D" w:rsidRPr="00E06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D"/>
    <w:rsid w:val="000A3C80"/>
    <w:rsid w:val="000F7325"/>
    <w:rsid w:val="00140BEB"/>
    <w:rsid w:val="004329FA"/>
    <w:rsid w:val="00475B00"/>
    <w:rsid w:val="00507463"/>
    <w:rsid w:val="00540F0D"/>
    <w:rsid w:val="005D4E7E"/>
    <w:rsid w:val="00862B7D"/>
    <w:rsid w:val="009D3166"/>
    <w:rsid w:val="00CC2573"/>
    <w:rsid w:val="00D62CE6"/>
    <w:rsid w:val="00D6503C"/>
    <w:rsid w:val="00DD52BE"/>
    <w:rsid w:val="00E0638D"/>
    <w:rsid w:val="00E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47A3"/>
  <w15:chartTrackingRefBased/>
  <w15:docId w15:val="{4A29F736-B8B2-483C-AC0C-0D22C76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alves lopes</dc:creator>
  <cp:keywords/>
  <dc:description/>
  <cp:lastModifiedBy>marcia alves lopes</cp:lastModifiedBy>
  <cp:revision>3</cp:revision>
  <dcterms:created xsi:type="dcterms:W3CDTF">2020-09-11T19:44:00Z</dcterms:created>
  <dcterms:modified xsi:type="dcterms:W3CDTF">2020-09-11T19:46:00Z</dcterms:modified>
</cp:coreProperties>
</file>