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D0" w:rsidRDefault="0020018B" w:rsidP="009122D0">
      <w:pPr>
        <w:pStyle w:val="Ttulo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7593C">
        <w:rPr>
          <w:rFonts w:ascii="Times New Roman" w:hAnsi="Times New Roman" w:cs="Times New Roman"/>
          <w:sz w:val="24"/>
          <w:szCs w:val="24"/>
        </w:rPr>
        <w:t>DOENÇA DEGENERATIVA DE VALVA MITRAL EM CÃES:</w:t>
      </w:r>
      <w:r w:rsidR="009122D0" w:rsidRPr="00F7593C">
        <w:rPr>
          <w:rFonts w:ascii="Times New Roman" w:hAnsi="Times New Roman" w:cs="Times New Roman"/>
          <w:sz w:val="24"/>
          <w:szCs w:val="24"/>
        </w:rPr>
        <w:t xml:space="preserve"> BREVE ESTUDO E</w:t>
      </w:r>
      <w:r w:rsidRPr="00F7593C">
        <w:rPr>
          <w:rFonts w:ascii="Times New Roman" w:hAnsi="Times New Roman" w:cs="Times New Roman"/>
          <w:sz w:val="24"/>
          <w:szCs w:val="24"/>
        </w:rPr>
        <w:t xml:space="preserve"> RELATO</w:t>
      </w:r>
      <w:r w:rsidR="00B4473A" w:rsidRPr="00F7593C">
        <w:rPr>
          <w:rFonts w:ascii="Times New Roman" w:hAnsi="Times New Roman" w:cs="Times New Roman"/>
          <w:sz w:val="24"/>
          <w:szCs w:val="24"/>
        </w:rPr>
        <w:t xml:space="preserve"> DE CASO</w:t>
      </w:r>
    </w:p>
    <w:p w:rsidR="00440573" w:rsidRDefault="00440573" w:rsidP="009122D0">
      <w:pPr>
        <w:pStyle w:val="Ttulo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40573" w:rsidRDefault="00440573" w:rsidP="005F4764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40573" w:rsidRPr="00B2780F" w:rsidRDefault="00440573" w:rsidP="009122D0">
      <w:pPr>
        <w:pStyle w:val="Ttulo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</w:p>
    <w:p w:rsidR="00440573" w:rsidRPr="00B2780F" w:rsidRDefault="004F60B5" w:rsidP="004F60B5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B2780F">
        <w:rPr>
          <w:rFonts w:ascii="Times New Roman" w:hAnsi="Times New Roman" w:cs="Times New Roman"/>
          <w:sz w:val="20"/>
          <w:szCs w:val="20"/>
        </w:rPr>
        <w:t xml:space="preserve">Carolyna Aparecida Menon </w:t>
      </w:r>
      <w:r w:rsidRPr="008F20A3">
        <w:rPr>
          <w:rFonts w:ascii="Times New Roman" w:hAnsi="Times New Roman" w:cs="Times New Roman"/>
          <w:b w:val="0"/>
          <w:sz w:val="20"/>
          <w:szCs w:val="20"/>
          <w:vertAlign w:val="superscript"/>
        </w:rPr>
        <w:t>1</w:t>
      </w:r>
    </w:p>
    <w:p w:rsidR="004F60B5" w:rsidRDefault="00F85E37" w:rsidP="00F85E37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B2780F">
        <w:rPr>
          <w:rFonts w:ascii="Times New Roman" w:hAnsi="Times New Roman" w:cs="Times New Roman"/>
          <w:sz w:val="20"/>
          <w:szCs w:val="20"/>
        </w:rPr>
        <w:t xml:space="preserve">Vinícius Dutra Nunes </w:t>
      </w:r>
      <w:r w:rsidRPr="00B2780F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972F5" w:rsidRDefault="009972F5" w:rsidP="00F85E37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9972F5">
        <w:rPr>
          <w:rFonts w:ascii="Times New Roman" w:hAnsi="Times New Roman" w:cs="Times New Roman"/>
          <w:sz w:val="20"/>
          <w:szCs w:val="20"/>
        </w:rPr>
        <w:t>Geovana lisboa de Almeida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20A3">
        <w:rPr>
          <w:rFonts w:ascii="Times New Roman" w:hAnsi="Times New Roman" w:cs="Times New Roman"/>
          <w:b w:val="0"/>
          <w:sz w:val="20"/>
          <w:szCs w:val="20"/>
          <w:vertAlign w:val="superscript"/>
        </w:rPr>
        <w:t>3</w:t>
      </w:r>
    </w:p>
    <w:p w:rsidR="008F20A3" w:rsidRDefault="008F20A3" w:rsidP="00F85E37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8F20A3">
        <w:rPr>
          <w:rFonts w:ascii="Times New Roman" w:hAnsi="Times New Roman" w:cs="Times New Roman"/>
          <w:sz w:val="20"/>
          <w:szCs w:val="20"/>
        </w:rPr>
        <w:t>Altair Doniseti de Oliveira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20A3">
        <w:rPr>
          <w:rFonts w:ascii="Times New Roman" w:hAnsi="Times New Roman" w:cs="Times New Roman"/>
          <w:b w:val="0"/>
          <w:sz w:val="20"/>
          <w:szCs w:val="20"/>
          <w:vertAlign w:val="superscript"/>
        </w:rPr>
        <w:t>4</w:t>
      </w:r>
    </w:p>
    <w:p w:rsidR="008D0CCC" w:rsidRDefault="008D0CCC" w:rsidP="00F85E37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8D0CCC">
        <w:rPr>
          <w:rFonts w:ascii="Times New Roman" w:hAnsi="Times New Roman" w:cs="Times New Roman"/>
          <w:sz w:val="20"/>
          <w:szCs w:val="20"/>
        </w:rPr>
        <w:t>Matheus Ferreira Bauer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0CCC">
        <w:rPr>
          <w:rFonts w:ascii="Times New Roman" w:hAnsi="Times New Roman" w:cs="Times New Roman"/>
          <w:b w:val="0"/>
          <w:sz w:val="20"/>
          <w:szCs w:val="20"/>
          <w:vertAlign w:val="superscript"/>
        </w:rPr>
        <w:t>5</w:t>
      </w:r>
    </w:p>
    <w:p w:rsidR="008D0CCC" w:rsidRDefault="008D0CCC" w:rsidP="008D0CCC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8D0CCC">
        <w:rPr>
          <w:rFonts w:ascii="Times New Roman" w:hAnsi="Times New Roman" w:cs="Times New Roman"/>
          <w:sz w:val="20"/>
          <w:szCs w:val="20"/>
        </w:rPr>
        <w:t>Adriana Tolentino Santos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0CCC">
        <w:rPr>
          <w:rFonts w:ascii="Times New Roman" w:hAnsi="Times New Roman" w:cs="Times New Roman"/>
          <w:b w:val="0"/>
          <w:sz w:val="20"/>
          <w:szCs w:val="20"/>
          <w:vertAlign w:val="superscript"/>
        </w:rPr>
        <w:t>6</w:t>
      </w:r>
    </w:p>
    <w:p w:rsidR="008D0CCC" w:rsidRDefault="0082400F" w:rsidP="008D0CCC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82400F">
        <w:rPr>
          <w:rFonts w:ascii="Times New Roman" w:hAnsi="Times New Roman" w:cs="Times New Roman"/>
          <w:sz w:val="20"/>
          <w:szCs w:val="20"/>
        </w:rPr>
        <w:t>Márcio Virgilio Figueiredo da Silva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08AD">
        <w:rPr>
          <w:rFonts w:ascii="Times New Roman" w:hAnsi="Times New Roman" w:cs="Times New Roman"/>
          <w:b w:val="0"/>
          <w:sz w:val="20"/>
          <w:szCs w:val="20"/>
          <w:vertAlign w:val="superscript"/>
        </w:rPr>
        <w:t>7</w:t>
      </w:r>
    </w:p>
    <w:p w:rsidR="006108AD" w:rsidRDefault="002C3B1D" w:rsidP="008D0CCC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2C3B1D">
        <w:rPr>
          <w:rFonts w:ascii="Times New Roman" w:hAnsi="Times New Roman" w:cs="Times New Roman"/>
          <w:sz w:val="20"/>
          <w:szCs w:val="20"/>
        </w:rPr>
        <w:t>Thaís de Oliveira Trindade</w:t>
      </w:r>
      <w:r w:rsidRPr="002C3B1D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 </w:t>
      </w:r>
      <w:r w:rsidR="006108AD" w:rsidRPr="006108AD">
        <w:rPr>
          <w:rFonts w:ascii="Times New Roman" w:hAnsi="Times New Roman" w:cs="Times New Roman"/>
          <w:b w:val="0"/>
          <w:sz w:val="20"/>
          <w:szCs w:val="20"/>
          <w:vertAlign w:val="superscript"/>
        </w:rPr>
        <w:t>8</w:t>
      </w:r>
    </w:p>
    <w:p w:rsidR="00E50274" w:rsidRDefault="00E50274" w:rsidP="00E50274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0274">
        <w:rPr>
          <w:rFonts w:ascii="Times New Roman" w:hAnsi="Times New Roman" w:cs="Times New Roman"/>
          <w:sz w:val="20"/>
          <w:szCs w:val="20"/>
        </w:rPr>
        <w:t>Gilmar da Silva Xavier</w:t>
      </w:r>
      <w:r w:rsidRPr="00E5027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50274">
        <w:rPr>
          <w:rFonts w:ascii="Times New Roman" w:hAnsi="Times New Roman" w:cs="Times New Roman"/>
          <w:b w:val="0"/>
          <w:sz w:val="20"/>
          <w:szCs w:val="20"/>
          <w:vertAlign w:val="superscript"/>
        </w:rPr>
        <w:t>9</w:t>
      </w:r>
    </w:p>
    <w:p w:rsidR="00E50274" w:rsidRDefault="00E50274" w:rsidP="00E50274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E50274">
        <w:rPr>
          <w:rFonts w:ascii="Times New Roman" w:hAnsi="Times New Roman" w:cs="Times New Roman"/>
          <w:sz w:val="20"/>
          <w:szCs w:val="20"/>
        </w:rPr>
        <w:t>Alice Zarzur Natarangeli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0274">
        <w:rPr>
          <w:rFonts w:ascii="Times New Roman" w:hAnsi="Times New Roman" w:cs="Times New Roman"/>
          <w:b w:val="0"/>
          <w:sz w:val="20"/>
          <w:szCs w:val="20"/>
          <w:vertAlign w:val="superscript"/>
        </w:rPr>
        <w:t>10</w:t>
      </w:r>
    </w:p>
    <w:p w:rsidR="0041711F" w:rsidRDefault="0041711F" w:rsidP="00E50274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41711F">
        <w:rPr>
          <w:rFonts w:ascii="Times New Roman" w:hAnsi="Times New Roman" w:cs="Times New Roman"/>
          <w:sz w:val="20"/>
          <w:szCs w:val="20"/>
        </w:rPr>
        <w:t>Maria Bernardete Oliveira Trajano da Silva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711F">
        <w:rPr>
          <w:rFonts w:ascii="Times New Roman" w:hAnsi="Times New Roman" w:cs="Times New Roman"/>
          <w:b w:val="0"/>
          <w:sz w:val="20"/>
          <w:szCs w:val="20"/>
          <w:vertAlign w:val="superscript"/>
        </w:rPr>
        <w:t>11</w:t>
      </w:r>
    </w:p>
    <w:p w:rsidR="00AF12F7" w:rsidRDefault="00AF12F7" w:rsidP="00E50274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AF12F7">
        <w:rPr>
          <w:rFonts w:ascii="Times New Roman" w:hAnsi="Times New Roman" w:cs="Times New Roman"/>
          <w:sz w:val="20"/>
          <w:szCs w:val="20"/>
        </w:rPr>
        <w:t>Carine Nascimento dos Reis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2F7">
        <w:rPr>
          <w:rFonts w:ascii="Times New Roman" w:hAnsi="Times New Roman" w:cs="Times New Roman"/>
          <w:b w:val="0"/>
          <w:sz w:val="20"/>
          <w:szCs w:val="20"/>
          <w:vertAlign w:val="superscript"/>
        </w:rPr>
        <w:t>12</w:t>
      </w:r>
    </w:p>
    <w:p w:rsidR="00DC0283" w:rsidRDefault="00DC0283" w:rsidP="00DC0283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DC0283">
        <w:rPr>
          <w:rFonts w:ascii="Times New Roman" w:hAnsi="Times New Roman" w:cs="Times New Roman"/>
          <w:sz w:val="20"/>
          <w:szCs w:val="20"/>
        </w:rPr>
        <w:t>Clarisse Neres Ferreira Barbosa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0283">
        <w:rPr>
          <w:rFonts w:ascii="Times New Roman" w:hAnsi="Times New Roman" w:cs="Times New Roman"/>
          <w:b w:val="0"/>
          <w:sz w:val="20"/>
          <w:szCs w:val="20"/>
          <w:vertAlign w:val="superscript"/>
        </w:rPr>
        <w:t>13</w:t>
      </w:r>
    </w:p>
    <w:p w:rsidR="00C80006" w:rsidRDefault="00C80006" w:rsidP="00DC0283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  <w:r w:rsidRPr="00C80006">
        <w:rPr>
          <w:rFonts w:ascii="Times New Roman" w:hAnsi="Times New Roman" w:cs="Times New Roman"/>
          <w:sz w:val="20"/>
          <w:szCs w:val="20"/>
        </w:rPr>
        <w:t>Marcos Vinicius Vidal Silva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0006">
        <w:rPr>
          <w:rFonts w:ascii="Times New Roman" w:hAnsi="Times New Roman" w:cs="Times New Roman"/>
          <w:b w:val="0"/>
          <w:sz w:val="20"/>
          <w:szCs w:val="20"/>
          <w:vertAlign w:val="superscript"/>
        </w:rPr>
        <w:t>14</w:t>
      </w:r>
    </w:p>
    <w:p w:rsidR="004F60B5" w:rsidRPr="005F4764" w:rsidRDefault="00C80006" w:rsidP="005F4764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(Orientador) </w:t>
      </w:r>
      <w:r w:rsidRPr="00C80006">
        <w:rPr>
          <w:rFonts w:ascii="Times New Roman" w:hAnsi="Times New Roman" w:cs="Times New Roman"/>
          <w:sz w:val="20"/>
          <w:szCs w:val="20"/>
        </w:rPr>
        <w:t>Paulo Ramos da Silva Santos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0006">
        <w:rPr>
          <w:rFonts w:ascii="Times New Roman" w:hAnsi="Times New Roman" w:cs="Times New Roman"/>
          <w:b w:val="0"/>
          <w:sz w:val="20"/>
          <w:szCs w:val="20"/>
          <w:vertAlign w:val="superscript"/>
        </w:rPr>
        <w:t>15</w:t>
      </w:r>
    </w:p>
    <w:p w:rsidR="004F60B5" w:rsidRDefault="004F60B5" w:rsidP="004F60B5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F60B5" w:rsidRDefault="004F60B5" w:rsidP="004F60B5">
      <w:pPr>
        <w:pStyle w:val="Ttulo"/>
        <w:spacing w:before="0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F60B5" w:rsidRPr="00B2780F" w:rsidRDefault="004F60B5" w:rsidP="00F85E37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2780F">
        <w:rPr>
          <w:rFonts w:ascii="Times New Roman" w:hAnsi="Times New Roman" w:cs="Times New Roman"/>
          <w:b w:val="0"/>
          <w:sz w:val="20"/>
          <w:szCs w:val="20"/>
          <w:vertAlign w:val="superscript"/>
        </w:rPr>
        <w:t>1</w:t>
      </w:r>
      <w:r w:rsidR="009972F5">
        <w:rPr>
          <w:rFonts w:ascii="Times New Roman" w:hAnsi="Times New Roman" w:cs="Times New Roman"/>
          <w:b w:val="0"/>
          <w:sz w:val="20"/>
          <w:szCs w:val="20"/>
          <w:vertAlign w:val="superscript"/>
        </w:rPr>
        <w:t>-</w:t>
      </w:r>
      <w:r w:rsidRPr="00B2780F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 </w:t>
      </w:r>
      <w:r w:rsidRPr="00B2780F">
        <w:rPr>
          <w:rFonts w:ascii="Times New Roman" w:hAnsi="Times New Roman" w:cs="Times New Roman"/>
          <w:b w:val="0"/>
          <w:sz w:val="20"/>
          <w:szCs w:val="20"/>
        </w:rPr>
        <w:t>Medicina Veterinária, Graduanda, Centro de Ensino Superior dos Campos Gerais- Paraná, Brasil.</w:t>
      </w:r>
      <w:r w:rsidR="00F85E37" w:rsidRPr="00B2780F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hyperlink r:id="rId11" w:history="1">
        <w:r w:rsidR="00F85E37" w:rsidRPr="00B2780F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carolmmenon@gmail.com</w:t>
        </w:r>
      </w:hyperlink>
      <w:r w:rsidR="00F85E37" w:rsidRPr="00B2780F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85E37" w:rsidRPr="00B2780F" w:rsidRDefault="00F85E37" w:rsidP="004F60B5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2780F">
        <w:rPr>
          <w:rFonts w:ascii="Times New Roman" w:hAnsi="Times New Roman" w:cs="Times New Roman"/>
          <w:b w:val="0"/>
          <w:sz w:val="20"/>
          <w:szCs w:val="20"/>
          <w:vertAlign w:val="superscript"/>
        </w:rPr>
        <w:t>2-</w:t>
      </w:r>
      <w:r w:rsidRPr="00B2780F">
        <w:rPr>
          <w:rFonts w:ascii="Times New Roman" w:hAnsi="Times New Roman" w:cs="Times New Roman"/>
          <w:b w:val="0"/>
          <w:sz w:val="20"/>
          <w:szCs w:val="20"/>
        </w:rPr>
        <w:t xml:space="preserve"> Medicina Veterinária, Graduado, Univassouras - Universidade de Vassouras - campus Mari</w:t>
      </w:r>
      <w:r w:rsidR="00555B54">
        <w:rPr>
          <w:rFonts w:ascii="Times New Roman" w:hAnsi="Times New Roman" w:cs="Times New Roman"/>
          <w:b w:val="0"/>
          <w:sz w:val="20"/>
          <w:szCs w:val="20"/>
        </w:rPr>
        <w:t>cá  - Rio de Janeiro-RJ, Brasil,</w:t>
      </w:r>
      <w:bookmarkStart w:id="0" w:name="_GoBack"/>
      <w:bookmarkEnd w:id="0"/>
      <w:r w:rsidRPr="00B2780F">
        <w:rPr>
          <w:sz w:val="20"/>
          <w:szCs w:val="20"/>
        </w:rPr>
        <w:t xml:space="preserve"> </w:t>
      </w:r>
      <w:hyperlink r:id="rId12" w:history="1">
        <w:r w:rsidRPr="00B2780F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viniciusdutranunesvet@gmail.com</w:t>
        </w:r>
      </w:hyperlink>
    </w:p>
    <w:p w:rsidR="00F85E37" w:rsidRDefault="00F85E37" w:rsidP="009972F5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2780F">
        <w:rPr>
          <w:rFonts w:ascii="Times New Roman" w:hAnsi="Times New Roman" w:cs="Times New Roman"/>
          <w:b w:val="0"/>
          <w:sz w:val="20"/>
          <w:szCs w:val="20"/>
          <w:vertAlign w:val="superscript"/>
        </w:rPr>
        <w:t>3-</w:t>
      </w:r>
      <w:r w:rsidR="009972F5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 </w:t>
      </w:r>
      <w:r w:rsidR="009972F5" w:rsidRPr="009972F5">
        <w:rPr>
          <w:rFonts w:ascii="Times New Roman" w:hAnsi="Times New Roman" w:cs="Times New Roman"/>
          <w:b w:val="0"/>
          <w:sz w:val="20"/>
          <w:szCs w:val="20"/>
        </w:rPr>
        <w:t>Medicina Veterinária, Graduanda, Centro U</w:t>
      </w:r>
      <w:r w:rsidR="009972F5">
        <w:rPr>
          <w:rFonts w:ascii="Times New Roman" w:hAnsi="Times New Roman" w:cs="Times New Roman"/>
          <w:b w:val="0"/>
          <w:sz w:val="20"/>
          <w:szCs w:val="20"/>
        </w:rPr>
        <w:t>niversitário Doctum de Teófilo O</w:t>
      </w:r>
      <w:r w:rsidR="009972F5" w:rsidRPr="009972F5">
        <w:rPr>
          <w:rFonts w:ascii="Times New Roman" w:hAnsi="Times New Roman" w:cs="Times New Roman"/>
          <w:b w:val="0"/>
          <w:sz w:val="20"/>
          <w:szCs w:val="20"/>
        </w:rPr>
        <w:t>toni -  UniDoctum</w:t>
      </w:r>
      <w:r w:rsidR="009972F5">
        <w:rPr>
          <w:rFonts w:ascii="Times New Roman" w:hAnsi="Times New Roman" w:cs="Times New Roman"/>
          <w:b w:val="0"/>
          <w:sz w:val="20"/>
          <w:szCs w:val="20"/>
        </w:rPr>
        <w:t xml:space="preserve">- Minas Gerais-MG, Brasil, </w:t>
      </w:r>
      <w:r w:rsidR="009972F5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9972F5">
        <w:rPr>
          <w:rFonts w:ascii="Times New Roman" w:hAnsi="Times New Roman" w:cs="Times New Roman"/>
          <w:b w:val="0"/>
          <w:sz w:val="20"/>
          <w:szCs w:val="20"/>
        </w:rPr>
        <w:instrText xml:space="preserve"> HYPERLINK "geovana_la@hotmail.com" </w:instrText>
      </w:r>
      <w:r w:rsidR="009972F5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9972F5" w:rsidRPr="009972F5">
        <w:rPr>
          <w:rStyle w:val="Hyperlink"/>
          <w:rFonts w:ascii="Times New Roman" w:hAnsi="Times New Roman" w:cs="Times New Roman"/>
          <w:b w:val="0"/>
          <w:sz w:val="20"/>
          <w:szCs w:val="20"/>
        </w:rPr>
        <w:t>geovana_la@hotmail.com</w:t>
      </w:r>
      <w:r w:rsidR="009972F5"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9972F5" w:rsidRDefault="009972F5" w:rsidP="009972F5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D0CCC">
        <w:rPr>
          <w:rFonts w:ascii="Times New Roman" w:hAnsi="Times New Roman" w:cs="Times New Roman"/>
          <w:b w:val="0"/>
          <w:sz w:val="20"/>
          <w:szCs w:val="20"/>
          <w:vertAlign w:val="superscript"/>
        </w:rPr>
        <w:t>4-</w:t>
      </w:r>
      <w:r w:rsidR="008F20A3" w:rsidRPr="008F20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F20A3" w:rsidRPr="009972F5">
        <w:rPr>
          <w:rFonts w:ascii="Times New Roman" w:hAnsi="Times New Roman" w:cs="Times New Roman"/>
          <w:b w:val="0"/>
          <w:sz w:val="20"/>
          <w:szCs w:val="20"/>
        </w:rPr>
        <w:t>Medicina Veterinária, G</w:t>
      </w:r>
      <w:r w:rsidR="008F20A3">
        <w:rPr>
          <w:rFonts w:ascii="Times New Roman" w:hAnsi="Times New Roman" w:cs="Times New Roman"/>
          <w:b w:val="0"/>
          <w:sz w:val="20"/>
          <w:szCs w:val="20"/>
        </w:rPr>
        <w:t xml:space="preserve">raduando, </w:t>
      </w:r>
      <w:r w:rsidR="008F20A3" w:rsidRPr="008F20A3">
        <w:rPr>
          <w:rFonts w:ascii="Times New Roman" w:hAnsi="Times New Roman" w:cs="Times New Roman"/>
          <w:b w:val="0"/>
          <w:sz w:val="20"/>
          <w:szCs w:val="20"/>
        </w:rPr>
        <w:t>Universidade Sociedade Educacional de Santa Catarina- SC</w:t>
      </w:r>
      <w:r w:rsidR="008F20A3">
        <w:rPr>
          <w:rFonts w:ascii="Times New Roman" w:hAnsi="Times New Roman" w:cs="Times New Roman"/>
          <w:b w:val="0"/>
          <w:sz w:val="20"/>
          <w:szCs w:val="20"/>
        </w:rPr>
        <w:t xml:space="preserve">, Brasil, </w:t>
      </w:r>
      <w:r w:rsidR="008F20A3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8F20A3">
        <w:rPr>
          <w:rFonts w:ascii="Times New Roman" w:hAnsi="Times New Roman" w:cs="Times New Roman"/>
          <w:b w:val="0"/>
          <w:sz w:val="20"/>
          <w:szCs w:val="20"/>
        </w:rPr>
        <w:instrText xml:space="preserve"> HYPERLINK "altairdoniseti@gmail.com" </w:instrText>
      </w:r>
      <w:r w:rsidR="008F20A3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8F20A3" w:rsidRPr="008F20A3">
        <w:rPr>
          <w:rStyle w:val="Hyperlink"/>
          <w:rFonts w:ascii="Times New Roman" w:hAnsi="Times New Roman" w:cs="Times New Roman"/>
          <w:b w:val="0"/>
          <w:sz w:val="20"/>
          <w:szCs w:val="20"/>
        </w:rPr>
        <w:t>altairdoniseti@gmail.com</w:t>
      </w:r>
      <w:r w:rsidR="008F20A3"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8F20A3" w:rsidRDefault="008F20A3" w:rsidP="008D0CCC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D0CCC">
        <w:rPr>
          <w:rFonts w:ascii="Times New Roman" w:hAnsi="Times New Roman" w:cs="Times New Roman"/>
          <w:b w:val="0"/>
          <w:sz w:val="20"/>
          <w:szCs w:val="20"/>
          <w:vertAlign w:val="superscript"/>
        </w:rPr>
        <w:t>5-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D0CCC" w:rsidRPr="009972F5">
        <w:rPr>
          <w:rFonts w:ascii="Times New Roman" w:hAnsi="Times New Roman" w:cs="Times New Roman"/>
          <w:b w:val="0"/>
          <w:sz w:val="20"/>
          <w:szCs w:val="20"/>
        </w:rPr>
        <w:t>Medicina Veterinária, G</w:t>
      </w:r>
      <w:r w:rsidR="008D0CCC">
        <w:rPr>
          <w:rFonts w:ascii="Times New Roman" w:hAnsi="Times New Roman" w:cs="Times New Roman"/>
          <w:b w:val="0"/>
          <w:sz w:val="20"/>
          <w:szCs w:val="20"/>
        </w:rPr>
        <w:t xml:space="preserve">raduando, </w:t>
      </w:r>
      <w:r w:rsidR="008D0CCC" w:rsidRPr="008D0CCC">
        <w:rPr>
          <w:rFonts w:ascii="Times New Roman" w:hAnsi="Times New Roman" w:cs="Times New Roman"/>
          <w:b w:val="0"/>
          <w:sz w:val="20"/>
          <w:szCs w:val="20"/>
        </w:rPr>
        <w:t xml:space="preserve">Centro Universitário São Lucas Afya, Ji-Paraná </w:t>
      </w:r>
      <w:r w:rsidR="008D0CCC">
        <w:rPr>
          <w:rFonts w:ascii="Times New Roman" w:hAnsi="Times New Roman" w:cs="Times New Roman"/>
          <w:b w:val="0"/>
          <w:sz w:val="20"/>
          <w:szCs w:val="20"/>
        </w:rPr>
        <w:t>–</w:t>
      </w:r>
      <w:r w:rsidR="008D0CCC" w:rsidRPr="008D0CCC">
        <w:rPr>
          <w:rFonts w:ascii="Times New Roman" w:hAnsi="Times New Roman" w:cs="Times New Roman"/>
          <w:b w:val="0"/>
          <w:sz w:val="20"/>
          <w:szCs w:val="20"/>
        </w:rPr>
        <w:t xml:space="preserve"> RO</w:t>
      </w:r>
      <w:r w:rsidR="008D0CCC">
        <w:rPr>
          <w:rFonts w:ascii="Times New Roman" w:hAnsi="Times New Roman" w:cs="Times New Roman"/>
          <w:b w:val="0"/>
          <w:sz w:val="20"/>
          <w:szCs w:val="20"/>
        </w:rPr>
        <w:t xml:space="preserve">, Brasil, </w:t>
      </w:r>
      <w:r w:rsidR="008D0CCC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8D0CCC">
        <w:rPr>
          <w:rFonts w:ascii="Times New Roman" w:hAnsi="Times New Roman" w:cs="Times New Roman"/>
          <w:b w:val="0"/>
          <w:sz w:val="20"/>
          <w:szCs w:val="20"/>
        </w:rPr>
        <w:instrText xml:space="preserve"> HYPERLINK "matheusro331@gmail.com" </w:instrText>
      </w:r>
      <w:r w:rsidR="008D0CCC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8D0CCC" w:rsidRPr="008D0CCC">
        <w:rPr>
          <w:rStyle w:val="Hyperlink"/>
          <w:rFonts w:ascii="Times New Roman" w:hAnsi="Times New Roman" w:cs="Times New Roman"/>
          <w:b w:val="0"/>
          <w:sz w:val="20"/>
          <w:szCs w:val="20"/>
        </w:rPr>
        <w:t>matheusro331@gmail.com</w:t>
      </w:r>
      <w:r w:rsidR="008D0CCC"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8D0CCC" w:rsidRDefault="008D0CCC" w:rsidP="008D0CCC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D0CCC">
        <w:rPr>
          <w:rFonts w:ascii="Times New Roman" w:hAnsi="Times New Roman" w:cs="Times New Roman"/>
          <w:b w:val="0"/>
          <w:sz w:val="20"/>
          <w:szCs w:val="20"/>
          <w:vertAlign w:val="superscript"/>
        </w:rPr>
        <w:t>6-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Medicina Veterinária, Mestre, </w:t>
      </w:r>
      <w:r w:rsidRPr="008D0CCC">
        <w:rPr>
          <w:rFonts w:ascii="Times New Roman" w:hAnsi="Times New Roman" w:cs="Times New Roman"/>
          <w:b w:val="0"/>
          <w:sz w:val="20"/>
          <w:szCs w:val="20"/>
        </w:rPr>
        <w:t xml:space="preserve">Universidade Estadual de Montes Claros - UNIMONTES </w:t>
      </w:r>
      <w:r>
        <w:rPr>
          <w:rFonts w:ascii="Times New Roman" w:hAnsi="Times New Roman" w:cs="Times New Roman"/>
          <w:b w:val="0"/>
          <w:sz w:val="20"/>
          <w:szCs w:val="20"/>
        </w:rPr>
        <w:t>–</w:t>
      </w:r>
      <w:r w:rsidRPr="008D0CCC">
        <w:rPr>
          <w:rFonts w:ascii="Times New Roman" w:hAnsi="Times New Roman" w:cs="Times New Roman"/>
          <w:b w:val="0"/>
          <w:sz w:val="20"/>
          <w:szCs w:val="20"/>
        </w:rPr>
        <w:t xml:space="preserve"> M</w:t>
      </w:r>
      <w:r>
        <w:rPr>
          <w:rFonts w:ascii="Times New Roman" w:hAnsi="Times New Roman" w:cs="Times New Roman"/>
          <w:b w:val="0"/>
          <w:sz w:val="20"/>
          <w:szCs w:val="20"/>
        </w:rPr>
        <w:t>inas Gerais-M</w:t>
      </w:r>
      <w:r w:rsidRPr="008D0CCC">
        <w:rPr>
          <w:rFonts w:ascii="Times New Roman" w:hAnsi="Times New Roman" w:cs="Times New Roman"/>
          <w:b w:val="0"/>
          <w:sz w:val="20"/>
          <w:szCs w:val="20"/>
        </w:rPr>
        <w:t>G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Brasil, </w:t>
      </w:r>
      <w:r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>
        <w:rPr>
          <w:rFonts w:ascii="Times New Roman" w:hAnsi="Times New Roman" w:cs="Times New Roman"/>
          <w:b w:val="0"/>
          <w:sz w:val="20"/>
          <w:szCs w:val="20"/>
        </w:rPr>
        <w:instrText xml:space="preserve"> HYPERLINK "adriatolen@yahoo.com.br" </w:instrText>
      </w:r>
      <w:r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Pr="008D0CCC">
        <w:rPr>
          <w:rStyle w:val="Hyperlink"/>
          <w:rFonts w:ascii="Times New Roman" w:hAnsi="Times New Roman" w:cs="Times New Roman"/>
          <w:b w:val="0"/>
          <w:sz w:val="20"/>
          <w:szCs w:val="20"/>
        </w:rPr>
        <w:t>adriatolen@yahoo.com.br</w:t>
      </w:r>
      <w:r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8D0CCC" w:rsidRDefault="008D0CCC" w:rsidP="0082400F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D0CCC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7- </w:t>
      </w:r>
      <w:r w:rsidR="0082400F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 </w:t>
      </w:r>
      <w:r w:rsidR="0082400F" w:rsidRPr="0082400F">
        <w:rPr>
          <w:rFonts w:ascii="Times New Roman" w:hAnsi="Times New Roman" w:cs="Times New Roman"/>
          <w:b w:val="0"/>
          <w:sz w:val="20"/>
          <w:szCs w:val="20"/>
        </w:rPr>
        <w:t xml:space="preserve">Medicina Veterinaria, Especilista, UNIDERP, Campo Grande </w:t>
      </w:r>
      <w:r w:rsidR="0082400F">
        <w:rPr>
          <w:rFonts w:ascii="Times New Roman" w:hAnsi="Times New Roman" w:cs="Times New Roman"/>
          <w:b w:val="0"/>
          <w:sz w:val="20"/>
          <w:szCs w:val="20"/>
        </w:rPr>
        <w:t>–</w:t>
      </w:r>
      <w:r w:rsidR="0082400F" w:rsidRPr="0082400F">
        <w:rPr>
          <w:rFonts w:ascii="Times New Roman" w:hAnsi="Times New Roman" w:cs="Times New Roman"/>
          <w:b w:val="0"/>
          <w:sz w:val="20"/>
          <w:szCs w:val="20"/>
        </w:rPr>
        <w:t xml:space="preserve"> MS</w:t>
      </w:r>
      <w:r w:rsidR="0082400F">
        <w:rPr>
          <w:rFonts w:ascii="Times New Roman" w:hAnsi="Times New Roman" w:cs="Times New Roman"/>
          <w:b w:val="0"/>
          <w:sz w:val="20"/>
          <w:szCs w:val="20"/>
        </w:rPr>
        <w:t xml:space="preserve">, Brasil, </w:t>
      </w:r>
      <w:r w:rsidR="0082400F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82400F">
        <w:rPr>
          <w:rFonts w:ascii="Times New Roman" w:hAnsi="Times New Roman" w:cs="Times New Roman"/>
          <w:b w:val="0"/>
          <w:sz w:val="20"/>
          <w:szCs w:val="20"/>
        </w:rPr>
        <w:instrText xml:space="preserve"> HYPERLINK "vetmarciovirgilio@gmail.com" </w:instrText>
      </w:r>
      <w:r w:rsidR="0082400F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82400F" w:rsidRPr="0082400F">
        <w:rPr>
          <w:rStyle w:val="Hyperlink"/>
          <w:rFonts w:ascii="Times New Roman" w:hAnsi="Times New Roman" w:cs="Times New Roman"/>
          <w:b w:val="0"/>
          <w:sz w:val="20"/>
          <w:szCs w:val="20"/>
        </w:rPr>
        <w:t>vetmarciovirgilio@gmail.com</w:t>
      </w:r>
      <w:r w:rsidR="0082400F"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CC77BD" w:rsidRDefault="00CC77BD" w:rsidP="0082400F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C3B1D">
        <w:rPr>
          <w:rFonts w:ascii="Times New Roman" w:hAnsi="Times New Roman" w:cs="Times New Roman"/>
          <w:b w:val="0"/>
          <w:sz w:val="20"/>
          <w:szCs w:val="20"/>
          <w:vertAlign w:val="superscript"/>
        </w:rPr>
        <w:t>8-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Medicina Veterinária, </w:t>
      </w:r>
      <w:r w:rsidR="00E50274">
        <w:rPr>
          <w:rFonts w:ascii="Times New Roman" w:hAnsi="Times New Roman" w:cs="Times New Roman"/>
          <w:b w:val="0"/>
          <w:sz w:val="20"/>
          <w:szCs w:val="20"/>
        </w:rPr>
        <w:t xml:space="preserve">Graduada, </w:t>
      </w:r>
      <w:r w:rsidR="002C3B1D">
        <w:rPr>
          <w:rFonts w:ascii="Times New Roman" w:hAnsi="Times New Roman" w:cs="Times New Roman"/>
          <w:b w:val="0"/>
          <w:sz w:val="20"/>
          <w:szCs w:val="20"/>
        </w:rPr>
        <w:t>Universidade Federal do Piauí-</w:t>
      </w:r>
      <w:r w:rsidR="002C3B1D" w:rsidRPr="002C3B1D">
        <w:rPr>
          <w:rFonts w:ascii="Times New Roman" w:hAnsi="Times New Roman" w:cs="Times New Roman"/>
          <w:b w:val="0"/>
          <w:sz w:val="20"/>
          <w:szCs w:val="20"/>
        </w:rPr>
        <w:t xml:space="preserve"> UFPI</w:t>
      </w:r>
      <w:r w:rsidR="002C3B1D">
        <w:rPr>
          <w:rFonts w:ascii="Times New Roman" w:hAnsi="Times New Roman" w:cs="Times New Roman"/>
          <w:b w:val="0"/>
          <w:sz w:val="20"/>
          <w:szCs w:val="20"/>
        </w:rPr>
        <w:t xml:space="preserve">-Piauí, Brasil, </w:t>
      </w:r>
      <w:r w:rsidR="002C3B1D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2C3B1D">
        <w:rPr>
          <w:rFonts w:ascii="Times New Roman" w:hAnsi="Times New Roman" w:cs="Times New Roman"/>
          <w:b w:val="0"/>
          <w:sz w:val="20"/>
          <w:szCs w:val="20"/>
        </w:rPr>
        <w:instrText xml:space="preserve"> HYPERLINK "thaistrindade1602@gmail.com" </w:instrText>
      </w:r>
      <w:r w:rsidR="002C3B1D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2C3B1D" w:rsidRPr="002C3B1D">
        <w:rPr>
          <w:rStyle w:val="Hyperlink"/>
          <w:rFonts w:ascii="Times New Roman" w:hAnsi="Times New Roman" w:cs="Times New Roman"/>
          <w:b w:val="0"/>
          <w:sz w:val="20"/>
          <w:szCs w:val="20"/>
        </w:rPr>
        <w:t>thaistrindade1602@gmail.com</w:t>
      </w:r>
      <w:r w:rsidR="002C3B1D"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3C04FF" w:rsidRDefault="002C3B1D" w:rsidP="003C04FF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C3B1D">
        <w:rPr>
          <w:rFonts w:ascii="Times New Roman" w:hAnsi="Times New Roman" w:cs="Times New Roman"/>
          <w:b w:val="0"/>
          <w:sz w:val="20"/>
          <w:szCs w:val="20"/>
          <w:vertAlign w:val="superscript"/>
        </w:rPr>
        <w:t>9-</w:t>
      </w:r>
      <w:r w:rsidR="00E50274" w:rsidRPr="00E502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50274">
        <w:rPr>
          <w:rFonts w:ascii="Times New Roman" w:hAnsi="Times New Roman" w:cs="Times New Roman"/>
          <w:b w:val="0"/>
          <w:sz w:val="20"/>
          <w:szCs w:val="20"/>
        </w:rPr>
        <w:t xml:space="preserve">Medicina Veterinária, Graduando, </w:t>
      </w:r>
      <w:r w:rsidR="00E50274" w:rsidRPr="00E50274">
        <w:rPr>
          <w:rFonts w:ascii="Times New Roman" w:hAnsi="Times New Roman" w:cs="Times New Roman"/>
          <w:b w:val="0"/>
          <w:sz w:val="20"/>
          <w:szCs w:val="20"/>
        </w:rPr>
        <w:t xml:space="preserve">União </w:t>
      </w:r>
      <w:r w:rsidR="00E50274">
        <w:rPr>
          <w:rFonts w:ascii="Times New Roman" w:hAnsi="Times New Roman" w:cs="Times New Roman"/>
          <w:b w:val="0"/>
          <w:sz w:val="20"/>
          <w:szCs w:val="20"/>
        </w:rPr>
        <w:t>de Negócios Administrativo –UNA-</w:t>
      </w:r>
      <w:r w:rsidR="00E50274" w:rsidRPr="00E50274">
        <w:rPr>
          <w:rFonts w:ascii="Times New Roman" w:hAnsi="Times New Roman" w:cs="Times New Roman"/>
          <w:b w:val="0"/>
          <w:sz w:val="20"/>
          <w:szCs w:val="20"/>
        </w:rPr>
        <w:t xml:space="preserve"> Belo Horizonte </w:t>
      </w:r>
      <w:r w:rsidR="00E50274">
        <w:rPr>
          <w:rFonts w:ascii="Times New Roman" w:hAnsi="Times New Roman" w:cs="Times New Roman"/>
          <w:b w:val="0"/>
          <w:sz w:val="20"/>
          <w:szCs w:val="20"/>
        </w:rPr>
        <w:t>–</w:t>
      </w:r>
      <w:r w:rsidR="00E50274" w:rsidRPr="00E50274">
        <w:rPr>
          <w:rFonts w:ascii="Times New Roman" w:hAnsi="Times New Roman" w:cs="Times New Roman"/>
          <w:b w:val="0"/>
          <w:sz w:val="20"/>
          <w:szCs w:val="20"/>
        </w:rPr>
        <w:t xml:space="preserve"> MG</w:t>
      </w:r>
      <w:r w:rsidR="00E50274">
        <w:rPr>
          <w:rFonts w:ascii="Times New Roman" w:hAnsi="Times New Roman" w:cs="Times New Roman"/>
          <w:b w:val="0"/>
          <w:sz w:val="20"/>
          <w:szCs w:val="20"/>
        </w:rPr>
        <w:t xml:space="preserve">, Brasil, </w:t>
      </w:r>
      <w:hyperlink r:id="rId13" w:history="1">
        <w:r w:rsidR="00E50274" w:rsidRPr="00E50274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xxavier.silva40@gmail.com</w:t>
        </w:r>
      </w:hyperlink>
    </w:p>
    <w:p w:rsidR="003C04FF" w:rsidRDefault="00E50274" w:rsidP="003C04FF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50274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10- </w:t>
      </w:r>
      <w:r w:rsidR="003C04FF">
        <w:rPr>
          <w:rFonts w:ascii="Times New Roman" w:hAnsi="Times New Roman" w:cs="Times New Roman"/>
          <w:b w:val="0"/>
          <w:sz w:val="20"/>
          <w:szCs w:val="20"/>
        </w:rPr>
        <w:t xml:space="preserve">Medicina Veterinária, Graduanda, </w:t>
      </w:r>
      <w:r w:rsidR="003C04FF" w:rsidRPr="003C04FF">
        <w:rPr>
          <w:rFonts w:ascii="Times New Roman" w:hAnsi="Times New Roman" w:cs="Times New Roman"/>
          <w:b w:val="0"/>
          <w:sz w:val="20"/>
          <w:szCs w:val="20"/>
        </w:rPr>
        <w:t xml:space="preserve">UNITAU -Universidade de Taubaté </w:t>
      </w:r>
      <w:r w:rsidR="003C04FF">
        <w:rPr>
          <w:rFonts w:ascii="Times New Roman" w:hAnsi="Times New Roman" w:cs="Times New Roman"/>
          <w:b w:val="0"/>
          <w:sz w:val="20"/>
          <w:szCs w:val="20"/>
        </w:rPr>
        <w:t xml:space="preserve">– SP, Brasil, </w:t>
      </w:r>
      <w:r w:rsidR="003C04FF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3C04FF">
        <w:rPr>
          <w:rFonts w:ascii="Times New Roman" w:hAnsi="Times New Roman" w:cs="Times New Roman"/>
          <w:b w:val="0"/>
          <w:sz w:val="20"/>
          <w:szCs w:val="20"/>
        </w:rPr>
        <w:instrText xml:space="preserve"> HYPERLINK "alicezarzur@gmail.com" </w:instrText>
      </w:r>
      <w:r w:rsidR="003C04FF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3C04FF" w:rsidRPr="003C04FF">
        <w:rPr>
          <w:rStyle w:val="Hyperlink"/>
          <w:rFonts w:ascii="Times New Roman" w:hAnsi="Times New Roman" w:cs="Times New Roman"/>
          <w:b w:val="0"/>
          <w:sz w:val="20"/>
          <w:szCs w:val="20"/>
        </w:rPr>
        <w:t>alicezarzur@gmail.com</w:t>
      </w:r>
      <w:r w:rsidR="003C04FF"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41711F" w:rsidRDefault="0041711F" w:rsidP="0041711F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1711F">
        <w:rPr>
          <w:rFonts w:ascii="Times New Roman" w:hAnsi="Times New Roman" w:cs="Times New Roman"/>
          <w:b w:val="0"/>
          <w:sz w:val="20"/>
          <w:szCs w:val="20"/>
          <w:vertAlign w:val="superscript"/>
        </w:rPr>
        <w:t>11-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Medicina Veterinária, Graduanda,</w:t>
      </w:r>
      <w:r w:rsidRPr="0041711F">
        <w:t xml:space="preserve"> </w:t>
      </w:r>
      <w:r w:rsidRPr="0041711F">
        <w:rPr>
          <w:rFonts w:ascii="Times New Roman" w:hAnsi="Times New Roman" w:cs="Times New Roman"/>
          <w:b w:val="0"/>
          <w:sz w:val="20"/>
          <w:szCs w:val="20"/>
        </w:rPr>
        <w:t>Universidade São Judas Tadeu-USJT, polo Unimonte, Santos-SP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Brasil, </w:t>
      </w:r>
      <w:r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>
        <w:rPr>
          <w:rFonts w:ascii="Times New Roman" w:hAnsi="Times New Roman" w:cs="Times New Roman"/>
          <w:b w:val="0"/>
          <w:sz w:val="20"/>
          <w:szCs w:val="20"/>
        </w:rPr>
        <w:instrText xml:space="preserve"> HYPERLINK "bernardetetrajano@hotmail.com" </w:instrText>
      </w:r>
      <w:r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Pr="0041711F">
        <w:rPr>
          <w:rStyle w:val="Hyperlink"/>
          <w:rFonts w:ascii="Times New Roman" w:hAnsi="Times New Roman" w:cs="Times New Roman"/>
          <w:b w:val="0"/>
          <w:sz w:val="20"/>
          <w:szCs w:val="20"/>
        </w:rPr>
        <w:t>bernardetetrajano@hotmail.com</w:t>
      </w:r>
      <w:r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7E2944" w:rsidRDefault="007E2944" w:rsidP="00AF12F7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113EE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12- </w:t>
      </w:r>
      <w:r w:rsidR="00AF12F7">
        <w:rPr>
          <w:rFonts w:ascii="Times New Roman" w:hAnsi="Times New Roman" w:cs="Times New Roman"/>
          <w:b w:val="0"/>
          <w:sz w:val="20"/>
          <w:szCs w:val="20"/>
        </w:rPr>
        <w:t>Medicina Veterinária, Graduanda,</w:t>
      </w:r>
      <w:r w:rsidR="00AF12F7" w:rsidRPr="00AF12F7">
        <w:t xml:space="preserve"> </w:t>
      </w:r>
      <w:r w:rsidR="00AF12F7" w:rsidRPr="00AF12F7">
        <w:rPr>
          <w:rFonts w:ascii="Times New Roman" w:hAnsi="Times New Roman" w:cs="Times New Roman"/>
          <w:b w:val="0"/>
          <w:sz w:val="20"/>
          <w:szCs w:val="20"/>
        </w:rPr>
        <w:t>Faculda</w:t>
      </w:r>
      <w:r w:rsidR="00AF12F7">
        <w:rPr>
          <w:rFonts w:ascii="Times New Roman" w:hAnsi="Times New Roman" w:cs="Times New Roman"/>
          <w:b w:val="0"/>
          <w:sz w:val="20"/>
          <w:szCs w:val="20"/>
        </w:rPr>
        <w:t>des Integradas Brasil Amazonia –FIBRA-</w:t>
      </w:r>
      <w:r w:rsidR="00AF12F7" w:rsidRPr="00AF12F7">
        <w:rPr>
          <w:rFonts w:ascii="Times New Roman" w:hAnsi="Times New Roman" w:cs="Times New Roman"/>
          <w:b w:val="0"/>
          <w:sz w:val="20"/>
          <w:szCs w:val="20"/>
        </w:rPr>
        <w:t xml:space="preserve"> Belém, PA</w:t>
      </w:r>
      <w:r w:rsidR="00AF12F7">
        <w:rPr>
          <w:rFonts w:ascii="Times New Roman" w:hAnsi="Times New Roman" w:cs="Times New Roman"/>
          <w:b w:val="0"/>
          <w:sz w:val="20"/>
          <w:szCs w:val="20"/>
        </w:rPr>
        <w:t xml:space="preserve">, Brasil, </w:t>
      </w:r>
      <w:r w:rsidR="00AF12F7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AF12F7">
        <w:rPr>
          <w:rFonts w:ascii="Times New Roman" w:hAnsi="Times New Roman" w:cs="Times New Roman"/>
          <w:b w:val="0"/>
          <w:sz w:val="20"/>
          <w:szCs w:val="20"/>
        </w:rPr>
        <w:instrText xml:space="preserve"> HYPERLINK "carinereis026@gmail.com" </w:instrText>
      </w:r>
      <w:r w:rsidR="00AF12F7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AF12F7" w:rsidRPr="00AF12F7">
        <w:rPr>
          <w:rStyle w:val="Hyperlink"/>
          <w:rFonts w:ascii="Times New Roman" w:hAnsi="Times New Roman" w:cs="Times New Roman"/>
          <w:b w:val="0"/>
          <w:sz w:val="20"/>
          <w:szCs w:val="20"/>
        </w:rPr>
        <w:t>carinereis026@gmail.com</w:t>
      </w:r>
      <w:r w:rsidR="00AF12F7"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AF12F7" w:rsidRDefault="00AF12F7" w:rsidP="00AF12F7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A0E6B">
        <w:rPr>
          <w:rFonts w:ascii="Times New Roman" w:hAnsi="Times New Roman" w:cs="Times New Roman"/>
          <w:b w:val="0"/>
          <w:sz w:val="20"/>
          <w:szCs w:val="20"/>
          <w:vertAlign w:val="superscript"/>
        </w:rPr>
        <w:t>13-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A0E6B">
        <w:rPr>
          <w:rFonts w:ascii="Times New Roman" w:hAnsi="Times New Roman" w:cs="Times New Roman"/>
          <w:b w:val="0"/>
          <w:sz w:val="20"/>
          <w:szCs w:val="20"/>
        </w:rPr>
        <w:t xml:space="preserve">Medicina Veterinária, Mestranda, </w:t>
      </w:r>
      <w:r w:rsidR="001A0E6B" w:rsidRPr="001A0E6B">
        <w:rPr>
          <w:rFonts w:ascii="Times New Roman" w:hAnsi="Times New Roman" w:cs="Times New Roman"/>
          <w:b w:val="0"/>
          <w:sz w:val="20"/>
          <w:szCs w:val="20"/>
        </w:rPr>
        <w:t xml:space="preserve">Universidade Federal do Maranhão </w:t>
      </w:r>
      <w:r w:rsidR="001A0E6B">
        <w:rPr>
          <w:rFonts w:ascii="Times New Roman" w:hAnsi="Times New Roman" w:cs="Times New Roman"/>
          <w:b w:val="0"/>
          <w:sz w:val="20"/>
          <w:szCs w:val="20"/>
        </w:rPr>
        <w:t>–</w:t>
      </w:r>
      <w:r w:rsidR="001A0E6B" w:rsidRPr="001A0E6B">
        <w:rPr>
          <w:rFonts w:ascii="Times New Roman" w:hAnsi="Times New Roman" w:cs="Times New Roman"/>
          <w:b w:val="0"/>
          <w:sz w:val="20"/>
          <w:szCs w:val="20"/>
        </w:rPr>
        <w:t xml:space="preserve"> UFMA</w:t>
      </w:r>
      <w:r w:rsidR="001A0E6B">
        <w:rPr>
          <w:rFonts w:ascii="Times New Roman" w:hAnsi="Times New Roman" w:cs="Times New Roman"/>
          <w:b w:val="0"/>
          <w:sz w:val="20"/>
          <w:szCs w:val="20"/>
        </w:rPr>
        <w:t xml:space="preserve">-MA, Brasil, </w:t>
      </w:r>
      <w:hyperlink r:id="rId14" w:history="1">
        <w:r w:rsidR="001A0E6B" w:rsidRPr="001A0E6B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neresclarisse2@gmail.com</w:t>
        </w:r>
      </w:hyperlink>
    </w:p>
    <w:p w:rsidR="001A0E6B" w:rsidRDefault="001A0E6B" w:rsidP="00AF12F7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D1C35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14- </w:t>
      </w:r>
      <w:r w:rsidR="00C80006" w:rsidRPr="00B2780F">
        <w:rPr>
          <w:rFonts w:ascii="Times New Roman" w:hAnsi="Times New Roman" w:cs="Times New Roman"/>
          <w:b w:val="0"/>
          <w:sz w:val="20"/>
          <w:szCs w:val="20"/>
        </w:rPr>
        <w:t>Medicina Veterin</w:t>
      </w:r>
      <w:r w:rsidR="00C80006">
        <w:rPr>
          <w:rFonts w:ascii="Times New Roman" w:hAnsi="Times New Roman" w:cs="Times New Roman"/>
          <w:b w:val="0"/>
          <w:sz w:val="20"/>
          <w:szCs w:val="20"/>
        </w:rPr>
        <w:t xml:space="preserve">ária, Graduando, </w:t>
      </w:r>
      <w:r w:rsidR="00C80006" w:rsidRPr="00C80006">
        <w:rPr>
          <w:rFonts w:ascii="Times New Roman" w:hAnsi="Times New Roman" w:cs="Times New Roman"/>
          <w:b w:val="0"/>
          <w:sz w:val="20"/>
          <w:szCs w:val="20"/>
        </w:rPr>
        <w:t>Universidade Federal d</w:t>
      </w:r>
      <w:r w:rsidR="00C80006">
        <w:rPr>
          <w:rFonts w:ascii="Times New Roman" w:hAnsi="Times New Roman" w:cs="Times New Roman"/>
          <w:b w:val="0"/>
          <w:sz w:val="20"/>
          <w:szCs w:val="20"/>
        </w:rPr>
        <w:t>e Campina Grande campus Patos</w:t>
      </w:r>
      <w:r w:rsidR="00C80006" w:rsidRPr="00C8000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80006">
        <w:rPr>
          <w:rFonts w:ascii="Times New Roman" w:hAnsi="Times New Roman" w:cs="Times New Roman"/>
          <w:b w:val="0"/>
          <w:sz w:val="20"/>
          <w:szCs w:val="20"/>
        </w:rPr>
        <w:t>–</w:t>
      </w:r>
      <w:r w:rsidR="00C80006" w:rsidRPr="00C80006">
        <w:rPr>
          <w:rFonts w:ascii="Times New Roman" w:hAnsi="Times New Roman" w:cs="Times New Roman"/>
          <w:b w:val="0"/>
          <w:sz w:val="20"/>
          <w:szCs w:val="20"/>
        </w:rPr>
        <w:t xml:space="preserve"> UFCG</w:t>
      </w:r>
      <w:r w:rsidR="00C80006">
        <w:rPr>
          <w:rFonts w:ascii="Times New Roman" w:hAnsi="Times New Roman" w:cs="Times New Roman"/>
          <w:b w:val="0"/>
          <w:sz w:val="20"/>
          <w:szCs w:val="20"/>
        </w:rPr>
        <w:t xml:space="preserve">-PB, Brasil, </w:t>
      </w:r>
      <w:r w:rsidR="00C80006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C80006">
        <w:rPr>
          <w:rFonts w:ascii="Times New Roman" w:hAnsi="Times New Roman" w:cs="Times New Roman"/>
          <w:b w:val="0"/>
          <w:sz w:val="20"/>
          <w:szCs w:val="20"/>
        </w:rPr>
        <w:instrText xml:space="preserve"> HYPERLINK "zzaiffo@gmail.com" </w:instrText>
      </w:r>
      <w:r w:rsidR="00C80006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C80006" w:rsidRPr="00C80006">
        <w:rPr>
          <w:rStyle w:val="Hyperlink"/>
          <w:rFonts w:ascii="Times New Roman" w:hAnsi="Times New Roman" w:cs="Times New Roman"/>
          <w:b w:val="0"/>
          <w:sz w:val="20"/>
          <w:szCs w:val="20"/>
        </w:rPr>
        <w:t>zzaiffo@gmail.com</w:t>
      </w:r>
      <w:r w:rsidR="00C80006">
        <w:rPr>
          <w:rFonts w:ascii="Times New Roman" w:hAnsi="Times New Roman" w:cs="Times New Roman"/>
          <w:b w:val="0"/>
          <w:sz w:val="20"/>
          <w:szCs w:val="20"/>
        </w:rPr>
        <w:fldChar w:fldCharType="end"/>
      </w:r>
    </w:p>
    <w:p w:rsidR="00CE40F7" w:rsidRPr="008A4ED5" w:rsidRDefault="00C80006" w:rsidP="008A4ED5">
      <w:pPr>
        <w:pStyle w:val="Ttulo"/>
        <w:spacing w:before="0"/>
        <w:ind w:left="0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17AB8">
        <w:rPr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15- </w:t>
      </w:r>
      <w:r w:rsidR="00517AB8" w:rsidRPr="00B2780F">
        <w:rPr>
          <w:rFonts w:ascii="Times New Roman" w:hAnsi="Times New Roman" w:cs="Times New Roman"/>
          <w:b w:val="0"/>
          <w:sz w:val="20"/>
          <w:szCs w:val="20"/>
        </w:rPr>
        <w:t>Medicina Veterin</w:t>
      </w:r>
      <w:r w:rsidR="00517AB8">
        <w:rPr>
          <w:rFonts w:ascii="Times New Roman" w:hAnsi="Times New Roman" w:cs="Times New Roman"/>
          <w:b w:val="0"/>
          <w:sz w:val="20"/>
          <w:szCs w:val="20"/>
        </w:rPr>
        <w:t xml:space="preserve">ária, Doutor, </w:t>
      </w:r>
      <w:r w:rsidR="00517AB8" w:rsidRPr="00517AB8">
        <w:rPr>
          <w:rFonts w:ascii="Times New Roman" w:hAnsi="Times New Roman" w:cs="Times New Roman"/>
          <w:b w:val="0"/>
          <w:sz w:val="20"/>
          <w:szCs w:val="20"/>
        </w:rPr>
        <w:t>Universid</w:t>
      </w:r>
      <w:r w:rsidR="00517AB8">
        <w:rPr>
          <w:rFonts w:ascii="Times New Roman" w:hAnsi="Times New Roman" w:cs="Times New Roman"/>
          <w:b w:val="0"/>
          <w:sz w:val="20"/>
          <w:szCs w:val="20"/>
        </w:rPr>
        <w:t>ade do Oeste de Santa Catarina –UNOESC-</w:t>
      </w:r>
      <w:r w:rsidR="00517AB8" w:rsidRPr="00517AB8">
        <w:rPr>
          <w:rFonts w:ascii="Times New Roman" w:hAnsi="Times New Roman" w:cs="Times New Roman"/>
          <w:b w:val="0"/>
          <w:sz w:val="20"/>
          <w:szCs w:val="20"/>
        </w:rPr>
        <w:t xml:space="preserve"> Xanxerê, SC</w:t>
      </w:r>
      <w:r w:rsidR="00517AB8">
        <w:rPr>
          <w:rFonts w:ascii="Times New Roman" w:hAnsi="Times New Roman" w:cs="Times New Roman"/>
          <w:b w:val="0"/>
          <w:sz w:val="20"/>
          <w:szCs w:val="20"/>
        </w:rPr>
        <w:t xml:space="preserve">, Brasil,  </w:t>
      </w:r>
      <w:r w:rsidR="00517AB8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517AB8">
        <w:rPr>
          <w:rFonts w:ascii="Times New Roman" w:hAnsi="Times New Roman" w:cs="Times New Roman"/>
          <w:b w:val="0"/>
          <w:sz w:val="20"/>
          <w:szCs w:val="20"/>
        </w:rPr>
        <w:instrText xml:space="preserve"> HYPERLINK "04pauloramos@gmail.com%20%20%20%20" </w:instrText>
      </w:r>
      <w:r w:rsidR="00517AB8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r w:rsidR="00517AB8" w:rsidRPr="00517AB8">
        <w:rPr>
          <w:rStyle w:val="Hyperlink"/>
          <w:rFonts w:ascii="Times New Roman" w:hAnsi="Times New Roman" w:cs="Times New Roman"/>
          <w:b w:val="0"/>
          <w:sz w:val="20"/>
          <w:szCs w:val="20"/>
        </w:rPr>
        <w:t xml:space="preserve">04pauloramos@gmail.com   </w:t>
      </w:r>
      <w:r w:rsidR="00517AB8">
        <w:rPr>
          <w:rFonts w:ascii="Times New Roman" w:hAnsi="Times New Roman" w:cs="Times New Roman"/>
          <w:b w:val="0"/>
          <w:sz w:val="20"/>
          <w:szCs w:val="20"/>
        </w:rPr>
        <w:fldChar w:fldCharType="end"/>
      </w:r>
      <w:r w:rsidR="00517AB8" w:rsidRPr="00517AB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9122D0" w:rsidRPr="00F7593C" w:rsidRDefault="009122D0" w:rsidP="00276AF2">
      <w:pPr>
        <w:spacing w:line="240" w:lineRule="auto"/>
        <w:ind w:left="284"/>
        <w:rPr>
          <w:rFonts w:ascii="Times New Roman" w:hAnsi="Times New Roman" w:cs="Times New Roman"/>
          <w:b/>
        </w:rPr>
      </w:pPr>
    </w:p>
    <w:p w:rsidR="008B2568" w:rsidRDefault="008B2568" w:rsidP="0095175B">
      <w:pPr>
        <w:spacing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</w:t>
      </w:r>
    </w:p>
    <w:p w:rsidR="0020018B" w:rsidRPr="00F7593C" w:rsidRDefault="008B2568" w:rsidP="0095175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Introdução:</w:t>
      </w:r>
      <w:r w:rsidR="00564910">
        <w:rPr>
          <w:rFonts w:ascii="Times New Roman" w:hAnsi="Times New Roman" w:cs="Times New Roman"/>
          <w:b/>
        </w:rPr>
        <w:t xml:space="preserve"> </w:t>
      </w:r>
      <w:r w:rsidR="007A2071" w:rsidRPr="00F7593C">
        <w:rPr>
          <w:rFonts w:ascii="Times New Roman" w:hAnsi="Times New Roman" w:cs="Times New Roman"/>
          <w:sz w:val="24"/>
          <w:szCs w:val="24"/>
        </w:rPr>
        <w:t>O presente trabalho</w:t>
      </w:r>
      <w:r w:rsidR="00C972FD" w:rsidRPr="00F7593C">
        <w:rPr>
          <w:rFonts w:ascii="Times New Roman" w:hAnsi="Times New Roman" w:cs="Times New Roman"/>
          <w:sz w:val="24"/>
          <w:szCs w:val="24"/>
        </w:rPr>
        <w:t xml:space="preserve"> foi erigido com o desiderato de fomentar o estudo concernente à cardiopatia valvar mitral, centrando-se em uma narrativa de casuísmo.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568">
        <w:rPr>
          <w:rFonts w:ascii="Times New Roman" w:hAnsi="Times New Roman" w:cs="Times New Roman"/>
          <w:b/>
          <w:sz w:val="24"/>
          <w:szCs w:val="24"/>
        </w:rPr>
        <w:t>Objetivo:</w:t>
      </w:r>
      <w:r w:rsidR="00564910">
        <w:rPr>
          <w:rFonts w:ascii="Times New Roman" w:hAnsi="Times New Roman" w:cs="Times New Roman"/>
          <w:sz w:val="24"/>
          <w:szCs w:val="24"/>
        </w:rPr>
        <w:t xml:space="preserve"> i</w:t>
      </w:r>
      <w:r w:rsidR="00564910" w:rsidRPr="00564910">
        <w:rPr>
          <w:rFonts w:ascii="Times New Roman" w:hAnsi="Times New Roman" w:cs="Times New Roman"/>
          <w:sz w:val="24"/>
          <w:szCs w:val="24"/>
        </w:rPr>
        <w:t xml:space="preserve">lustrar os protocolos terapêuticos, durante os quais o animal foi submetido a uma </w:t>
      </w:r>
      <w:r w:rsidR="00564910" w:rsidRPr="00564910">
        <w:rPr>
          <w:rFonts w:ascii="Times New Roman" w:hAnsi="Times New Roman" w:cs="Times New Roman"/>
          <w:sz w:val="24"/>
          <w:szCs w:val="24"/>
        </w:rPr>
        <w:lastRenderedPageBreak/>
        <w:t>monitoração rigorosa, com o intuito de adquirir uma compreensão mais minuciosa sobre a condição patológica de degeneração da valva mitral e suas complexidades, visando uma avaliação mais precisa das suas singularidades e importância clínica.</w:t>
      </w:r>
      <w:r w:rsidR="00564910">
        <w:rPr>
          <w:rFonts w:ascii="Times New Roman" w:hAnsi="Times New Roman" w:cs="Times New Roman"/>
          <w:sz w:val="24"/>
          <w:szCs w:val="24"/>
        </w:rPr>
        <w:t xml:space="preserve"> </w:t>
      </w:r>
      <w:r w:rsidRPr="008B2568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2FD" w:rsidRPr="00F7593C">
        <w:rPr>
          <w:rFonts w:ascii="Times New Roman" w:hAnsi="Times New Roman" w:cs="Times New Roman"/>
          <w:sz w:val="24"/>
          <w:szCs w:val="24"/>
        </w:rPr>
        <w:t xml:space="preserve">O canídeo da estirpe </w:t>
      </w:r>
      <w:proofErr w:type="spellStart"/>
      <w:r w:rsidR="00C972FD" w:rsidRPr="000D48C0">
        <w:rPr>
          <w:rFonts w:ascii="Times New Roman" w:hAnsi="Times New Roman" w:cs="Times New Roman"/>
          <w:i/>
          <w:sz w:val="24"/>
          <w:szCs w:val="24"/>
        </w:rPr>
        <w:t>Yorkshire</w:t>
      </w:r>
      <w:proofErr w:type="spellEnd"/>
      <w:r w:rsidR="00C972FD" w:rsidRPr="000D48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72FD" w:rsidRPr="000D48C0">
        <w:rPr>
          <w:rFonts w:ascii="Times New Roman" w:hAnsi="Times New Roman" w:cs="Times New Roman"/>
          <w:i/>
          <w:sz w:val="24"/>
          <w:szCs w:val="24"/>
        </w:rPr>
        <w:t>Terrier</w:t>
      </w:r>
      <w:proofErr w:type="spellEnd"/>
      <w:r w:rsidR="00C972FD" w:rsidRPr="00F7593C">
        <w:rPr>
          <w:rFonts w:ascii="Times New Roman" w:hAnsi="Times New Roman" w:cs="Times New Roman"/>
          <w:sz w:val="24"/>
          <w:szCs w:val="24"/>
        </w:rPr>
        <w:t>, com um decênio de idade, utilizado para fins investigativos, em sua primeira abordagem, manifestou um quadro clínico de tosse convulsiva, motivando sua consulta junto a uma especialista em</w:t>
      </w:r>
      <w:r w:rsidR="00F34784" w:rsidRPr="00F7593C">
        <w:rPr>
          <w:rFonts w:ascii="Times New Roman" w:hAnsi="Times New Roman" w:cs="Times New Roman"/>
          <w:sz w:val="24"/>
          <w:szCs w:val="24"/>
        </w:rPr>
        <w:t xml:space="preserve"> cardiologia. Submetido a um ex</w:t>
      </w:r>
      <w:r w:rsidR="00C972FD" w:rsidRPr="00F7593C">
        <w:rPr>
          <w:rFonts w:ascii="Times New Roman" w:hAnsi="Times New Roman" w:cs="Times New Roman"/>
          <w:sz w:val="24"/>
          <w:szCs w:val="24"/>
        </w:rPr>
        <w:t xml:space="preserve">austivo escopo de procedimentos diagnósticos, tais como </w:t>
      </w:r>
      <w:proofErr w:type="spellStart"/>
      <w:r w:rsidR="00C972FD" w:rsidRPr="00F7593C">
        <w:rPr>
          <w:rFonts w:ascii="Times New Roman" w:hAnsi="Times New Roman" w:cs="Times New Roman"/>
          <w:sz w:val="24"/>
          <w:szCs w:val="24"/>
        </w:rPr>
        <w:t>ecocardiograma</w:t>
      </w:r>
      <w:proofErr w:type="spellEnd"/>
      <w:r w:rsidR="00C972FD" w:rsidRPr="00F7593C">
        <w:rPr>
          <w:rFonts w:ascii="Times New Roman" w:hAnsi="Times New Roman" w:cs="Times New Roman"/>
          <w:sz w:val="24"/>
          <w:szCs w:val="24"/>
        </w:rPr>
        <w:t>, radiografia torácica e hemograma, através da análise destes exames, constatou-se a presença da Doença Valvar Degenerativa Crônic</w:t>
      </w:r>
      <w:r w:rsidR="00564910">
        <w:rPr>
          <w:rFonts w:ascii="Times New Roman" w:hAnsi="Times New Roman" w:cs="Times New Roman"/>
          <w:sz w:val="24"/>
          <w:szCs w:val="24"/>
        </w:rPr>
        <w:t xml:space="preserve">a e Mitral em estágio </w:t>
      </w:r>
      <w:proofErr w:type="spellStart"/>
      <w:r w:rsidR="00564910">
        <w:rPr>
          <w:rFonts w:ascii="Times New Roman" w:hAnsi="Times New Roman" w:cs="Times New Roman"/>
          <w:sz w:val="24"/>
          <w:szCs w:val="24"/>
        </w:rPr>
        <w:t>avançado.</w:t>
      </w:r>
      <w:r w:rsidR="00C972FD" w:rsidRPr="00F7593C">
        <w:rPr>
          <w:rFonts w:ascii="Times New Roman" w:hAnsi="Times New Roman" w:cs="Times New Roman"/>
          <w:sz w:val="24"/>
          <w:szCs w:val="24"/>
        </w:rPr>
        <w:t>Posteriormente</w:t>
      </w:r>
      <w:proofErr w:type="spellEnd"/>
      <w:r w:rsidR="00C972FD" w:rsidRPr="00F7593C">
        <w:rPr>
          <w:rFonts w:ascii="Times New Roman" w:hAnsi="Times New Roman" w:cs="Times New Roman"/>
          <w:sz w:val="24"/>
          <w:szCs w:val="24"/>
        </w:rPr>
        <w:t xml:space="preserve"> à averiguação diagnóstica, o animal foi encaminhado para procedimentos terapêuticos, ao longo dos quais foi submetido a uma vigilância diligente, com vistas à obtenção de uma perspicácia mais aprofundada acerca da patologia e seus desafios, objetivando uma apreciação mais acurada de suas particularidades e relevância.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568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2FD" w:rsidRPr="00F7593C">
        <w:rPr>
          <w:rFonts w:ascii="Times New Roman" w:hAnsi="Times New Roman" w:cs="Times New Roman"/>
          <w:sz w:val="24"/>
          <w:szCs w:val="24"/>
        </w:rPr>
        <w:t xml:space="preserve"> A Doença Valvar Degenerativa Mitral é uma </w:t>
      </w:r>
      <w:proofErr w:type="spellStart"/>
      <w:r w:rsidR="00C972FD" w:rsidRPr="00F7593C">
        <w:rPr>
          <w:rFonts w:ascii="Times New Roman" w:hAnsi="Times New Roman" w:cs="Times New Roman"/>
          <w:sz w:val="24"/>
          <w:szCs w:val="24"/>
        </w:rPr>
        <w:t>nosologia</w:t>
      </w:r>
      <w:proofErr w:type="spellEnd"/>
      <w:r w:rsidR="00C972FD" w:rsidRPr="00F7593C">
        <w:rPr>
          <w:rFonts w:ascii="Times New Roman" w:hAnsi="Times New Roman" w:cs="Times New Roman"/>
          <w:sz w:val="24"/>
          <w:szCs w:val="24"/>
        </w:rPr>
        <w:t xml:space="preserve"> cardíaca que acomete um variado leque de espécimes animais, entretanto, manifesta-se com maior frequência em canídeos, sobretudo nos exemplares geriátricos e de estatura reduzida. </w:t>
      </w:r>
      <w:r w:rsidRPr="008B2568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2FD" w:rsidRPr="00F7593C">
        <w:rPr>
          <w:rFonts w:ascii="Times New Roman" w:hAnsi="Times New Roman" w:cs="Times New Roman"/>
          <w:sz w:val="24"/>
          <w:szCs w:val="24"/>
        </w:rPr>
        <w:t>Essa patologia culmina em insuficiência cardíaca, uma decorrência do espessamento das extremidades da valva, e, assim, ao longo de sua evolução, os cães frequentemente evidenciam indícios de insuficiência cardíaca congestiva.</w:t>
      </w:r>
    </w:p>
    <w:p w:rsidR="0020018B" w:rsidRDefault="00884D95" w:rsidP="0020018B">
      <w:pPr>
        <w:ind w:left="320"/>
        <w:rPr>
          <w:rFonts w:ascii="Times New Roman" w:hAnsi="Times New Roman" w:cs="Times New Roman"/>
          <w:sz w:val="24"/>
          <w:szCs w:val="24"/>
        </w:rPr>
      </w:pPr>
      <w:r w:rsidRPr="00F7593C">
        <w:rPr>
          <w:rFonts w:ascii="Times New Roman" w:hAnsi="Times New Roman" w:cs="Times New Roman"/>
          <w:b/>
          <w:sz w:val="24"/>
          <w:szCs w:val="24"/>
        </w:rPr>
        <w:t>Palavras-Chaves</w:t>
      </w:r>
      <w:r w:rsidR="0020018B" w:rsidRPr="00F7593C">
        <w:rPr>
          <w:rFonts w:ascii="Times New Roman" w:hAnsi="Times New Roman" w:cs="Times New Roman"/>
          <w:b/>
          <w:sz w:val="24"/>
          <w:szCs w:val="24"/>
        </w:rPr>
        <w:t>:</w:t>
      </w:r>
      <w:r w:rsidR="0020018B" w:rsidRPr="00F7593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="0020018B" w:rsidRPr="00F7593C">
        <w:rPr>
          <w:rFonts w:ascii="Times New Roman" w:hAnsi="Times New Roman" w:cs="Times New Roman"/>
          <w:sz w:val="24"/>
          <w:szCs w:val="24"/>
        </w:rPr>
        <w:t>ecocardiograma</w:t>
      </w:r>
      <w:proofErr w:type="spellEnd"/>
      <w:r w:rsidR="0020018B" w:rsidRPr="00F7593C">
        <w:rPr>
          <w:rFonts w:ascii="Times New Roman" w:hAnsi="Times New Roman" w:cs="Times New Roman"/>
          <w:sz w:val="24"/>
          <w:szCs w:val="24"/>
        </w:rPr>
        <w:t>,</w:t>
      </w:r>
      <w:r w:rsidR="0020018B" w:rsidRPr="00F759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018B" w:rsidRPr="00F7593C">
        <w:rPr>
          <w:rFonts w:ascii="Times New Roman" w:hAnsi="Times New Roman" w:cs="Times New Roman"/>
          <w:sz w:val="24"/>
          <w:szCs w:val="24"/>
        </w:rPr>
        <w:t>insuficiência</w:t>
      </w:r>
      <w:r w:rsidR="0020018B" w:rsidRPr="00F759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018B" w:rsidRPr="00F7593C">
        <w:rPr>
          <w:rFonts w:ascii="Times New Roman" w:hAnsi="Times New Roman" w:cs="Times New Roman"/>
          <w:sz w:val="24"/>
          <w:szCs w:val="24"/>
        </w:rPr>
        <w:t>cardíaca,</w:t>
      </w:r>
      <w:r w:rsidR="0020018B" w:rsidRPr="00F759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6BF7" w:rsidRPr="00F7593C">
        <w:rPr>
          <w:rFonts w:ascii="Times New Roman" w:hAnsi="Times New Roman" w:cs="Times New Roman"/>
          <w:sz w:val="24"/>
          <w:szCs w:val="24"/>
        </w:rPr>
        <w:t>senil</w:t>
      </w:r>
      <w:r w:rsidR="0020018B" w:rsidRPr="00F7593C">
        <w:rPr>
          <w:rFonts w:ascii="Times New Roman" w:hAnsi="Times New Roman" w:cs="Times New Roman"/>
          <w:sz w:val="24"/>
          <w:szCs w:val="24"/>
        </w:rPr>
        <w:t>.</w:t>
      </w:r>
    </w:p>
    <w:p w:rsidR="001B0482" w:rsidRPr="00F7593C" w:rsidRDefault="001B0482" w:rsidP="0020018B">
      <w:pPr>
        <w:ind w:left="320"/>
        <w:rPr>
          <w:rFonts w:ascii="Times New Roman" w:hAnsi="Times New Roman" w:cs="Times New Roman"/>
          <w:sz w:val="24"/>
          <w:szCs w:val="24"/>
        </w:rPr>
      </w:pPr>
    </w:p>
    <w:p w:rsidR="00C5600E" w:rsidRDefault="00C5600E" w:rsidP="00C5600E">
      <w:pPr>
        <w:spacing w:line="360" w:lineRule="auto"/>
        <w:rPr>
          <w:b/>
        </w:rPr>
      </w:pPr>
    </w:p>
    <w:p w:rsidR="00AE5669" w:rsidRDefault="00532503" w:rsidP="00AE5669">
      <w:pPr>
        <w:pStyle w:val="PargrafodaLista1"/>
        <w:spacing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7593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36135" w:rsidRPr="00F7593C">
        <w:rPr>
          <w:rFonts w:ascii="Times New Roman" w:hAnsi="Times New Roman" w:cs="Times New Roman"/>
          <w:b/>
          <w:sz w:val="24"/>
          <w:szCs w:val="24"/>
        </w:rPr>
        <w:t>I</w:t>
      </w:r>
      <w:r w:rsidR="00C5600E" w:rsidRPr="00F7593C">
        <w:rPr>
          <w:rFonts w:ascii="Times New Roman" w:hAnsi="Times New Roman" w:cs="Times New Roman"/>
          <w:b/>
          <w:sz w:val="24"/>
          <w:szCs w:val="24"/>
        </w:rPr>
        <w:t>NTRODUÇÃO</w:t>
      </w:r>
    </w:p>
    <w:p w:rsidR="001B0482" w:rsidRPr="00F7593C" w:rsidRDefault="001B0482" w:rsidP="00AE5669">
      <w:pPr>
        <w:pStyle w:val="PargrafodaLista1"/>
        <w:spacing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6C14" w:rsidRPr="00410178" w:rsidRDefault="00AE5669" w:rsidP="00A56C14">
      <w:pPr>
        <w:pStyle w:val="Ttulo11"/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hd w:val="clear" w:color="auto" w:fill="FFFFFF"/>
        </w:rPr>
      </w:pPr>
      <w:r w:rsidRPr="00410178">
        <w:rPr>
          <w:rFonts w:ascii="Times New Roman" w:hAnsi="Times New Roman" w:cs="Times New Roman"/>
          <w:b w:val="0"/>
          <w:shd w:val="clear" w:color="auto" w:fill="FFFFFF"/>
        </w:rPr>
        <w:t>A endocardiose mitral, também reconhecida sob o epíteto de moléstia mixomatosa da valva mitral, representa uma patologia degenerativa e evolutiva que acomete a válvula atrioventricular esquerda, isto é, a valva mitral. Constitui a enfermidade cardíaca mais prevalente nos canídeos, figurando como a responsável por 75% das incidências nos distúrbios cardíacos. Dentre os casos identificados, 60% exibem a degeneração circunscrita exclusivamente à valva mitral, enquanto que em 30% das ocorrências, a valva atrioventricular direita também se encontra comprometida simultaneamente à</w:t>
      </w:r>
      <w:r w:rsidR="00EC58B4" w:rsidRPr="00410178">
        <w:rPr>
          <w:rFonts w:ascii="Times New Roman" w:hAnsi="Times New Roman" w:cs="Times New Roman"/>
          <w:b w:val="0"/>
          <w:shd w:val="clear" w:color="auto" w:fill="FFFFFF"/>
        </w:rPr>
        <w:t xml:space="preserve"> valva mitral (CHERVENKA, 2021).</w:t>
      </w:r>
    </w:p>
    <w:p w:rsidR="006B1C6F" w:rsidRPr="00A56C14" w:rsidRDefault="00003DDA" w:rsidP="00A56C14">
      <w:pPr>
        <w:pStyle w:val="Ttulo11"/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hd w:val="clear" w:color="auto" w:fill="FFFFFF"/>
        </w:rPr>
      </w:pPr>
      <w:r w:rsidRPr="00410178">
        <w:rPr>
          <w:rFonts w:ascii="Times New Roman" w:hAnsi="Times New Roman" w:cs="Times New Roman"/>
          <w:b w:val="0"/>
          <w:shd w:val="clear" w:color="auto" w:fill="FFFFFF"/>
        </w:rPr>
        <w:t xml:space="preserve">A deterioração mixomatosa da valva mitral (DVMV), ou endocardiose, se erige como uma enfermidade cardiovascular adquirida, estreitamente ligada a elementos genéticos e ao </w:t>
      </w:r>
      <w:r w:rsidRPr="00F7593C">
        <w:rPr>
          <w:rFonts w:ascii="Times New Roman" w:hAnsi="Times New Roman" w:cs="Times New Roman"/>
          <w:b w:val="0"/>
          <w:color w:val="222222"/>
          <w:shd w:val="clear" w:color="auto" w:fill="FFFFFF"/>
        </w:rPr>
        <w:t>decurso da maturidade cronológica. Emerge, de forma predominante, em indivíduos do sexo masculino, nos canídeos senis e nas raças caninas de estatura reduzida. Nessa perspectiva, configura-se como uma patologia progressiva e refratária à cura, com o potencial de precipitar a eclosão da insuficiência cardíaca congestiva (DA SILVA AMARAL, 2022).</w:t>
      </w:r>
    </w:p>
    <w:p w:rsidR="00F7593C" w:rsidRDefault="00F7593C" w:rsidP="00EC58B4">
      <w:pPr>
        <w:pStyle w:val="Ttulo11"/>
        <w:spacing w:before="99" w:line="360" w:lineRule="auto"/>
        <w:ind w:left="0" w:firstLine="851"/>
        <w:jc w:val="both"/>
        <w:rPr>
          <w:rFonts w:ascii="Times New Roman" w:hAnsi="Times New Roman" w:cs="Times New Roman"/>
          <w:b w:val="0"/>
          <w:color w:val="222222"/>
          <w:shd w:val="clear" w:color="auto" w:fill="FFFFFF"/>
        </w:rPr>
      </w:pPr>
    </w:p>
    <w:p w:rsidR="00F7593C" w:rsidRDefault="00F7593C" w:rsidP="00F7593C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7593C">
        <w:rPr>
          <w:rFonts w:ascii="Times New Roman" w:hAnsi="Times New Roman" w:cs="Times New Roman"/>
          <w:color w:val="222222"/>
          <w:shd w:val="clear" w:color="auto" w:fill="FFFFFF"/>
        </w:rPr>
        <w:t>2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F7593C">
        <w:rPr>
          <w:rFonts w:ascii="Times New Roman" w:hAnsi="Times New Roman" w:cs="Times New Roman"/>
          <w:color w:val="222222"/>
          <w:shd w:val="clear" w:color="auto" w:fill="FFFFFF"/>
        </w:rPr>
        <w:t xml:space="preserve"> METODOLOGIA</w:t>
      </w:r>
    </w:p>
    <w:p w:rsidR="00205F04" w:rsidRPr="00EF2244" w:rsidRDefault="00205F04" w:rsidP="00205F04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  <w:color w:val="222222"/>
          <w:shd w:val="clear" w:color="auto" w:fill="FFFFFF"/>
        </w:rPr>
      </w:pPr>
      <w:r w:rsidRPr="00EF2244">
        <w:rPr>
          <w:rFonts w:ascii="Times New Roman" w:hAnsi="Times New Roman" w:cs="Times New Roman"/>
          <w:b w:val="0"/>
          <w:color w:val="222222"/>
          <w:shd w:val="clear" w:color="auto" w:fill="FFFFFF"/>
        </w:rPr>
        <w:t>2.1 Relato de Caso</w:t>
      </w:r>
    </w:p>
    <w:p w:rsidR="00205F04" w:rsidRPr="00EF2244" w:rsidRDefault="00205F04" w:rsidP="00205F04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  <w:color w:val="222222"/>
          <w:shd w:val="clear" w:color="auto" w:fill="FFFFFF"/>
        </w:rPr>
      </w:pPr>
    </w:p>
    <w:p w:rsidR="00205F04" w:rsidRDefault="00205F04" w:rsidP="00205F04">
      <w:pPr>
        <w:pStyle w:val="Corpodetexto"/>
        <w:spacing w:before="4" w:line="360" w:lineRule="auto"/>
        <w:ind w:firstLine="709"/>
        <w:jc w:val="both"/>
        <w:rPr>
          <w:rFonts w:ascii="Times New Roman" w:hAnsi="Times New Roman" w:cs="Times New Roman"/>
        </w:rPr>
      </w:pPr>
      <w:r w:rsidRPr="00EF2244">
        <w:rPr>
          <w:rFonts w:ascii="Times New Roman" w:hAnsi="Times New Roman" w:cs="Times New Roman"/>
        </w:rPr>
        <w:t xml:space="preserve">Uma cadela da raça yorkshire terrier, com 10 anos de idade, vacinada, vermifugada, pesando 2,2kg. A cadela (figura 1),  apresentou como queixa principal tosse persistente com engasgos durante o dia. A paciente foi encaminhada para cardiologista onde foi solocitado o exame ecodopplercardiográfico (Quadro 2), hemograma (Tabela 1), bioquímica sérica (úreia, glicose, creatinina, transaminase pirúvica e fosfatase alcalina) (Tabela 2) e uma radiografia toracica (Quadro 1) para formar um diagnostico. </w:t>
      </w:r>
    </w:p>
    <w:p w:rsidR="00617389" w:rsidRDefault="00617389" w:rsidP="00205F04">
      <w:pPr>
        <w:pStyle w:val="Corpodetexto"/>
        <w:spacing w:before="4" w:line="360" w:lineRule="auto"/>
        <w:ind w:firstLine="709"/>
        <w:jc w:val="both"/>
        <w:rPr>
          <w:rFonts w:ascii="Times New Roman" w:hAnsi="Times New Roman" w:cs="Times New Roman"/>
        </w:rPr>
      </w:pPr>
    </w:p>
    <w:p w:rsidR="00617389" w:rsidRPr="00EF2244" w:rsidRDefault="00617389" w:rsidP="00205F04">
      <w:pPr>
        <w:pStyle w:val="Corpodetexto"/>
        <w:spacing w:before="4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lang w:val="pt-BR" w:eastAsia="pt-BR"/>
        </w:rPr>
        <w:drawing>
          <wp:inline distT="0" distB="0" distL="0" distR="0" wp14:anchorId="2C2689F3" wp14:editId="5D86FF26">
            <wp:extent cx="2707711" cy="2686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0269" t="30000" r="38062" b="3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830" cy="26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04" w:rsidRDefault="00205F04" w:rsidP="00205F04">
      <w:pPr>
        <w:pStyle w:val="Corpodetexto"/>
        <w:spacing w:before="4" w:line="360" w:lineRule="auto"/>
        <w:ind w:firstLine="709"/>
        <w:jc w:val="both"/>
        <w:rPr>
          <w:rFonts w:ascii="Arial" w:hAnsi="Arial" w:cs="Arial"/>
        </w:rPr>
      </w:pPr>
    </w:p>
    <w:p w:rsidR="00B37578" w:rsidRPr="00EF2244" w:rsidRDefault="00AF54D2" w:rsidP="003F3A37">
      <w:pPr>
        <w:pStyle w:val="Corpodetexto"/>
        <w:spacing w:before="4" w:line="360" w:lineRule="auto"/>
        <w:ind w:left="709" w:right="974" w:firstLine="709"/>
        <w:rPr>
          <w:rFonts w:ascii="Times New Roman" w:hAnsi="Times New Roman" w:cs="Times New Roman"/>
          <w:b/>
          <w:sz w:val="20"/>
          <w:szCs w:val="20"/>
        </w:rPr>
      </w:pPr>
      <w:r w:rsidRPr="00EF2244">
        <w:rPr>
          <w:rFonts w:ascii="Times New Roman" w:hAnsi="Times New Roman" w:cs="Times New Roman"/>
          <w:b/>
          <w:sz w:val="20"/>
          <w:szCs w:val="20"/>
        </w:rPr>
        <w:t xml:space="preserve">                   FIGURA 1 </w:t>
      </w:r>
      <w:r w:rsidRPr="001B0482">
        <w:rPr>
          <w:rFonts w:ascii="Times New Roman" w:hAnsi="Times New Roman" w:cs="Times New Roman"/>
          <w:sz w:val="20"/>
          <w:szCs w:val="20"/>
        </w:rPr>
        <w:t>– Paciente Rabiola</w:t>
      </w:r>
    </w:p>
    <w:p w:rsidR="00AF54D2" w:rsidRDefault="00AF54D2" w:rsidP="00AF54D2">
      <w:pPr>
        <w:pStyle w:val="Corpodetexto"/>
        <w:spacing w:before="4" w:line="360" w:lineRule="auto"/>
        <w:ind w:left="840" w:right="974" w:firstLine="709"/>
        <w:jc w:val="both"/>
        <w:rPr>
          <w:rFonts w:ascii="Arial" w:hAnsi="Arial" w:cs="Arial"/>
        </w:rPr>
      </w:pPr>
    </w:p>
    <w:p w:rsidR="00D06CF8" w:rsidRPr="00D06CF8" w:rsidRDefault="00D06CF8" w:rsidP="00AF54D2">
      <w:pPr>
        <w:pStyle w:val="Corpodetexto"/>
        <w:spacing w:before="4" w:line="360" w:lineRule="auto"/>
        <w:ind w:left="840" w:right="974" w:firstLine="709"/>
        <w:jc w:val="both"/>
        <w:rPr>
          <w:rFonts w:ascii="Arial" w:hAnsi="Arial" w:cs="Arial"/>
          <w:sz w:val="20"/>
          <w:szCs w:val="20"/>
        </w:rPr>
      </w:pPr>
    </w:p>
    <w:p w:rsidR="00D06CF8" w:rsidRPr="00D06CF8" w:rsidRDefault="00D06CF8" w:rsidP="00AF54D2">
      <w:pPr>
        <w:pStyle w:val="Corpodetexto"/>
        <w:spacing w:before="4" w:line="360" w:lineRule="auto"/>
        <w:ind w:left="840" w:right="97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6CF8">
        <w:rPr>
          <w:rFonts w:ascii="Times New Roman" w:hAnsi="Times New Roman" w:cs="Times New Roman"/>
          <w:b/>
          <w:sz w:val="20"/>
          <w:szCs w:val="20"/>
        </w:rPr>
        <w:t>Tabela 1-</w:t>
      </w:r>
      <w:r w:rsidRPr="00D06CF8">
        <w:rPr>
          <w:rFonts w:ascii="Times New Roman" w:hAnsi="Times New Roman" w:cs="Times New Roman"/>
          <w:sz w:val="20"/>
          <w:szCs w:val="20"/>
        </w:rPr>
        <w:t xml:space="preserve"> Resultados do hemograma do paciente</w:t>
      </w:r>
    </w:p>
    <w:tbl>
      <w:tblPr>
        <w:tblStyle w:val="TabeladeLista21"/>
        <w:tblW w:w="8506" w:type="dxa"/>
        <w:tblInd w:w="842" w:type="dxa"/>
        <w:tblLook w:val="0600" w:firstRow="0" w:lastRow="0" w:firstColumn="0" w:lastColumn="0" w:noHBand="1" w:noVBand="1"/>
      </w:tblPr>
      <w:tblGrid>
        <w:gridCol w:w="2835"/>
        <w:gridCol w:w="2835"/>
        <w:gridCol w:w="2836"/>
      </w:tblGrid>
      <w:tr w:rsidR="00AF54D2" w:rsidRPr="00D06CF8" w:rsidTr="00BD44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Linfócitos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μL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1.220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1.000 - 4.800</w:t>
            </w:r>
          </w:p>
        </w:tc>
      </w:tr>
      <w:tr w:rsidR="00AF54D2" w:rsidRPr="00D06CF8" w:rsidTr="00BD44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Monócitos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μL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150 – 1.350</w:t>
            </w:r>
          </w:p>
        </w:tc>
      </w:tr>
      <w:tr w:rsidR="00AF54D2" w:rsidRPr="00D06CF8" w:rsidTr="00BD44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Eosinófilos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μL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100 – 1.250</w:t>
            </w:r>
          </w:p>
        </w:tc>
      </w:tr>
      <w:tr w:rsidR="00AF54D2" w:rsidRPr="00D06CF8" w:rsidTr="00BD44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Basófilos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μL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0 - 100</w:t>
            </w:r>
          </w:p>
        </w:tc>
      </w:tr>
      <w:tr w:rsidR="00AF54D2" w:rsidRPr="00D06CF8" w:rsidTr="00BD44BB"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F54D2" w:rsidRPr="00D06CF8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Plaquetas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μL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F54D2" w:rsidRPr="00D06CF8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206.000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F54D2" w:rsidRPr="00D06CF8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200.000 - 500.000</w:t>
            </w:r>
          </w:p>
        </w:tc>
      </w:tr>
      <w:tr w:rsidR="00AF54D2" w:rsidRPr="00D06CF8" w:rsidTr="00BD44BB">
        <w:tc>
          <w:tcPr>
            <w:tcW w:w="850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F54D2" w:rsidRPr="00D06CF8" w:rsidRDefault="00AF54D2" w:rsidP="00B37578">
            <w:pPr>
              <w:spacing w:line="240" w:lineRule="auto"/>
              <w:ind w:firstLine="709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6CF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Legenda</w:t>
            </w:r>
            <w:proofErr w:type="spellEnd"/>
            <w:r w:rsidRPr="00D06CF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g/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dL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gramas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por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decilitro</w:t>
            </w:r>
            <w:proofErr w:type="spellEnd"/>
            <w:r w:rsidRPr="00D06CF8">
              <w:rPr>
                <w:rFonts w:ascii="Times New Roman" w:eastAsia="Arial" w:hAnsi="Times New Roman" w:cs="Times New Roman"/>
                <w:sz w:val="20"/>
                <w:szCs w:val="20"/>
              </w:rPr>
              <w:t>);</w:t>
            </w:r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K/</w:t>
            </w:r>
            <w:proofErr w:type="spellStart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μL</w:t>
            </w:r>
            <w:proofErr w:type="spellEnd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(mil </w:t>
            </w:r>
            <w:proofErr w:type="spellStart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microlitro</w:t>
            </w:r>
            <w:proofErr w:type="spellEnd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); % (</w:t>
            </w:r>
            <w:proofErr w:type="spellStart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porcentagem</w:t>
            </w:r>
            <w:proofErr w:type="spellEnd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AF54D2" w:rsidRPr="00D06CF8" w:rsidRDefault="00AF54D2" w:rsidP="00B37578">
            <w:pPr>
              <w:spacing w:before="40" w:line="240" w:lineRule="auto"/>
              <w:ind w:firstLine="709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6CF8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Observações</w:t>
            </w:r>
            <w:proofErr w:type="spellEnd"/>
            <w:r w:rsidRPr="00D06CF8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Policitemia</w:t>
            </w:r>
            <w:proofErr w:type="spellEnd"/>
            <w:r w:rsidRPr="00D06CF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37578" w:rsidRPr="00D06CF8" w:rsidRDefault="00B37578" w:rsidP="00B37578">
            <w:pPr>
              <w:spacing w:before="40" w:line="240" w:lineRule="auto"/>
              <w:ind w:firstLine="709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:rsidR="00B37578" w:rsidRPr="00D06CF8" w:rsidRDefault="00B37578" w:rsidP="00B37578">
            <w:pPr>
              <w:spacing w:before="40" w:line="240" w:lineRule="auto"/>
              <w:ind w:firstLine="709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F54D2" w:rsidRPr="00EF2244" w:rsidRDefault="00AF54D2" w:rsidP="00AF54D2">
      <w:pPr>
        <w:pStyle w:val="Corpodetexto"/>
        <w:spacing w:before="4" w:line="360" w:lineRule="auto"/>
        <w:ind w:right="974"/>
        <w:jc w:val="both"/>
        <w:rPr>
          <w:rFonts w:ascii="Times New Roman" w:hAnsi="Times New Roman" w:cs="Times New Roman"/>
          <w:sz w:val="20"/>
          <w:szCs w:val="20"/>
        </w:rPr>
      </w:pPr>
    </w:p>
    <w:p w:rsidR="00AF54D2" w:rsidRPr="00EF2244" w:rsidRDefault="00D06CF8" w:rsidP="00AF54D2">
      <w:pPr>
        <w:spacing w:line="360" w:lineRule="auto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Tabela</w:t>
      </w:r>
      <w:r w:rsidR="00AF54D2" w:rsidRPr="00EF22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</w:t>
      </w:r>
      <w:r w:rsidR="00AF54D2" w:rsidRPr="00EF2244">
        <w:rPr>
          <w:rFonts w:ascii="Times New Roman" w:hAnsi="Times New Roman" w:cs="Times New Roman"/>
          <w:bCs/>
          <w:color w:val="000000"/>
          <w:sz w:val="20"/>
          <w:szCs w:val="20"/>
        </w:rPr>
        <w:t>- Resultado do exame de bioquímica sérica do paciente</w:t>
      </w:r>
    </w:p>
    <w:tbl>
      <w:tblPr>
        <w:tblStyle w:val="TabeladeLista21"/>
        <w:tblW w:w="8506" w:type="dxa"/>
        <w:tblInd w:w="850" w:type="dxa"/>
        <w:tblLook w:val="0600" w:firstRow="0" w:lastRow="0" w:firstColumn="0" w:lastColumn="0" w:noHBand="1" w:noVBand="1"/>
      </w:tblPr>
      <w:tblGrid>
        <w:gridCol w:w="2835"/>
        <w:gridCol w:w="2835"/>
        <w:gridCol w:w="2836"/>
      </w:tblGrid>
      <w:tr w:rsidR="00AF54D2" w:rsidRPr="00EF2244" w:rsidTr="00BD44BB"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Resultado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Valor de </w:t>
            </w: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referência</w:t>
            </w:r>
            <w:proofErr w:type="spellEnd"/>
          </w:p>
        </w:tc>
      </w:tr>
      <w:tr w:rsidR="00AF54D2" w:rsidRPr="00EF2244" w:rsidTr="00BD44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Ureia</w:t>
            </w:r>
            <w:proofErr w:type="spellEnd"/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Glicose</w:t>
            </w:r>
            <w:proofErr w:type="spellEnd"/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Creatinina</w:t>
            </w:r>
            <w:proofErr w:type="spellEnd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Transaminase </w:t>
            </w: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pirúvica</w:t>
            </w:r>
            <w:proofErr w:type="spellEnd"/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Fosfatase</w:t>
            </w:r>
            <w:proofErr w:type="spellEnd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alcalina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112,4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54,0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0,86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63,2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  <w:lang w:val="pt-BR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21,0 – 60,0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60,0 – 110,0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0,50 – 1,50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21 – 102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20 – 156</w:t>
            </w:r>
          </w:p>
        </w:tc>
      </w:tr>
      <w:tr w:rsidR="00AF54D2" w:rsidRPr="00EF2244" w:rsidTr="00BD44BB">
        <w:tc>
          <w:tcPr>
            <w:tcW w:w="850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F54D2" w:rsidRPr="00EF2244" w:rsidRDefault="00AF54D2" w:rsidP="00B37578">
            <w:pPr>
              <w:spacing w:line="240" w:lineRule="auto"/>
              <w:ind w:firstLine="709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375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Legenda</w:t>
            </w:r>
            <w:proofErr w:type="spellEnd"/>
            <w:r w:rsidRPr="00B375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g/</w:t>
            </w: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dL</w:t>
            </w:r>
            <w:proofErr w:type="spellEnd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gramas</w:t>
            </w:r>
            <w:proofErr w:type="spellEnd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por</w:t>
            </w:r>
            <w:proofErr w:type="spellEnd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decilitro</w:t>
            </w:r>
            <w:proofErr w:type="spellEnd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);</w:t>
            </w:r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K/</w:t>
            </w:r>
            <w:proofErr w:type="spellStart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μL</w:t>
            </w:r>
            <w:proofErr w:type="spellEnd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(mil </w:t>
            </w:r>
            <w:proofErr w:type="spellStart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microlitro</w:t>
            </w:r>
            <w:proofErr w:type="spellEnd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); % (</w:t>
            </w:r>
            <w:proofErr w:type="spellStart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porcentagem</w:t>
            </w:r>
            <w:proofErr w:type="spellEnd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AF54D2" w:rsidRDefault="00AF54D2" w:rsidP="00820000">
            <w:pPr>
              <w:spacing w:line="240" w:lineRule="auto"/>
              <w:ind w:firstLine="709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000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Observações</w:t>
            </w:r>
            <w:proofErr w:type="spellEnd"/>
            <w:r w:rsidRPr="00820000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Aumento</w:t>
            </w:r>
            <w:proofErr w:type="spellEnd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da </w:t>
            </w:r>
            <w:proofErr w:type="spellStart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ureia</w:t>
            </w:r>
            <w:proofErr w:type="spellEnd"/>
            <w:r w:rsidRPr="00EF22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B0482" w:rsidRPr="00EF2244" w:rsidRDefault="001B0482" w:rsidP="00820000">
            <w:pPr>
              <w:spacing w:line="240" w:lineRule="auto"/>
              <w:ind w:firstLine="709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:rsidR="00AF54D2" w:rsidRPr="00EF2244" w:rsidRDefault="00AF54D2" w:rsidP="00BD44BB">
            <w:pPr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F54D2" w:rsidRPr="00EF2244" w:rsidRDefault="00AF54D2" w:rsidP="00AF54D2">
      <w:pPr>
        <w:spacing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22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Quadro 1</w:t>
      </w:r>
      <w:r w:rsidRPr="00EF22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Resultado da radiografia torácica </w:t>
      </w:r>
    </w:p>
    <w:tbl>
      <w:tblPr>
        <w:tblStyle w:val="TabeladeLista21"/>
        <w:tblW w:w="6800" w:type="dxa"/>
        <w:tblInd w:w="850" w:type="dxa"/>
        <w:tblLook w:val="0600" w:firstRow="0" w:lastRow="0" w:firstColumn="0" w:lastColumn="0" w:noHBand="1" w:noVBand="1"/>
      </w:tblPr>
      <w:tblGrid>
        <w:gridCol w:w="2879"/>
        <w:gridCol w:w="2996"/>
        <w:gridCol w:w="925"/>
      </w:tblGrid>
      <w:tr w:rsidR="00AF54D2" w:rsidRPr="00EF2244" w:rsidTr="00BD44BB">
        <w:tc>
          <w:tcPr>
            <w:tcW w:w="3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eastAsia="Arial" w:hAnsi="Times New Roman" w:cs="Times New Roman"/>
                <w:sz w:val="20"/>
                <w:szCs w:val="20"/>
              </w:rPr>
              <w:t>Resultado</w:t>
            </w:r>
            <w:proofErr w:type="spellEnd"/>
          </w:p>
        </w:tc>
      </w:tr>
      <w:tr w:rsidR="00AF54D2" w:rsidRPr="00EF2244" w:rsidTr="00BD44BB">
        <w:trPr>
          <w:trHeight w:val="765"/>
        </w:trPr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54D2" w:rsidRPr="00EF2244" w:rsidRDefault="00AF54D2" w:rsidP="00BD44BB">
            <w:pPr>
              <w:tabs>
                <w:tab w:val="left" w:pos="2280"/>
                <w:tab w:val="left" w:pos="2281"/>
              </w:tabs>
              <w:spacing w:before="65" w:line="360" w:lineRule="auto"/>
              <w:ind w:right="1282"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Silhueta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cardíaca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evidenciando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leve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aumento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global das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câmaras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cardiacas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F54D2" w:rsidRPr="00EF2244" w:rsidTr="00BD44BB">
        <w:trPr>
          <w:trHeight w:val="960"/>
        </w:trPr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D2" w:rsidRPr="00EF2244" w:rsidRDefault="00AF54D2" w:rsidP="00BD44BB">
            <w:pPr>
              <w:tabs>
                <w:tab w:val="left" w:pos="2280"/>
                <w:tab w:val="left" w:pos="2281"/>
              </w:tabs>
              <w:spacing w:before="2" w:line="360" w:lineRule="auto"/>
              <w:ind w:right="1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Parênquima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pulmonar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transparência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normal,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evidenciar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EF2244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presença</w:t>
            </w:r>
            <w:proofErr w:type="spellEnd"/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F224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infiltrado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54D2" w:rsidRPr="00EF2244" w:rsidRDefault="00AF54D2" w:rsidP="00BD44BB">
            <w:pPr>
              <w:tabs>
                <w:tab w:val="left" w:pos="2280"/>
                <w:tab w:val="left" w:pos="2281"/>
              </w:tabs>
              <w:spacing w:before="2" w:line="360" w:lineRule="auto"/>
              <w:ind w:right="1081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nil"/>
              <w:right w:val="single" w:sz="4" w:space="0" w:color="auto"/>
            </w:tcBorders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F54D2" w:rsidRPr="00EF2244" w:rsidTr="00BD44BB">
        <w:trPr>
          <w:trHeight w:val="932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4D2" w:rsidRPr="00EF2244" w:rsidRDefault="00AF54D2" w:rsidP="00BD44BB">
            <w:pPr>
              <w:tabs>
                <w:tab w:val="left" w:pos="2280"/>
                <w:tab w:val="left" w:pos="2281"/>
              </w:tabs>
              <w:spacing w:before="2" w:line="360" w:lineRule="auto"/>
              <w:ind w:right="1081"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há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sinais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metástase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pulmonar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massas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sugestivas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Pr="00EF2244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tumor</w:t>
            </w:r>
            <w:r w:rsidRPr="00EF224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primário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224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EF224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efusão</w:t>
            </w:r>
            <w:proofErr w:type="spellEnd"/>
            <w:r w:rsidRPr="00EF224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pleural;</w:t>
            </w:r>
          </w:p>
        </w:tc>
        <w:tc>
          <w:tcPr>
            <w:tcW w:w="339" w:type="dxa"/>
            <w:vMerge/>
            <w:tcBorders>
              <w:left w:val="nil"/>
              <w:right w:val="single" w:sz="4" w:space="0" w:color="auto"/>
            </w:tcBorders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F54D2" w:rsidRPr="00EF2244" w:rsidTr="00BD44BB">
        <w:trPr>
          <w:trHeight w:val="1142"/>
        </w:trPr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D2" w:rsidRPr="00EF2244" w:rsidRDefault="00AF54D2" w:rsidP="00BD44BB">
            <w:pPr>
              <w:tabs>
                <w:tab w:val="left" w:pos="2280"/>
                <w:tab w:val="left" w:pos="2281"/>
              </w:tabs>
              <w:spacing w:before="3" w:line="360" w:lineRule="auto"/>
              <w:ind w:right="1670"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Traquéia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apresenta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deslocamento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dorsal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região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da Carina.</w:t>
            </w:r>
            <w:r w:rsidRPr="00EF2244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Calibre</w:t>
            </w:r>
            <w:proofErr w:type="spellEnd"/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r w:rsidRPr="00EF224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(0,56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cm de</w:t>
            </w:r>
            <w:r w:rsidRPr="00EF224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diâmetro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F54D2" w:rsidRPr="00EF2244" w:rsidRDefault="00AF54D2" w:rsidP="00BD44BB">
            <w:pPr>
              <w:tabs>
                <w:tab w:val="left" w:pos="2280"/>
                <w:tab w:val="left" w:pos="2281"/>
              </w:tabs>
              <w:spacing w:before="3" w:line="360" w:lineRule="auto"/>
              <w:ind w:right="167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nil"/>
              <w:right w:val="single" w:sz="4" w:space="0" w:color="auto"/>
            </w:tcBorders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F54D2" w:rsidRPr="00EF2244" w:rsidTr="00BD44BB">
        <w:trPr>
          <w:trHeight w:val="101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4D2" w:rsidRPr="00EF2244" w:rsidRDefault="00AF54D2" w:rsidP="00BD44BB">
            <w:pPr>
              <w:tabs>
                <w:tab w:val="left" w:pos="2280"/>
                <w:tab w:val="left" w:pos="2281"/>
              </w:tabs>
              <w:spacing w:before="5" w:line="360" w:lineRule="auto"/>
              <w:ind w:right="1268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Aorta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torácica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veia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cava caudal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encobertas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condições</w:t>
            </w:r>
            <w:proofErr w:type="spellEnd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 para</w:t>
            </w:r>
            <w:r w:rsidRPr="00EF2244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proofErr w:type="spellStart"/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avaliações</w:t>
            </w:r>
            <w:proofErr w:type="spellEnd"/>
          </w:p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left w:val="nil"/>
              <w:right w:val="single" w:sz="4" w:space="0" w:color="auto"/>
            </w:tcBorders>
          </w:tcPr>
          <w:p w:rsidR="00AF54D2" w:rsidRPr="00EF2244" w:rsidRDefault="00AF54D2" w:rsidP="00BD44BB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AF54D2" w:rsidRPr="00B37578" w:rsidRDefault="00AF54D2" w:rsidP="00AF54D2">
      <w:pPr>
        <w:pStyle w:val="Corpodetexto"/>
        <w:spacing w:before="96" w:line="360" w:lineRule="auto"/>
        <w:ind w:right="1548"/>
        <w:jc w:val="both"/>
        <w:rPr>
          <w:rFonts w:ascii="Arial" w:hAnsi="Arial" w:cs="Arial"/>
          <w:sz w:val="20"/>
          <w:szCs w:val="20"/>
        </w:rPr>
      </w:pPr>
    </w:p>
    <w:p w:rsidR="003F3A37" w:rsidRDefault="003F3A37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3A37" w:rsidRDefault="003F3A37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3A37" w:rsidRDefault="003F3A37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3A37" w:rsidRDefault="003F3A37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3A37" w:rsidRDefault="003F3A37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3A37" w:rsidRDefault="003F3A37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3A37" w:rsidRDefault="003F3A37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54D2" w:rsidRPr="00B37578" w:rsidRDefault="00AF54D2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7578">
        <w:rPr>
          <w:rFonts w:ascii="Times New Roman" w:hAnsi="Times New Roman" w:cs="Times New Roman"/>
          <w:b/>
          <w:sz w:val="20"/>
          <w:szCs w:val="20"/>
        </w:rPr>
        <w:t>Quadro 2:</w:t>
      </w:r>
      <w:r w:rsidRPr="00B37578">
        <w:rPr>
          <w:rFonts w:ascii="Times New Roman" w:hAnsi="Times New Roman" w:cs="Times New Roman"/>
          <w:sz w:val="20"/>
          <w:szCs w:val="20"/>
        </w:rPr>
        <w:t xml:space="preserve"> Resultado do  Primeiro Ecocardiograma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81"/>
        <w:gridCol w:w="2825"/>
        <w:gridCol w:w="2169"/>
      </w:tblGrid>
      <w:tr w:rsidR="00AF54D2" w:rsidRPr="00CE40F7" w:rsidTr="00BD44BB">
        <w:trPr>
          <w:trHeight w:val="674"/>
        </w:trPr>
        <w:tc>
          <w:tcPr>
            <w:tcW w:w="1860" w:type="dxa"/>
            <w:tcBorders>
              <w:left w:val="single" w:sz="4" w:space="0" w:color="auto"/>
              <w:bottom w:val="single" w:sz="4" w:space="0" w:color="000000"/>
            </w:tcBorders>
          </w:tcPr>
          <w:p w:rsidR="00AF54D2" w:rsidRPr="001B0482" w:rsidRDefault="00AF54D2" w:rsidP="00BD44BB">
            <w:pPr>
              <w:pStyle w:val="TableParagraph"/>
              <w:spacing w:before="53" w:line="360" w:lineRule="auto"/>
              <w:ind w:left="111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b/>
                <w:sz w:val="20"/>
                <w:szCs w:val="20"/>
              </w:rPr>
              <w:t>MODO</w:t>
            </w:r>
            <w:r w:rsidRPr="001B04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spacing w:before="53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b/>
                <w:sz w:val="20"/>
                <w:szCs w:val="20"/>
              </w:rPr>
              <w:t>DOPPLER</w:t>
            </w:r>
          </w:p>
        </w:tc>
        <w:tc>
          <w:tcPr>
            <w:tcW w:w="2825" w:type="dxa"/>
          </w:tcPr>
          <w:p w:rsidR="00AF54D2" w:rsidRPr="00EF2244" w:rsidRDefault="00AF54D2" w:rsidP="00BD44BB">
            <w:pPr>
              <w:pStyle w:val="TableParagraph"/>
              <w:spacing w:before="53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MODO</w:t>
            </w:r>
            <w:r w:rsidRPr="00EF224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69" w:type="dxa"/>
          </w:tcPr>
          <w:p w:rsidR="00AF54D2" w:rsidRPr="00EF2244" w:rsidRDefault="00AF54D2" w:rsidP="00BD44BB">
            <w:pPr>
              <w:pStyle w:val="TableParagraph"/>
              <w:spacing w:before="53" w:line="360" w:lineRule="auto"/>
              <w:ind w:left="106" w:right="629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MEDIDAS</w:t>
            </w:r>
            <w:r w:rsidRPr="00EF224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ADICIONAIS</w:t>
            </w:r>
          </w:p>
        </w:tc>
      </w:tr>
      <w:tr w:rsidR="00AF54D2" w:rsidRPr="00CE40F7" w:rsidTr="00BD44BB">
        <w:trPr>
          <w:trHeight w:val="670"/>
        </w:trPr>
        <w:tc>
          <w:tcPr>
            <w:tcW w:w="1860" w:type="dxa"/>
            <w:tcBorders>
              <w:left w:val="single" w:sz="4" w:space="0" w:color="auto"/>
              <w:bottom w:val="single" w:sz="4" w:space="0" w:color="000000"/>
            </w:tcBorders>
          </w:tcPr>
          <w:p w:rsidR="00AF54D2" w:rsidRPr="001B0482" w:rsidRDefault="00AF54D2" w:rsidP="00BD44BB">
            <w:pPr>
              <w:pStyle w:val="TableParagraph"/>
              <w:spacing w:before="49" w:line="360" w:lineRule="auto"/>
              <w:ind w:left="111" w:right="2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AORTA/ÁTRI</w:t>
            </w:r>
            <w:r w:rsidRPr="001B0482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1B048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b/>
                <w:sz w:val="20"/>
                <w:szCs w:val="20"/>
              </w:rPr>
              <w:t>ESQ</w:t>
            </w: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spacing w:before="49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b/>
                <w:sz w:val="20"/>
                <w:szCs w:val="20"/>
              </w:rPr>
              <w:t>AORTA</w:t>
            </w:r>
          </w:p>
        </w:tc>
        <w:tc>
          <w:tcPr>
            <w:tcW w:w="2825" w:type="dxa"/>
          </w:tcPr>
          <w:p w:rsidR="00AF54D2" w:rsidRPr="00EF2244" w:rsidRDefault="00AF54D2" w:rsidP="00BD44BB">
            <w:pPr>
              <w:pStyle w:val="TableParagraph"/>
              <w:spacing w:before="49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VENTRÍCULO</w:t>
            </w:r>
            <w:r w:rsidRPr="00EF22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ESQ</w:t>
            </w:r>
          </w:p>
        </w:tc>
        <w:tc>
          <w:tcPr>
            <w:tcW w:w="2169" w:type="dxa"/>
          </w:tcPr>
          <w:p w:rsidR="00AF54D2" w:rsidRPr="00EF2244" w:rsidRDefault="00AF54D2" w:rsidP="00BD44BB">
            <w:pPr>
              <w:pStyle w:val="TableParagraph"/>
              <w:spacing w:before="49" w:line="360" w:lineRule="auto"/>
              <w:ind w:left="106" w:right="446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FREQUÊNCIA</w:t>
            </w:r>
            <w:r w:rsidRPr="00EF2244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CARDIACA</w:t>
            </w:r>
          </w:p>
        </w:tc>
      </w:tr>
      <w:tr w:rsidR="00AF54D2" w:rsidRPr="00CE40F7" w:rsidTr="00BD44BB">
        <w:trPr>
          <w:trHeight w:val="1502"/>
        </w:trPr>
        <w:tc>
          <w:tcPr>
            <w:tcW w:w="1860" w:type="dxa"/>
            <w:tcBorders>
              <w:left w:val="single" w:sz="4" w:space="0" w:color="auto"/>
            </w:tcBorders>
          </w:tcPr>
          <w:p w:rsidR="00AF54D2" w:rsidRPr="001B0482" w:rsidRDefault="00AF54D2" w:rsidP="00BD44BB">
            <w:pPr>
              <w:pStyle w:val="TableParagraph"/>
              <w:tabs>
                <w:tab w:val="left" w:pos="1285"/>
              </w:tabs>
              <w:spacing w:before="61" w:line="360" w:lineRule="auto"/>
              <w:ind w:left="111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DIÂMETRO</w:t>
            </w:r>
            <w:r w:rsidRPr="001B048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ÓRTICO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048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10.0</w:t>
            </w:r>
          </w:p>
          <w:p w:rsidR="00AF54D2" w:rsidRPr="001B0482" w:rsidRDefault="00AF54D2" w:rsidP="00BD44BB">
            <w:pPr>
              <w:pStyle w:val="TableParagraph"/>
              <w:spacing w:line="360" w:lineRule="auto"/>
              <w:ind w:left="11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  <w:p w:rsidR="00AF54D2" w:rsidRPr="001B0482" w:rsidRDefault="00AF54D2" w:rsidP="00BD44BB">
            <w:pPr>
              <w:pStyle w:val="TableParagraph"/>
              <w:spacing w:before="5" w:line="360" w:lineRule="auto"/>
              <w:ind w:left="11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1B048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AÓRTIC</w:t>
            </w:r>
          </w:p>
          <w:p w:rsidR="00AF54D2" w:rsidRPr="001B0482" w:rsidRDefault="00AF54D2" w:rsidP="00BD44BB">
            <w:pPr>
              <w:pStyle w:val="TableParagraph"/>
              <w:spacing w:before="4" w:line="360" w:lineRule="auto"/>
              <w:ind w:left="11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  <w:r w:rsidRPr="001B048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  <w:r w:rsidRPr="001B048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cm²</w:t>
            </w: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tabs>
                <w:tab w:val="left" w:pos="1416"/>
                <w:tab w:val="left" w:pos="2283"/>
              </w:tabs>
              <w:spacing w:before="61" w:line="360" w:lineRule="auto"/>
              <w:ind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VELOCIDADE PICO</w:t>
            </w:r>
            <w:r w:rsidRPr="001B048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ÓRTICA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ab/>
              <w:t>0.82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04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m/s</w:t>
            </w:r>
            <w:r w:rsidRPr="001B0482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GRADIENTE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PICO</w:t>
            </w:r>
            <w:r w:rsidRPr="001B048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AÓ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RTICO</w:t>
            </w:r>
            <w:r w:rsidRPr="001B048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mmHg</w:t>
            </w:r>
          </w:p>
        </w:tc>
        <w:tc>
          <w:tcPr>
            <w:tcW w:w="2825" w:type="dxa"/>
          </w:tcPr>
          <w:p w:rsidR="00AF54D2" w:rsidRPr="00EF2244" w:rsidRDefault="00AF54D2" w:rsidP="00BD44BB">
            <w:pPr>
              <w:pStyle w:val="TableParagraph"/>
              <w:spacing w:before="6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DIÁSTOLESEPTO</w:t>
            </w:r>
            <w:r w:rsidRPr="00EF224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:rsidR="00AF54D2" w:rsidRPr="00EF2244" w:rsidRDefault="00AF54D2" w:rsidP="00BD44BB">
            <w:pPr>
              <w:pStyle w:val="TableParagraph"/>
              <w:tabs>
                <w:tab w:val="left" w:pos="982"/>
                <w:tab w:val="left" w:pos="1926"/>
                <w:tab w:val="left" w:pos="2251"/>
              </w:tabs>
              <w:spacing w:before="5" w:line="360" w:lineRule="auto"/>
              <w:ind w:right="9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  <w:t>mm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  <w:t>DIÁST-</w:t>
            </w:r>
            <w:r w:rsidRPr="00EF2244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DIÂMETRO</w:t>
            </w:r>
            <w:r w:rsidRPr="00EF224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19.0</w:t>
            </w:r>
          </w:p>
          <w:p w:rsidR="00AF54D2" w:rsidRPr="00EF2244" w:rsidRDefault="00AF54D2" w:rsidP="00BD44BB">
            <w:pPr>
              <w:pStyle w:val="TableParagraph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2169" w:type="dxa"/>
          </w:tcPr>
          <w:p w:rsidR="00AF54D2" w:rsidRPr="00EF2244" w:rsidRDefault="00AF54D2" w:rsidP="00BD44BB">
            <w:pPr>
              <w:pStyle w:val="TableParagraph"/>
              <w:spacing w:before="61" w:line="36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INTERVALO</w:t>
            </w:r>
            <w:r w:rsidRPr="00EF224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RR</w:t>
            </w:r>
          </w:p>
          <w:p w:rsidR="00AF54D2" w:rsidRPr="00EF2244" w:rsidRDefault="00AF54D2" w:rsidP="00BD44BB">
            <w:pPr>
              <w:pStyle w:val="TableParagraph"/>
              <w:spacing w:before="5" w:line="360" w:lineRule="auto"/>
              <w:ind w:left="10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  <w:r w:rsidRPr="00EF224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</w:tr>
      <w:tr w:rsidR="00AF54D2" w:rsidRPr="00CE40F7" w:rsidTr="00BD44BB">
        <w:trPr>
          <w:trHeight w:val="1222"/>
        </w:trPr>
        <w:tc>
          <w:tcPr>
            <w:tcW w:w="1860" w:type="dxa"/>
          </w:tcPr>
          <w:p w:rsidR="00AF54D2" w:rsidRPr="001B0482" w:rsidRDefault="00AF54D2" w:rsidP="00BD44BB">
            <w:pPr>
              <w:pStyle w:val="TableParagraph"/>
              <w:tabs>
                <w:tab w:val="left" w:pos="578"/>
                <w:tab w:val="left" w:pos="1354"/>
              </w:tabs>
              <w:spacing w:before="57" w:line="360" w:lineRule="auto"/>
              <w:ind w:left="111" w:right="9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DIÂMETRO</w:t>
            </w:r>
            <w:r w:rsidRPr="001B048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ab/>
              <w:t>16.0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048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mm</w:t>
            </w:r>
            <w:r w:rsidRPr="001B0482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DIÂM ÁTRIO/A</w:t>
            </w:r>
            <w:r w:rsidRPr="001B0482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B048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ESQ</w:t>
            </w:r>
            <w:r w:rsidRPr="001B048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spacing w:before="5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b/>
                <w:sz w:val="20"/>
                <w:szCs w:val="20"/>
              </w:rPr>
              <w:t>MITRAL</w:t>
            </w:r>
          </w:p>
        </w:tc>
        <w:tc>
          <w:tcPr>
            <w:tcW w:w="2825" w:type="dxa"/>
          </w:tcPr>
          <w:p w:rsidR="00AF54D2" w:rsidRPr="00EF2244" w:rsidRDefault="00AF54D2" w:rsidP="00BD44BB">
            <w:pPr>
              <w:pStyle w:val="TableParagraph"/>
              <w:tabs>
                <w:tab w:val="left" w:pos="1294"/>
                <w:tab w:val="left" w:pos="2317"/>
              </w:tabs>
              <w:spacing w:before="57" w:line="360" w:lineRule="auto"/>
              <w:ind w:right="9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DIÁSTOLE</w:t>
            </w:r>
            <w:r w:rsidRPr="00EF224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PAREDE</w:t>
            </w:r>
            <w:r w:rsidRPr="00EF224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OST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  <w:t>3.6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F22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mm</w:t>
            </w:r>
            <w:r w:rsidRPr="00EF2244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SÍSTOLE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SEPTO IV</w:t>
            </w:r>
            <w:r w:rsidRPr="00EF224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  <w:p w:rsidR="00AF54D2" w:rsidRPr="00EF2244" w:rsidRDefault="00AF54D2" w:rsidP="00BD44BB">
            <w:pPr>
              <w:pStyle w:val="TableParagraph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2169" w:type="dxa"/>
          </w:tcPr>
          <w:p w:rsidR="00AF54D2" w:rsidRPr="00EF2244" w:rsidRDefault="00AF54D2" w:rsidP="00BD44BB">
            <w:pPr>
              <w:pStyle w:val="TableParagraph"/>
              <w:tabs>
                <w:tab w:val="right" w:pos="2055"/>
              </w:tabs>
              <w:spacing w:before="57" w:line="360" w:lineRule="auto"/>
              <w:ind w:left="106" w:right="10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FREQUÊNCIA C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ARDÍACA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  <w:t>119</w:t>
            </w:r>
          </w:p>
          <w:p w:rsidR="00AF54D2" w:rsidRPr="00EF2244" w:rsidRDefault="00AF54D2" w:rsidP="00BD44BB">
            <w:pPr>
              <w:pStyle w:val="TableParagraph"/>
              <w:spacing w:line="360" w:lineRule="auto"/>
              <w:ind w:left="10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bpm</w:t>
            </w:r>
          </w:p>
        </w:tc>
      </w:tr>
      <w:tr w:rsidR="00AF54D2" w:rsidRPr="00CE40F7" w:rsidTr="00BD44BB">
        <w:trPr>
          <w:trHeight w:val="1225"/>
        </w:trPr>
        <w:tc>
          <w:tcPr>
            <w:tcW w:w="1860" w:type="dxa"/>
          </w:tcPr>
          <w:p w:rsidR="00AF54D2" w:rsidRPr="001B0482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tabs>
                <w:tab w:val="left" w:pos="1243"/>
                <w:tab w:val="left" w:pos="2282"/>
              </w:tabs>
              <w:spacing w:before="61" w:line="360" w:lineRule="auto"/>
              <w:ind w:right="10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VEL PICO</w:t>
            </w:r>
            <w:r w:rsidRPr="001B048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MITRAL</w:t>
            </w:r>
            <w:r w:rsidRPr="001B048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1B048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ab/>
              <w:t>0.46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04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m/s</w:t>
            </w:r>
            <w:r w:rsidRPr="001B0482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VEL PICO</w:t>
            </w:r>
            <w:r w:rsidRPr="001B048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MIT</w:t>
            </w:r>
            <w:r w:rsidRPr="001B0482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OND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AF54D2" w:rsidRPr="001B0482" w:rsidRDefault="00AF54D2" w:rsidP="00BD44BB">
            <w:pPr>
              <w:pStyle w:val="TableParagraph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  <w:r w:rsidRPr="001B048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m/s</w:t>
            </w:r>
          </w:p>
        </w:tc>
        <w:tc>
          <w:tcPr>
            <w:tcW w:w="2825" w:type="dxa"/>
          </w:tcPr>
          <w:p w:rsidR="00AF54D2" w:rsidRPr="00CE40F7" w:rsidRDefault="00AF54D2" w:rsidP="00BD44BB">
            <w:pPr>
              <w:pStyle w:val="TableParagraph"/>
              <w:spacing w:before="61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0F7">
              <w:rPr>
                <w:rFonts w:ascii="Arial" w:hAnsi="Arial" w:cs="Arial"/>
                <w:sz w:val="20"/>
                <w:szCs w:val="20"/>
              </w:rPr>
              <w:t>DIÂMETROSÍST</w:t>
            </w:r>
            <w:r w:rsidRPr="00CE40F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VE</w:t>
            </w:r>
            <w:r w:rsidRPr="00CE40F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7.5</w:t>
            </w:r>
          </w:p>
          <w:p w:rsidR="00AF54D2" w:rsidRPr="00CE40F7" w:rsidRDefault="00AF54D2" w:rsidP="00BD44BB">
            <w:pPr>
              <w:pStyle w:val="TableParagraph"/>
              <w:spacing w:before="5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0F7">
              <w:rPr>
                <w:rFonts w:ascii="Arial" w:hAnsi="Arial" w:cs="Arial"/>
                <w:sz w:val="20"/>
                <w:szCs w:val="20"/>
              </w:rPr>
              <w:t>mm</w:t>
            </w:r>
          </w:p>
          <w:p w:rsidR="00AF54D2" w:rsidRPr="00CE40F7" w:rsidRDefault="00AF54D2" w:rsidP="00BD44BB">
            <w:pPr>
              <w:pStyle w:val="TableParagraph"/>
              <w:spacing w:before="4" w:line="360" w:lineRule="auto"/>
              <w:ind w:right="212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0F7">
              <w:rPr>
                <w:rFonts w:ascii="Arial" w:hAnsi="Arial" w:cs="Arial"/>
                <w:sz w:val="20"/>
                <w:szCs w:val="20"/>
              </w:rPr>
              <w:t>SÍSTOLE</w:t>
            </w:r>
            <w:r w:rsidRPr="00CE40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PAREDE PO</w:t>
            </w:r>
            <w:r w:rsidRPr="00CE40F7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ST</w:t>
            </w:r>
            <w:r w:rsidRPr="00CE40F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7.8</w:t>
            </w:r>
            <w:r w:rsidRPr="00CE40F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169" w:type="dxa"/>
          </w:tcPr>
          <w:p w:rsidR="00AF54D2" w:rsidRPr="00CE40F7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4D2" w:rsidRPr="00CE40F7" w:rsidTr="00BD44BB">
        <w:trPr>
          <w:trHeight w:val="1222"/>
        </w:trPr>
        <w:tc>
          <w:tcPr>
            <w:tcW w:w="1860" w:type="dxa"/>
          </w:tcPr>
          <w:p w:rsidR="00AF54D2" w:rsidRPr="001B0482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spacing w:before="57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GRAD PICO</w:t>
            </w:r>
            <w:r w:rsidRPr="001B048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MIT</w:t>
            </w:r>
            <w:r w:rsidRPr="001B048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</w:p>
          <w:p w:rsidR="00AF54D2" w:rsidRPr="001B0482" w:rsidRDefault="00AF54D2" w:rsidP="00BD44BB">
            <w:pPr>
              <w:pStyle w:val="TableParagraph"/>
              <w:tabs>
                <w:tab w:val="left" w:pos="1963"/>
              </w:tabs>
              <w:spacing w:before="5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ab/>
              <w:t>mmHg</w:t>
            </w:r>
          </w:p>
          <w:p w:rsidR="00AF54D2" w:rsidRPr="001B0482" w:rsidRDefault="00AF54D2" w:rsidP="00BD44BB">
            <w:pPr>
              <w:pStyle w:val="TableParagraph"/>
              <w:spacing w:before="4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GTAD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PICO</w:t>
            </w:r>
            <w:r w:rsidRPr="001B048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MITRAL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  <w:p w:rsidR="00AF54D2" w:rsidRPr="001B0482" w:rsidRDefault="00AF54D2" w:rsidP="00BD44BB">
            <w:pPr>
              <w:pStyle w:val="TableParagraph"/>
              <w:spacing w:before="5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A) 1.6</w:t>
            </w:r>
            <w:r w:rsidRPr="001B048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mmHg</w:t>
            </w:r>
          </w:p>
        </w:tc>
        <w:tc>
          <w:tcPr>
            <w:tcW w:w="2825" w:type="dxa"/>
          </w:tcPr>
          <w:p w:rsidR="00AF54D2" w:rsidRPr="00CE40F7" w:rsidRDefault="00AF54D2" w:rsidP="00BD44BB">
            <w:pPr>
              <w:pStyle w:val="TableParagraph"/>
              <w:tabs>
                <w:tab w:val="left" w:pos="2451"/>
              </w:tabs>
              <w:spacing w:before="57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0F7">
              <w:rPr>
                <w:rFonts w:ascii="Arial" w:hAnsi="Arial" w:cs="Arial"/>
                <w:sz w:val="20"/>
                <w:szCs w:val="20"/>
              </w:rPr>
              <w:t>FRAÇÃO</w:t>
            </w:r>
            <w:r w:rsidRPr="00CE40F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EJEÇÃO</w:t>
            </w:r>
            <w:r w:rsidRPr="00CE40F7">
              <w:rPr>
                <w:rFonts w:ascii="Arial" w:hAnsi="Arial" w:cs="Arial"/>
                <w:sz w:val="20"/>
                <w:szCs w:val="20"/>
              </w:rPr>
              <w:tab/>
              <w:t>91</w:t>
            </w:r>
          </w:p>
          <w:p w:rsidR="00AF54D2" w:rsidRPr="00CE40F7" w:rsidRDefault="00AF54D2" w:rsidP="00BD44BB">
            <w:pPr>
              <w:pStyle w:val="TableParagraph"/>
              <w:spacing w:before="5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0F7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  <w:p w:rsidR="00AF54D2" w:rsidRPr="00CE40F7" w:rsidRDefault="00AF54D2" w:rsidP="00BD44BB">
            <w:pPr>
              <w:pStyle w:val="TableParagraph"/>
              <w:spacing w:before="4" w:line="360" w:lineRule="auto"/>
              <w:ind w:right="117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0F7">
              <w:rPr>
                <w:rFonts w:ascii="Arial" w:hAnsi="Arial" w:cs="Arial"/>
                <w:sz w:val="20"/>
                <w:szCs w:val="20"/>
              </w:rPr>
              <w:t>ENCURTAMENTO FRA</w:t>
            </w:r>
            <w:r w:rsidRPr="00CE40F7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CIONAL</w:t>
            </w:r>
            <w:r w:rsidRPr="00CE40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VE</w:t>
            </w:r>
            <w:r w:rsidRPr="00CE40F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60</w:t>
            </w:r>
            <w:r w:rsidRPr="00CE40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169" w:type="dxa"/>
          </w:tcPr>
          <w:p w:rsidR="00AF54D2" w:rsidRPr="00CE40F7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4D2" w:rsidRPr="00CE40F7" w:rsidTr="00BD44BB">
        <w:trPr>
          <w:trHeight w:val="1226"/>
        </w:trPr>
        <w:tc>
          <w:tcPr>
            <w:tcW w:w="1860" w:type="dxa"/>
          </w:tcPr>
          <w:p w:rsidR="00AF54D2" w:rsidRPr="001B0482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spacing w:before="61" w:line="360" w:lineRule="auto"/>
              <w:ind w:right="9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TAXA MITRAL E/A 0.73</w:t>
            </w:r>
            <w:r w:rsidRPr="001B0482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r w:rsidRPr="001B048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DESACEL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OND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48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048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MITRAL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1B048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2825" w:type="dxa"/>
          </w:tcPr>
          <w:p w:rsidR="00AF54D2" w:rsidRPr="00CE40F7" w:rsidRDefault="00AF54D2" w:rsidP="00BD44BB">
            <w:pPr>
              <w:pStyle w:val="TableParagraph"/>
              <w:tabs>
                <w:tab w:val="left" w:pos="1339"/>
                <w:tab w:val="left" w:pos="2499"/>
              </w:tabs>
              <w:spacing w:before="61" w:line="360" w:lineRule="auto"/>
              <w:ind w:right="100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0F7">
              <w:rPr>
                <w:rFonts w:ascii="Arial" w:hAnsi="Arial" w:cs="Arial"/>
                <w:sz w:val="20"/>
                <w:szCs w:val="20"/>
              </w:rPr>
              <w:t>ESPESSAMENTO SEP</w:t>
            </w:r>
            <w:r w:rsidRPr="00CE40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TO</w:t>
            </w:r>
            <w:r w:rsidRPr="00CE40F7">
              <w:rPr>
                <w:rFonts w:ascii="Arial" w:hAnsi="Arial" w:cs="Arial"/>
                <w:sz w:val="20"/>
                <w:szCs w:val="20"/>
              </w:rPr>
              <w:tab/>
              <w:t>53</w:t>
            </w:r>
            <w:r w:rsidRPr="00CE40F7">
              <w:rPr>
                <w:rFonts w:ascii="Arial" w:hAnsi="Arial" w:cs="Arial"/>
                <w:sz w:val="20"/>
                <w:szCs w:val="20"/>
              </w:rPr>
              <w:tab/>
            </w:r>
            <w:r w:rsidRPr="00CE40F7">
              <w:rPr>
                <w:rFonts w:ascii="Arial" w:hAnsi="Arial" w:cs="Arial"/>
                <w:spacing w:val="-5"/>
                <w:sz w:val="20"/>
                <w:szCs w:val="20"/>
              </w:rPr>
              <w:t>%</w:t>
            </w:r>
            <w:r w:rsidRPr="00CE40F7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ESPESSAMENTO PAR</w:t>
            </w:r>
            <w:r w:rsidRPr="00CE40F7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EDE</w:t>
            </w:r>
            <w:r w:rsidRPr="00CE40F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POST</w:t>
            </w:r>
            <w:r w:rsidRPr="00CE40F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114</w:t>
            </w:r>
            <w:r w:rsidRPr="00CE40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169" w:type="dxa"/>
          </w:tcPr>
          <w:p w:rsidR="00AF54D2" w:rsidRPr="00CE40F7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4D2" w:rsidRPr="00CE40F7" w:rsidTr="00BD44BB">
        <w:trPr>
          <w:trHeight w:val="670"/>
        </w:trPr>
        <w:tc>
          <w:tcPr>
            <w:tcW w:w="1860" w:type="dxa"/>
          </w:tcPr>
          <w:p w:rsidR="00AF54D2" w:rsidRPr="001B0482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spacing w:before="57" w:line="360" w:lineRule="auto"/>
              <w:ind w:right="169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 xml:space="preserve">TEMP RELAX ISOVOL   </w:t>
            </w:r>
            <w:r w:rsidRPr="001B0482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MITRAL</w:t>
            </w:r>
            <w:r w:rsidRPr="001B04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1B048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2825" w:type="dxa"/>
          </w:tcPr>
          <w:p w:rsidR="00AF54D2" w:rsidRPr="00CE40F7" w:rsidRDefault="00AF54D2" w:rsidP="00BD44BB">
            <w:pPr>
              <w:pStyle w:val="TableParagraph"/>
              <w:spacing w:before="57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0F7">
              <w:rPr>
                <w:rFonts w:ascii="Arial" w:hAnsi="Arial" w:cs="Arial"/>
                <w:sz w:val="20"/>
                <w:szCs w:val="20"/>
              </w:rPr>
              <w:t>MASSA</w:t>
            </w:r>
            <w:r w:rsidRPr="00CE40F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VE</w:t>
            </w:r>
            <w:r w:rsidRPr="00CE40F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1</w:t>
            </w:r>
            <w:r w:rsidRPr="00CE40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40F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169" w:type="dxa"/>
          </w:tcPr>
          <w:p w:rsidR="00AF54D2" w:rsidRPr="00CE40F7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4D2" w:rsidRPr="00CE40F7" w:rsidTr="00BD44BB">
        <w:trPr>
          <w:trHeight w:val="1010"/>
        </w:trPr>
        <w:tc>
          <w:tcPr>
            <w:tcW w:w="1860" w:type="dxa"/>
          </w:tcPr>
          <w:p w:rsidR="00AF54D2" w:rsidRPr="001B0482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spacing w:before="61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 xml:space="preserve">ÁREA VALV EFETIVA </w:t>
            </w:r>
            <w:r w:rsidRPr="001B0482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    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</w:tc>
        <w:tc>
          <w:tcPr>
            <w:tcW w:w="2825" w:type="dxa"/>
          </w:tcPr>
          <w:p w:rsidR="00AF54D2" w:rsidRPr="00CE40F7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AF54D2" w:rsidRPr="00CE40F7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4D2" w:rsidRPr="00CE40F7" w:rsidTr="00BD44BB">
        <w:trPr>
          <w:trHeight w:val="1005"/>
        </w:trPr>
        <w:tc>
          <w:tcPr>
            <w:tcW w:w="1860" w:type="dxa"/>
          </w:tcPr>
          <w:p w:rsidR="00AF54D2" w:rsidRPr="001B0482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AF54D2" w:rsidRPr="001B0482" w:rsidRDefault="00AF54D2" w:rsidP="00BD44BB">
            <w:pPr>
              <w:pStyle w:val="TableParagraph"/>
              <w:spacing w:before="57" w:line="360" w:lineRule="auto"/>
              <w:ind w:right="22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VELOCIDADE PICO A</w:t>
            </w:r>
            <w:r w:rsidRPr="001B0482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ÓRTICA</w:t>
            </w:r>
            <w:r w:rsidRPr="001B048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  <w:r w:rsidRPr="001B048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B0482">
              <w:rPr>
                <w:rFonts w:ascii="Times New Roman" w:hAnsi="Times New Roman" w:cs="Times New Roman"/>
                <w:sz w:val="20"/>
                <w:szCs w:val="20"/>
              </w:rPr>
              <w:t>m/s</w:t>
            </w:r>
          </w:p>
        </w:tc>
        <w:tc>
          <w:tcPr>
            <w:tcW w:w="2825" w:type="dxa"/>
          </w:tcPr>
          <w:p w:rsidR="00AF54D2" w:rsidRPr="00CE40F7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AF54D2" w:rsidRPr="00CE40F7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4D2" w:rsidRPr="00CE40F7" w:rsidRDefault="00AF54D2" w:rsidP="00AF54D2">
      <w:pPr>
        <w:pStyle w:val="Corpodetexto"/>
        <w:spacing w:before="96" w:line="360" w:lineRule="auto"/>
        <w:ind w:left="840" w:right="1548" w:firstLine="709"/>
        <w:jc w:val="both"/>
        <w:rPr>
          <w:rFonts w:ascii="Arial" w:hAnsi="Arial" w:cs="Arial"/>
          <w:sz w:val="20"/>
          <w:szCs w:val="20"/>
        </w:rPr>
      </w:pPr>
    </w:p>
    <w:p w:rsidR="00AF54D2" w:rsidRPr="002B4CDA" w:rsidRDefault="00AF54D2" w:rsidP="00AF54D2">
      <w:pPr>
        <w:pStyle w:val="Corpodetexto"/>
        <w:jc w:val="both"/>
        <w:rPr>
          <w:rFonts w:ascii="Times New Roman" w:hAnsi="Times New Roman" w:cs="Times New Roman"/>
          <w:sz w:val="20"/>
          <w:szCs w:val="20"/>
        </w:rPr>
      </w:pPr>
      <w:r w:rsidRPr="002B4CDA">
        <w:rPr>
          <w:rFonts w:ascii="Times New Roman" w:hAnsi="Times New Roman" w:cs="Times New Roman"/>
          <w:b/>
          <w:sz w:val="20"/>
          <w:szCs w:val="20"/>
        </w:rPr>
        <w:t>Observação:</w:t>
      </w:r>
      <w:r w:rsidRPr="002B4CDA">
        <w:rPr>
          <w:rFonts w:ascii="Times New Roman" w:hAnsi="Times New Roman" w:cs="Times New Roman"/>
          <w:sz w:val="20"/>
          <w:szCs w:val="20"/>
        </w:rPr>
        <w:t xml:space="preserve"> Acentuado aumento de dimensões do átrio esquerdo, ventrículo esquerdo com</w:t>
      </w:r>
      <w:r w:rsidRPr="002B4CDA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dimensão diastólica aumentada. Espessamento dos folhetos da valva mitral, com</w:t>
      </w:r>
      <w:r w:rsidRPr="002B4C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prolapso</w:t>
      </w:r>
      <w:r w:rsidRPr="002B4C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e</w:t>
      </w:r>
      <w:r w:rsidRPr="002B4C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refluxo</w:t>
      </w:r>
      <w:r w:rsidRPr="002B4C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moderado. Dificuldade topográfica de estudo das câmaras cardíacas direitas, no entando, não</w:t>
      </w:r>
      <w:r w:rsidRPr="002B4CDA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há como</w:t>
      </w:r>
      <w:r w:rsidRPr="002B4C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descartar</w:t>
      </w:r>
      <w:r w:rsidRPr="002B4C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que</w:t>
      </w:r>
      <w:r w:rsidRPr="002B4C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haja</w:t>
      </w:r>
      <w:r w:rsidRPr="002B4CD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aumento</w:t>
      </w:r>
      <w:r w:rsidRPr="002B4C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atrial</w:t>
      </w:r>
      <w:r w:rsidRPr="002B4C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direito. Relaxamento anormal, fração de ejeção e fração de encurtamento aumentadas,</w:t>
      </w:r>
      <w:r w:rsidRPr="002B4CDA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relação AE/AO</w:t>
      </w:r>
      <w:r w:rsidRPr="002B4CD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>aumentada, sendo</w:t>
      </w:r>
      <w:r w:rsidRPr="002B4CDA">
        <w:rPr>
          <w:rFonts w:ascii="Times New Roman" w:hAnsi="Times New Roman" w:cs="Times New Roman"/>
          <w:spacing w:val="2"/>
          <w:sz w:val="20"/>
          <w:szCs w:val="20"/>
        </w:rPr>
        <w:t xml:space="preserve"> assim, </w:t>
      </w:r>
      <w:r w:rsidRPr="002B4CDA">
        <w:rPr>
          <w:rFonts w:ascii="Times New Roman" w:hAnsi="Times New Roman" w:cs="Times New Roman"/>
          <w:sz w:val="20"/>
          <w:szCs w:val="20"/>
        </w:rPr>
        <w:t>paciente</w:t>
      </w:r>
      <w:r w:rsidRPr="002B4CD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B4CDA">
        <w:rPr>
          <w:rFonts w:ascii="Times New Roman" w:hAnsi="Times New Roman" w:cs="Times New Roman"/>
          <w:sz w:val="20"/>
          <w:szCs w:val="20"/>
        </w:rPr>
        <w:t xml:space="preserve">obesa. </w:t>
      </w:r>
    </w:p>
    <w:p w:rsidR="00AF54D2" w:rsidRDefault="00AF54D2" w:rsidP="00AF54D2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:rsidR="00AF54D2" w:rsidRDefault="00AF54D2" w:rsidP="00AF54D2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F2244">
        <w:rPr>
          <w:rFonts w:ascii="Times New Roman" w:hAnsi="Times New Roman" w:cs="Times New Roman"/>
        </w:rPr>
        <w:t>Após os exames complemetares foi concluido que se tratava da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doença degenerativa valvar crônica de mitral em estágio avançado, com sinais de</w:t>
      </w:r>
      <w:r>
        <w:rPr>
          <w:rFonts w:ascii="Times New Roman" w:hAnsi="Times New Roman" w:cs="Times New Roman"/>
        </w:rPr>
        <w:t xml:space="preserve"> </w:t>
      </w:r>
      <w:r w:rsidRPr="00EF2244">
        <w:rPr>
          <w:rFonts w:ascii="Times New Roman" w:hAnsi="Times New Roman" w:cs="Times New Roman"/>
          <w:spacing w:val="-61"/>
        </w:rPr>
        <w:t xml:space="preserve"> </w:t>
      </w:r>
      <w:r w:rsidRPr="00EF2244">
        <w:rPr>
          <w:rFonts w:ascii="Times New Roman" w:hAnsi="Times New Roman" w:cs="Times New Roman"/>
        </w:rPr>
        <w:t>remodelamento</w:t>
      </w:r>
      <w:r w:rsidRPr="00EF2244">
        <w:rPr>
          <w:rFonts w:ascii="Times New Roman" w:hAnsi="Times New Roman" w:cs="Times New Roman"/>
          <w:spacing w:val="3"/>
        </w:rPr>
        <w:t xml:space="preserve"> </w:t>
      </w:r>
      <w:r w:rsidRPr="00EF2244">
        <w:rPr>
          <w:rFonts w:ascii="Times New Roman" w:hAnsi="Times New Roman" w:cs="Times New Roman"/>
        </w:rPr>
        <w:t>das</w:t>
      </w:r>
      <w:r w:rsidRPr="00EF2244">
        <w:rPr>
          <w:rFonts w:ascii="Times New Roman" w:hAnsi="Times New Roman" w:cs="Times New Roman"/>
          <w:spacing w:val="4"/>
        </w:rPr>
        <w:t xml:space="preserve"> </w:t>
      </w:r>
      <w:r w:rsidRPr="00EF2244">
        <w:rPr>
          <w:rFonts w:ascii="Times New Roman" w:hAnsi="Times New Roman" w:cs="Times New Roman"/>
        </w:rPr>
        <w:t>câmaras</w:t>
      </w:r>
      <w:r w:rsidRPr="00EF2244">
        <w:rPr>
          <w:rFonts w:ascii="Times New Roman" w:hAnsi="Times New Roman" w:cs="Times New Roman"/>
          <w:spacing w:val="4"/>
        </w:rPr>
        <w:t xml:space="preserve"> </w:t>
      </w:r>
      <w:r w:rsidRPr="00EF2244">
        <w:rPr>
          <w:rFonts w:ascii="Times New Roman" w:hAnsi="Times New Roman" w:cs="Times New Roman"/>
        </w:rPr>
        <w:t>cardíacas</w:t>
      </w:r>
      <w:r w:rsidRPr="00EF2244">
        <w:rPr>
          <w:rFonts w:ascii="Times New Roman" w:hAnsi="Times New Roman" w:cs="Times New Roman"/>
          <w:spacing w:val="5"/>
        </w:rPr>
        <w:t xml:space="preserve"> </w:t>
      </w:r>
      <w:r w:rsidRPr="00EF2244">
        <w:rPr>
          <w:rFonts w:ascii="Times New Roman" w:hAnsi="Times New Roman" w:cs="Times New Roman"/>
        </w:rPr>
        <w:t>esquerdas. Com isso, foi receitado medicações para c</w:t>
      </w:r>
      <w:r>
        <w:rPr>
          <w:rFonts w:ascii="Times New Roman" w:hAnsi="Times New Roman" w:cs="Times New Roman"/>
        </w:rPr>
        <w:t>ontrolar os sintomas que foram:</w:t>
      </w:r>
    </w:p>
    <w:p w:rsidR="00AF54D2" w:rsidRPr="00EF2244" w:rsidRDefault="00AF54D2" w:rsidP="00AF54D2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F2244">
        <w:rPr>
          <w:rFonts w:ascii="Times New Roman" w:hAnsi="Times New Roman" w:cs="Times New Roman"/>
        </w:rPr>
        <w:t>Pimobendan (0,25mg/kg por via oral a cada 12 horas, uso continuo), Cloridrato de Benazepril(0,25mg/kg a cada 12 horas por via oral, uso continuo), Pulmicort® (0,125mg/animal a cada 24 horas por inalação com nebulizador) e o Furolisin® (2mg/kg por via oral a cada 12 horas por 10 dias. Após os 10 dias administrar a cada 24 horas por 5 dias). Sendo feito acompanhamento cardiológico a cada 6 meses para ver evolução do paciente com a medicação.</w:t>
      </w:r>
    </w:p>
    <w:p w:rsidR="00AF54D2" w:rsidRPr="000214A8" w:rsidRDefault="00AF54D2" w:rsidP="00AF54D2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F2244">
        <w:rPr>
          <w:rFonts w:ascii="Times New Roman" w:hAnsi="Times New Roman" w:cs="Times New Roman"/>
        </w:rPr>
        <w:t xml:space="preserve">O paciente retornou 6 meses para uma nova avaliação cardiológica onde foi o paciente </w:t>
      </w:r>
      <w:r w:rsidRPr="000214A8">
        <w:rPr>
          <w:rFonts w:ascii="Times New Roman" w:hAnsi="Times New Roman" w:cs="Times New Roman"/>
        </w:rPr>
        <w:t>continuava com os engasgos com menos frequência, foi realizado um novo ecodopplercardiográfico (Quadro 3).</w:t>
      </w:r>
    </w:p>
    <w:p w:rsidR="00AF54D2" w:rsidRPr="000214A8" w:rsidRDefault="00AF54D2" w:rsidP="00AF54D2">
      <w:pPr>
        <w:pStyle w:val="Corpodetexto"/>
        <w:spacing w:before="96" w:line="360" w:lineRule="auto"/>
        <w:jc w:val="both"/>
        <w:rPr>
          <w:rFonts w:ascii="Times New Roman" w:hAnsi="Times New Roman" w:cs="Times New Roman"/>
        </w:rPr>
      </w:pPr>
    </w:p>
    <w:p w:rsidR="00AF54D2" w:rsidRPr="000214A8" w:rsidRDefault="00AF54D2" w:rsidP="00AF54D2">
      <w:pPr>
        <w:pStyle w:val="Corpodetexto"/>
        <w:spacing w:before="96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14A8">
        <w:rPr>
          <w:rFonts w:ascii="Times New Roman" w:hAnsi="Times New Roman" w:cs="Times New Roman"/>
          <w:b/>
          <w:sz w:val="20"/>
          <w:szCs w:val="20"/>
        </w:rPr>
        <w:t xml:space="preserve"> Quadro 3:</w:t>
      </w:r>
      <w:r w:rsidRPr="000214A8">
        <w:rPr>
          <w:rFonts w:ascii="Times New Roman" w:hAnsi="Times New Roman" w:cs="Times New Roman"/>
          <w:sz w:val="20"/>
          <w:szCs w:val="20"/>
        </w:rPr>
        <w:t xml:space="preserve"> Resultado do Ecocardiograma após 6 meses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5"/>
        <w:gridCol w:w="2880"/>
      </w:tblGrid>
      <w:tr w:rsidR="00AF54D2" w:rsidRPr="004F42C6" w:rsidTr="00BD44BB">
        <w:trPr>
          <w:trHeight w:val="674"/>
        </w:trPr>
        <w:tc>
          <w:tcPr>
            <w:tcW w:w="2881" w:type="dxa"/>
          </w:tcPr>
          <w:p w:rsidR="00AF54D2" w:rsidRPr="00EF2244" w:rsidRDefault="00AF54D2" w:rsidP="00BD44BB">
            <w:pPr>
              <w:pStyle w:val="TableParagraph"/>
              <w:spacing w:before="59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MODO</w:t>
            </w:r>
            <w:r w:rsidRPr="00EF224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tabs>
                <w:tab w:val="left" w:pos="1514"/>
              </w:tabs>
              <w:spacing w:before="59" w:line="360" w:lineRule="auto"/>
              <w:ind w:right="105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VALORES </w:t>
            </w:r>
            <w:r w:rsidRPr="00EF224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TÉCNICOS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OBTIDOS</w:t>
            </w:r>
          </w:p>
        </w:tc>
        <w:tc>
          <w:tcPr>
            <w:tcW w:w="2880" w:type="dxa"/>
          </w:tcPr>
          <w:p w:rsidR="00AF54D2" w:rsidRPr="00EF2244" w:rsidRDefault="00AF54D2" w:rsidP="00BD44BB">
            <w:pPr>
              <w:pStyle w:val="TableParagraph"/>
              <w:spacing w:before="59" w:line="360" w:lineRule="auto"/>
              <w:ind w:right="104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PARÂMETROS</w:t>
            </w:r>
            <w:r w:rsidRPr="00EF2244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b/>
                <w:sz w:val="20"/>
                <w:szCs w:val="20"/>
              </w:rPr>
              <w:t>DESCRITIVOS</w:t>
            </w:r>
          </w:p>
        </w:tc>
      </w:tr>
      <w:tr w:rsidR="00AF54D2" w:rsidRPr="004F42C6" w:rsidTr="00BD44BB">
        <w:trPr>
          <w:trHeight w:val="945"/>
        </w:trPr>
        <w:tc>
          <w:tcPr>
            <w:tcW w:w="2881" w:type="dxa"/>
          </w:tcPr>
          <w:p w:rsidR="00AF54D2" w:rsidRPr="00EF2244" w:rsidRDefault="00AF54D2" w:rsidP="00BD44BB">
            <w:pPr>
              <w:pStyle w:val="TableParagraph"/>
              <w:spacing w:before="50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Aorta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1,03cm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tabs>
                <w:tab w:val="left" w:pos="1173"/>
                <w:tab w:val="left" w:pos="1904"/>
              </w:tabs>
              <w:spacing w:before="50" w:line="360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Relação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átrio 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esquerdo </w:t>
            </w:r>
            <w:r w:rsidRPr="00EF2244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aorta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2880" w:type="dxa"/>
          </w:tcPr>
          <w:p w:rsidR="00AF54D2" w:rsidRPr="00EF2244" w:rsidRDefault="00AF54D2" w:rsidP="00BD44BB">
            <w:pPr>
              <w:pStyle w:val="TableParagraph"/>
              <w:spacing w:before="50" w:line="360" w:lineRule="auto"/>
              <w:ind w:right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Análise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morfo-funcional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câmaras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cardíacas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câmaras</w:t>
            </w:r>
            <w:r w:rsidRPr="00EF22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preservadas</w:t>
            </w:r>
          </w:p>
        </w:tc>
      </w:tr>
      <w:tr w:rsidR="00AF54D2" w:rsidRPr="004F42C6" w:rsidTr="00BD44BB">
        <w:trPr>
          <w:trHeight w:val="1502"/>
        </w:trPr>
        <w:tc>
          <w:tcPr>
            <w:tcW w:w="2881" w:type="dxa"/>
          </w:tcPr>
          <w:p w:rsidR="00AF54D2" w:rsidRPr="00EF2244" w:rsidRDefault="00AF54D2" w:rsidP="00BD44BB">
            <w:pPr>
              <w:pStyle w:val="TableParagraph"/>
              <w:spacing w:before="55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Atrio</w:t>
            </w:r>
            <w:r w:rsidRPr="00EF22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esquerdo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1,20cm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tabs>
                <w:tab w:val="left" w:pos="997"/>
                <w:tab w:val="left" w:pos="1465"/>
              </w:tabs>
              <w:spacing w:before="55" w:line="360" w:lineRule="auto"/>
              <w:ind w:right="10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Fração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de 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encurtamento </w:t>
            </w:r>
            <w:r w:rsidRPr="00EF2244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62,5%</w:t>
            </w:r>
          </w:p>
        </w:tc>
        <w:tc>
          <w:tcPr>
            <w:tcW w:w="2880" w:type="dxa"/>
          </w:tcPr>
          <w:p w:rsidR="00AF54D2" w:rsidRPr="00EF2244" w:rsidRDefault="00AF54D2" w:rsidP="00BD44BB">
            <w:pPr>
              <w:pStyle w:val="TableParagraph"/>
              <w:tabs>
                <w:tab w:val="left" w:pos="2198"/>
              </w:tabs>
              <w:spacing w:before="55" w:line="360" w:lineRule="auto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Análise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morfo-funcional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válvulas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cardíacas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Válva mitral moderadamente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e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spessa,</w:t>
            </w:r>
            <w:r w:rsidRPr="00EF2244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  <w:r w:rsidRPr="00EF22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 insuficiente</w:t>
            </w:r>
          </w:p>
        </w:tc>
      </w:tr>
      <w:tr w:rsidR="00AF54D2" w:rsidRPr="004F42C6" w:rsidTr="00BD44BB">
        <w:trPr>
          <w:trHeight w:val="946"/>
        </w:trPr>
        <w:tc>
          <w:tcPr>
            <w:tcW w:w="2881" w:type="dxa"/>
          </w:tcPr>
          <w:p w:rsidR="00AF54D2" w:rsidRPr="00EF2244" w:rsidRDefault="00AF54D2" w:rsidP="00BD44BB">
            <w:pPr>
              <w:pStyle w:val="TableParagraph"/>
              <w:tabs>
                <w:tab w:val="left" w:pos="1293"/>
              </w:tabs>
              <w:spacing w:before="51" w:line="360" w:lineRule="auto"/>
              <w:ind w:right="9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Espessura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diastólica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septo 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interventricular</w:t>
            </w:r>
            <w:r w:rsidRPr="00EF2244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0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,52cm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spacing w:before="51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Fração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de ejeção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2880" w:type="dxa"/>
          </w:tcPr>
          <w:p w:rsidR="00AF54D2" w:rsidRPr="00EF2244" w:rsidRDefault="00AF54D2" w:rsidP="00BD44BB">
            <w:pPr>
              <w:pStyle w:val="TableParagraph"/>
              <w:tabs>
                <w:tab w:val="left" w:pos="1037"/>
                <w:tab w:val="left" w:pos="2655"/>
              </w:tabs>
              <w:spacing w:before="51" w:line="360" w:lineRule="auto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Analise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do  </w:t>
            </w:r>
            <w:r w:rsidRPr="00EF224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pericárdio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F22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Pr="00EF2244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estrutura normal.</w:t>
            </w:r>
          </w:p>
        </w:tc>
      </w:tr>
      <w:tr w:rsidR="00AF54D2" w:rsidRPr="004F42C6" w:rsidTr="00BD44BB">
        <w:trPr>
          <w:trHeight w:val="950"/>
        </w:trPr>
        <w:tc>
          <w:tcPr>
            <w:tcW w:w="2881" w:type="dxa"/>
          </w:tcPr>
          <w:p w:rsidR="00AF54D2" w:rsidRPr="00EF2244" w:rsidRDefault="00AF54D2" w:rsidP="00BD44BB">
            <w:pPr>
              <w:pStyle w:val="TableParagraph"/>
              <w:tabs>
                <w:tab w:val="left" w:pos="1294"/>
              </w:tabs>
              <w:spacing w:before="55" w:line="360" w:lineRule="auto"/>
              <w:ind w:right="9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Espessura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sistólica</w:t>
            </w:r>
            <w:r w:rsidRPr="00EF2244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 xml:space="preserve">septo 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interventricular</w:t>
            </w:r>
            <w:r w:rsidRPr="00EF2244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1,0cm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tabs>
                <w:tab w:val="left" w:pos="1601"/>
                <w:tab w:val="left" w:pos="2101"/>
              </w:tabs>
              <w:spacing w:before="55" w:line="360" w:lineRule="auto"/>
              <w:ind w:right="10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Observações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na </w:t>
            </w:r>
            <w:r w:rsidRPr="00EF22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análise</w:t>
            </w:r>
            <w:r w:rsidRPr="00EF2244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Doppler</w:t>
            </w:r>
            <w:r w:rsidRPr="00EF22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refluxo</w:t>
            </w:r>
            <w:r w:rsidRPr="00EF22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mitral</w:t>
            </w:r>
            <w:r w:rsidRPr="00EF22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sutil</w:t>
            </w:r>
          </w:p>
        </w:tc>
        <w:tc>
          <w:tcPr>
            <w:tcW w:w="2880" w:type="dxa"/>
          </w:tcPr>
          <w:p w:rsidR="00AF54D2" w:rsidRPr="00EF2244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4D2" w:rsidRPr="004F42C6" w:rsidTr="00BD44BB">
        <w:trPr>
          <w:trHeight w:val="945"/>
        </w:trPr>
        <w:tc>
          <w:tcPr>
            <w:tcW w:w="2881" w:type="dxa"/>
          </w:tcPr>
          <w:p w:rsidR="00AF54D2" w:rsidRPr="00EF2244" w:rsidRDefault="00AF54D2" w:rsidP="00BD44BB">
            <w:pPr>
              <w:pStyle w:val="TableParagraph"/>
              <w:spacing w:before="50" w:line="360" w:lineRule="auto"/>
              <w:ind w:right="98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Espessura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diastólica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parede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posterior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EF224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2244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F2244">
              <w:rPr>
                <w:rFonts w:ascii="Times New Roman" w:hAnsi="Times New Roman" w:cs="Times New Roman"/>
                <w:sz w:val="20"/>
                <w:szCs w:val="20"/>
              </w:rPr>
              <w:t>esquerdo 0,66cm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F54D2" w:rsidRPr="00EF2244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4D2" w:rsidRPr="004F42C6" w:rsidTr="00BD44BB">
        <w:trPr>
          <w:trHeight w:val="950"/>
        </w:trPr>
        <w:tc>
          <w:tcPr>
            <w:tcW w:w="2881" w:type="dxa"/>
          </w:tcPr>
          <w:p w:rsidR="00AF54D2" w:rsidRPr="000214A8" w:rsidRDefault="00AF54D2" w:rsidP="00BD44BB">
            <w:pPr>
              <w:pStyle w:val="TableParagraph"/>
              <w:spacing w:before="55" w:line="360" w:lineRule="auto"/>
              <w:ind w:right="98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Espessura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sistólica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parede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posterior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214A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esquerdo 0,94cm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F54D2" w:rsidRPr="004F42C6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4D2" w:rsidRPr="004F42C6" w:rsidTr="00BD44BB">
        <w:trPr>
          <w:trHeight w:val="946"/>
        </w:trPr>
        <w:tc>
          <w:tcPr>
            <w:tcW w:w="2881" w:type="dxa"/>
          </w:tcPr>
          <w:p w:rsidR="00AF54D2" w:rsidRPr="000214A8" w:rsidRDefault="00AF54D2" w:rsidP="00BD44BB">
            <w:pPr>
              <w:pStyle w:val="TableParagraph"/>
              <w:spacing w:before="51" w:line="360" w:lineRule="auto"/>
              <w:ind w:right="9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Diâmetro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diastólico</w:t>
            </w:r>
            <w:r w:rsidRPr="000214A8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Pr="000214A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ventrículo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esquerdo</w:t>
            </w:r>
            <w:r w:rsidRPr="00021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1,52cm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F54D2" w:rsidRPr="004F42C6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4D2" w:rsidRPr="00EF2244" w:rsidTr="00BD44BB">
        <w:trPr>
          <w:trHeight w:val="946"/>
        </w:trPr>
        <w:tc>
          <w:tcPr>
            <w:tcW w:w="2881" w:type="dxa"/>
          </w:tcPr>
          <w:p w:rsidR="00AF54D2" w:rsidRPr="000214A8" w:rsidRDefault="00AF54D2" w:rsidP="00BD44BB">
            <w:pPr>
              <w:pStyle w:val="TableParagraph"/>
              <w:tabs>
                <w:tab w:val="left" w:pos="1905"/>
              </w:tabs>
              <w:spacing w:before="55" w:line="360" w:lineRule="auto"/>
              <w:ind w:right="9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 xml:space="preserve">Diâmetro sistólico final do ventrículo </w:t>
            </w:r>
            <w:r w:rsidRPr="00021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esquerdo </w:t>
            </w:r>
            <w:r w:rsidRPr="000214A8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0214A8">
              <w:rPr>
                <w:rFonts w:ascii="Times New Roman" w:hAnsi="Times New Roman" w:cs="Times New Roman"/>
                <w:sz w:val="20"/>
                <w:szCs w:val="20"/>
              </w:rPr>
              <w:t>0,57cm</w:t>
            </w:r>
          </w:p>
        </w:tc>
        <w:tc>
          <w:tcPr>
            <w:tcW w:w="2885" w:type="dxa"/>
          </w:tcPr>
          <w:p w:rsidR="00AF54D2" w:rsidRPr="00EF2244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F54D2" w:rsidRPr="00EF2244" w:rsidRDefault="00AF54D2" w:rsidP="00BD44BB">
            <w:pPr>
              <w:pStyle w:val="TableParagraph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54D2" w:rsidRPr="00EF2244" w:rsidRDefault="00AF54D2" w:rsidP="00AF54D2">
      <w:pPr>
        <w:pStyle w:val="Corpodetexto"/>
        <w:spacing w:before="96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2244">
        <w:rPr>
          <w:rFonts w:ascii="Times New Roman" w:hAnsi="Times New Roman" w:cs="Times New Roman"/>
          <w:b/>
          <w:sz w:val="20"/>
          <w:szCs w:val="20"/>
        </w:rPr>
        <w:t>Observações:</w:t>
      </w:r>
      <w:r w:rsidRPr="00EF2244">
        <w:rPr>
          <w:rFonts w:ascii="Times New Roman" w:hAnsi="Times New Roman" w:cs="Times New Roman"/>
          <w:sz w:val="20"/>
          <w:szCs w:val="20"/>
        </w:rPr>
        <w:t xml:space="preserve"> Alterações morfológicas na valva mitral características de quadro moderado de doença valvar degenerativa crônica (endocardiose), com mínima insuficiência valvar. (Provável resposta positiva a terapia empregada), demais estruturas, câmaras e funções cardíacas normais.</w:t>
      </w:r>
    </w:p>
    <w:p w:rsidR="00AF54D2" w:rsidRPr="00EF2244" w:rsidRDefault="00AF54D2" w:rsidP="00AF54D2">
      <w:pPr>
        <w:pStyle w:val="Corpodetexto"/>
        <w:spacing w:before="96" w:line="360" w:lineRule="auto"/>
        <w:ind w:firstLine="709"/>
        <w:jc w:val="both"/>
        <w:rPr>
          <w:rFonts w:ascii="Times New Roman" w:hAnsi="Times New Roman" w:cs="Times New Roman"/>
        </w:rPr>
      </w:pPr>
    </w:p>
    <w:p w:rsidR="00AF54D2" w:rsidRPr="00EF2244" w:rsidRDefault="00AF54D2" w:rsidP="00AF54D2">
      <w:pPr>
        <w:pStyle w:val="Corpodetexto"/>
        <w:spacing w:before="96" w:line="360" w:lineRule="auto"/>
        <w:ind w:firstLine="709"/>
        <w:jc w:val="both"/>
        <w:rPr>
          <w:rFonts w:ascii="Times New Roman" w:hAnsi="Times New Roman" w:cs="Times New Roman"/>
        </w:rPr>
      </w:pPr>
      <w:r w:rsidRPr="00EF2244">
        <w:rPr>
          <w:rFonts w:ascii="Times New Roman" w:hAnsi="Times New Roman" w:cs="Times New Roman"/>
        </w:rPr>
        <w:t>Com o laudo cardiológico foi concluido que existia uma degeneração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mixomatosa dos folhetos da valva mitral em estágio avançado, com prolapso e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refluxo</w:t>
      </w:r>
      <w:r w:rsidRPr="00EF2244">
        <w:rPr>
          <w:rFonts w:ascii="Times New Roman" w:hAnsi="Times New Roman" w:cs="Times New Roman"/>
          <w:spacing w:val="5"/>
        </w:rPr>
        <w:t xml:space="preserve"> </w:t>
      </w:r>
      <w:r w:rsidRPr="00EF2244">
        <w:rPr>
          <w:rFonts w:ascii="Times New Roman" w:hAnsi="Times New Roman" w:cs="Times New Roman"/>
        </w:rPr>
        <w:t>moderado, com isso foi adicionado mais medicações para controle que são: Ograx 3® (</w:t>
      </w:r>
      <w:r w:rsidRPr="00EF2244">
        <w:rPr>
          <w:rFonts w:ascii="Times New Roman" w:hAnsi="Times New Roman" w:cs="Times New Roman"/>
          <w:shd w:val="clear" w:color="auto" w:fill="FFFFFF"/>
        </w:rPr>
        <w:t xml:space="preserve">18 mg EPA + 12 mg de DHA/kg, por via oral a cada 24 horas, uso continuo) </w:t>
      </w:r>
      <w:r w:rsidRPr="00EF2244">
        <w:rPr>
          <w:rFonts w:ascii="Times New Roman" w:hAnsi="Times New Roman" w:cs="Times New Roman"/>
        </w:rPr>
        <w:t xml:space="preserve">e o Furolisin® (2mg/kg por via oral a cada 12 horas por 7 dias). </w:t>
      </w:r>
    </w:p>
    <w:p w:rsidR="00AF54D2" w:rsidRDefault="00AF54D2" w:rsidP="00AF54D2">
      <w:pPr>
        <w:pStyle w:val="Corpodetexto"/>
        <w:spacing w:before="96" w:line="360" w:lineRule="auto"/>
        <w:ind w:firstLine="709"/>
        <w:jc w:val="both"/>
        <w:rPr>
          <w:rFonts w:ascii="Times New Roman" w:hAnsi="Times New Roman" w:cs="Times New Roman"/>
        </w:rPr>
      </w:pPr>
      <w:r w:rsidRPr="00EF2244">
        <w:rPr>
          <w:rFonts w:ascii="Times New Roman" w:hAnsi="Times New Roman" w:cs="Times New Roman"/>
        </w:rPr>
        <w:t>A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cadela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seguiu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bem,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fazendo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as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medicações,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se alimentando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bem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e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bebendo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água</w:t>
      </w:r>
      <w:r w:rsidRPr="00EF2244">
        <w:rPr>
          <w:rFonts w:ascii="Times New Roman" w:hAnsi="Times New Roman" w:cs="Times New Roman"/>
          <w:spacing w:val="2"/>
        </w:rPr>
        <w:t xml:space="preserve"> </w:t>
      </w:r>
      <w:r w:rsidRPr="00EF2244">
        <w:rPr>
          <w:rFonts w:ascii="Times New Roman" w:hAnsi="Times New Roman" w:cs="Times New Roman"/>
        </w:rPr>
        <w:t>e</w:t>
      </w:r>
      <w:r w:rsidRPr="00EF2244">
        <w:rPr>
          <w:rFonts w:ascii="Times New Roman" w:hAnsi="Times New Roman" w:cs="Times New Roman"/>
          <w:spacing w:val="2"/>
        </w:rPr>
        <w:t xml:space="preserve"> </w:t>
      </w:r>
      <w:r w:rsidRPr="00EF2244">
        <w:rPr>
          <w:rFonts w:ascii="Times New Roman" w:hAnsi="Times New Roman" w:cs="Times New Roman"/>
        </w:rPr>
        <w:t>as</w:t>
      </w:r>
      <w:r w:rsidRPr="00EF2244">
        <w:rPr>
          <w:rFonts w:ascii="Times New Roman" w:hAnsi="Times New Roman" w:cs="Times New Roman"/>
          <w:spacing w:val="3"/>
        </w:rPr>
        <w:t xml:space="preserve"> </w:t>
      </w:r>
      <w:r w:rsidRPr="00EF2244">
        <w:rPr>
          <w:rFonts w:ascii="Times New Roman" w:hAnsi="Times New Roman" w:cs="Times New Roman"/>
        </w:rPr>
        <w:t>tosses</w:t>
      </w:r>
      <w:r w:rsidRPr="00EF2244">
        <w:rPr>
          <w:rFonts w:ascii="Times New Roman" w:hAnsi="Times New Roman" w:cs="Times New Roman"/>
          <w:spacing w:val="3"/>
        </w:rPr>
        <w:t xml:space="preserve"> </w:t>
      </w:r>
      <w:r w:rsidRPr="00EF2244">
        <w:rPr>
          <w:rFonts w:ascii="Times New Roman" w:hAnsi="Times New Roman" w:cs="Times New Roman"/>
        </w:rPr>
        <w:t>são</w:t>
      </w:r>
      <w:r w:rsidRPr="00EF2244">
        <w:rPr>
          <w:rFonts w:ascii="Times New Roman" w:hAnsi="Times New Roman" w:cs="Times New Roman"/>
          <w:spacing w:val="1"/>
        </w:rPr>
        <w:t xml:space="preserve"> </w:t>
      </w:r>
      <w:r w:rsidRPr="00EF2244">
        <w:rPr>
          <w:rFonts w:ascii="Times New Roman" w:hAnsi="Times New Roman" w:cs="Times New Roman"/>
        </w:rPr>
        <w:t>raras. Sendo necessário a avaliação a cada 6 meses com veterinário(a) cardiologista.</w:t>
      </w:r>
    </w:p>
    <w:p w:rsidR="00D02E5A" w:rsidRDefault="00D02E5A" w:rsidP="00894FCF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6B1C6F" w:rsidRPr="00F7593C" w:rsidRDefault="00F7593C" w:rsidP="00894FCF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7593C">
        <w:rPr>
          <w:rFonts w:ascii="Times New Roman" w:hAnsi="Times New Roman" w:cs="Times New Roman"/>
          <w:color w:val="222222"/>
          <w:shd w:val="clear" w:color="auto" w:fill="FFFFFF"/>
        </w:rPr>
        <w:t>3.</w:t>
      </w:r>
      <w:r w:rsidR="00B4473A" w:rsidRPr="00F7593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37578">
        <w:rPr>
          <w:rFonts w:ascii="Times New Roman" w:hAnsi="Times New Roman" w:cs="Times New Roman"/>
          <w:color w:val="222222"/>
          <w:shd w:val="clear" w:color="auto" w:fill="FFFFFF"/>
        </w:rPr>
        <w:t>REFERENCIAL TEÓRICO</w:t>
      </w:r>
    </w:p>
    <w:p w:rsidR="00AB345B" w:rsidRPr="00820000" w:rsidRDefault="006B1C6F" w:rsidP="00AB345B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  <w:color w:val="222222"/>
          <w:shd w:val="clear" w:color="auto" w:fill="FFFFFF"/>
        </w:rPr>
      </w:pPr>
      <w:r w:rsidRPr="00820000">
        <w:rPr>
          <w:rFonts w:ascii="Times New Roman" w:hAnsi="Times New Roman" w:cs="Times New Roman"/>
          <w:b w:val="0"/>
          <w:color w:val="222222"/>
          <w:shd w:val="clear" w:color="auto" w:fill="FFFFFF"/>
        </w:rPr>
        <w:t>3.1.</w:t>
      </w:r>
      <w:r w:rsidR="0097253E" w:rsidRPr="00820000">
        <w:rPr>
          <w:rFonts w:ascii="Times New Roman" w:hAnsi="Times New Roman" w:cs="Times New Roman"/>
          <w:b w:val="0"/>
          <w:color w:val="222222"/>
          <w:shd w:val="clear" w:color="auto" w:fill="FFFFFF"/>
        </w:rPr>
        <w:t>A</w:t>
      </w:r>
      <w:r w:rsidR="00B4473A" w:rsidRPr="00820000"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natomia do Coração </w:t>
      </w:r>
    </w:p>
    <w:p w:rsidR="00F7593C" w:rsidRPr="00F7593C" w:rsidRDefault="00F7593C" w:rsidP="00AB345B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  <w:color w:val="222222"/>
          <w:shd w:val="clear" w:color="auto" w:fill="FFFFFF"/>
        </w:rPr>
      </w:pPr>
    </w:p>
    <w:p w:rsidR="00F7593C" w:rsidRPr="00F7593C" w:rsidRDefault="0020018B" w:rsidP="00F7593C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222222"/>
          <w:shd w:val="clear" w:color="auto" w:fill="FFFFFF"/>
        </w:rPr>
      </w:pPr>
      <w:r w:rsidRPr="00F7593C">
        <w:rPr>
          <w:rFonts w:ascii="Times New Roman" w:hAnsi="Times New Roman" w:cs="Times New Roman"/>
          <w:b w:val="0"/>
        </w:rPr>
        <w:t xml:space="preserve">O </w:t>
      </w:r>
      <w:r w:rsidR="00584E5F" w:rsidRPr="00F7593C">
        <w:rPr>
          <w:rFonts w:ascii="Times New Roman" w:hAnsi="Times New Roman" w:cs="Times New Roman"/>
          <w:b w:val="0"/>
        </w:rPr>
        <w:t>coração é dividido em dois lados</w:t>
      </w:r>
      <w:r w:rsidRPr="00F7593C">
        <w:rPr>
          <w:rFonts w:ascii="Times New Roman" w:hAnsi="Times New Roman" w:cs="Times New Roman"/>
          <w:b w:val="0"/>
        </w:rPr>
        <w:t xml:space="preserve">, </w:t>
      </w:r>
      <w:r w:rsidR="00584E5F" w:rsidRPr="00F7593C">
        <w:rPr>
          <w:rFonts w:ascii="Times New Roman" w:hAnsi="Times New Roman" w:cs="Times New Roman"/>
          <w:b w:val="0"/>
        </w:rPr>
        <w:t xml:space="preserve">o </w:t>
      </w:r>
      <w:r w:rsidRPr="00F7593C">
        <w:rPr>
          <w:rFonts w:ascii="Times New Roman" w:hAnsi="Times New Roman" w:cs="Times New Roman"/>
          <w:b w:val="0"/>
        </w:rPr>
        <w:t>esquerdo e</w:t>
      </w:r>
      <w:r w:rsidR="00584E5F" w:rsidRPr="00F7593C">
        <w:rPr>
          <w:rFonts w:ascii="Times New Roman" w:hAnsi="Times New Roman" w:cs="Times New Roman"/>
          <w:b w:val="0"/>
        </w:rPr>
        <w:t xml:space="preserve"> o</w:t>
      </w:r>
      <w:r w:rsidRPr="00F7593C">
        <w:rPr>
          <w:rFonts w:ascii="Times New Roman" w:hAnsi="Times New Roman" w:cs="Times New Roman"/>
          <w:b w:val="0"/>
        </w:rPr>
        <w:t xml:space="preserve"> direito. Cada lado consiste em um </w:t>
      </w:r>
      <w:r w:rsidRPr="00F7593C">
        <w:rPr>
          <w:rFonts w:ascii="Times New Roman" w:hAnsi="Times New Roman" w:cs="Times New Roman"/>
          <w:b w:val="0"/>
        </w:rPr>
        <w:lastRenderedPageBreak/>
        <w:t xml:space="preserve">átrio, que recebe o sangue através das grandes veias, e um ventrículo, que bombeia o sangue do coração através da aorta e do tronco pulmonar. A estrutura anatômica que regula o fluxo sanguíneo pelo orifício mitral é chamada de complexo valvar mitral, incluindo as seguintes estruturas: A parede posterior do átrio esquerdo; anel valvar mitral ou anel fibroso; válvula mitral c, cordas tendíneas, músculos papilares, parietais e septais, parede livre do ventrículo esquerdo (BELERENIAN </w:t>
      </w:r>
      <w:r w:rsidRPr="00F7593C">
        <w:rPr>
          <w:rFonts w:ascii="Times New Roman" w:hAnsi="Times New Roman" w:cs="Times New Roman"/>
          <w:b w:val="0"/>
          <w:i/>
        </w:rPr>
        <w:t>et al</w:t>
      </w:r>
      <w:r w:rsidRPr="00F7593C">
        <w:rPr>
          <w:rFonts w:ascii="Times New Roman" w:hAnsi="Times New Roman" w:cs="Times New Roman"/>
          <w:b w:val="0"/>
        </w:rPr>
        <w:t>., 2003).</w:t>
      </w:r>
    </w:p>
    <w:p w:rsidR="005222B8" w:rsidRPr="00F7593C" w:rsidRDefault="0020018B" w:rsidP="00F7593C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222222"/>
          <w:shd w:val="clear" w:color="auto" w:fill="FFFFFF"/>
        </w:rPr>
      </w:pPr>
      <w:r w:rsidRPr="00F7593C">
        <w:rPr>
          <w:rFonts w:ascii="Times New Roman" w:hAnsi="Times New Roman" w:cs="Times New Roman"/>
          <w:b w:val="0"/>
        </w:rPr>
        <w:t xml:space="preserve"> O complexo da valva mitral é formado por: folhetos, anel fibroso, cordas tendíneas e músculos papilares, os dois folhetos mitrais são chamados de folhetos septais (frontais) e parietais (posteriores), quando saudáveis ​​parecem estruturas finas e delicadas presas aos músculos. formam as papilas do ventrículo esquerdo cordas tendíneas, dois músculos papilares surgem da parede caudal ou livre do ventrículo esquerdo, enquanto a conexão dos folhetos mitrais é feita no anel fibroso da valva atrioventricular esquerda, denomin</w:t>
      </w:r>
      <w:r w:rsidR="005222B8" w:rsidRPr="00F7593C">
        <w:rPr>
          <w:rFonts w:ascii="Times New Roman" w:hAnsi="Times New Roman" w:cs="Times New Roman"/>
          <w:b w:val="0"/>
        </w:rPr>
        <w:t>ado anel mitral (ABBOTT , 2002).</w:t>
      </w:r>
    </w:p>
    <w:p w:rsidR="0020018B" w:rsidRDefault="0020018B" w:rsidP="00F7593C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7593C">
        <w:rPr>
          <w:rFonts w:ascii="Times New Roman" w:hAnsi="Times New Roman" w:cs="Times New Roman"/>
          <w:b w:val="0"/>
        </w:rPr>
        <w:t>Segundo ABBOTT (2002), no que diz respeito à fisiologia da válvula, seu fechamento é baseado em um mecanismo passivo, no início da sístole, quando a pressão no ventrículo esquerdo supera a pressão no átrio esquerdo, as cúspides são forçadas sobrepor. Desde então, as cordas tendíneas impedem o prolapso das cúspides para o átrio esquerdo, ou seja, a coaptação das cúspides mitrais normais é completa, sem regurgitação do fluxo sanguíneo pela abertura valvar.</w:t>
      </w:r>
    </w:p>
    <w:p w:rsidR="00F7593C" w:rsidRPr="00F7593C" w:rsidRDefault="00F7593C" w:rsidP="00F7593C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572201" w:rsidRPr="00820000" w:rsidRDefault="000407C0" w:rsidP="00572201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820000">
        <w:rPr>
          <w:rFonts w:ascii="Times New Roman" w:hAnsi="Times New Roman" w:cs="Times New Roman"/>
          <w:b w:val="0"/>
        </w:rPr>
        <w:t>3.2.</w:t>
      </w:r>
      <w:r w:rsidR="0020018B" w:rsidRPr="00820000">
        <w:rPr>
          <w:rFonts w:ascii="Times New Roman" w:hAnsi="Times New Roman" w:cs="Times New Roman"/>
          <w:b w:val="0"/>
        </w:rPr>
        <w:t>Patogenia da Doença</w:t>
      </w:r>
    </w:p>
    <w:p w:rsidR="00F7593C" w:rsidRPr="00F7593C" w:rsidRDefault="00F7593C" w:rsidP="00572201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:rsidR="00572201" w:rsidRPr="00F7593C" w:rsidRDefault="0020018B" w:rsidP="00572201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7593C">
        <w:rPr>
          <w:rFonts w:ascii="Times New Roman" w:hAnsi="Times New Roman" w:cs="Times New Roman"/>
          <w:b w:val="0"/>
        </w:rPr>
        <w:t>A endocardiose é um processo no qual há uma degeneração progressiva crônica das válvulas cardíacas. Microscopicamente, há degeneração no tecido das válvulas, há uma leve infiltração do tecido fibroso, que pode comprometer a função do coração se estiver suficientemente obstruído ou impossibilitando a movimentação das válvulas (COELHO, 2002).</w:t>
      </w:r>
    </w:p>
    <w:p w:rsidR="00F475CE" w:rsidRDefault="0020018B" w:rsidP="00F475CE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7593C">
        <w:rPr>
          <w:rFonts w:ascii="Times New Roman" w:hAnsi="Times New Roman" w:cs="Times New Roman"/>
          <w:b w:val="0"/>
        </w:rPr>
        <w:t xml:space="preserve">A endocardiose da válvula mitral, também conhecida como doença degenerativa da válvula mitral, degeneração mixomatosa da válvula mitral ou fibrose crônica da válvula, entre outras, é uma das patologias mais comuns em cães de meia-idade e é a causa de mais de 70% das insuficiências cardíacas. As cordas tendíneas que sustentam a válvula perdem elasticidade e podem até romper. Como a válvula não direciona o sangue adequadamente, ocorre refluxo do ventrículo para o átrio, o que causa dilatação dos átrios, causa compressão dos brônquios e </w:t>
      </w:r>
      <w:r w:rsidRPr="00F7593C">
        <w:rPr>
          <w:rFonts w:ascii="Times New Roman" w:hAnsi="Times New Roman" w:cs="Times New Roman"/>
          <w:b w:val="0"/>
        </w:rPr>
        <w:lastRenderedPageBreak/>
        <w:t xml:space="preserve">induz a tosse no animal (PEREIRA </w:t>
      </w:r>
      <w:r w:rsidRPr="00F7593C">
        <w:rPr>
          <w:rFonts w:ascii="Times New Roman" w:hAnsi="Times New Roman" w:cs="Times New Roman"/>
          <w:b w:val="0"/>
          <w:i/>
        </w:rPr>
        <w:t>et al.,</w:t>
      </w:r>
      <w:r w:rsidR="00F7593C">
        <w:rPr>
          <w:rFonts w:ascii="Times New Roman" w:hAnsi="Times New Roman" w:cs="Times New Roman"/>
          <w:b w:val="0"/>
        </w:rPr>
        <w:t xml:space="preserve"> 2014; NELSON e COUTO, 2015</w:t>
      </w:r>
      <w:r w:rsidRPr="00F7593C">
        <w:rPr>
          <w:rFonts w:ascii="Times New Roman" w:hAnsi="Times New Roman" w:cs="Times New Roman"/>
          <w:b w:val="0"/>
        </w:rPr>
        <w:t>).</w:t>
      </w:r>
    </w:p>
    <w:p w:rsidR="00820000" w:rsidRDefault="0020018B" w:rsidP="00820000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475CE">
        <w:rPr>
          <w:rFonts w:ascii="Times New Roman" w:hAnsi="Times New Roman" w:cs="Times New Roman"/>
          <w:b w:val="0"/>
        </w:rPr>
        <w:t>Inicialmente, as lesões aparecem como pequenos nódulos nas margens livres da valva. A degeneração progressiva do colágeno, o acúmulo de mucopolissacarídeos ácidos e outras substâncias no folheto causam espessamento, deformação e enfraquecimento da válvula e cordas tendíneas (WARE, 2011).</w:t>
      </w:r>
    </w:p>
    <w:p w:rsidR="00820000" w:rsidRDefault="0020018B" w:rsidP="00820000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475CE">
        <w:rPr>
          <w:rFonts w:ascii="Times New Roman" w:hAnsi="Times New Roman" w:cs="Times New Roman"/>
          <w:b w:val="0"/>
        </w:rPr>
        <w:t xml:space="preserve">A causa ainda é incerta, mas acredita-se que a degeneração do colágeno seja a base do processo conhecido como DMVM, ou válvula mixomatosa em cães (JERICÓ </w:t>
      </w:r>
      <w:r w:rsidRPr="00F475CE">
        <w:rPr>
          <w:rFonts w:ascii="Times New Roman" w:hAnsi="Times New Roman" w:cs="Times New Roman"/>
          <w:b w:val="0"/>
          <w:i/>
        </w:rPr>
        <w:t>et al</w:t>
      </w:r>
      <w:r w:rsidRPr="00F475CE">
        <w:rPr>
          <w:rFonts w:ascii="Times New Roman" w:hAnsi="Times New Roman" w:cs="Times New Roman"/>
          <w:b w:val="0"/>
        </w:rPr>
        <w:t>., 2015).</w:t>
      </w:r>
    </w:p>
    <w:p w:rsidR="00A376DA" w:rsidRDefault="00572201" w:rsidP="00820000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475CE">
        <w:rPr>
          <w:rFonts w:ascii="Times New Roman" w:hAnsi="Times New Roman" w:cs="Times New Roman"/>
          <w:b w:val="0"/>
        </w:rPr>
        <w:t xml:space="preserve">A raça </w:t>
      </w:r>
      <w:r w:rsidR="0020018B" w:rsidRPr="00F475CE">
        <w:rPr>
          <w:rFonts w:ascii="Times New Roman" w:hAnsi="Times New Roman" w:cs="Times New Roman"/>
          <w:b w:val="0"/>
        </w:rPr>
        <w:t xml:space="preserve">Yorkshire terriers são frequentemente acometidos por cardiopatias congênitas, como persistência do canal arterial, e condições adquiridas, como endocardiose da válvula mitral (CASTRO </w:t>
      </w:r>
      <w:r w:rsidR="0020018B" w:rsidRPr="00A376DA">
        <w:rPr>
          <w:rFonts w:ascii="Times New Roman" w:hAnsi="Times New Roman" w:cs="Times New Roman"/>
          <w:b w:val="0"/>
          <w:i/>
        </w:rPr>
        <w:t>et al.,</w:t>
      </w:r>
      <w:r w:rsidR="0020018B" w:rsidRPr="00F475CE">
        <w:rPr>
          <w:rFonts w:ascii="Times New Roman" w:hAnsi="Times New Roman" w:cs="Times New Roman"/>
          <w:b w:val="0"/>
        </w:rPr>
        <w:t xml:space="preserve"> 2009).</w:t>
      </w:r>
    </w:p>
    <w:p w:rsidR="00572201" w:rsidRPr="00F475CE" w:rsidRDefault="0020018B" w:rsidP="00A376D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475CE">
        <w:rPr>
          <w:rFonts w:ascii="Times New Roman" w:hAnsi="Times New Roman" w:cs="Times New Roman"/>
          <w:b w:val="0"/>
        </w:rPr>
        <w:t>Os Yorkshire terriers são frequentemente afetados por doenças cardíacas congênitas, como persistência do canal arterial, e condições adquiridas, como endocardiose da válvula mitral (BIID).</w:t>
      </w:r>
      <w:r w:rsidR="00A376DA">
        <w:rPr>
          <w:rFonts w:ascii="Times New Roman" w:hAnsi="Times New Roman" w:cs="Times New Roman"/>
          <w:b w:val="0"/>
        </w:rPr>
        <w:t xml:space="preserve"> </w:t>
      </w:r>
      <w:r w:rsidRPr="00F475CE">
        <w:rPr>
          <w:rFonts w:ascii="Times New Roman" w:hAnsi="Times New Roman" w:cs="Times New Roman"/>
          <w:b w:val="0"/>
        </w:rPr>
        <w:t xml:space="preserve">Estudos mostram que 60% dos casos envolvem a valva mitral e 30% envolvem ambas as valvas atrioventriculares (mitral e tricúspide). Outros 10% dos casos ocorrem apenas na valva tricúspide (ALBARELLO </w:t>
      </w:r>
      <w:r w:rsidRPr="00A376DA">
        <w:rPr>
          <w:rFonts w:ascii="Times New Roman" w:hAnsi="Times New Roman" w:cs="Times New Roman"/>
          <w:b w:val="0"/>
          <w:i/>
        </w:rPr>
        <w:t>et al.,</w:t>
      </w:r>
      <w:r w:rsidRPr="00F475CE">
        <w:rPr>
          <w:rFonts w:ascii="Times New Roman" w:hAnsi="Times New Roman" w:cs="Times New Roman"/>
          <w:b w:val="0"/>
        </w:rPr>
        <w:t xml:space="preserve"> 2012).</w:t>
      </w:r>
    </w:p>
    <w:p w:rsidR="00A376DA" w:rsidRDefault="0020018B" w:rsidP="00A376D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475CE">
        <w:rPr>
          <w:rFonts w:ascii="Times New Roman" w:hAnsi="Times New Roman" w:cs="Times New Roman"/>
          <w:b w:val="0"/>
        </w:rPr>
        <w:t>A fisiopatologia da doença ocorre por degeneração dos lobos e posterior substituição por tecido fibroso, inicia-se lentamente na meia-idade e muitas vezes inicia-se sem sintomatologia clínica, devido a mecanismos compensatórios. Somente com o avanço da idade e a progressão da degeneração valvular o sopro se torna aparente e a insuficiência cardíaca congestiva esquerda (LCHF) se desenvolve. Isso desencadeia ineficiência no lado esquerdo do coração. Para que o fluxo sanguíneo continue adequadamente do ventrículo esquerdo para a circulação arterial sistêmica, o ventrículo deve bombear um volume de sangue maior que o normal para compensar o volume sendo ejetado retrogradamente no átrio esquerdo. Com o tempo, as alterações nas válvulas pioram, levando a mais regurgitação e mais esforço compensatório do coração e do sistema circulatório.</w:t>
      </w:r>
    </w:p>
    <w:p w:rsidR="00A376DA" w:rsidRDefault="0020018B" w:rsidP="00A376D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F475CE">
        <w:rPr>
          <w:rFonts w:ascii="Times New Roman" w:hAnsi="Times New Roman" w:cs="Times New Roman"/>
          <w:b w:val="0"/>
        </w:rPr>
        <w:t xml:space="preserve">Os folhetos valvares engrossam, encurtam e curvam. A fibrose valvular ocorre com acúmulo de mucopolissacarídeos, com propensão a sangramento e calcificação. As cordas tendíneas também engrossam e podem romper. O ventrículo esquerdo costuma estar dilatado e, em casos mais graves, o endocárdio pode romper e formar um tampão cardíaco (JERICÓ </w:t>
      </w:r>
      <w:r w:rsidRPr="00A376DA">
        <w:rPr>
          <w:rFonts w:ascii="Times New Roman" w:hAnsi="Times New Roman" w:cs="Times New Roman"/>
          <w:b w:val="0"/>
          <w:i/>
        </w:rPr>
        <w:t>et al</w:t>
      </w:r>
      <w:r w:rsidRPr="00F475CE">
        <w:rPr>
          <w:rFonts w:ascii="Times New Roman" w:hAnsi="Times New Roman" w:cs="Times New Roman"/>
          <w:b w:val="0"/>
        </w:rPr>
        <w:t>., 2015).</w:t>
      </w:r>
    </w:p>
    <w:p w:rsidR="00572201" w:rsidRDefault="0020018B" w:rsidP="00D02E5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 xml:space="preserve">Alterações na função cardíaca devido à degeneração valvular levam ao desenvolvimento secundário de cardiomegalia e insuficiência cardíaca congestiva (ICC). O surgimento da insuficiência cardíaca congestiva está associado à congestão passiva crônica dos pulmões </w:t>
      </w:r>
      <w:r w:rsidRPr="00A376DA">
        <w:rPr>
          <w:rFonts w:ascii="Times New Roman" w:hAnsi="Times New Roman" w:cs="Times New Roman"/>
          <w:b w:val="0"/>
        </w:rPr>
        <w:lastRenderedPageBreak/>
        <w:t>(insuficiência cardíaca congestiva esquerda - ICCE) ou das vísceras abdominais (insuficiência cardíaca congest</w:t>
      </w:r>
      <w:r w:rsidR="00A376DA">
        <w:rPr>
          <w:rFonts w:ascii="Times New Roman" w:hAnsi="Times New Roman" w:cs="Times New Roman"/>
          <w:b w:val="0"/>
        </w:rPr>
        <w:t xml:space="preserve">iva direita - ICCD) (BELERENIAN </w:t>
      </w:r>
      <w:r w:rsidR="00A376DA" w:rsidRPr="00A376DA">
        <w:rPr>
          <w:rFonts w:ascii="Times New Roman" w:hAnsi="Times New Roman" w:cs="Times New Roman"/>
          <w:b w:val="0"/>
          <w:i/>
        </w:rPr>
        <w:t>et al</w:t>
      </w:r>
      <w:r w:rsidR="00A376DA">
        <w:rPr>
          <w:rFonts w:ascii="Times New Roman" w:hAnsi="Times New Roman" w:cs="Times New Roman"/>
          <w:b w:val="0"/>
        </w:rPr>
        <w:t>.,</w:t>
      </w:r>
      <w:r w:rsidRPr="00A376DA">
        <w:rPr>
          <w:rFonts w:ascii="Times New Roman" w:hAnsi="Times New Roman" w:cs="Times New Roman"/>
          <w:b w:val="0"/>
        </w:rPr>
        <w:t xml:space="preserve"> 2003).</w:t>
      </w:r>
    </w:p>
    <w:p w:rsidR="00D02E5A" w:rsidRPr="00D02E5A" w:rsidRDefault="00D02E5A" w:rsidP="00D02E5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572201" w:rsidRPr="00820000" w:rsidRDefault="0020018B" w:rsidP="00572201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820000">
        <w:rPr>
          <w:rFonts w:ascii="Times New Roman" w:hAnsi="Times New Roman" w:cs="Times New Roman"/>
          <w:b w:val="0"/>
        </w:rPr>
        <w:t xml:space="preserve">    </w:t>
      </w:r>
      <w:r w:rsidR="00572201" w:rsidRPr="00820000">
        <w:rPr>
          <w:rFonts w:ascii="Times New Roman" w:hAnsi="Times New Roman" w:cs="Times New Roman"/>
          <w:b w:val="0"/>
        </w:rPr>
        <w:t>3.4.</w:t>
      </w:r>
      <w:r w:rsidRPr="00820000">
        <w:rPr>
          <w:rFonts w:ascii="Times New Roman" w:hAnsi="Times New Roman" w:cs="Times New Roman"/>
          <w:b w:val="0"/>
        </w:rPr>
        <w:t>Sinais Clínicos</w:t>
      </w:r>
    </w:p>
    <w:p w:rsidR="00A376DA" w:rsidRPr="00A376DA" w:rsidRDefault="00A376DA" w:rsidP="00572201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:rsidR="00756BE4" w:rsidRPr="00A376DA" w:rsidRDefault="0020018B" w:rsidP="00756BE4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>Os sinais clínicos, geralmente sopros cardíacos, arritmias, pulso jugular e hipertrofia cardíaca, tosse ou dispneia, síncope, pulso arterial forte ou fraco, intolerância ao exercício, distensão abdominal e cianose, devem ser diferenciados de outras doenças que podem apresentar os mesmos sintomas, por ex. .. por esses motivos, recomenda-se que o criador leve o animal o quanto antes para ser examinado por um veterinário cardiologista, que fará os exames necessários. Nesse caso, o tratamento se dará de acordo com a cardiopatia apresentada e o exame de avaliação deve ser repetido conforme pr</w:t>
      </w:r>
      <w:r w:rsidR="00A376DA">
        <w:rPr>
          <w:rFonts w:ascii="Times New Roman" w:hAnsi="Times New Roman" w:cs="Times New Roman"/>
          <w:b w:val="0"/>
        </w:rPr>
        <w:t>otocolo médico indicado (NELSON e</w:t>
      </w:r>
      <w:r w:rsidRPr="00A376DA">
        <w:rPr>
          <w:rFonts w:ascii="Times New Roman" w:hAnsi="Times New Roman" w:cs="Times New Roman"/>
          <w:b w:val="0"/>
        </w:rPr>
        <w:t xml:space="preserve"> COUTO, 2015).</w:t>
      </w:r>
    </w:p>
    <w:p w:rsidR="00D209E9" w:rsidRPr="00A376DA" w:rsidRDefault="0020018B" w:rsidP="00756BE4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 xml:space="preserve">A endocardiose da valva mitral é uma doença crônica e progressiva (BELERENIAN </w:t>
      </w:r>
      <w:r w:rsidRPr="00A376DA">
        <w:rPr>
          <w:rFonts w:ascii="Times New Roman" w:hAnsi="Times New Roman" w:cs="Times New Roman"/>
          <w:b w:val="0"/>
          <w:i/>
        </w:rPr>
        <w:t>et al.</w:t>
      </w:r>
      <w:r w:rsidRPr="00A376DA">
        <w:rPr>
          <w:rFonts w:ascii="Times New Roman" w:hAnsi="Times New Roman" w:cs="Times New Roman"/>
          <w:b w:val="0"/>
        </w:rPr>
        <w:t>, 2003).</w:t>
      </w:r>
    </w:p>
    <w:p w:rsidR="00D209E9" w:rsidRPr="00A376DA" w:rsidRDefault="0020018B" w:rsidP="00A376DA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BB000A">
        <w:rPr>
          <w:b w:val="0"/>
        </w:rPr>
        <w:t xml:space="preserve"> </w:t>
      </w:r>
      <w:r w:rsidRPr="00A376DA">
        <w:rPr>
          <w:rFonts w:ascii="Times New Roman" w:hAnsi="Times New Roman" w:cs="Times New Roman"/>
          <w:b w:val="0"/>
        </w:rPr>
        <w:t xml:space="preserve">Nos estágios iniciais, os animais podem ser assintomáticos devido a mecanismos compensatórios, e somente com o avanço da idade e progressão da degeneração valvar o sopro se torna aparente ao exame físico, podendo levar ao desenvolvimento de insuficiência cardíaca congestiva (THRUSFIELD </w:t>
      </w:r>
      <w:r w:rsidRPr="00A376DA">
        <w:rPr>
          <w:rFonts w:ascii="Times New Roman" w:hAnsi="Times New Roman" w:cs="Times New Roman"/>
          <w:b w:val="0"/>
          <w:i/>
        </w:rPr>
        <w:t>et al.</w:t>
      </w:r>
      <w:r w:rsidRPr="00A376DA">
        <w:rPr>
          <w:rFonts w:ascii="Times New Roman" w:hAnsi="Times New Roman" w:cs="Times New Roman"/>
          <w:b w:val="0"/>
        </w:rPr>
        <w:t xml:space="preserve"> 1985).</w:t>
      </w:r>
    </w:p>
    <w:p w:rsidR="0020018B" w:rsidRPr="00A376DA" w:rsidRDefault="0020018B" w:rsidP="00A376DA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>Os sinais clínicos da endocardiose da valva mitral são relatados em 4 estágios (ISACH - International Small Animal Cardiac Health Council).</w:t>
      </w:r>
    </w:p>
    <w:p w:rsidR="0020018B" w:rsidRPr="00A376DA" w:rsidRDefault="0020018B" w:rsidP="00A376DA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</w:rPr>
        <w:t>Estágio 1:</w:t>
      </w:r>
      <w:r w:rsidRPr="00A376DA">
        <w:rPr>
          <w:rFonts w:ascii="Times New Roman" w:hAnsi="Times New Roman" w:cs="Times New Roman"/>
          <w:b w:val="0"/>
        </w:rPr>
        <w:t xml:space="preserve"> o paciente não apresenta sintomas clínicos e permanece em estado de compensação cardíaca satisfatória por tempo indeterminado (BELERENIAN </w:t>
      </w:r>
      <w:r w:rsidRPr="00A376DA">
        <w:rPr>
          <w:rFonts w:ascii="Times New Roman" w:hAnsi="Times New Roman" w:cs="Times New Roman"/>
          <w:b w:val="0"/>
          <w:i/>
        </w:rPr>
        <w:t>et al</w:t>
      </w:r>
      <w:r w:rsidRPr="00A376DA">
        <w:rPr>
          <w:rFonts w:ascii="Times New Roman" w:hAnsi="Times New Roman" w:cs="Times New Roman"/>
          <w:b w:val="0"/>
        </w:rPr>
        <w:t>., 2003).</w:t>
      </w:r>
    </w:p>
    <w:p w:rsidR="0020018B" w:rsidRPr="00A376DA" w:rsidRDefault="0020018B" w:rsidP="00A376DA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</w:rPr>
        <w:t xml:space="preserve"> 2º estágio:</w:t>
      </w:r>
      <w:r w:rsidRPr="00A376DA">
        <w:rPr>
          <w:rFonts w:ascii="Times New Roman" w:hAnsi="Times New Roman" w:cs="Times New Roman"/>
          <w:b w:val="0"/>
        </w:rPr>
        <w:t xml:space="preserve"> a tosse é o sintoma mais comum da doença na maioria dos casos, é relatada como noturna e apresenta muco branco ao final de cada acesso de tosse. Segundo Ettinger (1992), a tosse pode ser causada pelo aumento progressivo do átrio esquerdo, que sobe e pressiona o brônquio principal esquerdo.</w:t>
      </w:r>
    </w:p>
    <w:p w:rsidR="00D209E9" w:rsidRPr="00A376DA" w:rsidRDefault="00A376DA" w:rsidP="00A376DA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</w:rPr>
        <w:t>3ª estágio</w:t>
      </w:r>
      <w:r w:rsidR="0020018B" w:rsidRPr="00A376DA">
        <w:rPr>
          <w:rFonts w:ascii="Times New Roman" w:hAnsi="Times New Roman" w:cs="Times New Roman"/>
        </w:rPr>
        <w:t>:</w:t>
      </w:r>
      <w:r w:rsidR="0020018B" w:rsidRPr="00A376DA">
        <w:rPr>
          <w:rFonts w:ascii="Times New Roman" w:hAnsi="Times New Roman" w:cs="Times New Roman"/>
          <w:b w:val="0"/>
        </w:rPr>
        <w:t xml:space="preserve"> a tosse torna-se mais frequente, principalmente quando o animal está excitado. A congestão pulmonar está presente após o exercício e durante a noite. A tensão no ventrículo direito pode produzir sintomas de insuficiência cardíaca direita (BELERENIAN </w:t>
      </w:r>
      <w:r w:rsidR="0020018B" w:rsidRPr="00A376DA">
        <w:rPr>
          <w:rFonts w:ascii="Times New Roman" w:hAnsi="Times New Roman" w:cs="Times New Roman"/>
          <w:b w:val="0"/>
          <w:i/>
        </w:rPr>
        <w:t>et al.,</w:t>
      </w:r>
      <w:r w:rsidR="0020018B" w:rsidRPr="00A376DA">
        <w:rPr>
          <w:rFonts w:ascii="Times New Roman" w:hAnsi="Times New Roman" w:cs="Times New Roman"/>
          <w:b w:val="0"/>
        </w:rPr>
        <w:t xml:space="preserve"> 2003).</w:t>
      </w:r>
    </w:p>
    <w:p w:rsidR="0020018B" w:rsidRPr="00BB000A" w:rsidRDefault="0020018B" w:rsidP="00A376DA">
      <w:pPr>
        <w:pStyle w:val="Ttulo11"/>
        <w:spacing w:before="99" w:line="360" w:lineRule="auto"/>
        <w:ind w:left="0"/>
        <w:jc w:val="both"/>
        <w:rPr>
          <w:b w:val="0"/>
        </w:rPr>
      </w:pPr>
      <w:r w:rsidRPr="00A376DA">
        <w:rPr>
          <w:rFonts w:ascii="Times New Roman" w:hAnsi="Times New Roman" w:cs="Times New Roman"/>
        </w:rPr>
        <w:lastRenderedPageBreak/>
        <w:t>Estágio 4:</w:t>
      </w:r>
      <w:r w:rsidRPr="00A376DA">
        <w:rPr>
          <w:rFonts w:ascii="Times New Roman" w:hAnsi="Times New Roman" w:cs="Times New Roman"/>
          <w:b w:val="0"/>
        </w:rPr>
        <w:t xml:space="preserve"> o edema pulmonar torna-se mais grave quando o coração e os pulmões não são mais capazes de compensar. Podem ocorrer sintomas associados de insuficiência cardíaca direita, </w:t>
      </w:r>
      <w:r w:rsidRPr="003F3A37">
        <w:rPr>
          <w:rFonts w:ascii="Times New Roman" w:hAnsi="Times New Roman" w:cs="Times New Roman"/>
          <w:b w:val="0"/>
        </w:rPr>
        <w:t>tais como: ascite, derrame pulmonar e hipertrofia hepática. Síncope (desmaio) foi relatada em alguns cães e pode estar associada a átrios cardíacos prematuros (ETTINGER, 1992;</w:t>
      </w:r>
      <w:r w:rsidRPr="00BB000A">
        <w:rPr>
          <w:b w:val="0"/>
        </w:rPr>
        <w:t xml:space="preserve"> </w:t>
      </w:r>
      <w:r w:rsidR="00A376DA" w:rsidRPr="00A376DA">
        <w:rPr>
          <w:rFonts w:ascii="Times New Roman" w:hAnsi="Times New Roman" w:cs="Times New Roman"/>
          <w:b w:val="0"/>
        </w:rPr>
        <w:t>CARLTON e</w:t>
      </w:r>
      <w:r w:rsidRPr="00A376DA">
        <w:rPr>
          <w:rFonts w:ascii="Times New Roman" w:hAnsi="Times New Roman" w:cs="Times New Roman"/>
          <w:b w:val="0"/>
        </w:rPr>
        <w:t xml:space="preserve"> McGAVIN, 1998; TILEY, 2004).</w:t>
      </w:r>
    </w:p>
    <w:p w:rsidR="0020018B" w:rsidRPr="003F3A37" w:rsidRDefault="0020018B" w:rsidP="0020018B">
      <w:pPr>
        <w:pStyle w:val="Ttulo11"/>
        <w:spacing w:before="99" w:line="360" w:lineRule="auto"/>
        <w:ind w:left="0"/>
        <w:jc w:val="both"/>
        <w:rPr>
          <w:b w:val="0"/>
        </w:rPr>
      </w:pPr>
    </w:p>
    <w:p w:rsidR="00D209E9" w:rsidRPr="003F3A37" w:rsidRDefault="00D209E9" w:rsidP="00D209E9">
      <w:pPr>
        <w:pStyle w:val="Ttulo11"/>
        <w:spacing w:before="99" w:line="360" w:lineRule="auto"/>
        <w:jc w:val="both"/>
        <w:rPr>
          <w:rFonts w:ascii="Times New Roman" w:hAnsi="Times New Roman" w:cs="Times New Roman"/>
          <w:b w:val="0"/>
        </w:rPr>
      </w:pPr>
      <w:r w:rsidRPr="003F3A37">
        <w:rPr>
          <w:rFonts w:ascii="Times New Roman" w:hAnsi="Times New Roman" w:cs="Times New Roman"/>
          <w:b w:val="0"/>
        </w:rPr>
        <w:t>3.5.</w:t>
      </w:r>
      <w:r w:rsidR="0020018B" w:rsidRPr="003F3A37">
        <w:rPr>
          <w:rFonts w:ascii="Times New Roman" w:hAnsi="Times New Roman" w:cs="Times New Roman"/>
          <w:b w:val="0"/>
        </w:rPr>
        <w:t>Alterações Histológicas</w:t>
      </w:r>
    </w:p>
    <w:p w:rsidR="00D02E5A" w:rsidRPr="00A376DA" w:rsidRDefault="00D02E5A" w:rsidP="00D209E9">
      <w:pPr>
        <w:pStyle w:val="Ttulo11"/>
        <w:spacing w:before="99" w:line="360" w:lineRule="auto"/>
        <w:jc w:val="both"/>
        <w:rPr>
          <w:rFonts w:ascii="Times New Roman" w:hAnsi="Times New Roman" w:cs="Times New Roman"/>
          <w:b w:val="0"/>
        </w:rPr>
      </w:pPr>
    </w:p>
    <w:p w:rsidR="00A376DA" w:rsidRDefault="0020018B" w:rsidP="00A376D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>A endocardiose representa alterações histológicas, quando há proliferação das fibras colágenas do estroma valvar, o que causa movimentação excessiva e protrusão para o átrio esquerdo durante a sístole ventricular, o chamado prolapso da valva mitral (ABDUCH, 2009).</w:t>
      </w:r>
    </w:p>
    <w:p w:rsidR="00D209E9" w:rsidRPr="00A376DA" w:rsidRDefault="0020018B" w:rsidP="00A376D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>Esse prolapso (tampa) é causado pela ruptura da camada fibrosa da valva atrioventricular e proliferação da camada espongiforme, o que resulta em espessamento nodular dos folhetos das valvas cardíacas, mais severamente nas pontas (KITTLESON, 2004).</w:t>
      </w:r>
    </w:p>
    <w:p w:rsidR="0020018B" w:rsidRPr="00A376DA" w:rsidRDefault="0020018B" w:rsidP="00D209E9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 xml:space="preserve"> Os folhetos das válvulas tornam-se mais espessos, mais curtos e curvos, ocorre fibrose dessas válvulas, que tende a sangramento e calcificação. Geralmente ocorre dilatação do ventrículo esquerdo, e em casos mais graves o endocárdio pode romper e formar um tampão cardíaco (KITTLESON, 2004).</w:t>
      </w:r>
    </w:p>
    <w:p w:rsidR="0020018B" w:rsidRPr="00D06CF8" w:rsidRDefault="0020018B" w:rsidP="0020018B">
      <w:pPr>
        <w:pStyle w:val="Ttulo11"/>
        <w:spacing w:before="99" w:line="360" w:lineRule="auto"/>
        <w:jc w:val="both"/>
        <w:rPr>
          <w:rFonts w:ascii="Times New Roman" w:hAnsi="Times New Roman" w:cs="Times New Roman"/>
        </w:rPr>
      </w:pPr>
    </w:p>
    <w:p w:rsidR="0091080C" w:rsidRPr="001B0482" w:rsidRDefault="00D209E9" w:rsidP="0091080C">
      <w:pPr>
        <w:pStyle w:val="Ttulo11"/>
        <w:spacing w:before="99" w:line="360" w:lineRule="auto"/>
        <w:jc w:val="both"/>
        <w:rPr>
          <w:rFonts w:ascii="Times New Roman" w:hAnsi="Times New Roman" w:cs="Times New Roman"/>
          <w:b w:val="0"/>
        </w:rPr>
      </w:pPr>
      <w:r w:rsidRPr="001B0482">
        <w:rPr>
          <w:rFonts w:ascii="Times New Roman" w:hAnsi="Times New Roman" w:cs="Times New Roman"/>
          <w:b w:val="0"/>
        </w:rPr>
        <w:t>3.6.</w:t>
      </w:r>
      <w:r w:rsidR="00205F04" w:rsidRPr="001B0482">
        <w:rPr>
          <w:rFonts w:ascii="Times New Roman" w:hAnsi="Times New Roman" w:cs="Times New Roman"/>
          <w:b w:val="0"/>
        </w:rPr>
        <w:t xml:space="preserve"> </w:t>
      </w:r>
      <w:r w:rsidR="0020018B" w:rsidRPr="001B0482">
        <w:rPr>
          <w:rFonts w:ascii="Times New Roman" w:hAnsi="Times New Roman" w:cs="Times New Roman"/>
          <w:b w:val="0"/>
        </w:rPr>
        <w:t>Diagnóstico</w:t>
      </w:r>
    </w:p>
    <w:p w:rsidR="00D06CF8" w:rsidRPr="00D06CF8" w:rsidRDefault="00D06CF8" w:rsidP="0091080C">
      <w:pPr>
        <w:pStyle w:val="Ttulo11"/>
        <w:spacing w:before="99" w:line="360" w:lineRule="auto"/>
        <w:jc w:val="both"/>
        <w:rPr>
          <w:rFonts w:ascii="Times New Roman" w:hAnsi="Times New Roman" w:cs="Times New Roman"/>
        </w:rPr>
      </w:pPr>
    </w:p>
    <w:p w:rsidR="00A376DA" w:rsidRDefault="0020018B" w:rsidP="00A376D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 xml:space="preserve">A endocardiose da válvula mitral é a cardiopatia mais comum em cães, com baixa incidência em gatos (BELERENIAN </w:t>
      </w:r>
      <w:r w:rsidRPr="00A376DA">
        <w:rPr>
          <w:rFonts w:ascii="Times New Roman" w:hAnsi="Times New Roman" w:cs="Times New Roman"/>
          <w:b w:val="0"/>
          <w:i/>
        </w:rPr>
        <w:t>et al</w:t>
      </w:r>
      <w:r w:rsidRPr="00A376DA">
        <w:rPr>
          <w:rFonts w:ascii="Times New Roman" w:hAnsi="Times New Roman" w:cs="Times New Roman"/>
          <w:b w:val="0"/>
        </w:rPr>
        <w:t xml:space="preserve">., 2003). Segundo Tilley e Smith (2002), trata-se de uma doença adquirida, degenerativa das válvulas mitrais, que leva à insuficiência cardíaca, caracterizada pelo espessamento das extremidades valvares. Pode afetar cães de qualquer raça, mas os de pequeno porte são os mais acometidos. A doença se manifesta mais em animais de 8 a 11 anos. Uma frequência maior é relatada em raças como: Toy Poodle, Schnauzer Miniatura, Chihuahua, Pinscher, Fox Terrier, Boston Terrier, Cocker Spaniel Inglês e Americano, Whippet e Cavalier King Charles Spaniel (THRUSFIELD </w:t>
      </w:r>
      <w:r w:rsidRPr="00A376DA">
        <w:rPr>
          <w:rFonts w:ascii="Times New Roman" w:hAnsi="Times New Roman" w:cs="Times New Roman"/>
          <w:b w:val="0"/>
          <w:i/>
        </w:rPr>
        <w:t>et al</w:t>
      </w:r>
      <w:r w:rsidRPr="00A376DA">
        <w:rPr>
          <w:rFonts w:ascii="Times New Roman" w:hAnsi="Times New Roman" w:cs="Times New Roman"/>
          <w:b w:val="0"/>
        </w:rPr>
        <w:t>., 1985).</w:t>
      </w:r>
    </w:p>
    <w:p w:rsidR="0020018B" w:rsidRDefault="0020018B" w:rsidP="00A376D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 xml:space="preserve">O diagnóstico é feito por meio de exames clínicos e complementares como eletrocardiograma, exame radiográfico e ecocardiograma (HENRIQUE </w:t>
      </w:r>
      <w:r w:rsidRPr="00A376DA">
        <w:rPr>
          <w:rFonts w:ascii="Times New Roman" w:hAnsi="Times New Roman" w:cs="Times New Roman"/>
          <w:b w:val="0"/>
          <w:i/>
        </w:rPr>
        <w:t>et al.,</w:t>
      </w:r>
      <w:r w:rsidRPr="00A376DA">
        <w:rPr>
          <w:rFonts w:ascii="Times New Roman" w:hAnsi="Times New Roman" w:cs="Times New Roman"/>
          <w:b w:val="0"/>
        </w:rPr>
        <w:t xml:space="preserve"> 2013).</w:t>
      </w:r>
    </w:p>
    <w:p w:rsidR="003F3A37" w:rsidRPr="00A376DA" w:rsidRDefault="003F3A37" w:rsidP="00A376DA">
      <w:pPr>
        <w:pStyle w:val="Ttulo1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20018B" w:rsidRPr="00BB000A" w:rsidRDefault="0020018B" w:rsidP="0020018B">
      <w:pPr>
        <w:pStyle w:val="Ttulo11"/>
        <w:spacing w:before="99" w:line="360" w:lineRule="auto"/>
        <w:jc w:val="both"/>
        <w:rPr>
          <w:b w:val="0"/>
        </w:rPr>
      </w:pPr>
    </w:p>
    <w:p w:rsidR="00A376DA" w:rsidRPr="001B0482" w:rsidRDefault="00210D9A" w:rsidP="00D02E5A">
      <w:pPr>
        <w:pStyle w:val="Ttulo11"/>
        <w:spacing w:before="99" w:line="360" w:lineRule="auto"/>
        <w:jc w:val="both"/>
        <w:rPr>
          <w:rFonts w:ascii="Times New Roman" w:hAnsi="Times New Roman" w:cs="Times New Roman"/>
          <w:b w:val="0"/>
        </w:rPr>
      </w:pPr>
      <w:r w:rsidRPr="001B0482">
        <w:rPr>
          <w:rFonts w:ascii="Times New Roman" w:hAnsi="Times New Roman" w:cs="Times New Roman"/>
          <w:b w:val="0"/>
        </w:rPr>
        <w:t>3.7.</w:t>
      </w:r>
      <w:r w:rsidR="0020018B" w:rsidRPr="001B0482">
        <w:rPr>
          <w:rFonts w:ascii="Times New Roman" w:hAnsi="Times New Roman" w:cs="Times New Roman"/>
          <w:b w:val="0"/>
        </w:rPr>
        <w:t>Ecocardiograma</w:t>
      </w:r>
    </w:p>
    <w:p w:rsidR="001B0482" w:rsidRPr="00D02E5A" w:rsidRDefault="001B0482" w:rsidP="00D02E5A">
      <w:pPr>
        <w:pStyle w:val="Ttulo11"/>
        <w:spacing w:before="99" w:line="360" w:lineRule="auto"/>
        <w:jc w:val="both"/>
        <w:rPr>
          <w:rFonts w:ascii="Times New Roman" w:hAnsi="Times New Roman" w:cs="Times New Roman"/>
        </w:rPr>
      </w:pPr>
    </w:p>
    <w:p w:rsidR="00FF59D4" w:rsidRPr="00A376DA" w:rsidRDefault="0020018B" w:rsidP="00FF59D4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>A ecocardiografia tornou-se um exame complementar muito importante para o diagnóstico definitivo de cardiopatias na medicina veterinária. Dessa forma, novas modalidades ecocardiográficas são adicionadas à rotina da cardiologia, sendo o</w:t>
      </w:r>
      <w:r w:rsidRPr="00BB000A">
        <w:rPr>
          <w:b w:val="0"/>
        </w:rPr>
        <w:t xml:space="preserve"> </w:t>
      </w:r>
      <w:r w:rsidRPr="00A376DA">
        <w:rPr>
          <w:rFonts w:ascii="Times New Roman" w:hAnsi="Times New Roman" w:cs="Times New Roman"/>
          <w:b w:val="0"/>
        </w:rPr>
        <w:t xml:space="preserve">speckle tracking bidimensional a técnica mais utilizada no diagnóstico de endocardiose. Em algumas espécies, como cães e gatos, essa ferramenta tem se mostrado adequada para avaliar alterações globais e regionais da função miocárdica ao longo do tempo. Além disso, com esta técnica é possível determinar disfunção sistólica e diastólica, diagnóstico diferencial de cardiopatias hipertróficas e outras patologias que modificam a contratilidade miocárdica. Desta forma, é possível detectar alterações preliminares no tempo, o que permite ao médico adotar uma abordagem terapêutica adequada. Nesse contexto, o diagnóstico precoce das alterações cardíacas auxilia tanto no prognóstico quanto no manejo terapêutico e na avaliação da resposta do </w:t>
      </w:r>
      <w:r w:rsidRPr="001B0482">
        <w:rPr>
          <w:rFonts w:ascii="Times New Roman" w:hAnsi="Times New Roman" w:cs="Times New Roman"/>
          <w:b w:val="0"/>
        </w:rPr>
        <w:t>paciente (SINGH</w:t>
      </w:r>
      <w:r w:rsidRPr="00D06CF8">
        <w:rPr>
          <w:rFonts w:ascii="Times New Roman" w:hAnsi="Times New Roman" w:cs="Times New Roman"/>
          <w:b w:val="0"/>
          <w:i/>
        </w:rPr>
        <w:t xml:space="preserve"> et al.,</w:t>
      </w:r>
      <w:r w:rsidRPr="00A376DA">
        <w:rPr>
          <w:rFonts w:ascii="Times New Roman" w:hAnsi="Times New Roman" w:cs="Times New Roman"/>
          <w:b w:val="0"/>
        </w:rPr>
        <w:t xml:space="preserve"> 2012).</w:t>
      </w:r>
    </w:p>
    <w:p w:rsidR="0020018B" w:rsidRDefault="0020018B" w:rsidP="00FF59D4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 xml:space="preserve">A ecocardiografia Doppler detecta a direção e a velocidade do fluxo sanguíneo. As aplicações clínicas mais importantes estão relacionadas à detecção de direção anormal ou turbulência e ao aumento da velocidade do fluxo. A ecocardiografia com contraste é uma técnica na qual uma substância contendo "microbolhas" é rapidamente injetada em uma veia periférica ou seletivamente no coração. A passagem dessas microbolhas pelo feixe de ultrassom cria minúsculos ecos que tornam temporariamente opaco o sangue visualizado. As microbolhas se assemelham a pontos brilhantes que se </w:t>
      </w:r>
      <w:r w:rsidRPr="001B0482">
        <w:rPr>
          <w:rFonts w:ascii="Times New Roman" w:hAnsi="Times New Roman" w:cs="Times New Roman"/>
          <w:b w:val="0"/>
        </w:rPr>
        <w:t>movem com o fluxo sanguíneo (IBID)</w:t>
      </w:r>
      <w:r w:rsidR="001D07AD" w:rsidRPr="001B0482">
        <w:rPr>
          <w:rFonts w:ascii="Times New Roman" w:hAnsi="Times New Roman" w:cs="Times New Roman"/>
          <w:b w:val="0"/>
        </w:rPr>
        <w:t xml:space="preserve"> </w:t>
      </w:r>
      <w:r w:rsidR="001D07AD" w:rsidRPr="001D07AD">
        <w:rPr>
          <w:rFonts w:ascii="Times New Roman" w:hAnsi="Times New Roman" w:cs="Times New Roman"/>
          <w:b w:val="0"/>
        </w:rPr>
        <w:t>(</w:t>
      </w:r>
      <w:r w:rsidR="001D07AD" w:rsidRPr="001D07AD">
        <w:rPr>
          <w:rFonts w:ascii="Times New Roman" w:hAnsi="Times New Roman" w:cs="Times New Roman"/>
          <w:b w:val="0"/>
          <w:color w:val="222222"/>
          <w:shd w:val="clear" w:color="auto" w:fill="FFFFFF"/>
        </w:rPr>
        <w:t>CHERVENKA, 2021).</w:t>
      </w:r>
    </w:p>
    <w:p w:rsidR="00205F04" w:rsidRPr="001D07AD" w:rsidRDefault="00205F04" w:rsidP="00FF59D4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FF5AD1" w:rsidRPr="001D07AD" w:rsidRDefault="00FF59D4" w:rsidP="00FF5AD1">
      <w:pPr>
        <w:pStyle w:val="Ttulo11"/>
        <w:spacing w:before="99" w:line="360" w:lineRule="auto"/>
        <w:jc w:val="both"/>
        <w:rPr>
          <w:rFonts w:ascii="Times New Roman" w:hAnsi="Times New Roman" w:cs="Times New Roman"/>
          <w:b w:val="0"/>
        </w:rPr>
      </w:pPr>
      <w:r w:rsidRPr="001D07AD">
        <w:rPr>
          <w:rFonts w:ascii="Times New Roman" w:hAnsi="Times New Roman" w:cs="Times New Roman"/>
          <w:b w:val="0"/>
        </w:rPr>
        <w:t xml:space="preserve">3.8. </w:t>
      </w:r>
      <w:r w:rsidR="0020018B" w:rsidRPr="001D07AD">
        <w:rPr>
          <w:rFonts w:ascii="Times New Roman" w:hAnsi="Times New Roman" w:cs="Times New Roman"/>
          <w:b w:val="0"/>
        </w:rPr>
        <w:t>Radiografia</w:t>
      </w:r>
    </w:p>
    <w:p w:rsidR="00206AEE" w:rsidRPr="00205F04" w:rsidRDefault="00206AEE" w:rsidP="00FF5AD1">
      <w:pPr>
        <w:pStyle w:val="Ttulo11"/>
        <w:spacing w:before="99" w:line="360" w:lineRule="auto"/>
        <w:jc w:val="both"/>
        <w:rPr>
          <w:rFonts w:ascii="Times New Roman" w:hAnsi="Times New Roman" w:cs="Times New Roman"/>
        </w:rPr>
      </w:pPr>
    </w:p>
    <w:p w:rsidR="0020018B" w:rsidRPr="00A376DA" w:rsidRDefault="0020018B" w:rsidP="00FF5AD1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 xml:space="preserve">A radiologia é um método simples, rápido e econômico disponível para todos os médicos. Este recurso pode fornecer informações valiosas sobre o sistema cardiorrespiratório, complementar o exame físico clínico e auxiliar no diagnóstico e tratamento de distúrbios cardiovasculares. No entanto, em nenhum caso você deve superestimar esse procedimento </w:t>
      </w:r>
      <w:r w:rsidRPr="00A376DA">
        <w:rPr>
          <w:rFonts w:ascii="Times New Roman" w:hAnsi="Times New Roman" w:cs="Times New Roman"/>
          <w:b w:val="0"/>
        </w:rPr>
        <w:lastRenderedPageBreak/>
        <w:t>diagnóstico em relação ao exame físico do paciente. Para determinar as dimensões das câmaras cardíacas, a radiologia é um método mais sensível do que a eletrocardiografia. Por outro lado, deve-se lembrar que no diagnóstico diferencial da insuficiência cardíaca congestiva devem ser consideradas todas as alterações do s</w:t>
      </w:r>
      <w:r w:rsidR="003F3A37">
        <w:rPr>
          <w:rFonts w:ascii="Times New Roman" w:hAnsi="Times New Roman" w:cs="Times New Roman"/>
          <w:b w:val="0"/>
        </w:rPr>
        <w:t xml:space="preserve">istema respiratório (BELERENIAN </w:t>
      </w:r>
      <w:r w:rsidR="003F3A37" w:rsidRPr="003F3A37">
        <w:rPr>
          <w:rFonts w:ascii="Times New Roman" w:hAnsi="Times New Roman" w:cs="Times New Roman"/>
          <w:b w:val="0"/>
          <w:i/>
        </w:rPr>
        <w:t>et al.,</w:t>
      </w:r>
      <w:r w:rsidRPr="003F3A37">
        <w:rPr>
          <w:rFonts w:ascii="Times New Roman" w:hAnsi="Times New Roman" w:cs="Times New Roman"/>
          <w:b w:val="0"/>
          <w:i/>
        </w:rPr>
        <w:t xml:space="preserve"> </w:t>
      </w:r>
      <w:r w:rsidRPr="00A376DA">
        <w:rPr>
          <w:rFonts w:ascii="Times New Roman" w:hAnsi="Times New Roman" w:cs="Times New Roman"/>
          <w:b w:val="0"/>
        </w:rPr>
        <w:t>2003).</w:t>
      </w:r>
    </w:p>
    <w:p w:rsidR="0020018B" w:rsidRPr="00A376DA" w:rsidRDefault="0020018B" w:rsidP="0020018B">
      <w:pPr>
        <w:pStyle w:val="Ttulo11"/>
        <w:spacing w:before="99" w:line="360" w:lineRule="auto"/>
        <w:jc w:val="both"/>
        <w:rPr>
          <w:rFonts w:ascii="Times New Roman" w:hAnsi="Times New Roman" w:cs="Times New Roman"/>
          <w:b w:val="0"/>
        </w:rPr>
      </w:pPr>
    </w:p>
    <w:p w:rsidR="00A56C14" w:rsidRPr="003F3A37" w:rsidRDefault="00702DEC" w:rsidP="00702DEC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3F3A37">
        <w:rPr>
          <w:rFonts w:ascii="Times New Roman" w:hAnsi="Times New Roman" w:cs="Times New Roman"/>
          <w:b w:val="0"/>
        </w:rPr>
        <w:t>3.8.</w:t>
      </w:r>
      <w:r w:rsidR="0020018B" w:rsidRPr="003F3A37">
        <w:rPr>
          <w:rFonts w:ascii="Times New Roman" w:hAnsi="Times New Roman" w:cs="Times New Roman"/>
          <w:b w:val="0"/>
        </w:rPr>
        <w:t>Tratamento</w:t>
      </w:r>
    </w:p>
    <w:p w:rsidR="00EB61A7" w:rsidRPr="00D02E5A" w:rsidRDefault="00EB61A7" w:rsidP="00702DEC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</w:rPr>
      </w:pPr>
    </w:p>
    <w:p w:rsidR="0020018B" w:rsidRPr="00A376DA" w:rsidRDefault="0020018B" w:rsidP="00702DEC">
      <w:pPr>
        <w:pStyle w:val="Ttulo11"/>
        <w:spacing w:before="99"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A376DA">
        <w:rPr>
          <w:rFonts w:ascii="Times New Roman" w:hAnsi="Times New Roman" w:cs="Times New Roman"/>
          <w:b w:val="0"/>
        </w:rPr>
        <w:t>O tratamento da endocardiose é feito de acordo com o estágio da doença</w:t>
      </w:r>
      <w:r w:rsidR="00702DEC" w:rsidRPr="00A376DA">
        <w:rPr>
          <w:rFonts w:ascii="Times New Roman" w:hAnsi="Times New Roman" w:cs="Times New Roman"/>
          <w:b w:val="0"/>
        </w:rPr>
        <w:t xml:space="preserve"> (ATKINS </w:t>
      </w:r>
      <w:r w:rsidR="00702DEC" w:rsidRPr="003F3A37">
        <w:rPr>
          <w:rFonts w:ascii="Times New Roman" w:hAnsi="Times New Roman" w:cs="Times New Roman"/>
          <w:b w:val="0"/>
          <w:i/>
        </w:rPr>
        <w:t>et al.,</w:t>
      </w:r>
      <w:r w:rsidR="00702DEC" w:rsidRPr="00A376DA">
        <w:rPr>
          <w:rFonts w:ascii="Times New Roman" w:hAnsi="Times New Roman" w:cs="Times New Roman"/>
          <w:b w:val="0"/>
        </w:rPr>
        <w:t xml:space="preserve"> 2009 apud VARGAS; SANTOS e PALMA, 2009).</w:t>
      </w:r>
    </w:p>
    <w:p w:rsidR="0020018B" w:rsidRPr="00A376DA" w:rsidRDefault="0020018B" w:rsidP="00702DEC">
      <w:pPr>
        <w:pStyle w:val="Ttulo11"/>
        <w:spacing w:before="99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D06CF8">
        <w:rPr>
          <w:rFonts w:ascii="Times New Roman" w:hAnsi="Times New Roman" w:cs="Times New Roman"/>
        </w:rPr>
        <w:t>Fase A:</w:t>
      </w:r>
      <w:r w:rsidRPr="00A376DA">
        <w:rPr>
          <w:rFonts w:ascii="Times New Roman" w:hAnsi="Times New Roman" w:cs="Times New Roman"/>
          <w:b w:val="0"/>
        </w:rPr>
        <w:t xml:space="preserve"> Nenhum medicamento ou terapia dietética é recomendado para nenhum paciente.</w:t>
      </w:r>
    </w:p>
    <w:p w:rsidR="0020018B" w:rsidRPr="00A376DA" w:rsidRDefault="0020018B" w:rsidP="00702DEC">
      <w:pPr>
        <w:pStyle w:val="Ttulo11"/>
        <w:spacing w:before="99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D06CF8">
        <w:rPr>
          <w:rFonts w:ascii="Times New Roman" w:hAnsi="Times New Roman" w:cs="Times New Roman"/>
        </w:rPr>
        <w:t>Estágio B1:</w:t>
      </w:r>
      <w:r w:rsidRPr="00A376DA">
        <w:rPr>
          <w:rFonts w:ascii="Times New Roman" w:hAnsi="Times New Roman" w:cs="Times New Roman"/>
          <w:b w:val="0"/>
        </w:rPr>
        <w:t xml:space="preserve"> sem drogas ou terapia dietética; sugere-se reavaliação por radiografia ou ecocardiografia com exame Doppler em aproximadamente 12 meses;</w:t>
      </w:r>
    </w:p>
    <w:p w:rsidR="0020018B" w:rsidRPr="00A376DA" w:rsidRDefault="0020018B" w:rsidP="00702DEC">
      <w:pPr>
        <w:pStyle w:val="Ttulo11"/>
        <w:spacing w:before="99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D06CF8">
        <w:rPr>
          <w:rFonts w:ascii="Times New Roman" w:hAnsi="Times New Roman" w:cs="Times New Roman"/>
        </w:rPr>
        <w:t xml:space="preserve"> B2:</w:t>
      </w:r>
      <w:r w:rsidRPr="00A376DA">
        <w:rPr>
          <w:rFonts w:ascii="Times New Roman" w:hAnsi="Times New Roman" w:cs="Times New Roman"/>
          <w:b w:val="0"/>
        </w:rPr>
        <w:t xml:space="preserve"> a terapia farmacológica e dietética é considerada controversa, não há consenso com as evidências atuais. No entanto, geralmente são usados: inibidores da enzima conversora de angiotensina (ECA) e betabloqueadores. Alguns cardiologistas consideram o uso de certos medicamentos em pacientes em estágio B2 em circunstâncias específicas: pimobendan, digoxina, amlodipina e espironolactona. A maioria dos cardiologistas recomenda terapia dietética que inclui restrição de sódio e quantidade de proteínas e calorias para manter a condição corporal ideal.</w:t>
      </w:r>
    </w:p>
    <w:p w:rsidR="0020018B" w:rsidRPr="00A376DA" w:rsidRDefault="0020018B" w:rsidP="00702DEC">
      <w:pPr>
        <w:pStyle w:val="Ttulo11"/>
        <w:spacing w:before="99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D06CF8">
        <w:rPr>
          <w:rFonts w:ascii="Times New Roman" w:hAnsi="Times New Roman" w:cs="Times New Roman"/>
        </w:rPr>
        <w:t xml:space="preserve"> Estágio C:</w:t>
      </w:r>
      <w:r w:rsidRPr="00A376DA">
        <w:rPr>
          <w:rFonts w:ascii="Times New Roman" w:hAnsi="Times New Roman" w:cs="Times New Roman"/>
          <w:b w:val="0"/>
        </w:rPr>
        <w:t xml:space="preserve"> recomenda-se a administração de Furosemida (diurético de alça), sua dosagem depende da gravidade dos sintomas clínicos, por exemplo, edema pulmonar com risco de vida. Pimobendan (IECA) na dose de 0,25 a 0,3 mg/kg, terapia fortemente apoiada por evidências hemodinâmicas e experimentais, 39 previne o remodelamento ventricular, reduz a hipertrofia ventricular esquerda, reduz a pré-carga e a pós-carga, suprime sistemicamente e localmente o sistema renina-aldosterona; Suplementação de oxigênio nos casos em que o animal estiver descompensado; Tratamento mecânico (por exemplo, paracentese abdominal e toracocentese) para remover derrames que prejudicam a ventilação e a respiração, sedação porque a ansiedade associada à dispneia deve ser tratada. No estágio C, a dietoterapia também é recomendada.</w:t>
      </w:r>
    </w:p>
    <w:p w:rsidR="00F10EFD" w:rsidRDefault="0020018B" w:rsidP="00D06CF8">
      <w:pPr>
        <w:pStyle w:val="Ttulo11"/>
        <w:spacing w:before="99" w:line="360" w:lineRule="auto"/>
        <w:ind w:firstLine="814"/>
        <w:jc w:val="both"/>
        <w:rPr>
          <w:rFonts w:ascii="Times New Roman" w:hAnsi="Times New Roman" w:cs="Times New Roman"/>
          <w:b w:val="0"/>
        </w:rPr>
      </w:pPr>
      <w:r w:rsidRPr="00D06CF8">
        <w:rPr>
          <w:rFonts w:ascii="Times New Roman" w:hAnsi="Times New Roman" w:cs="Times New Roman"/>
        </w:rPr>
        <w:t>Fase D:</w:t>
      </w:r>
      <w:r w:rsidRPr="00A376DA">
        <w:rPr>
          <w:rFonts w:ascii="Times New Roman" w:hAnsi="Times New Roman" w:cs="Times New Roman"/>
          <w:b w:val="0"/>
        </w:rPr>
        <w:t xml:space="preserve"> Todas as recomendações de outras fases mais aumento da dos</w:t>
      </w:r>
      <w:r w:rsidR="00D02E5A">
        <w:rPr>
          <w:rFonts w:ascii="Times New Roman" w:hAnsi="Times New Roman" w:cs="Times New Roman"/>
          <w:b w:val="0"/>
        </w:rPr>
        <w:t xml:space="preserve">agem de </w:t>
      </w:r>
      <w:r w:rsidR="00D02E5A">
        <w:rPr>
          <w:rFonts w:ascii="Times New Roman" w:hAnsi="Times New Roman" w:cs="Times New Roman"/>
          <w:b w:val="0"/>
        </w:rPr>
        <w:lastRenderedPageBreak/>
        <w:t>drogas comumente usadas.</w:t>
      </w:r>
    </w:p>
    <w:p w:rsidR="003F3A37" w:rsidRDefault="003F3A37" w:rsidP="00D06CF8">
      <w:pPr>
        <w:pStyle w:val="Ttulo11"/>
        <w:spacing w:before="99" w:line="360" w:lineRule="auto"/>
        <w:ind w:firstLine="814"/>
        <w:jc w:val="both"/>
        <w:rPr>
          <w:rFonts w:ascii="Times New Roman" w:hAnsi="Times New Roman" w:cs="Times New Roman"/>
          <w:b w:val="0"/>
        </w:rPr>
      </w:pPr>
    </w:p>
    <w:p w:rsidR="003F3A37" w:rsidRPr="00D02E5A" w:rsidRDefault="003F3A37" w:rsidP="00D06CF8">
      <w:pPr>
        <w:pStyle w:val="Ttulo11"/>
        <w:spacing w:before="99" w:line="360" w:lineRule="auto"/>
        <w:ind w:firstLine="814"/>
        <w:jc w:val="both"/>
        <w:rPr>
          <w:rFonts w:ascii="Times New Roman" w:hAnsi="Times New Roman" w:cs="Times New Roman"/>
          <w:b w:val="0"/>
        </w:rPr>
      </w:pPr>
    </w:p>
    <w:p w:rsidR="09C31E6F" w:rsidRDefault="09C31E6F" w:rsidP="09C31E6F">
      <w:pPr>
        <w:spacing w:line="360" w:lineRule="auto"/>
        <w:ind w:left="284" w:firstLine="709"/>
        <w:rPr>
          <w:color w:val="000000" w:themeColor="text1"/>
        </w:rPr>
      </w:pPr>
    </w:p>
    <w:p w:rsidR="003F7B64" w:rsidRDefault="003F7B64" w:rsidP="09C31E6F">
      <w:pPr>
        <w:spacing w:line="360" w:lineRule="auto"/>
        <w:jc w:val="left"/>
        <w:rPr>
          <w:rFonts w:eastAsia="Arial"/>
          <w:b/>
          <w:bCs/>
          <w:sz w:val="24"/>
          <w:szCs w:val="24"/>
        </w:rPr>
      </w:pPr>
      <w:r w:rsidRPr="00D02E5A">
        <w:rPr>
          <w:rFonts w:eastAsia="Arial"/>
          <w:b/>
          <w:bCs/>
          <w:sz w:val="24"/>
          <w:szCs w:val="24"/>
        </w:rPr>
        <w:t>4. RESULTADOS E DISCUSSÃO</w:t>
      </w:r>
    </w:p>
    <w:p w:rsidR="005A3939" w:rsidRDefault="005A3939" w:rsidP="09C31E6F">
      <w:pPr>
        <w:spacing w:line="360" w:lineRule="auto"/>
        <w:jc w:val="left"/>
        <w:rPr>
          <w:rFonts w:eastAsia="Arial"/>
          <w:b/>
          <w:bCs/>
          <w:sz w:val="24"/>
          <w:szCs w:val="24"/>
        </w:rPr>
      </w:pPr>
    </w:p>
    <w:p w:rsidR="005A3939" w:rsidRDefault="00595EE7" w:rsidP="005A39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5EE7">
        <w:rPr>
          <w:rFonts w:ascii="Times New Roman" w:hAnsi="Times New Roman" w:cs="Times New Roman"/>
          <w:sz w:val="24"/>
          <w:szCs w:val="24"/>
        </w:rPr>
        <w:t xml:space="preserve">O diagnóstico da degeneração mixomatosa da válvula mitral (DMVM) é realizado por meio de exames clínicos e complementares, como eletrocardiograma, radiografia torácica e </w:t>
      </w:r>
      <w:proofErr w:type="spellStart"/>
      <w:r w:rsidRPr="00595EE7">
        <w:rPr>
          <w:rFonts w:ascii="Times New Roman" w:hAnsi="Times New Roman" w:cs="Times New Roman"/>
          <w:sz w:val="24"/>
          <w:szCs w:val="24"/>
        </w:rPr>
        <w:t>ecocardiografia</w:t>
      </w:r>
      <w:proofErr w:type="spellEnd"/>
      <w:r w:rsidRPr="00595EE7">
        <w:rPr>
          <w:rFonts w:ascii="Times New Roman" w:hAnsi="Times New Roman" w:cs="Times New Roman"/>
          <w:sz w:val="24"/>
          <w:szCs w:val="24"/>
        </w:rPr>
        <w:t xml:space="preserve"> (MUZZI </w:t>
      </w:r>
      <w:r w:rsidRPr="00D06CF8">
        <w:rPr>
          <w:rFonts w:ascii="Times New Roman" w:hAnsi="Times New Roman" w:cs="Times New Roman"/>
          <w:i/>
          <w:sz w:val="24"/>
          <w:szCs w:val="24"/>
        </w:rPr>
        <w:t>et al.,</w:t>
      </w:r>
      <w:r w:rsidRPr="00595EE7">
        <w:rPr>
          <w:rFonts w:ascii="Times New Roman" w:hAnsi="Times New Roman" w:cs="Times New Roman"/>
          <w:sz w:val="24"/>
          <w:szCs w:val="24"/>
        </w:rPr>
        <w:t xml:space="preserve"> 2000). Segundo Martins (2008), a </w:t>
      </w:r>
      <w:proofErr w:type="spellStart"/>
      <w:r w:rsidRPr="00595EE7">
        <w:rPr>
          <w:rFonts w:ascii="Times New Roman" w:hAnsi="Times New Roman" w:cs="Times New Roman"/>
          <w:sz w:val="24"/>
          <w:szCs w:val="24"/>
        </w:rPr>
        <w:t>ecocardiografia</w:t>
      </w:r>
      <w:proofErr w:type="spellEnd"/>
      <w:r w:rsidRPr="00595EE7">
        <w:rPr>
          <w:rFonts w:ascii="Times New Roman" w:hAnsi="Times New Roman" w:cs="Times New Roman"/>
          <w:sz w:val="24"/>
          <w:szCs w:val="24"/>
        </w:rPr>
        <w:t xml:space="preserve"> é o método diagnóstico mais eficaz para a avaliação desta cardiopatia, além de permitir a estratificação da gravidade da doença.</w:t>
      </w:r>
    </w:p>
    <w:p w:rsidR="005A3939" w:rsidRDefault="00595EE7" w:rsidP="005A39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E7">
        <w:rPr>
          <w:rFonts w:ascii="Times New Roman" w:hAnsi="Times New Roman" w:cs="Times New Roman"/>
          <w:sz w:val="24"/>
          <w:szCs w:val="24"/>
        </w:rPr>
        <w:t>Kittleson</w:t>
      </w:r>
      <w:proofErr w:type="spellEnd"/>
      <w:r w:rsidRPr="00595EE7">
        <w:rPr>
          <w:rFonts w:ascii="Times New Roman" w:hAnsi="Times New Roman" w:cs="Times New Roman"/>
          <w:sz w:val="24"/>
          <w:szCs w:val="24"/>
        </w:rPr>
        <w:t xml:space="preserve"> </w:t>
      </w:r>
      <w:r w:rsidRPr="00D06CF8">
        <w:rPr>
          <w:rFonts w:ascii="Times New Roman" w:hAnsi="Times New Roman" w:cs="Times New Roman"/>
          <w:i/>
          <w:sz w:val="24"/>
          <w:szCs w:val="24"/>
        </w:rPr>
        <w:t>et al.</w:t>
      </w:r>
      <w:r w:rsidRPr="00595EE7">
        <w:rPr>
          <w:rFonts w:ascii="Times New Roman" w:hAnsi="Times New Roman" w:cs="Times New Roman"/>
          <w:sz w:val="24"/>
          <w:szCs w:val="24"/>
        </w:rPr>
        <w:t xml:space="preserve"> (1984) e </w:t>
      </w:r>
      <w:proofErr w:type="spellStart"/>
      <w:r w:rsidRPr="00595EE7">
        <w:rPr>
          <w:rFonts w:ascii="Times New Roman" w:hAnsi="Times New Roman" w:cs="Times New Roman"/>
          <w:sz w:val="24"/>
          <w:szCs w:val="24"/>
        </w:rPr>
        <w:t>O'Grady</w:t>
      </w:r>
      <w:proofErr w:type="spellEnd"/>
      <w:r w:rsidRPr="00595EE7">
        <w:rPr>
          <w:rFonts w:ascii="Times New Roman" w:hAnsi="Times New Roman" w:cs="Times New Roman"/>
          <w:sz w:val="24"/>
          <w:szCs w:val="24"/>
        </w:rPr>
        <w:t xml:space="preserve"> (1995) destacam que a </w:t>
      </w:r>
      <w:proofErr w:type="spellStart"/>
      <w:r w:rsidRPr="00595EE7">
        <w:rPr>
          <w:rFonts w:ascii="Times New Roman" w:hAnsi="Times New Roman" w:cs="Times New Roman"/>
          <w:sz w:val="24"/>
          <w:szCs w:val="24"/>
        </w:rPr>
        <w:t>ecocardiografia</w:t>
      </w:r>
      <w:proofErr w:type="spellEnd"/>
      <w:r w:rsidRPr="00595EE7">
        <w:rPr>
          <w:rFonts w:ascii="Times New Roman" w:hAnsi="Times New Roman" w:cs="Times New Roman"/>
          <w:sz w:val="24"/>
          <w:szCs w:val="24"/>
        </w:rPr>
        <w:t xml:space="preserve"> é o exame complementar não invasivo primordial para o diagnóstico da DMVM, pois possibilita a análise detalhada do coração e dos grandes vasos por meio da ultrassonografia, fornecendo dados qualitativos e quantitativos essenciais sobre o sistema </w:t>
      </w:r>
      <w:r w:rsidR="005A3939">
        <w:rPr>
          <w:rFonts w:ascii="Times New Roman" w:hAnsi="Times New Roman" w:cs="Times New Roman"/>
          <w:sz w:val="24"/>
          <w:szCs w:val="24"/>
        </w:rPr>
        <w:t>cardiovascular (MARTINS, 2005).</w:t>
      </w:r>
    </w:p>
    <w:p w:rsidR="09C31E6F" w:rsidRPr="00F7134F" w:rsidRDefault="00595EE7" w:rsidP="005A39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34F">
        <w:rPr>
          <w:rFonts w:ascii="Times New Roman" w:hAnsi="Times New Roman" w:cs="Times New Roman"/>
          <w:sz w:val="24"/>
          <w:szCs w:val="24"/>
        </w:rPr>
        <w:t xml:space="preserve">Através dos modos bidimensional (B), modo M e Doppler (contínuo, pulsado ou tecidual), é possível identificar anomalias na anatomia das cúspides valvares, detectar espessamento valvar e diagnosticar fluxos </w:t>
      </w:r>
      <w:proofErr w:type="spellStart"/>
      <w:r w:rsidRPr="00F7134F">
        <w:rPr>
          <w:rFonts w:ascii="Times New Roman" w:hAnsi="Times New Roman" w:cs="Times New Roman"/>
          <w:sz w:val="24"/>
          <w:szCs w:val="24"/>
        </w:rPr>
        <w:t>regurgitantes</w:t>
      </w:r>
      <w:proofErr w:type="spellEnd"/>
      <w:r w:rsidRPr="00F7134F">
        <w:rPr>
          <w:rFonts w:ascii="Times New Roman" w:hAnsi="Times New Roman" w:cs="Times New Roman"/>
          <w:sz w:val="24"/>
          <w:szCs w:val="24"/>
        </w:rPr>
        <w:t xml:space="preserve"> em pacientes assintomáticos, mesmo na ausência de sinais clínicos de insuf</w:t>
      </w:r>
      <w:r w:rsidR="00F7134F" w:rsidRPr="00F7134F">
        <w:rPr>
          <w:rFonts w:ascii="Times New Roman" w:hAnsi="Times New Roman" w:cs="Times New Roman"/>
          <w:sz w:val="24"/>
          <w:szCs w:val="24"/>
        </w:rPr>
        <w:t>iciência cardíaca congestiva (ABDUCH, 2009).</w:t>
      </w:r>
    </w:p>
    <w:p w:rsidR="00712545" w:rsidRPr="005677EB" w:rsidRDefault="00712545" w:rsidP="09C31E6F">
      <w:pPr>
        <w:spacing w:line="360" w:lineRule="auto"/>
        <w:jc w:val="left"/>
      </w:pPr>
    </w:p>
    <w:p w:rsidR="00A540A8" w:rsidRDefault="00A540A8" w:rsidP="00A540A8">
      <w:pPr>
        <w:spacing w:line="360" w:lineRule="auto"/>
        <w:jc w:val="left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5. CONSIDERAÇÕES FINAIS</w:t>
      </w:r>
    </w:p>
    <w:p w:rsidR="00D02E5A" w:rsidRDefault="00D02E5A" w:rsidP="00A540A8">
      <w:pPr>
        <w:spacing w:line="360" w:lineRule="auto"/>
        <w:jc w:val="left"/>
        <w:rPr>
          <w:rFonts w:eastAsia="Arial"/>
          <w:b/>
          <w:bCs/>
          <w:sz w:val="24"/>
          <w:szCs w:val="24"/>
        </w:rPr>
      </w:pPr>
    </w:p>
    <w:p w:rsidR="00580B3B" w:rsidRDefault="0020018B" w:rsidP="00580B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2244">
        <w:rPr>
          <w:rFonts w:ascii="Times New Roman" w:hAnsi="Times New Roman" w:cs="Times New Roman"/>
          <w:sz w:val="24"/>
          <w:szCs w:val="24"/>
        </w:rPr>
        <w:t>O diagnóstico precoce e correto do animal com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Doença Degenerativa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Mitral, evita a evolução da doença, e previne</w:t>
      </w:r>
      <w:r w:rsidRPr="00EF224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assim complicações que podem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levar até a sua morte. O tutor deve sempre estar atento aos sinais de que algo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errado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pode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estar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acometendo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seu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bichinho,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como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tosse,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engasgos,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fadiga,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cianoses, tempo de perfusão capilar acima de dois segundos, mucosas pálidas,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 xml:space="preserve">dispneia, </w:t>
      </w:r>
      <w:proofErr w:type="spellStart"/>
      <w:r w:rsidRPr="00EF2244">
        <w:rPr>
          <w:rFonts w:ascii="Times New Roman" w:hAnsi="Times New Roman" w:cs="Times New Roman"/>
          <w:sz w:val="24"/>
          <w:szCs w:val="24"/>
        </w:rPr>
        <w:t>taquipneia</w:t>
      </w:r>
      <w:proofErr w:type="spellEnd"/>
      <w:r w:rsidRPr="00EF2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244">
        <w:rPr>
          <w:rFonts w:ascii="Times New Roman" w:hAnsi="Times New Roman" w:cs="Times New Roman"/>
          <w:sz w:val="24"/>
          <w:szCs w:val="24"/>
        </w:rPr>
        <w:t>ortopneia</w:t>
      </w:r>
      <w:proofErr w:type="spellEnd"/>
      <w:r w:rsidRPr="00EF2244">
        <w:rPr>
          <w:rFonts w:ascii="Times New Roman" w:hAnsi="Times New Roman" w:cs="Times New Roman"/>
          <w:sz w:val="24"/>
          <w:szCs w:val="24"/>
        </w:rPr>
        <w:t>, perda de apetite,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F2244">
        <w:rPr>
          <w:rFonts w:ascii="Times New Roman" w:hAnsi="Times New Roman" w:cs="Times New Roman"/>
          <w:sz w:val="24"/>
          <w:szCs w:val="24"/>
        </w:rPr>
        <w:t>lertagia</w:t>
      </w:r>
      <w:proofErr w:type="spellEnd"/>
      <w:r w:rsidRPr="00EF2244">
        <w:rPr>
          <w:rFonts w:ascii="Times New Roman" w:hAnsi="Times New Roman" w:cs="Times New Roman"/>
          <w:sz w:val="24"/>
          <w:szCs w:val="24"/>
        </w:rPr>
        <w:t>, ascite,</w:t>
      </w:r>
      <w:r w:rsidRPr="00EF224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animal mais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ativo</w:t>
      </w:r>
      <w:r w:rsidRPr="00EF22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na</w:t>
      </w:r>
      <w:r w:rsidRPr="00EF22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parte</w:t>
      </w:r>
      <w:r w:rsidRPr="00EF22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da</w:t>
      </w:r>
      <w:r w:rsidRPr="00EF22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noite,</w:t>
      </w:r>
      <w:r w:rsidRPr="00EF22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e</w:t>
      </w:r>
      <w:r w:rsidRPr="00EF22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dormindo</w:t>
      </w:r>
      <w:r w:rsidRPr="00EF22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em</w:t>
      </w:r>
      <w:r w:rsidRPr="00EF22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posições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diferentes das convencionais.</w:t>
      </w:r>
    </w:p>
    <w:p w:rsidR="0020018B" w:rsidRDefault="0020018B" w:rsidP="00580B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2244">
        <w:rPr>
          <w:rFonts w:ascii="Times New Roman" w:hAnsi="Times New Roman" w:cs="Times New Roman"/>
          <w:sz w:val="24"/>
          <w:szCs w:val="24"/>
        </w:rPr>
        <w:t>A cadela Rabiola, é um exemplo de que com tratamento correto, o animal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pode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ter</w:t>
      </w:r>
      <w:r w:rsidRPr="00EF22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sua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expectativa</w:t>
      </w:r>
      <w:r w:rsidRPr="00EF22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e</w:t>
      </w:r>
      <w:r w:rsidRPr="00EF22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qualidade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de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vida</w:t>
      </w:r>
      <w:r w:rsidRPr="00EF22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244">
        <w:rPr>
          <w:rFonts w:ascii="Times New Roman" w:hAnsi="Times New Roman" w:cs="Times New Roman"/>
          <w:sz w:val="24"/>
          <w:szCs w:val="24"/>
        </w:rPr>
        <w:t>aumentada.</w:t>
      </w:r>
    </w:p>
    <w:p w:rsidR="00122815" w:rsidRDefault="00122815" w:rsidP="00580B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2815" w:rsidRDefault="00122815" w:rsidP="00580B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9C31E6F" w:rsidRDefault="09C31E6F" w:rsidP="09C31E6F">
      <w:pPr>
        <w:spacing w:line="360" w:lineRule="auto"/>
      </w:pPr>
    </w:p>
    <w:p w:rsidR="002E6C61" w:rsidRDefault="002E6C61" w:rsidP="00803833">
      <w:pPr>
        <w:pStyle w:val="Corpodetexto"/>
        <w:spacing w:before="1" w:line="360" w:lineRule="auto"/>
        <w:ind w:right="911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F7134F">
        <w:rPr>
          <w:rFonts w:ascii="Times New Roman" w:hAnsi="Times New Roman" w:cs="Times New Roman"/>
          <w:b/>
          <w:color w:val="222222"/>
          <w:shd w:val="clear" w:color="auto" w:fill="FFFFFF"/>
        </w:rPr>
        <w:t>REFERÊNCIAS</w:t>
      </w:r>
    </w:p>
    <w:p w:rsidR="00F7134F" w:rsidRDefault="00F7134F" w:rsidP="00803833">
      <w:pPr>
        <w:pStyle w:val="Corpodetexto"/>
        <w:spacing w:before="1" w:line="360" w:lineRule="auto"/>
        <w:ind w:right="911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F7134F" w:rsidRPr="00E46055" w:rsidRDefault="00F7134F" w:rsidP="00F7134F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E46055">
        <w:rPr>
          <w:rFonts w:ascii="Times New Roman" w:hAnsi="Times New Roman" w:cs="Times New Roman"/>
          <w:b w:val="0"/>
        </w:rPr>
        <w:t xml:space="preserve">ABDUCH, M.C.D. (2009). </w:t>
      </w:r>
      <w:r w:rsidRPr="00E46055">
        <w:rPr>
          <w:rFonts w:ascii="Times New Roman" w:hAnsi="Times New Roman" w:cs="Times New Roman"/>
        </w:rPr>
        <w:t>Ecocardiografia. In: Ultrassonografia Doppler em pequenos animais.</w:t>
      </w:r>
      <w:r w:rsidRPr="00E46055">
        <w:rPr>
          <w:rFonts w:ascii="Times New Roman" w:hAnsi="Times New Roman" w:cs="Times New Roman"/>
          <w:b w:val="0"/>
        </w:rPr>
        <w:t xml:space="preserve"> </w:t>
      </w:r>
      <w:r w:rsidRPr="00E46055">
        <w:rPr>
          <w:rFonts w:ascii="Times New Roman" w:hAnsi="Times New Roman" w:cs="Times New Roman"/>
        </w:rPr>
        <w:t>CARVALHO, C. F.</w:t>
      </w:r>
      <w:r w:rsidRPr="00E46055">
        <w:rPr>
          <w:rFonts w:ascii="Times New Roman" w:hAnsi="Times New Roman" w:cs="Times New Roman"/>
          <w:b w:val="0"/>
        </w:rPr>
        <w:t xml:space="preserve"> 2009. São Paulo: Roca, p. 201-258</w:t>
      </w:r>
      <w:r w:rsidR="00E802D9" w:rsidRPr="00E46055">
        <w:rPr>
          <w:rFonts w:ascii="Times New Roman" w:hAnsi="Times New Roman" w:cs="Times New Roman"/>
          <w:b w:val="0"/>
        </w:rPr>
        <w:t>.</w:t>
      </w:r>
    </w:p>
    <w:p w:rsidR="00E802D9" w:rsidRPr="00E46055" w:rsidRDefault="00E802D9" w:rsidP="00F7134F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802D9" w:rsidRPr="00E46055" w:rsidRDefault="00E802D9" w:rsidP="00E802D9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E46055">
        <w:rPr>
          <w:rFonts w:ascii="Times New Roman" w:hAnsi="Times New Roman" w:cs="Times New Roman"/>
          <w:b w:val="0"/>
        </w:rPr>
        <w:t xml:space="preserve">ABBOTT, J. A. Doença Valvular Adquirida. In: </w:t>
      </w:r>
      <w:r w:rsidRPr="00E46055">
        <w:rPr>
          <w:rFonts w:ascii="Times New Roman" w:hAnsi="Times New Roman" w:cs="Times New Roman"/>
        </w:rPr>
        <w:t xml:space="preserve">Manual de Cardiologia para cães e gatos. </w:t>
      </w:r>
      <w:r w:rsidRPr="00E46055">
        <w:rPr>
          <w:rFonts w:ascii="Times New Roman" w:hAnsi="Times New Roman" w:cs="Times New Roman"/>
          <w:b w:val="0"/>
        </w:rPr>
        <w:t>TILLEY, L. P.; GOODWIN, J. K. 3. Ed. p. 109-132. 2002. 3.ed. São Paulo: ROCA, 2002.</w:t>
      </w:r>
    </w:p>
    <w:p w:rsidR="00E46055" w:rsidRPr="00E46055" w:rsidRDefault="00E46055" w:rsidP="00E802D9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46055" w:rsidRPr="00E46055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E46055">
        <w:rPr>
          <w:rFonts w:ascii="Times New Roman" w:hAnsi="Times New Roman" w:cs="Times New Roman"/>
          <w:b w:val="0"/>
        </w:rPr>
        <w:t xml:space="preserve">ALBARELLO, MC; ARBOITTE, T; DIEDRICH, SM; ROSSATO, CK. </w:t>
      </w:r>
      <w:r w:rsidRPr="00122815">
        <w:rPr>
          <w:rFonts w:ascii="Times New Roman" w:hAnsi="Times New Roman" w:cs="Times New Roman"/>
        </w:rPr>
        <w:t>“Endocardite e endocardiose: Conceito, diferenças e consequências-revisão bibliográfica</w:t>
      </w:r>
      <w:r w:rsidRPr="00E46055">
        <w:rPr>
          <w:rFonts w:ascii="Times New Roman" w:hAnsi="Times New Roman" w:cs="Times New Roman"/>
          <w:b w:val="0"/>
        </w:rPr>
        <w:t xml:space="preserve">,” XVII Seminário Interinstitucional ensino, Pesquisa e extensão, </w:t>
      </w:r>
      <w:r w:rsidR="005F613D">
        <w:rPr>
          <w:rFonts w:ascii="Times New Roman" w:hAnsi="Times New Roman" w:cs="Times New Roman"/>
          <w:b w:val="0"/>
        </w:rPr>
        <w:t xml:space="preserve">UNICRUZ- Cruz Alta, </w:t>
      </w:r>
      <w:r w:rsidRPr="00E46055">
        <w:rPr>
          <w:rFonts w:ascii="Times New Roman" w:hAnsi="Times New Roman" w:cs="Times New Roman"/>
          <w:b w:val="0"/>
        </w:rPr>
        <w:t>p. 1–2, 2012.</w:t>
      </w:r>
      <w:r w:rsidR="005F613D">
        <w:rPr>
          <w:rFonts w:ascii="Times New Roman" w:hAnsi="Times New Roman" w:cs="Times New Roman"/>
          <w:b w:val="0"/>
        </w:rPr>
        <w:t xml:space="preserve"> Disponível em: </w:t>
      </w:r>
      <w:hyperlink r:id="rId16" w:history="1">
        <w:r w:rsidR="005F613D" w:rsidRPr="005F613D">
          <w:rPr>
            <w:rStyle w:val="Hyperlink"/>
            <w:rFonts w:ascii="Times New Roman" w:hAnsi="Times New Roman" w:cs="Times New Roman"/>
            <w:b w:val="0"/>
          </w:rPr>
          <w:t>https://home.unicruz.edu.br/seminario/downloads/anais/ccs/endocardite%20e%20endocardiose%20conceito,%20diferencas%20e%20consequencias-%20revisao%20bibliografica.pdf.</w:t>
        </w:r>
      </w:hyperlink>
      <w:r w:rsidR="005F613D">
        <w:rPr>
          <w:rFonts w:ascii="Times New Roman" w:hAnsi="Times New Roman" w:cs="Times New Roman"/>
          <w:b w:val="0"/>
        </w:rPr>
        <w:t xml:space="preserve"> Acesso em: </w:t>
      </w:r>
    </w:p>
    <w:p w:rsidR="00E802D9" w:rsidRPr="00E46055" w:rsidRDefault="00E802D9" w:rsidP="00E802D9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802D9" w:rsidRPr="00E46055" w:rsidRDefault="00E802D9" w:rsidP="00E802D9">
      <w:pPr>
        <w:pStyle w:val="Ttulo11"/>
        <w:spacing w:before="99"/>
        <w:ind w:left="0"/>
        <w:jc w:val="both"/>
        <w:rPr>
          <w:b w:val="0"/>
        </w:rPr>
      </w:pPr>
      <w:r w:rsidRPr="00E46055">
        <w:rPr>
          <w:rFonts w:ascii="Times New Roman" w:hAnsi="Times New Roman" w:cs="Times New Roman"/>
          <w:b w:val="0"/>
        </w:rPr>
        <w:t xml:space="preserve">BELERENIAN,G.C., MUCHA, C.J., CAMACHO, A. A. </w:t>
      </w:r>
      <w:r w:rsidRPr="00E46055">
        <w:rPr>
          <w:rFonts w:ascii="Times New Roman" w:hAnsi="Times New Roman" w:cs="Times New Roman"/>
        </w:rPr>
        <w:t>Afecções Cardiovasculares em Pequenos Animais</w:t>
      </w:r>
      <w:r w:rsidRPr="00E46055">
        <w:rPr>
          <w:rFonts w:ascii="Times New Roman" w:hAnsi="Times New Roman" w:cs="Times New Roman"/>
          <w:b w:val="0"/>
        </w:rPr>
        <w:t>. 1. ed. São Paulo: Interbook, p. 146 – 151, 2003</w:t>
      </w:r>
      <w:r w:rsidRPr="00E46055">
        <w:rPr>
          <w:b w:val="0"/>
        </w:rPr>
        <w:t>.</w:t>
      </w:r>
    </w:p>
    <w:p w:rsidR="00E46055" w:rsidRPr="00E46055" w:rsidRDefault="00E46055" w:rsidP="00E802D9">
      <w:pPr>
        <w:pStyle w:val="Ttulo11"/>
        <w:spacing w:before="99"/>
        <w:ind w:left="0"/>
        <w:jc w:val="both"/>
        <w:rPr>
          <w:b w:val="0"/>
        </w:rPr>
      </w:pPr>
    </w:p>
    <w:p w:rsidR="00E46055" w:rsidRPr="00E46055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E46055">
        <w:rPr>
          <w:rFonts w:ascii="Times New Roman" w:hAnsi="Times New Roman" w:cs="Times New Roman"/>
          <w:b w:val="0"/>
        </w:rPr>
        <w:t xml:space="preserve">BOSWOOD, A. Laboratory tests. In: FUENTES, V. L.; JOHNSON, L. R.; DENNIS, S. Manual of canine and feline cardiorespiratory medicine. Gloucester: </w:t>
      </w:r>
      <w:r w:rsidRPr="00206AEE">
        <w:rPr>
          <w:rFonts w:ascii="Times New Roman" w:hAnsi="Times New Roman" w:cs="Times New Roman"/>
        </w:rPr>
        <w:t>BSVA</w:t>
      </w:r>
      <w:r w:rsidRPr="00E46055">
        <w:rPr>
          <w:rFonts w:ascii="Times New Roman" w:hAnsi="Times New Roman" w:cs="Times New Roman"/>
          <w:b w:val="0"/>
        </w:rPr>
        <w:t>, 2010. p. 60-66.</w:t>
      </w:r>
    </w:p>
    <w:p w:rsidR="00E46055" w:rsidRPr="00E46055" w:rsidRDefault="00E46055" w:rsidP="00E802D9">
      <w:pPr>
        <w:pStyle w:val="Ttulo11"/>
        <w:spacing w:before="99"/>
        <w:ind w:left="0"/>
        <w:jc w:val="both"/>
        <w:rPr>
          <w:b w:val="0"/>
        </w:rPr>
      </w:pPr>
    </w:p>
    <w:p w:rsidR="00E46055" w:rsidRPr="00E46055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E46055">
        <w:rPr>
          <w:rFonts w:ascii="Times New Roman" w:hAnsi="Times New Roman" w:cs="Times New Roman"/>
          <w:b w:val="0"/>
        </w:rPr>
        <w:t xml:space="preserve">CARLTON, W. W., McGAVIN, M. D. </w:t>
      </w:r>
      <w:r w:rsidRPr="00E46055">
        <w:rPr>
          <w:rFonts w:ascii="Times New Roman" w:hAnsi="Times New Roman" w:cs="Times New Roman"/>
        </w:rPr>
        <w:t>Patologia veterinária especial de thomson.</w:t>
      </w:r>
      <w:r w:rsidRPr="00E46055">
        <w:rPr>
          <w:rFonts w:ascii="Times New Roman" w:hAnsi="Times New Roman" w:cs="Times New Roman"/>
          <w:b w:val="0"/>
        </w:rPr>
        <w:t xml:space="preserve"> 2. ed. Porto Alegre: Artmed.,  p. 78 – 82, 1988.</w:t>
      </w:r>
    </w:p>
    <w:p w:rsidR="00E46055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46055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070EB7">
        <w:rPr>
          <w:rFonts w:ascii="Times New Roman" w:hAnsi="Times New Roman" w:cs="Times New Roman"/>
          <w:b w:val="0"/>
        </w:rPr>
        <w:t xml:space="preserve">CASTRO, M. G.; VEADO, J. C. C.; SILVA, E. F.; ARAÚJO, R. B. Estudo retrospectivo ecodopplercardiográfico das principais cardiopatias diagnosticadas em cães. </w:t>
      </w:r>
      <w:r w:rsidRPr="001D07AD">
        <w:rPr>
          <w:rFonts w:ascii="Times New Roman" w:hAnsi="Times New Roman" w:cs="Times New Roman"/>
        </w:rPr>
        <w:t>Arquivo Brasileiro de Medicina Veterinária e Zootecnia</w:t>
      </w:r>
      <w:r w:rsidRPr="00070EB7">
        <w:rPr>
          <w:rFonts w:ascii="Times New Roman" w:hAnsi="Times New Roman" w:cs="Times New Roman"/>
          <w:b w:val="0"/>
        </w:rPr>
        <w:t>, v. 61, p.1238-1241, 2009.</w:t>
      </w:r>
    </w:p>
    <w:p w:rsidR="00E46055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46055" w:rsidRDefault="00E46055" w:rsidP="00E46055">
      <w:pPr>
        <w:pStyle w:val="Corpodetexto"/>
        <w:spacing w:before="1"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50C9A">
        <w:rPr>
          <w:rFonts w:ascii="Times New Roman" w:hAnsi="Times New Roman" w:cs="Times New Roman"/>
          <w:color w:val="222222"/>
          <w:shd w:val="clear" w:color="auto" w:fill="FFFFFF"/>
        </w:rPr>
        <w:t xml:space="preserve">CHERVENKA, T. S. Endocadiose mitral em cães: um diagnóstico a ser considerado. </w:t>
      </w:r>
      <w:r w:rsidRPr="00350C9A">
        <w:rPr>
          <w:rFonts w:ascii="Times New Roman" w:hAnsi="Times New Roman" w:cs="Times New Roman"/>
          <w:b/>
          <w:color w:val="222222"/>
          <w:shd w:val="clear" w:color="auto" w:fill="FFFFFF"/>
        </w:rPr>
        <w:t>Revista Multidisciplinar em Saúde</w:t>
      </w:r>
      <w:r w:rsidRPr="00350C9A">
        <w:rPr>
          <w:rFonts w:ascii="Times New Roman" w:hAnsi="Times New Roman" w:cs="Times New Roman"/>
          <w:color w:val="222222"/>
          <w:shd w:val="clear" w:color="auto" w:fill="FFFFFF"/>
        </w:rPr>
        <w:t>, v. 2, n. 3, p. 58-58, 2021.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Disponível em: </w:t>
      </w:r>
      <w:r w:rsidRPr="00FB29F9">
        <w:rPr>
          <w:rFonts w:ascii="Times New Roman" w:hAnsi="Times New Roman" w:cs="Times New Roman"/>
          <w:color w:val="222222"/>
          <w:shd w:val="clear" w:color="auto" w:fill="FFFFFF"/>
        </w:rPr>
        <w:t>https://www.researchgate.net/publication/354392335_ENDOCARDIOSE_MITRAL_EM_</w:t>
      </w:r>
      <w:r w:rsidRPr="00F15873">
        <w:rPr>
          <w:rFonts w:ascii="Times New Roman" w:hAnsi="Times New Roman" w:cs="Times New Roman"/>
          <w:color w:val="222222"/>
          <w:shd w:val="clear" w:color="auto" w:fill="FFFFFF"/>
        </w:rPr>
        <w:t>CAES_UM_DIAGNOSTICO_A_SER_CONSIDERADO. Acesso em:</w:t>
      </w:r>
    </w:p>
    <w:p w:rsidR="00E46055" w:rsidRPr="00E8169C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46055" w:rsidRPr="009B7377" w:rsidRDefault="00E46055" w:rsidP="00E46055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9B7377">
        <w:rPr>
          <w:rFonts w:ascii="Times New Roman" w:hAnsi="Times New Roman" w:cs="Times New Roman"/>
          <w:b w:val="0"/>
        </w:rPr>
        <w:t xml:space="preserve">COELHO, H. E. </w:t>
      </w:r>
      <w:r w:rsidRPr="009B7377">
        <w:rPr>
          <w:rFonts w:ascii="Times New Roman" w:hAnsi="Times New Roman" w:cs="Times New Roman"/>
        </w:rPr>
        <w:t xml:space="preserve">Patologia Veterinária. </w:t>
      </w:r>
      <w:r w:rsidRPr="009B7377">
        <w:rPr>
          <w:rFonts w:ascii="Times New Roman" w:hAnsi="Times New Roman" w:cs="Times New Roman"/>
          <w:b w:val="0"/>
        </w:rPr>
        <w:t>São Paulo: Manolé, 2002.</w:t>
      </w:r>
    </w:p>
    <w:p w:rsidR="002E6C61" w:rsidRDefault="0057508A" w:rsidP="00E46055">
      <w:pPr>
        <w:pStyle w:val="Corpodetexto"/>
        <w:tabs>
          <w:tab w:val="left" w:pos="3135"/>
        </w:tabs>
        <w:spacing w:before="1"/>
        <w:ind w:right="911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</w:p>
    <w:p w:rsidR="008E0AA1" w:rsidRDefault="008E0AA1" w:rsidP="00354A76">
      <w:pPr>
        <w:pStyle w:val="Corpodetexto"/>
        <w:spacing w:before="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50C9A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DA SILVA AMARAL, L.; FORTES, C. H. M</w:t>
      </w:r>
      <w:r w:rsidR="0020018B" w:rsidRPr="00350C9A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20018B" w:rsidRPr="00350C9A">
        <w:rPr>
          <w:rFonts w:ascii="Times New Roman" w:hAnsi="Times New Roman" w:cs="Times New Roman"/>
          <w:b/>
          <w:color w:val="222222"/>
          <w:shd w:val="clear" w:color="auto" w:fill="FFFFFF"/>
        </w:rPr>
        <w:t>A</w:t>
      </w:r>
      <w:r w:rsidR="00354A76" w:rsidRPr="00350C9A">
        <w:rPr>
          <w:rFonts w:ascii="Times New Roman" w:hAnsi="Times New Roman" w:cs="Times New Roman"/>
          <w:b/>
          <w:color w:val="222222"/>
          <w:shd w:val="clear" w:color="auto" w:fill="FFFFFF"/>
        </w:rPr>
        <w:t>spéctos Clínicos e Farmacoterapêuticos na endocardite em cães: revisão de literatura</w:t>
      </w:r>
      <w:r w:rsidR="00DC56E6" w:rsidRPr="00350C9A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127CEA" w:rsidRPr="00350C9A">
        <w:rPr>
          <w:rFonts w:ascii="Times New Roman" w:hAnsi="Times New Roman" w:cs="Times New Roman"/>
          <w:color w:val="222222"/>
          <w:shd w:val="clear" w:color="auto" w:fill="FFFFFF"/>
        </w:rPr>
        <w:t>Mostra de iniciação Ciêntífica- Seminário interinstitucional de Ensino, pesquisa e Extensão-UNICRUZ, 2022.</w:t>
      </w:r>
      <w:r w:rsidR="00DC56E6" w:rsidRPr="00350C9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27CEA" w:rsidRPr="00350C9A">
        <w:rPr>
          <w:rFonts w:ascii="Times New Roman" w:hAnsi="Times New Roman" w:cs="Times New Roman"/>
          <w:color w:val="222222"/>
          <w:shd w:val="clear" w:color="auto" w:fill="FFFFFF"/>
        </w:rPr>
        <w:t xml:space="preserve"> em: </w:t>
      </w:r>
      <w:hyperlink r:id="rId17" w:history="1">
        <w:r w:rsidR="00127CEA" w:rsidRPr="00350C9A">
          <w:rPr>
            <w:rStyle w:val="Hyperlink"/>
            <w:rFonts w:ascii="Times New Roman" w:hAnsi="Times New Roman" w:cs="Times New Roman"/>
            <w:shd w:val="clear" w:color="auto" w:fill="FFFFFF"/>
          </w:rPr>
          <w:t>https://revistaanais.unicruz.edu.br/index.php/inter/article/view/1245/1559.</w:t>
        </w:r>
      </w:hyperlink>
      <w:r w:rsidR="00127CEA" w:rsidRPr="00350C9A">
        <w:rPr>
          <w:rFonts w:ascii="Times New Roman" w:hAnsi="Times New Roman" w:cs="Times New Roman"/>
          <w:color w:val="222222"/>
          <w:shd w:val="clear" w:color="auto" w:fill="FFFFFF"/>
        </w:rPr>
        <w:t xml:space="preserve"> Acesso em:</w:t>
      </w:r>
      <w:r w:rsidR="00206AEE">
        <w:rPr>
          <w:rFonts w:ascii="Times New Roman" w:hAnsi="Times New Roman" w:cs="Times New Roman"/>
          <w:color w:val="222222"/>
          <w:shd w:val="clear" w:color="auto" w:fill="FFFFFF"/>
        </w:rPr>
        <w:t>14 de set. 2024.</w:t>
      </w:r>
    </w:p>
    <w:p w:rsidR="00E46055" w:rsidRDefault="00E46055" w:rsidP="00354A76">
      <w:pPr>
        <w:pStyle w:val="Corpodetexto"/>
        <w:spacing w:before="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46055" w:rsidRPr="00E8169C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E8169C">
        <w:rPr>
          <w:rFonts w:ascii="Times New Roman" w:hAnsi="Times New Roman" w:cs="Times New Roman"/>
          <w:b w:val="0"/>
        </w:rPr>
        <w:t xml:space="preserve">ETTINGER, S. J. </w:t>
      </w:r>
      <w:r w:rsidRPr="00E8169C">
        <w:rPr>
          <w:rFonts w:ascii="Times New Roman" w:hAnsi="Times New Roman" w:cs="Times New Roman"/>
        </w:rPr>
        <w:t>Tratado de Medicina interna veterinária.</w:t>
      </w:r>
      <w:r w:rsidRPr="00E8169C">
        <w:rPr>
          <w:rFonts w:ascii="Times New Roman" w:hAnsi="Times New Roman" w:cs="Times New Roman"/>
          <w:b w:val="0"/>
        </w:rPr>
        <w:t xml:space="preserve"> 3. ed. Brasil: Manole, p. 1013 – 1083, 1992.</w:t>
      </w:r>
    </w:p>
    <w:p w:rsidR="00E46055" w:rsidRPr="00350C9A" w:rsidRDefault="00E46055" w:rsidP="00354A76">
      <w:pPr>
        <w:pStyle w:val="Corpodetexto"/>
        <w:spacing w:before="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21450D" w:rsidRPr="00F15873" w:rsidRDefault="0021450D" w:rsidP="00350C9A">
      <w:pPr>
        <w:pStyle w:val="Corpodetexto"/>
        <w:spacing w:before="1"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46055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A56FAC">
        <w:rPr>
          <w:rFonts w:ascii="Times New Roman" w:hAnsi="Times New Roman" w:cs="Times New Roman"/>
          <w:b w:val="0"/>
        </w:rPr>
        <w:t xml:space="preserve">HENRIQUE, B.F. et al. O Que Há De Novo Na Degeneração Mixomatosa Da Valva Mitral Em Cães? </w:t>
      </w:r>
      <w:r w:rsidRPr="00A56FAC">
        <w:rPr>
          <w:rFonts w:ascii="Times New Roman" w:hAnsi="Times New Roman" w:cs="Times New Roman"/>
        </w:rPr>
        <w:t>Revista Científica Eletrônica De Medicina Veterinária.</w:t>
      </w:r>
      <w:r w:rsidRPr="00A56FAC">
        <w:rPr>
          <w:rFonts w:ascii="Times New Roman" w:hAnsi="Times New Roman" w:cs="Times New Roman"/>
          <w:b w:val="0"/>
        </w:rPr>
        <w:t xml:space="preserve"> Ano XI – Número 20 – Janeiro de 2013.</w:t>
      </w:r>
      <w:r>
        <w:rPr>
          <w:rFonts w:ascii="Times New Roman" w:hAnsi="Times New Roman" w:cs="Times New Roman"/>
          <w:b w:val="0"/>
        </w:rPr>
        <w:t xml:space="preserve"> Disponível em: </w:t>
      </w:r>
      <w:hyperlink r:id="rId18" w:history="1">
        <w:r w:rsidRPr="00206AEE">
          <w:rPr>
            <w:rStyle w:val="Hyperlink"/>
            <w:rFonts w:ascii="Times New Roman" w:hAnsi="Times New Roman" w:cs="Times New Roman"/>
            <w:b w:val="0"/>
          </w:rPr>
          <w:t>https://faef.revista.inf.br/imagens_arquivos/arquivos_destaque/Rrw66fR8eDMtAfK_2013-6-21-16-7-58.pdf</w:t>
        </w:r>
      </w:hyperlink>
      <w:r>
        <w:rPr>
          <w:rFonts w:ascii="Times New Roman" w:hAnsi="Times New Roman" w:cs="Times New Roman"/>
          <w:b w:val="0"/>
        </w:rPr>
        <w:t xml:space="preserve">. Acesso em: </w:t>
      </w:r>
      <w:r w:rsidR="00206AEE">
        <w:rPr>
          <w:rFonts w:ascii="Times New Roman" w:hAnsi="Times New Roman" w:cs="Times New Roman"/>
          <w:b w:val="0"/>
        </w:rPr>
        <w:t xml:space="preserve"> 22 de agost. 2024.</w:t>
      </w:r>
    </w:p>
    <w:p w:rsidR="00E46055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46055" w:rsidRDefault="00E46055" w:rsidP="003F3C4B">
      <w:pPr>
        <w:pStyle w:val="Ttulo11"/>
        <w:spacing w:before="99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070EB7">
        <w:rPr>
          <w:rFonts w:ascii="Times New Roman" w:hAnsi="Times New Roman" w:cs="Times New Roman"/>
          <w:b w:val="0"/>
        </w:rPr>
        <w:t xml:space="preserve">JERICÓ, M. M. </w:t>
      </w:r>
      <w:r w:rsidRPr="00206AEE">
        <w:rPr>
          <w:rFonts w:ascii="Times New Roman" w:hAnsi="Times New Roman" w:cs="Times New Roman"/>
        </w:rPr>
        <w:t>Tratado de medicina interna de cães e gatos.</w:t>
      </w:r>
      <w:r w:rsidRPr="00070EB7">
        <w:rPr>
          <w:rFonts w:ascii="Times New Roman" w:hAnsi="Times New Roman" w:cs="Times New Roman"/>
          <w:b w:val="0"/>
        </w:rPr>
        <w:t xml:space="preserve"> 1ª</w:t>
      </w:r>
      <w:r w:rsidR="003F3C4B">
        <w:rPr>
          <w:rFonts w:ascii="Times New Roman" w:hAnsi="Times New Roman" w:cs="Times New Roman"/>
          <w:b w:val="0"/>
        </w:rPr>
        <w:t xml:space="preserve"> ed. Rio de Janeiro: Roca, 2015.</w:t>
      </w:r>
    </w:p>
    <w:p w:rsidR="00E46055" w:rsidRDefault="00E46055" w:rsidP="003F3C4B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6826F2">
        <w:rPr>
          <w:rFonts w:ascii="Times New Roman" w:hAnsi="Times New Roman" w:cs="Times New Roman"/>
          <w:b w:val="0"/>
        </w:rPr>
        <w:t xml:space="preserve">KITTLESON , M. D. </w:t>
      </w:r>
      <w:r w:rsidRPr="006826F2">
        <w:rPr>
          <w:rFonts w:ascii="Times New Roman" w:hAnsi="Times New Roman" w:cs="Times New Roman"/>
        </w:rPr>
        <w:t>Degenerative Valve Disease</w:t>
      </w:r>
      <w:r w:rsidRPr="006826F2">
        <w:rPr>
          <w:rFonts w:ascii="Times New Roman" w:hAnsi="Times New Roman" w:cs="Times New Roman"/>
          <w:b w:val="0"/>
        </w:rPr>
        <w:t xml:space="preserve"> (Endocardiosis, Chronic valvular disease, Chronic valvular fibrosis) In: THE MERCK Veterinary Manual. 2004.</w:t>
      </w:r>
    </w:p>
    <w:p w:rsidR="003F3C4B" w:rsidRDefault="003F3C4B" w:rsidP="003F3C4B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612299" w:rsidRDefault="0020018B" w:rsidP="00612299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612299">
        <w:rPr>
          <w:rFonts w:ascii="Times New Roman" w:hAnsi="Times New Roman" w:cs="Times New Roman"/>
          <w:b w:val="0"/>
        </w:rPr>
        <w:t xml:space="preserve">NELSON, R.W., COUTO, C.G. </w:t>
      </w:r>
      <w:r w:rsidRPr="00612299">
        <w:rPr>
          <w:rFonts w:ascii="Times New Roman" w:hAnsi="Times New Roman" w:cs="Times New Roman"/>
        </w:rPr>
        <w:t>Medicina interna de pequenos animais.</w:t>
      </w:r>
      <w:r w:rsidRPr="00612299">
        <w:rPr>
          <w:rFonts w:ascii="Times New Roman" w:hAnsi="Times New Roman" w:cs="Times New Roman"/>
          <w:b w:val="0"/>
        </w:rPr>
        <w:t xml:space="preserve"> 5.ed. - Rio de. Janeiro: Guanabara Koogan, 2015.</w:t>
      </w:r>
    </w:p>
    <w:p w:rsidR="00E802D9" w:rsidRPr="00612299" w:rsidRDefault="00E802D9" w:rsidP="00612299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3F3C4B" w:rsidRPr="00070EB7" w:rsidRDefault="003F3C4B" w:rsidP="003F3C4B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9B7377">
        <w:rPr>
          <w:rFonts w:ascii="Times New Roman" w:hAnsi="Times New Roman" w:cs="Times New Roman"/>
          <w:b w:val="0"/>
        </w:rPr>
        <w:t xml:space="preserve">PEREIRA, E. Z. </w:t>
      </w:r>
      <w:r w:rsidRPr="009B7377">
        <w:rPr>
          <w:rFonts w:ascii="Times New Roman" w:hAnsi="Times New Roman" w:cs="Times New Roman"/>
        </w:rPr>
        <w:t>Parâmetros ecocardiográficos e variabilidade da frequência cardíaca em fêmeas caninas com sepse de ocorrência natural devido à piometra e suas correlações com valores séricos de TNF-α, IL1β, IL-6, IL-10 e proteína C reativa.</w:t>
      </w:r>
      <w:r w:rsidRPr="009B7377">
        <w:rPr>
          <w:rFonts w:ascii="Times New Roman" w:hAnsi="Times New Roman" w:cs="Times New Roman"/>
          <w:b w:val="0"/>
        </w:rPr>
        <w:t xml:space="preserve"> 2015. 83 f. Tese (Doutorado em Medicina Veterinária) - Faculdade de Ciências Agrárias e Veterinárias, </w:t>
      </w:r>
      <w:r w:rsidRPr="00070EB7">
        <w:rPr>
          <w:rFonts w:ascii="Times New Roman" w:hAnsi="Times New Roman" w:cs="Times New Roman"/>
          <w:b w:val="0"/>
        </w:rPr>
        <w:t>Universidade Estadual Paulista “Júlio de Mesquita Filho”, Jaboticabal, 2014.</w:t>
      </w:r>
    </w:p>
    <w:p w:rsidR="006826F2" w:rsidRPr="006826F2" w:rsidRDefault="006826F2" w:rsidP="006826F2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20018B" w:rsidRPr="006826F2" w:rsidRDefault="0020018B" w:rsidP="006826F2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6826F2">
        <w:rPr>
          <w:rFonts w:ascii="Times New Roman" w:hAnsi="Times New Roman" w:cs="Times New Roman"/>
          <w:b w:val="0"/>
        </w:rPr>
        <w:t>PERIN, C., BARIANI, M. H.; FRANCO, D. F. Endocardiose da Valva Mitral em Cães</w:t>
      </w:r>
      <w:r w:rsidRPr="00D62F98">
        <w:rPr>
          <w:rFonts w:ascii="Times New Roman" w:hAnsi="Times New Roman" w:cs="Times New Roman"/>
        </w:rPr>
        <w:t>. Revista Científica Eletrônica de Medicina Veterinária</w:t>
      </w:r>
      <w:r w:rsidRPr="006826F2">
        <w:rPr>
          <w:rFonts w:ascii="Times New Roman" w:hAnsi="Times New Roman" w:cs="Times New Roman"/>
          <w:b w:val="0"/>
        </w:rPr>
        <w:t xml:space="preserve"> - ISSN 1679-7353, ano iv, número, 08, janeiro de 2007.</w:t>
      </w:r>
      <w:r w:rsidR="00D62F98">
        <w:rPr>
          <w:rFonts w:ascii="Times New Roman" w:hAnsi="Times New Roman" w:cs="Times New Roman"/>
          <w:b w:val="0"/>
        </w:rPr>
        <w:t xml:space="preserve"> Disponível em: </w:t>
      </w:r>
      <w:hyperlink r:id="rId19" w:history="1">
        <w:r w:rsidR="00D62F98" w:rsidRPr="00D62F98">
          <w:rPr>
            <w:rStyle w:val="Hyperlink"/>
            <w:rFonts w:ascii="Times New Roman" w:hAnsi="Times New Roman" w:cs="Times New Roman"/>
            <w:b w:val="0"/>
          </w:rPr>
          <w:t>https://faef.revista.inf.br/imagens_arquivos/arquivos_destaque/njT5PwzLYziurIM_2013-5-24-11-37-4.pdf.</w:t>
        </w:r>
      </w:hyperlink>
      <w:r w:rsidR="00D62F98">
        <w:rPr>
          <w:rFonts w:ascii="Times New Roman" w:hAnsi="Times New Roman" w:cs="Times New Roman"/>
          <w:b w:val="0"/>
        </w:rPr>
        <w:t xml:space="preserve"> Acesso em:</w:t>
      </w:r>
      <w:r w:rsidR="00206AEE">
        <w:rPr>
          <w:rFonts w:ascii="Times New Roman" w:hAnsi="Times New Roman" w:cs="Times New Roman"/>
          <w:b w:val="0"/>
        </w:rPr>
        <w:t xml:space="preserve"> 02 de mai. 2024.</w:t>
      </w:r>
    </w:p>
    <w:p w:rsidR="006826F2" w:rsidRPr="00D62F98" w:rsidRDefault="006826F2" w:rsidP="00D62F98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9B7377" w:rsidRDefault="0020018B" w:rsidP="009B7377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3F3C4B">
        <w:rPr>
          <w:rFonts w:ascii="Times New Roman" w:hAnsi="Times New Roman" w:cs="Times New Roman"/>
          <w:b w:val="0"/>
        </w:rPr>
        <w:t xml:space="preserve">RUSH, J. E. </w:t>
      </w:r>
      <w:r w:rsidRPr="003F3C4B">
        <w:rPr>
          <w:rFonts w:ascii="Times New Roman" w:hAnsi="Times New Roman" w:cs="Times New Roman"/>
          <w:b w:val="0"/>
          <w:i/>
        </w:rPr>
        <w:t xml:space="preserve">Chronic valvular heart disease in dogs. In: </w:t>
      </w:r>
      <w:r w:rsidRPr="00206AEE">
        <w:rPr>
          <w:rFonts w:ascii="Times New Roman" w:hAnsi="Times New Roman" w:cs="Times New Roman"/>
          <w:i/>
        </w:rPr>
        <w:t>Proceeding of the 26 thannual Waltham diets / osu symposium for the treatment of samll animal cardiology</w:t>
      </w:r>
      <w:r w:rsidR="00470C1C" w:rsidRPr="00206AEE">
        <w:rPr>
          <w:rFonts w:ascii="Times New Roman" w:hAnsi="Times New Roman" w:cs="Times New Roman"/>
          <w:i/>
        </w:rPr>
        <w:t xml:space="preserve"> [Online]</w:t>
      </w:r>
      <w:r w:rsidRPr="00206AEE">
        <w:rPr>
          <w:rFonts w:ascii="Times New Roman" w:hAnsi="Times New Roman" w:cs="Times New Roman"/>
        </w:rPr>
        <w:t>,</w:t>
      </w:r>
      <w:r w:rsidRPr="003F3C4B">
        <w:rPr>
          <w:rFonts w:ascii="Times New Roman" w:hAnsi="Times New Roman" w:cs="Times New Roman"/>
          <w:b w:val="0"/>
        </w:rPr>
        <w:t xml:space="preserve"> 2002.</w:t>
      </w:r>
      <w:r w:rsidR="00470C1C" w:rsidRPr="003F3C4B">
        <w:rPr>
          <w:rFonts w:ascii="Times New Roman" w:hAnsi="Times New Roman" w:cs="Times New Roman"/>
          <w:b w:val="0"/>
        </w:rPr>
        <w:t xml:space="preserve"> Disponível em: </w:t>
      </w:r>
      <w:hyperlink r:id="rId20" w:history="1">
        <w:r w:rsidR="00470C1C" w:rsidRPr="00470C1C">
          <w:rPr>
            <w:rStyle w:val="Hyperlink"/>
            <w:rFonts w:ascii="Times New Roman" w:hAnsi="Times New Roman" w:cs="Times New Roman"/>
            <w:b w:val="0"/>
          </w:rPr>
          <w:t>https://www.vin.com/apputil/content/defaultadv1.aspx?meta=&amp;pId=11149&amp;id=3846599.</w:t>
        </w:r>
      </w:hyperlink>
      <w:r w:rsidR="00470C1C">
        <w:rPr>
          <w:rFonts w:ascii="Times New Roman" w:hAnsi="Times New Roman" w:cs="Times New Roman"/>
          <w:b w:val="0"/>
        </w:rPr>
        <w:t xml:space="preserve"> Acesso em: </w:t>
      </w:r>
      <w:r w:rsidR="00206AEE">
        <w:rPr>
          <w:rFonts w:ascii="Times New Roman" w:hAnsi="Times New Roman" w:cs="Times New Roman"/>
          <w:b w:val="0"/>
        </w:rPr>
        <w:t>06 de junh. 2024.</w:t>
      </w:r>
    </w:p>
    <w:p w:rsidR="00464371" w:rsidRPr="009B7377" w:rsidRDefault="00464371" w:rsidP="009B7377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CD3E3E" w:rsidRPr="003F3C4B" w:rsidRDefault="0020018B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3F3C4B">
        <w:rPr>
          <w:rFonts w:ascii="Times New Roman" w:hAnsi="Times New Roman" w:cs="Times New Roman"/>
          <w:b w:val="0"/>
        </w:rPr>
        <w:lastRenderedPageBreak/>
        <w:t xml:space="preserve">NELSON, R. W.; COUTO, C. G., </w:t>
      </w:r>
      <w:r w:rsidRPr="003F3C4B">
        <w:rPr>
          <w:rFonts w:ascii="Times New Roman" w:hAnsi="Times New Roman" w:cs="Times New Roman"/>
        </w:rPr>
        <w:t>Medicina Interna de pequenos animais</w:t>
      </w:r>
      <w:r w:rsidRPr="003F3C4B">
        <w:rPr>
          <w:rFonts w:ascii="Times New Roman" w:hAnsi="Times New Roman" w:cs="Times New Roman"/>
          <w:b w:val="0"/>
        </w:rPr>
        <w:t>. 5ª ed. Rio de Janeiro: ELSEVIER; 2015</w:t>
      </w:r>
      <w:r w:rsidR="00E46055" w:rsidRPr="003F3C4B">
        <w:rPr>
          <w:rFonts w:ascii="Times New Roman" w:hAnsi="Times New Roman" w:cs="Times New Roman"/>
          <w:b w:val="0"/>
        </w:rPr>
        <w:t>.</w:t>
      </w:r>
    </w:p>
    <w:p w:rsidR="003F3C4B" w:rsidRPr="003F3C4B" w:rsidRDefault="003F3C4B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46055" w:rsidRPr="003F3C4B" w:rsidRDefault="0020018B" w:rsidP="00464371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3F3C4B">
        <w:rPr>
          <w:rFonts w:ascii="Times New Roman" w:hAnsi="Times New Roman" w:cs="Times New Roman"/>
          <w:b w:val="0"/>
        </w:rPr>
        <w:t xml:space="preserve">SINGH, M. K.; JOHNSON, L. R.; KITTLESON, M. D.; POLLARD, R. E. Bronchomalacia in Dogs with Myxomatous Mitral Valve Degeneration. </w:t>
      </w:r>
      <w:r w:rsidRPr="00206AEE">
        <w:rPr>
          <w:rFonts w:ascii="Times New Roman" w:hAnsi="Times New Roman" w:cs="Times New Roman"/>
        </w:rPr>
        <w:t>Journal of Veterinary Internal Medicine</w:t>
      </w:r>
      <w:r w:rsidRPr="003F3C4B">
        <w:rPr>
          <w:rFonts w:ascii="Times New Roman" w:hAnsi="Times New Roman" w:cs="Times New Roman"/>
          <w:b w:val="0"/>
        </w:rPr>
        <w:t>, v. 26, n. 2, p.312-319, 2012.</w:t>
      </w:r>
    </w:p>
    <w:p w:rsidR="003F3C4B" w:rsidRPr="003F3C4B" w:rsidRDefault="003F3C4B" w:rsidP="00464371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3F3C4B" w:rsidRPr="003F3C4B" w:rsidRDefault="003F3C4B" w:rsidP="003F3C4B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3F3C4B">
        <w:rPr>
          <w:rFonts w:ascii="Times New Roman" w:hAnsi="Times New Roman" w:cs="Times New Roman"/>
          <w:b w:val="0"/>
        </w:rPr>
        <w:t xml:space="preserve">THRUSFIELD, M. V., AITKEN, C. G. G., DARKE, P. G. G. </w:t>
      </w:r>
      <w:r w:rsidRPr="003F3C4B">
        <w:rPr>
          <w:rFonts w:ascii="Times New Roman" w:hAnsi="Times New Roman" w:cs="Times New Roman"/>
          <w:b w:val="0"/>
          <w:i/>
        </w:rPr>
        <w:t xml:space="preserve">Observations on breed and sex in relation to canine heart valve incompetence. </w:t>
      </w:r>
      <w:r w:rsidRPr="003F3C4B">
        <w:rPr>
          <w:rFonts w:ascii="Times New Roman" w:hAnsi="Times New Roman" w:cs="Times New Roman"/>
          <w:i/>
        </w:rPr>
        <w:t>J. Samil. Anim. Pract</w:t>
      </w:r>
      <w:r w:rsidRPr="003F3C4B">
        <w:rPr>
          <w:rFonts w:ascii="Times New Roman" w:hAnsi="Times New Roman" w:cs="Times New Roman"/>
          <w:b w:val="0"/>
        </w:rPr>
        <w:t xml:space="preserve">., v. 26, 1985. p. 709 – 717. Disponível em: </w:t>
      </w:r>
      <w:hyperlink r:id="rId21" w:history="1">
        <w:r w:rsidRPr="003F3C4B">
          <w:rPr>
            <w:rStyle w:val="Hyperlink"/>
            <w:rFonts w:ascii="Times New Roman" w:hAnsi="Times New Roman" w:cs="Times New Roman"/>
            <w:b w:val="0"/>
          </w:rPr>
          <w:t>https://www.researchgate.net/publication/230074241_Observation_on_breed_and_sex_in_relation_to_canine_heart_valve_incompetence</w:t>
        </w:r>
      </w:hyperlink>
      <w:r w:rsidRPr="003F3C4B">
        <w:rPr>
          <w:rFonts w:ascii="Times New Roman" w:hAnsi="Times New Roman" w:cs="Times New Roman"/>
          <w:b w:val="0"/>
        </w:rPr>
        <w:t>. Acesso em:</w:t>
      </w:r>
    </w:p>
    <w:p w:rsidR="003F3C4B" w:rsidRPr="0071129B" w:rsidRDefault="003F3C4B" w:rsidP="003F3C4B">
      <w:pPr>
        <w:pStyle w:val="Ttulo11"/>
        <w:spacing w:before="99"/>
        <w:ind w:left="0"/>
        <w:jc w:val="both"/>
        <w:rPr>
          <w:b w:val="0"/>
        </w:rPr>
      </w:pPr>
    </w:p>
    <w:p w:rsidR="003F3C4B" w:rsidRDefault="003F3C4B" w:rsidP="003F3C4B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E8169C">
        <w:rPr>
          <w:rFonts w:ascii="Times New Roman" w:hAnsi="Times New Roman" w:cs="Times New Roman"/>
          <w:b w:val="0"/>
        </w:rPr>
        <w:t xml:space="preserve">TILLEY, L. P., SMITH JR, F. W. K. </w:t>
      </w:r>
      <w:r w:rsidRPr="00E8169C">
        <w:rPr>
          <w:rFonts w:ascii="Times New Roman" w:hAnsi="Times New Roman" w:cs="Times New Roman"/>
        </w:rPr>
        <w:t>Consulta veterinária em 5 minutos.</w:t>
      </w:r>
      <w:r w:rsidRPr="00E8169C">
        <w:rPr>
          <w:rFonts w:ascii="Times New Roman" w:hAnsi="Times New Roman" w:cs="Times New Roman"/>
          <w:b w:val="0"/>
        </w:rPr>
        <w:t xml:space="preserve"> 2. ed. São Paulo: Manole, 2004. p. 476 – 477</w:t>
      </w:r>
      <w:r>
        <w:rPr>
          <w:rFonts w:ascii="Times New Roman" w:hAnsi="Times New Roman" w:cs="Times New Roman"/>
          <w:b w:val="0"/>
        </w:rPr>
        <w:t>, 2004.</w:t>
      </w:r>
    </w:p>
    <w:p w:rsidR="003F3C4B" w:rsidRPr="00464371" w:rsidRDefault="003F3C4B" w:rsidP="00464371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20018B" w:rsidRDefault="00E46055" w:rsidP="00464371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VARGAS, N. M.; DOS SANTOS, A. N. H.; PALMA, H. E</w:t>
      </w:r>
      <w:r w:rsidR="0020018B" w:rsidRPr="003F3C4B">
        <w:rPr>
          <w:rFonts w:ascii="Times New Roman" w:hAnsi="Times New Roman" w:cs="Times New Roman"/>
        </w:rPr>
        <w:t>. E</w:t>
      </w:r>
      <w:r w:rsidRPr="003F3C4B">
        <w:rPr>
          <w:rFonts w:ascii="Times New Roman" w:hAnsi="Times New Roman" w:cs="Times New Roman"/>
        </w:rPr>
        <w:t xml:space="preserve">ndocardiose de valva mitral em cão: relato de caso. </w:t>
      </w:r>
      <w:r w:rsidR="003F3C4B">
        <w:rPr>
          <w:rFonts w:ascii="Times New Roman" w:hAnsi="Times New Roman" w:cs="Times New Roman"/>
          <w:b w:val="0"/>
        </w:rPr>
        <w:t>XXIV Seminário interinstitucional de Ensino, pesquisa e extensão-UNICRUZ-RS, p.1-4, 2019.</w:t>
      </w:r>
      <w:r w:rsidR="001F1B0B">
        <w:rPr>
          <w:rFonts w:ascii="Times New Roman" w:hAnsi="Times New Roman" w:cs="Times New Roman"/>
          <w:b w:val="0"/>
        </w:rPr>
        <w:t xml:space="preserve"> Disponível em: </w:t>
      </w:r>
      <w:hyperlink r:id="rId22" w:history="1">
        <w:r w:rsidR="001F1B0B" w:rsidRPr="001F1B0B">
          <w:rPr>
            <w:rStyle w:val="Hyperlink"/>
            <w:rFonts w:ascii="Times New Roman" w:hAnsi="Times New Roman" w:cs="Times New Roman"/>
            <w:b w:val="0"/>
          </w:rPr>
          <w:t>file:///C:/Users/admin/Desktop/EDITAL_REITORIA_SRH_N_32_DE_25_DE_SETEMBRO_DE_2024_-_EDITAL_REITORIA_SRH_N_32.pdf.</w:t>
        </w:r>
      </w:hyperlink>
      <w:r w:rsidR="001F1B0B">
        <w:rPr>
          <w:rFonts w:ascii="Times New Roman" w:hAnsi="Times New Roman" w:cs="Times New Roman"/>
          <w:b w:val="0"/>
        </w:rPr>
        <w:t xml:space="preserve"> Acesso em: </w:t>
      </w:r>
    </w:p>
    <w:p w:rsidR="003F3C4B" w:rsidRDefault="003F3C4B" w:rsidP="00464371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E46055" w:rsidRPr="00070EB7" w:rsidRDefault="00E46055" w:rsidP="00E46055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  <w:r w:rsidRPr="00070EB7">
        <w:rPr>
          <w:rFonts w:ascii="Times New Roman" w:hAnsi="Times New Roman" w:cs="Times New Roman"/>
          <w:b w:val="0"/>
        </w:rPr>
        <w:t xml:space="preserve">WARE, W. A. (2011).  </w:t>
      </w:r>
      <w:r w:rsidRPr="00070EB7">
        <w:rPr>
          <w:rFonts w:ascii="Times New Roman" w:hAnsi="Times New Roman" w:cs="Times New Roman"/>
        </w:rPr>
        <w:t>Acquired Valvular and Endocardial Diseases.</w:t>
      </w:r>
      <w:r w:rsidRPr="00070EB7">
        <w:rPr>
          <w:rFonts w:ascii="Times New Roman" w:hAnsi="Times New Roman" w:cs="Times New Roman"/>
          <w:b w:val="0"/>
        </w:rPr>
        <w:t xml:space="preserve"> In: NELSON, R. W.; COUTO, C. G. (Eds.), Small Animal Internal Medicine, 3. ed. Missouri: Mosby, P. 139-150.</w:t>
      </w:r>
    </w:p>
    <w:p w:rsidR="00E46055" w:rsidRPr="00464371" w:rsidRDefault="00E46055" w:rsidP="00464371">
      <w:pPr>
        <w:pStyle w:val="Ttulo11"/>
        <w:spacing w:before="99"/>
        <w:ind w:left="0"/>
        <w:jc w:val="both"/>
        <w:rPr>
          <w:rFonts w:ascii="Times New Roman" w:hAnsi="Times New Roman" w:cs="Times New Roman"/>
          <w:b w:val="0"/>
        </w:rPr>
      </w:pPr>
    </w:p>
    <w:p w:rsidR="0020018B" w:rsidRDefault="0020018B" w:rsidP="09C31E6F">
      <w:pPr>
        <w:spacing w:line="360" w:lineRule="auto"/>
      </w:pPr>
    </w:p>
    <w:p w:rsidR="09C31E6F" w:rsidRDefault="09C31E6F" w:rsidP="09C31E6F">
      <w:pPr>
        <w:spacing w:line="360" w:lineRule="auto"/>
        <w:ind w:left="284" w:firstLine="709"/>
        <w:rPr>
          <w:color w:val="000000" w:themeColor="text1"/>
        </w:rPr>
      </w:pPr>
    </w:p>
    <w:sectPr w:rsidR="09C31E6F" w:rsidSect="000214A8">
      <w:headerReference w:type="default" r:id="rId23"/>
      <w:footerReference w:type="default" r:id="rId24"/>
      <w:footerReference w:type="first" r:id="rId25"/>
      <w:pgSz w:w="11906" w:h="16838"/>
      <w:pgMar w:top="1701" w:right="1133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D1" w:rsidRDefault="003B36D1">
      <w:pPr>
        <w:spacing w:after="0" w:line="240" w:lineRule="auto"/>
      </w:pPr>
      <w:r>
        <w:separator/>
      </w:r>
    </w:p>
  </w:endnote>
  <w:endnote w:type="continuationSeparator" w:id="0">
    <w:p w:rsidR="003B36D1" w:rsidRDefault="003B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578844"/>
    </w:sdtPr>
    <w:sdtEndPr>
      <w:rPr>
        <w:sz w:val="18"/>
        <w:szCs w:val="18"/>
      </w:rPr>
    </w:sdtEndPr>
    <w:sdtContent>
      <w:p w:rsidR="00A40E3B" w:rsidRDefault="002F4496">
        <w:pPr>
          <w:pStyle w:val="Rodap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 w:rsidR="00E36135"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555B54">
          <w:rPr>
            <w:noProof/>
            <w:sz w:val="18"/>
            <w:szCs w:val="18"/>
          </w:rPr>
          <w:t>17</w:t>
        </w:r>
        <w:r>
          <w:rPr>
            <w:sz w:val="18"/>
            <w:szCs w:val="18"/>
          </w:rPr>
          <w:fldChar w:fldCharType="end"/>
        </w:r>
      </w:p>
    </w:sdtContent>
  </w:sdt>
  <w:p w:rsidR="00A40E3B" w:rsidRDefault="00A40E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3B" w:rsidRDefault="00A40E3B">
    <w:pPr>
      <w:pStyle w:val="Rodap"/>
      <w:jc w:val="right"/>
    </w:pPr>
  </w:p>
  <w:p w:rsidR="00A40E3B" w:rsidRDefault="00A40E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D1" w:rsidRDefault="003B36D1">
      <w:pPr>
        <w:spacing w:after="0" w:line="240" w:lineRule="auto"/>
      </w:pPr>
      <w:r>
        <w:separator/>
      </w:r>
    </w:p>
  </w:footnote>
  <w:footnote w:type="continuationSeparator" w:id="0">
    <w:p w:rsidR="003B36D1" w:rsidRDefault="003B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A1" w:rsidRDefault="008E0A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EB"/>
    <w:rsid w:val="00002D22"/>
    <w:rsid w:val="00002FED"/>
    <w:rsid w:val="00003DDA"/>
    <w:rsid w:val="0000516E"/>
    <w:rsid w:val="00010625"/>
    <w:rsid w:val="000121A2"/>
    <w:rsid w:val="000129BF"/>
    <w:rsid w:val="00015739"/>
    <w:rsid w:val="00015A3B"/>
    <w:rsid w:val="000214A8"/>
    <w:rsid w:val="000318BF"/>
    <w:rsid w:val="0003392C"/>
    <w:rsid w:val="00033ABE"/>
    <w:rsid w:val="000379B9"/>
    <w:rsid w:val="000407C0"/>
    <w:rsid w:val="00040A0F"/>
    <w:rsid w:val="000414DF"/>
    <w:rsid w:val="00042541"/>
    <w:rsid w:val="0006184C"/>
    <w:rsid w:val="0006582A"/>
    <w:rsid w:val="00070EB7"/>
    <w:rsid w:val="00077331"/>
    <w:rsid w:val="00080BC8"/>
    <w:rsid w:val="00083918"/>
    <w:rsid w:val="000A23B0"/>
    <w:rsid w:val="000A64CD"/>
    <w:rsid w:val="000A7332"/>
    <w:rsid w:val="000B6C41"/>
    <w:rsid w:val="000C043D"/>
    <w:rsid w:val="000D48C0"/>
    <w:rsid w:val="000D7128"/>
    <w:rsid w:val="000E6826"/>
    <w:rsid w:val="000F06D0"/>
    <w:rsid w:val="000F3312"/>
    <w:rsid w:val="000F7383"/>
    <w:rsid w:val="00103C8C"/>
    <w:rsid w:val="0010566C"/>
    <w:rsid w:val="00106E6C"/>
    <w:rsid w:val="00111217"/>
    <w:rsid w:val="001122A4"/>
    <w:rsid w:val="001179F3"/>
    <w:rsid w:val="00120297"/>
    <w:rsid w:val="00122815"/>
    <w:rsid w:val="00123A50"/>
    <w:rsid w:val="00127CEA"/>
    <w:rsid w:val="0014260C"/>
    <w:rsid w:val="0015201C"/>
    <w:rsid w:val="00155FEB"/>
    <w:rsid w:val="001650D8"/>
    <w:rsid w:val="0017695E"/>
    <w:rsid w:val="0018079B"/>
    <w:rsid w:val="00181A25"/>
    <w:rsid w:val="00182AD1"/>
    <w:rsid w:val="00183B05"/>
    <w:rsid w:val="00190FEC"/>
    <w:rsid w:val="00192340"/>
    <w:rsid w:val="00195470"/>
    <w:rsid w:val="00196DB1"/>
    <w:rsid w:val="001A0E6B"/>
    <w:rsid w:val="001A2B26"/>
    <w:rsid w:val="001A3AE9"/>
    <w:rsid w:val="001B0482"/>
    <w:rsid w:val="001B29CD"/>
    <w:rsid w:val="001B7001"/>
    <w:rsid w:val="001B7C5F"/>
    <w:rsid w:val="001D07AD"/>
    <w:rsid w:val="001D1137"/>
    <w:rsid w:val="001D4543"/>
    <w:rsid w:val="001E108A"/>
    <w:rsid w:val="001E6121"/>
    <w:rsid w:val="001E6B8D"/>
    <w:rsid w:val="001F0A4F"/>
    <w:rsid w:val="001F1B0B"/>
    <w:rsid w:val="001F5096"/>
    <w:rsid w:val="001F677B"/>
    <w:rsid w:val="0020018B"/>
    <w:rsid w:val="002013ED"/>
    <w:rsid w:val="002034C1"/>
    <w:rsid w:val="00205F04"/>
    <w:rsid w:val="00206AEE"/>
    <w:rsid w:val="00210D9A"/>
    <w:rsid w:val="002138F6"/>
    <w:rsid w:val="0021450D"/>
    <w:rsid w:val="00214A52"/>
    <w:rsid w:val="00221EC9"/>
    <w:rsid w:val="00222FB8"/>
    <w:rsid w:val="00225427"/>
    <w:rsid w:val="00244916"/>
    <w:rsid w:val="00246075"/>
    <w:rsid w:val="00247798"/>
    <w:rsid w:val="00250606"/>
    <w:rsid w:val="0025090A"/>
    <w:rsid w:val="00252A2C"/>
    <w:rsid w:val="00253650"/>
    <w:rsid w:val="0026130F"/>
    <w:rsid w:val="00262449"/>
    <w:rsid w:val="0026400A"/>
    <w:rsid w:val="00266914"/>
    <w:rsid w:val="00273955"/>
    <w:rsid w:val="00276AF2"/>
    <w:rsid w:val="00280004"/>
    <w:rsid w:val="002875D3"/>
    <w:rsid w:val="00295E7E"/>
    <w:rsid w:val="00296614"/>
    <w:rsid w:val="002B4CDA"/>
    <w:rsid w:val="002C3B1D"/>
    <w:rsid w:val="002D0A4C"/>
    <w:rsid w:val="002D35E9"/>
    <w:rsid w:val="002D39AD"/>
    <w:rsid w:val="002D3B35"/>
    <w:rsid w:val="002D778A"/>
    <w:rsid w:val="002E6C61"/>
    <w:rsid w:val="002F1330"/>
    <w:rsid w:val="002F2245"/>
    <w:rsid w:val="002F3830"/>
    <w:rsid w:val="002F4496"/>
    <w:rsid w:val="00302BCD"/>
    <w:rsid w:val="00304733"/>
    <w:rsid w:val="00311C33"/>
    <w:rsid w:val="0031459B"/>
    <w:rsid w:val="00315B9C"/>
    <w:rsid w:val="00320448"/>
    <w:rsid w:val="00323A4C"/>
    <w:rsid w:val="00325B43"/>
    <w:rsid w:val="0033468D"/>
    <w:rsid w:val="00350C9A"/>
    <w:rsid w:val="0035192B"/>
    <w:rsid w:val="00351961"/>
    <w:rsid w:val="0035309E"/>
    <w:rsid w:val="003542E3"/>
    <w:rsid w:val="00354A76"/>
    <w:rsid w:val="00362B83"/>
    <w:rsid w:val="00363932"/>
    <w:rsid w:val="00364D20"/>
    <w:rsid w:val="00364EBE"/>
    <w:rsid w:val="003678EC"/>
    <w:rsid w:val="0037116D"/>
    <w:rsid w:val="003751D7"/>
    <w:rsid w:val="0038279B"/>
    <w:rsid w:val="00382BEB"/>
    <w:rsid w:val="00383658"/>
    <w:rsid w:val="00383D57"/>
    <w:rsid w:val="00390883"/>
    <w:rsid w:val="003A2BF8"/>
    <w:rsid w:val="003A50AD"/>
    <w:rsid w:val="003B36D1"/>
    <w:rsid w:val="003C04FF"/>
    <w:rsid w:val="003C0770"/>
    <w:rsid w:val="003C1B38"/>
    <w:rsid w:val="003C1EDB"/>
    <w:rsid w:val="003C65F6"/>
    <w:rsid w:val="003C7E8D"/>
    <w:rsid w:val="003E150B"/>
    <w:rsid w:val="003E1C10"/>
    <w:rsid w:val="003E36CE"/>
    <w:rsid w:val="003E64D0"/>
    <w:rsid w:val="003F02C0"/>
    <w:rsid w:val="003F1EED"/>
    <w:rsid w:val="003F3A37"/>
    <w:rsid w:val="003F3C4B"/>
    <w:rsid w:val="003F77A8"/>
    <w:rsid w:val="003F7B64"/>
    <w:rsid w:val="00402E00"/>
    <w:rsid w:val="0040349A"/>
    <w:rsid w:val="00406344"/>
    <w:rsid w:val="00410178"/>
    <w:rsid w:val="0041038D"/>
    <w:rsid w:val="004113EE"/>
    <w:rsid w:val="004139D1"/>
    <w:rsid w:val="00414EA7"/>
    <w:rsid w:val="0041711F"/>
    <w:rsid w:val="00421D0A"/>
    <w:rsid w:val="004242F4"/>
    <w:rsid w:val="00424D37"/>
    <w:rsid w:val="00433E63"/>
    <w:rsid w:val="004344B3"/>
    <w:rsid w:val="004349A6"/>
    <w:rsid w:val="00435976"/>
    <w:rsid w:val="00440573"/>
    <w:rsid w:val="0044240B"/>
    <w:rsid w:val="004453D9"/>
    <w:rsid w:val="00445A1F"/>
    <w:rsid w:val="004638D2"/>
    <w:rsid w:val="00464371"/>
    <w:rsid w:val="00466F81"/>
    <w:rsid w:val="00467C3B"/>
    <w:rsid w:val="00470C1C"/>
    <w:rsid w:val="0047191C"/>
    <w:rsid w:val="00471D21"/>
    <w:rsid w:val="00473CFE"/>
    <w:rsid w:val="004A0F40"/>
    <w:rsid w:val="004B0852"/>
    <w:rsid w:val="004B3DF1"/>
    <w:rsid w:val="004B570C"/>
    <w:rsid w:val="004B6697"/>
    <w:rsid w:val="004B73BD"/>
    <w:rsid w:val="004E2E96"/>
    <w:rsid w:val="004F60B5"/>
    <w:rsid w:val="00516C5E"/>
    <w:rsid w:val="00517AB8"/>
    <w:rsid w:val="005222B8"/>
    <w:rsid w:val="00522FDE"/>
    <w:rsid w:val="00527BBF"/>
    <w:rsid w:val="00530C1C"/>
    <w:rsid w:val="00532503"/>
    <w:rsid w:val="005325A6"/>
    <w:rsid w:val="00532A60"/>
    <w:rsid w:val="0053780E"/>
    <w:rsid w:val="00544602"/>
    <w:rsid w:val="005502EC"/>
    <w:rsid w:val="00555B54"/>
    <w:rsid w:val="00556C81"/>
    <w:rsid w:val="00564910"/>
    <w:rsid w:val="00565EF7"/>
    <w:rsid w:val="005677EB"/>
    <w:rsid w:val="00571CEE"/>
    <w:rsid w:val="00572201"/>
    <w:rsid w:val="00573B33"/>
    <w:rsid w:val="0057508A"/>
    <w:rsid w:val="00580198"/>
    <w:rsid w:val="00580B3B"/>
    <w:rsid w:val="005829CF"/>
    <w:rsid w:val="00584676"/>
    <w:rsid w:val="00584E5F"/>
    <w:rsid w:val="0058770B"/>
    <w:rsid w:val="005905F2"/>
    <w:rsid w:val="00592ED5"/>
    <w:rsid w:val="00593069"/>
    <w:rsid w:val="00594DC8"/>
    <w:rsid w:val="00595EE7"/>
    <w:rsid w:val="005A0D62"/>
    <w:rsid w:val="005A2BA8"/>
    <w:rsid w:val="005A2F80"/>
    <w:rsid w:val="005A3939"/>
    <w:rsid w:val="005A4188"/>
    <w:rsid w:val="005A6581"/>
    <w:rsid w:val="005B2400"/>
    <w:rsid w:val="005B3614"/>
    <w:rsid w:val="005B3BCF"/>
    <w:rsid w:val="005B55DF"/>
    <w:rsid w:val="005C0B45"/>
    <w:rsid w:val="005C6BA6"/>
    <w:rsid w:val="005C6BDA"/>
    <w:rsid w:val="005D6B9B"/>
    <w:rsid w:val="005E318E"/>
    <w:rsid w:val="005F29F8"/>
    <w:rsid w:val="005F4764"/>
    <w:rsid w:val="005F4EB3"/>
    <w:rsid w:val="005F5FEB"/>
    <w:rsid w:val="005F613D"/>
    <w:rsid w:val="006108AD"/>
    <w:rsid w:val="00612299"/>
    <w:rsid w:val="00617389"/>
    <w:rsid w:val="0062319A"/>
    <w:rsid w:val="00636D01"/>
    <w:rsid w:val="0064138D"/>
    <w:rsid w:val="00647DBF"/>
    <w:rsid w:val="00657EA6"/>
    <w:rsid w:val="0066110E"/>
    <w:rsid w:val="006805F5"/>
    <w:rsid w:val="00681AD7"/>
    <w:rsid w:val="00681B1B"/>
    <w:rsid w:val="006826F2"/>
    <w:rsid w:val="00683832"/>
    <w:rsid w:val="00684110"/>
    <w:rsid w:val="00687D18"/>
    <w:rsid w:val="006926E3"/>
    <w:rsid w:val="006A0317"/>
    <w:rsid w:val="006B1C6F"/>
    <w:rsid w:val="006B3841"/>
    <w:rsid w:val="006B4591"/>
    <w:rsid w:val="006C2C8C"/>
    <w:rsid w:val="006D7365"/>
    <w:rsid w:val="006D7A7F"/>
    <w:rsid w:val="006D7B11"/>
    <w:rsid w:val="006E1A8E"/>
    <w:rsid w:val="006E5D44"/>
    <w:rsid w:val="006F0623"/>
    <w:rsid w:val="006F2620"/>
    <w:rsid w:val="006F566A"/>
    <w:rsid w:val="006F644C"/>
    <w:rsid w:val="006F7EBA"/>
    <w:rsid w:val="007028AE"/>
    <w:rsid w:val="00702DEC"/>
    <w:rsid w:val="00706669"/>
    <w:rsid w:val="0071219A"/>
    <w:rsid w:val="00712545"/>
    <w:rsid w:val="00713C0C"/>
    <w:rsid w:val="00715294"/>
    <w:rsid w:val="0072023F"/>
    <w:rsid w:val="00721949"/>
    <w:rsid w:val="00721A84"/>
    <w:rsid w:val="00723A9D"/>
    <w:rsid w:val="00723D29"/>
    <w:rsid w:val="007272C9"/>
    <w:rsid w:val="00731468"/>
    <w:rsid w:val="007433D4"/>
    <w:rsid w:val="0074342F"/>
    <w:rsid w:val="007450A6"/>
    <w:rsid w:val="00753001"/>
    <w:rsid w:val="007543F2"/>
    <w:rsid w:val="007551BF"/>
    <w:rsid w:val="00756BE4"/>
    <w:rsid w:val="00770024"/>
    <w:rsid w:val="007749A1"/>
    <w:rsid w:val="0078405D"/>
    <w:rsid w:val="00784D7A"/>
    <w:rsid w:val="007854B3"/>
    <w:rsid w:val="007976EE"/>
    <w:rsid w:val="007A0ACA"/>
    <w:rsid w:val="007A2071"/>
    <w:rsid w:val="007A2A3C"/>
    <w:rsid w:val="007A658E"/>
    <w:rsid w:val="007B00D1"/>
    <w:rsid w:val="007B0806"/>
    <w:rsid w:val="007B1497"/>
    <w:rsid w:val="007C6703"/>
    <w:rsid w:val="007D1C35"/>
    <w:rsid w:val="007E290A"/>
    <w:rsid w:val="007E2944"/>
    <w:rsid w:val="007F4591"/>
    <w:rsid w:val="007F54A6"/>
    <w:rsid w:val="007F57A4"/>
    <w:rsid w:val="008032F7"/>
    <w:rsid w:val="00803833"/>
    <w:rsid w:val="00806A77"/>
    <w:rsid w:val="00811A4F"/>
    <w:rsid w:val="00812949"/>
    <w:rsid w:val="00814BE5"/>
    <w:rsid w:val="0081660B"/>
    <w:rsid w:val="00820000"/>
    <w:rsid w:val="0082400F"/>
    <w:rsid w:val="008259B0"/>
    <w:rsid w:val="00826D39"/>
    <w:rsid w:val="00831D3D"/>
    <w:rsid w:val="00833B09"/>
    <w:rsid w:val="00834D05"/>
    <w:rsid w:val="00835CCF"/>
    <w:rsid w:val="00836CE1"/>
    <w:rsid w:val="008421B8"/>
    <w:rsid w:val="00842D35"/>
    <w:rsid w:val="008443FF"/>
    <w:rsid w:val="008545E0"/>
    <w:rsid w:val="00860F38"/>
    <w:rsid w:val="0087237C"/>
    <w:rsid w:val="00872B6C"/>
    <w:rsid w:val="00884D95"/>
    <w:rsid w:val="00886138"/>
    <w:rsid w:val="00886CFD"/>
    <w:rsid w:val="00890B17"/>
    <w:rsid w:val="008923FD"/>
    <w:rsid w:val="00894FCF"/>
    <w:rsid w:val="00895F7A"/>
    <w:rsid w:val="008A1677"/>
    <w:rsid w:val="008A3CF6"/>
    <w:rsid w:val="008A4ED5"/>
    <w:rsid w:val="008B0031"/>
    <w:rsid w:val="008B038A"/>
    <w:rsid w:val="008B0687"/>
    <w:rsid w:val="008B2568"/>
    <w:rsid w:val="008B4775"/>
    <w:rsid w:val="008B5BBC"/>
    <w:rsid w:val="008C5578"/>
    <w:rsid w:val="008C7AB1"/>
    <w:rsid w:val="008D0CCC"/>
    <w:rsid w:val="008D2C4F"/>
    <w:rsid w:val="008D4563"/>
    <w:rsid w:val="008D541D"/>
    <w:rsid w:val="008E02ED"/>
    <w:rsid w:val="008E0AA1"/>
    <w:rsid w:val="008E229E"/>
    <w:rsid w:val="008E45B7"/>
    <w:rsid w:val="008E4B54"/>
    <w:rsid w:val="008F20A3"/>
    <w:rsid w:val="008F4149"/>
    <w:rsid w:val="008F707D"/>
    <w:rsid w:val="00904B5E"/>
    <w:rsid w:val="00904BC2"/>
    <w:rsid w:val="00906BFA"/>
    <w:rsid w:val="0091080C"/>
    <w:rsid w:val="009122D0"/>
    <w:rsid w:val="0091309D"/>
    <w:rsid w:val="00916A5A"/>
    <w:rsid w:val="00916C60"/>
    <w:rsid w:val="00917196"/>
    <w:rsid w:val="009248B0"/>
    <w:rsid w:val="009319BD"/>
    <w:rsid w:val="00932E28"/>
    <w:rsid w:val="0093332B"/>
    <w:rsid w:val="0094025E"/>
    <w:rsid w:val="00943E18"/>
    <w:rsid w:val="0095175B"/>
    <w:rsid w:val="009519FD"/>
    <w:rsid w:val="009629EB"/>
    <w:rsid w:val="00964DE5"/>
    <w:rsid w:val="0097253E"/>
    <w:rsid w:val="00973982"/>
    <w:rsid w:val="00974B02"/>
    <w:rsid w:val="00981503"/>
    <w:rsid w:val="00987AD9"/>
    <w:rsid w:val="009924AC"/>
    <w:rsid w:val="00992731"/>
    <w:rsid w:val="009934FC"/>
    <w:rsid w:val="009972F5"/>
    <w:rsid w:val="009A06AA"/>
    <w:rsid w:val="009B34AE"/>
    <w:rsid w:val="009B3D92"/>
    <w:rsid w:val="009B7377"/>
    <w:rsid w:val="009C5437"/>
    <w:rsid w:val="009D4560"/>
    <w:rsid w:val="009D7441"/>
    <w:rsid w:val="009D7C2D"/>
    <w:rsid w:val="009E3D42"/>
    <w:rsid w:val="009E6355"/>
    <w:rsid w:val="009E7FB7"/>
    <w:rsid w:val="009F11F4"/>
    <w:rsid w:val="009F43AE"/>
    <w:rsid w:val="00A045BD"/>
    <w:rsid w:val="00A06683"/>
    <w:rsid w:val="00A06BF7"/>
    <w:rsid w:val="00A143E9"/>
    <w:rsid w:val="00A3138A"/>
    <w:rsid w:val="00A376DA"/>
    <w:rsid w:val="00A40E3B"/>
    <w:rsid w:val="00A4125E"/>
    <w:rsid w:val="00A4135C"/>
    <w:rsid w:val="00A44F29"/>
    <w:rsid w:val="00A46080"/>
    <w:rsid w:val="00A464FF"/>
    <w:rsid w:val="00A472A0"/>
    <w:rsid w:val="00A47C29"/>
    <w:rsid w:val="00A47DAE"/>
    <w:rsid w:val="00A5145E"/>
    <w:rsid w:val="00A52C33"/>
    <w:rsid w:val="00A52F5E"/>
    <w:rsid w:val="00A540A8"/>
    <w:rsid w:val="00A56C14"/>
    <w:rsid w:val="00A56FAC"/>
    <w:rsid w:val="00A65683"/>
    <w:rsid w:val="00A74221"/>
    <w:rsid w:val="00A74EC3"/>
    <w:rsid w:val="00A7611A"/>
    <w:rsid w:val="00A7743E"/>
    <w:rsid w:val="00A77E1E"/>
    <w:rsid w:val="00A77E89"/>
    <w:rsid w:val="00A82D84"/>
    <w:rsid w:val="00A849F1"/>
    <w:rsid w:val="00AA1EDC"/>
    <w:rsid w:val="00AA6708"/>
    <w:rsid w:val="00AB345B"/>
    <w:rsid w:val="00AB3AFC"/>
    <w:rsid w:val="00AC5332"/>
    <w:rsid w:val="00AE2179"/>
    <w:rsid w:val="00AE520E"/>
    <w:rsid w:val="00AE5669"/>
    <w:rsid w:val="00AF12F7"/>
    <w:rsid w:val="00AF54D2"/>
    <w:rsid w:val="00AF625F"/>
    <w:rsid w:val="00B0110A"/>
    <w:rsid w:val="00B057DD"/>
    <w:rsid w:val="00B11873"/>
    <w:rsid w:val="00B15503"/>
    <w:rsid w:val="00B2780F"/>
    <w:rsid w:val="00B34D23"/>
    <w:rsid w:val="00B35358"/>
    <w:rsid w:val="00B35F3F"/>
    <w:rsid w:val="00B36038"/>
    <w:rsid w:val="00B36291"/>
    <w:rsid w:val="00B37578"/>
    <w:rsid w:val="00B425D3"/>
    <w:rsid w:val="00B4473A"/>
    <w:rsid w:val="00B51B26"/>
    <w:rsid w:val="00B523BB"/>
    <w:rsid w:val="00B5289B"/>
    <w:rsid w:val="00B5612B"/>
    <w:rsid w:val="00B57893"/>
    <w:rsid w:val="00B67CC1"/>
    <w:rsid w:val="00B73815"/>
    <w:rsid w:val="00B754B6"/>
    <w:rsid w:val="00B75E60"/>
    <w:rsid w:val="00B87C3E"/>
    <w:rsid w:val="00B9605E"/>
    <w:rsid w:val="00BA0816"/>
    <w:rsid w:val="00BA46B0"/>
    <w:rsid w:val="00BA6DB1"/>
    <w:rsid w:val="00BB309B"/>
    <w:rsid w:val="00BB4B6C"/>
    <w:rsid w:val="00BB536E"/>
    <w:rsid w:val="00BB5AD1"/>
    <w:rsid w:val="00BB71DF"/>
    <w:rsid w:val="00BD1169"/>
    <w:rsid w:val="00BD34AF"/>
    <w:rsid w:val="00BD553F"/>
    <w:rsid w:val="00BD7975"/>
    <w:rsid w:val="00BE4C2E"/>
    <w:rsid w:val="00BE69F5"/>
    <w:rsid w:val="00BF2F82"/>
    <w:rsid w:val="00BF7046"/>
    <w:rsid w:val="00C03610"/>
    <w:rsid w:val="00C232C9"/>
    <w:rsid w:val="00C26E8C"/>
    <w:rsid w:val="00C278FE"/>
    <w:rsid w:val="00C3284F"/>
    <w:rsid w:val="00C32EE4"/>
    <w:rsid w:val="00C32F20"/>
    <w:rsid w:val="00C51526"/>
    <w:rsid w:val="00C55413"/>
    <w:rsid w:val="00C5600E"/>
    <w:rsid w:val="00C6199B"/>
    <w:rsid w:val="00C64E7D"/>
    <w:rsid w:val="00C651A5"/>
    <w:rsid w:val="00C73EAF"/>
    <w:rsid w:val="00C77BD3"/>
    <w:rsid w:val="00C80006"/>
    <w:rsid w:val="00C8729A"/>
    <w:rsid w:val="00C94381"/>
    <w:rsid w:val="00C972FD"/>
    <w:rsid w:val="00CA3CF8"/>
    <w:rsid w:val="00CA75CC"/>
    <w:rsid w:val="00CB3A48"/>
    <w:rsid w:val="00CB4C42"/>
    <w:rsid w:val="00CC0E3E"/>
    <w:rsid w:val="00CC2AF5"/>
    <w:rsid w:val="00CC3CB5"/>
    <w:rsid w:val="00CC6166"/>
    <w:rsid w:val="00CC77BD"/>
    <w:rsid w:val="00CD1C4D"/>
    <w:rsid w:val="00CD3E3E"/>
    <w:rsid w:val="00CD612F"/>
    <w:rsid w:val="00CD7E25"/>
    <w:rsid w:val="00CE0629"/>
    <w:rsid w:val="00CE391E"/>
    <w:rsid w:val="00CE3E82"/>
    <w:rsid w:val="00CE40F7"/>
    <w:rsid w:val="00CE617C"/>
    <w:rsid w:val="00CF4624"/>
    <w:rsid w:val="00CF470C"/>
    <w:rsid w:val="00CF5BE5"/>
    <w:rsid w:val="00D02E5A"/>
    <w:rsid w:val="00D0473F"/>
    <w:rsid w:val="00D06CF8"/>
    <w:rsid w:val="00D172FA"/>
    <w:rsid w:val="00D209E9"/>
    <w:rsid w:val="00D20B96"/>
    <w:rsid w:val="00D2204B"/>
    <w:rsid w:val="00D2465F"/>
    <w:rsid w:val="00D27B03"/>
    <w:rsid w:val="00D31150"/>
    <w:rsid w:val="00D35847"/>
    <w:rsid w:val="00D41E76"/>
    <w:rsid w:val="00D430F6"/>
    <w:rsid w:val="00D475D2"/>
    <w:rsid w:val="00D50856"/>
    <w:rsid w:val="00D52F94"/>
    <w:rsid w:val="00D62F98"/>
    <w:rsid w:val="00D65298"/>
    <w:rsid w:val="00D706A2"/>
    <w:rsid w:val="00D7455F"/>
    <w:rsid w:val="00D757B2"/>
    <w:rsid w:val="00D92CD6"/>
    <w:rsid w:val="00DB07AF"/>
    <w:rsid w:val="00DB1D8D"/>
    <w:rsid w:val="00DC0283"/>
    <w:rsid w:val="00DC1FA9"/>
    <w:rsid w:val="00DC56E6"/>
    <w:rsid w:val="00DD0D55"/>
    <w:rsid w:val="00DD423D"/>
    <w:rsid w:val="00DD6CA9"/>
    <w:rsid w:val="00DE4037"/>
    <w:rsid w:val="00DE4D59"/>
    <w:rsid w:val="00DF0D6E"/>
    <w:rsid w:val="00DF1AC6"/>
    <w:rsid w:val="00E0030F"/>
    <w:rsid w:val="00E0114C"/>
    <w:rsid w:val="00E05E3E"/>
    <w:rsid w:val="00E12124"/>
    <w:rsid w:val="00E12A3E"/>
    <w:rsid w:val="00E14849"/>
    <w:rsid w:val="00E16313"/>
    <w:rsid w:val="00E1740E"/>
    <w:rsid w:val="00E25839"/>
    <w:rsid w:val="00E3132F"/>
    <w:rsid w:val="00E36135"/>
    <w:rsid w:val="00E45517"/>
    <w:rsid w:val="00E46055"/>
    <w:rsid w:val="00E470FC"/>
    <w:rsid w:val="00E474F2"/>
    <w:rsid w:val="00E50274"/>
    <w:rsid w:val="00E54D23"/>
    <w:rsid w:val="00E5522F"/>
    <w:rsid w:val="00E575F6"/>
    <w:rsid w:val="00E6074D"/>
    <w:rsid w:val="00E61157"/>
    <w:rsid w:val="00E71060"/>
    <w:rsid w:val="00E74DD1"/>
    <w:rsid w:val="00E768CF"/>
    <w:rsid w:val="00E802D9"/>
    <w:rsid w:val="00E80C1F"/>
    <w:rsid w:val="00E8169C"/>
    <w:rsid w:val="00E835B5"/>
    <w:rsid w:val="00E87EBF"/>
    <w:rsid w:val="00E92DB9"/>
    <w:rsid w:val="00E9452C"/>
    <w:rsid w:val="00EA072E"/>
    <w:rsid w:val="00EA1D8A"/>
    <w:rsid w:val="00EA275D"/>
    <w:rsid w:val="00EA60A7"/>
    <w:rsid w:val="00EA66D6"/>
    <w:rsid w:val="00EB1E46"/>
    <w:rsid w:val="00EB3BDE"/>
    <w:rsid w:val="00EB61A7"/>
    <w:rsid w:val="00EC22D7"/>
    <w:rsid w:val="00EC255A"/>
    <w:rsid w:val="00EC58B4"/>
    <w:rsid w:val="00EC7116"/>
    <w:rsid w:val="00ED77AE"/>
    <w:rsid w:val="00EE21D2"/>
    <w:rsid w:val="00EE487E"/>
    <w:rsid w:val="00EE568D"/>
    <w:rsid w:val="00EE604D"/>
    <w:rsid w:val="00EE773C"/>
    <w:rsid w:val="00EF0237"/>
    <w:rsid w:val="00EF1565"/>
    <w:rsid w:val="00EF1F11"/>
    <w:rsid w:val="00EF2244"/>
    <w:rsid w:val="00EF3BA4"/>
    <w:rsid w:val="00EF3BB2"/>
    <w:rsid w:val="00EF52B5"/>
    <w:rsid w:val="00EF654F"/>
    <w:rsid w:val="00EF7DDF"/>
    <w:rsid w:val="00F0090B"/>
    <w:rsid w:val="00F0606D"/>
    <w:rsid w:val="00F060A0"/>
    <w:rsid w:val="00F1006E"/>
    <w:rsid w:val="00F10EFD"/>
    <w:rsid w:val="00F14CB3"/>
    <w:rsid w:val="00F15873"/>
    <w:rsid w:val="00F20F44"/>
    <w:rsid w:val="00F23EFD"/>
    <w:rsid w:val="00F30BB0"/>
    <w:rsid w:val="00F34784"/>
    <w:rsid w:val="00F475CE"/>
    <w:rsid w:val="00F535FD"/>
    <w:rsid w:val="00F56CDC"/>
    <w:rsid w:val="00F624CF"/>
    <w:rsid w:val="00F7134F"/>
    <w:rsid w:val="00F7593C"/>
    <w:rsid w:val="00F76AFD"/>
    <w:rsid w:val="00F80D3F"/>
    <w:rsid w:val="00F8568D"/>
    <w:rsid w:val="00F85E37"/>
    <w:rsid w:val="00F91A5E"/>
    <w:rsid w:val="00F92198"/>
    <w:rsid w:val="00F95F8E"/>
    <w:rsid w:val="00F96A69"/>
    <w:rsid w:val="00FA6ECF"/>
    <w:rsid w:val="00FB29F9"/>
    <w:rsid w:val="00FB4469"/>
    <w:rsid w:val="00FD2C4C"/>
    <w:rsid w:val="00FD4E5F"/>
    <w:rsid w:val="00FE46A3"/>
    <w:rsid w:val="00FE52BF"/>
    <w:rsid w:val="00FF0C72"/>
    <w:rsid w:val="00FF1AAA"/>
    <w:rsid w:val="00FF59D4"/>
    <w:rsid w:val="00FF5AD1"/>
    <w:rsid w:val="01775E94"/>
    <w:rsid w:val="01907473"/>
    <w:rsid w:val="01B9EC3F"/>
    <w:rsid w:val="02404E48"/>
    <w:rsid w:val="0302FD62"/>
    <w:rsid w:val="03DC1EA9"/>
    <w:rsid w:val="03F292F1"/>
    <w:rsid w:val="04F18D01"/>
    <w:rsid w:val="055B2090"/>
    <w:rsid w:val="058E6352"/>
    <w:rsid w:val="05975EA9"/>
    <w:rsid w:val="06645BEF"/>
    <w:rsid w:val="08DA508D"/>
    <w:rsid w:val="09B49C08"/>
    <w:rsid w:val="09C31E6F"/>
    <w:rsid w:val="09C42324"/>
    <w:rsid w:val="0A2E8FB1"/>
    <w:rsid w:val="0CC67437"/>
    <w:rsid w:val="0E4CAB0D"/>
    <w:rsid w:val="0E99971D"/>
    <w:rsid w:val="0EE15093"/>
    <w:rsid w:val="0F120425"/>
    <w:rsid w:val="101A3C4B"/>
    <w:rsid w:val="102E99DB"/>
    <w:rsid w:val="1035677E"/>
    <w:rsid w:val="106DCCA9"/>
    <w:rsid w:val="11532068"/>
    <w:rsid w:val="12BA1059"/>
    <w:rsid w:val="12C1F24C"/>
    <w:rsid w:val="133CD1DE"/>
    <w:rsid w:val="1369520A"/>
    <w:rsid w:val="13D0DE70"/>
    <w:rsid w:val="150F9E51"/>
    <w:rsid w:val="15D9A3FA"/>
    <w:rsid w:val="1657BCF2"/>
    <w:rsid w:val="169EB4B5"/>
    <w:rsid w:val="181E4C12"/>
    <w:rsid w:val="184866E9"/>
    <w:rsid w:val="18FCE9D1"/>
    <w:rsid w:val="193908CD"/>
    <w:rsid w:val="198F5DB4"/>
    <w:rsid w:val="19DC49C4"/>
    <w:rsid w:val="1AC6512E"/>
    <w:rsid w:val="1B2AB5BA"/>
    <w:rsid w:val="1B2B2E15"/>
    <w:rsid w:val="1BF4060C"/>
    <w:rsid w:val="1D39EF06"/>
    <w:rsid w:val="1D5E9859"/>
    <w:rsid w:val="1E7456C7"/>
    <w:rsid w:val="1E832307"/>
    <w:rsid w:val="1ED5BF67"/>
    <w:rsid w:val="208265F8"/>
    <w:rsid w:val="20EED359"/>
    <w:rsid w:val="21EF492F"/>
    <w:rsid w:val="220D6029"/>
    <w:rsid w:val="228AA3BA"/>
    <w:rsid w:val="22F69B48"/>
    <w:rsid w:val="23C37EBB"/>
    <w:rsid w:val="2454C1AC"/>
    <w:rsid w:val="245BC3CA"/>
    <w:rsid w:val="24D9FDE1"/>
    <w:rsid w:val="250DC194"/>
    <w:rsid w:val="2537B78B"/>
    <w:rsid w:val="261FBA9E"/>
    <w:rsid w:val="26CCE39E"/>
    <w:rsid w:val="27314C2E"/>
    <w:rsid w:val="27588537"/>
    <w:rsid w:val="29575B60"/>
    <w:rsid w:val="2978F139"/>
    <w:rsid w:val="29AD6F04"/>
    <w:rsid w:val="2A706BB8"/>
    <w:rsid w:val="2B14C19A"/>
    <w:rsid w:val="2B750BF5"/>
    <w:rsid w:val="2C8F747D"/>
    <w:rsid w:val="2CA0FC6D"/>
    <w:rsid w:val="2CFDF5A2"/>
    <w:rsid w:val="2D31FBD6"/>
    <w:rsid w:val="2F0BAADD"/>
    <w:rsid w:val="301DCCCA"/>
    <w:rsid w:val="3153A402"/>
    <w:rsid w:val="31E3208B"/>
    <w:rsid w:val="328AB59E"/>
    <w:rsid w:val="3354514A"/>
    <w:rsid w:val="33768B0B"/>
    <w:rsid w:val="34085702"/>
    <w:rsid w:val="35125B6C"/>
    <w:rsid w:val="355C910E"/>
    <w:rsid w:val="3563123B"/>
    <w:rsid w:val="390BF76D"/>
    <w:rsid w:val="3A1F160C"/>
    <w:rsid w:val="3B1A069E"/>
    <w:rsid w:val="3C747778"/>
    <w:rsid w:val="3D3EB90E"/>
    <w:rsid w:val="3D8E3BEE"/>
    <w:rsid w:val="3E51A760"/>
    <w:rsid w:val="3F69B101"/>
    <w:rsid w:val="3FB36E48"/>
    <w:rsid w:val="3FED1BB0"/>
    <w:rsid w:val="410D6EE8"/>
    <w:rsid w:val="414F3EA9"/>
    <w:rsid w:val="41738355"/>
    <w:rsid w:val="4188EC11"/>
    <w:rsid w:val="4438EB23"/>
    <w:rsid w:val="45C54081"/>
    <w:rsid w:val="45E0E00B"/>
    <w:rsid w:val="4690194C"/>
    <w:rsid w:val="486E89D6"/>
    <w:rsid w:val="4887FE0E"/>
    <w:rsid w:val="4AB4512E"/>
    <w:rsid w:val="4CD3E84F"/>
    <w:rsid w:val="5027FD7C"/>
    <w:rsid w:val="514E5171"/>
    <w:rsid w:val="51A75972"/>
    <w:rsid w:val="52B72B2E"/>
    <w:rsid w:val="52BF6313"/>
    <w:rsid w:val="531E65F5"/>
    <w:rsid w:val="5382CE85"/>
    <w:rsid w:val="5399FDA9"/>
    <w:rsid w:val="546CC9D6"/>
    <w:rsid w:val="5496E4AD"/>
    <w:rsid w:val="58F27EC4"/>
    <w:rsid w:val="5942EBB5"/>
    <w:rsid w:val="5962ACCD"/>
    <w:rsid w:val="5A5D087B"/>
    <w:rsid w:val="5D8DCBFF"/>
    <w:rsid w:val="5F61CEBA"/>
    <w:rsid w:val="5FB50C23"/>
    <w:rsid w:val="5FBCA5B9"/>
    <w:rsid w:val="602CB46A"/>
    <w:rsid w:val="6055C47E"/>
    <w:rsid w:val="623CF876"/>
    <w:rsid w:val="63113816"/>
    <w:rsid w:val="635F2961"/>
    <w:rsid w:val="64353FDD"/>
    <w:rsid w:val="647CD215"/>
    <w:rsid w:val="648CB542"/>
    <w:rsid w:val="64A1EC28"/>
    <w:rsid w:val="65B17A53"/>
    <w:rsid w:val="66347CF2"/>
    <w:rsid w:val="667250A4"/>
    <w:rsid w:val="68839296"/>
    <w:rsid w:val="694C7366"/>
    <w:rsid w:val="6AA42E15"/>
    <w:rsid w:val="6CE0B728"/>
    <w:rsid w:val="6D90B21C"/>
    <w:rsid w:val="6DABDD4F"/>
    <w:rsid w:val="6E4737DA"/>
    <w:rsid w:val="6F2C827D"/>
    <w:rsid w:val="6F3D3074"/>
    <w:rsid w:val="715E17A4"/>
    <w:rsid w:val="73A13CDC"/>
    <w:rsid w:val="73C88A94"/>
    <w:rsid w:val="74BD9581"/>
    <w:rsid w:val="75EF218E"/>
    <w:rsid w:val="7752BF95"/>
    <w:rsid w:val="778AF1EF"/>
    <w:rsid w:val="77B070A9"/>
    <w:rsid w:val="7855F8F9"/>
    <w:rsid w:val="78887B89"/>
    <w:rsid w:val="78EE8FF6"/>
    <w:rsid w:val="790DCCC4"/>
    <w:rsid w:val="7C07140E"/>
    <w:rsid w:val="7C0F5489"/>
    <w:rsid w:val="7DA857CB"/>
    <w:rsid w:val="7E4749BE"/>
    <w:rsid w:val="7E9C9BAF"/>
    <w:rsid w:val="7FE39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E8CB"/>
  <w15:docId w15:val="{0B716FA5-C837-4387-9D4B-CEE1924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96"/>
    <w:pPr>
      <w:spacing w:line="276" w:lineRule="auto"/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4496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496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2F4496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2F4496"/>
    <w:pPr>
      <w:spacing w:line="240" w:lineRule="auto"/>
    </w:pPr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unhideWhenUsed/>
    <w:rsid w:val="002F4496"/>
  </w:style>
  <w:style w:type="character" w:styleId="Hyperlink">
    <w:name w:val="Hyperlink"/>
    <w:basedOn w:val="Fontepargpadro"/>
    <w:uiPriority w:val="99"/>
    <w:unhideWhenUsed/>
    <w:qFormat/>
    <w:rsid w:val="002F4496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F4496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F4496"/>
  </w:style>
  <w:style w:type="character" w:customStyle="1" w:styleId="RodapChar">
    <w:name w:val="Rodapé Char"/>
    <w:basedOn w:val="Fontepargpadro"/>
    <w:link w:val="Rodap"/>
    <w:uiPriority w:val="99"/>
    <w:rsid w:val="002F449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4496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2F4496"/>
    <w:pPr>
      <w:spacing w:line="240" w:lineRule="auto"/>
      <w:jc w:val="both"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34"/>
    <w:qFormat/>
    <w:rsid w:val="002F4496"/>
    <w:pPr>
      <w:ind w:left="720"/>
      <w:contextualSpacing/>
    </w:pPr>
  </w:style>
  <w:style w:type="paragraph" w:customStyle="1" w:styleId="TEXTOTCCLETCIA">
    <w:name w:val="TEXTO_TCC LETÍCIA"/>
    <w:basedOn w:val="Normal"/>
    <w:uiPriority w:val="1"/>
    <w:qFormat/>
    <w:rsid w:val="09C31E6F"/>
    <w:pPr>
      <w:spacing w:after="0"/>
      <w:ind w:firstLine="1134"/>
    </w:pPr>
    <w:rPr>
      <w:rFonts w:eastAsia="Arial"/>
      <w:color w:val="000000" w:themeColor="text1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0018B"/>
    <w:pPr>
      <w:widowControl w:val="0"/>
      <w:autoSpaceDE w:val="0"/>
      <w:autoSpaceDN w:val="0"/>
      <w:spacing w:after="0" w:line="240" w:lineRule="auto"/>
      <w:jc w:val="left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018B"/>
    <w:rPr>
      <w:rFonts w:ascii="Microsoft Sans Serif" w:eastAsia="Microsoft Sans Serif" w:hAnsi="Microsoft Sans Serif" w:cs="Microsoft Sans Serif"/>
      <w:sz w:val="24"/>
      <w:szCs w:val="24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20018B"/>
    <w:pPr>
      <w:widowControl w:val="0"/>
      <w:autoSpaceDE w:val="0"/>
      <w:autoSpaceDN w:val="0"/>
      <w:spacing w:after="0" w:line="240" w:lineRule="auto"/>
      <w:ind w:left="320"/>
      <w:jc w:val="left"/>
      <w:outlineLvl w:val="1"/>
    </w:pPr>
    <w:rPr>
      <w:rFonts w:eastAsia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0018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018B"/>
    <w:pPr>
      <w:widowControl w:val="0"/>
      <w:autoSpaceDE w:val="0"/>
      <w:autoSpaceDN w:val="0"/>
      <w:spacing w:after="0" w:line="240" w:lineRule="auto"/>
      <w:ind w:left="109"/>
      <w:jc w:val="left"/>
    </w:pPr>
    <w:rPr>
      <w:rFonts w:ascii="Microsoft Sans Serif" w:eastAsia="Microsoft Sans Serif" w:hAnsi="Microsoft Sans Serif" w:cs="Microsoft Sans Serif"/>
      <w:lang w:val="pt-PT"/>
    </w:rPr>
  </w:style>
  <w:style w:type="table" w:customStyle="1" w:styleId="TabeladeLista21">
    <w:name w:val="Tabela de Lista 21"/>
    <w:basedOn w:val="Tabelanormal"/>
    <w:uiPriority w:val="47"/>
    <w:rsid w:val="0020018B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tulo">
    <w:name w:val="Title"/>
    <w:basedOn w:val="Normal"/>
    <w:link w:val="TtuloChar"/>
    <w:uiPriority w:val="1"/>
    <w:qFormat/>
    <w:rsid w:val="0020018B"/>
    <w:pPr>
      <w:widowControl w:val="0"/>
      <w:autoSpaceDE w:val="0"/>
      <w:autoSpaceDN w:val="0"/>
      <w:spacing w:before="260" w:after="0" w:line="240" w:lineRule="auto"/>
      <w:ind w:left="448" w:right="397"/>
      <w:jc w:val="center"/>
    </w:pPr>
    <w:rPr>
      <w:rFonts w:eastAsia="Arial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20018B"/>
    <w:rPr>
      <w:rFonts w:eastAsia="Arial"/>
      <w:b/>
      <w:bCs/>
      <w:sz w:val="28"/>
      <w:szCs w:val="28"/>
      <w:lang w:val="pt-PT" w:eastAsia="en-US"/>
    </w:rPr>
  </w:style>
  <w:style w:type="table" w:customStyle="1" w:styleId="Calendrio1">
    <w:name w:val="Calendário 1"/>
    <w:basedOn w:val="Tabelanormal"/>
    <w:uiPriority w:val="99"/>
    <w:qFormat/>
    <w:rsid w:val="00B3757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xxavier.silva40@gmail.com" TargetMode="External"/><Relationship Id="rId18" Type="http://schemas.openxmlformats.org/officeDocument/2006/relationships/hyperlink" Target="https://faef.revista.inf.br/imagens_arquivos/arquivos_destaque/Rrw66fR8eDMtAfK_2013-6-21-16-7-58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searchgate.net/publication/230074241_Observation_on_breed_and_sex_in_relation_to_canine_heart_valve_incompetence" TargetMode="External"/><Relationship Id="rId7" Type="http://schemas.openxmlformats.org/officeDocument/2006/relationships/settings" Target="settings.xml"/><Relationship Id="rId12" Type="http://schemas.openxmlformats.org/officeDocument/2006/relationships/hyperlink" Target="viniciusdutranunesvet@gmail.com" TargetMode="External"/><Relationship Id="rId17" Type="http://schemas.openxmlformats.org/officeDocument/2006/relationships/hyperlink" Target="https://revistaanais.unicruz.edu.br/index.php/inter/article/view/1245/1559.%2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home.unicruz.edu.br/seminario/downloads/anais/ccs/endocardite%20e%20endocardiose%20conceito,%20diferencas%20e%20consequencias-%20revisao%20bibliografica.pdf.%20" TargetMode="External"/><Relationship Id="rId20" Type="http://schemas.openxmlformats.org/officeDocument/2006/relationships/hyperlink" Target="https://www.vin.com/apputil/content/defaultadv1.aspx?meta=&amp;pId=11149&amp;id=3846599.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dmin\Desktop\carolmmenon@gmail.com" TargetMode="Externa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faef.revista.inf.br/imagens_arquivos/arquivos_destaque/njT5PwzLYziurIM_2013-5-24-11-37-4.pdf.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neresclarisse2@gmail.com" TargetMode="External"/><Relationship Id="rId22" Type="http://schemas.openxmlformats.org/officeDocument/2006/relationships/hyperlink" Target="file:///C:\Users\admin\Desktop\EDITAL_REITORIA_SRH_N_32_DE_25_DE_SETEMBRO_DE_2024_-_EDITAL_REITORIA_SRH_N_32.pdf.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B54B92DFB24499D935EF066496E19" ma:contentTypeVersion="6" ma:contentTypeDescription="Create a new document." ma:contentTypeScope="" ma:versionID="c220dfadd9e875c0f887a933d3884a56">
  <xsd:schema xmlns:xsd="http://www.w3.org/2001/XMLSchema" xmlns:xs="http://www.w3.org/2001/XMLSchema" xmlns:p="http://schemas.microsoft.com/office/2006/metadata/properties" xmlns:ns2="f18df421-fb98-411c-a895-12bcef19b112" xmlns:ns3="43d4ff71-ee1f-4964-ac50-efca6d33e9f3" targetNamespace="http://schemas.microsoft.com/office/2006/metadata/properties" ma:root="true" ma:fieldsID="1dd32be8bf4aff5790a0f795521fb929" ns2:_="" ns3:_="">
    <xsd:import namespace="f18df421-fb98-411c-a895-12bcef19b112"/>
    <xsd:import namespace="43d4ff71-ee1f-4964-ac50-efca6d33e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df421-fb98-411c-a895-12bcef19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ff71-ee1f-4964-ac50-efca6d33e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3D91-C40A-4221-A726-BE192288B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4D4CC41-147C-41F5-971D-E4AA27D76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df421-fb98-411c-a895-12bcef19b112"/>
    <ds:schemaRef ds:uri="43d4ff71-ee1f-4964-ac50-efca6d33e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D7BBF-DE67-4442-A38F-56064397A0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92AA9F-4D01-4347-B983-0013BC46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5234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admin</cp:lastModifiedBy>
  <cp:revision>63</cp:revision>
  <cp:lastPrinted>2014-09-18T13:37:00Z</cp:lastPrinted>
  <dcterms:created xsi:type="dcterms:W3CDTF">2024-10-07T02:34:00Z</dcterms:created>
  <dcterms:modified xsi:type="dcterms:W3CDTF">2024-11-01T00:44:00Z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  <property fmtid="{D5CDD505-2E9C-101B-9397-08002B2CF9AE}" pid="3" name="ContentTypeId">
    <vt:lpwstr>0x010100902B54B92DFB24499D935EF066496E19</vt:lpwstr>
  </property>
</Properties>
</file>