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1D2054C" w14:textId="27BE8365" w:rsidR="00D15AC4" w:rsidRPr="00D15AC4" w:rsidRDefault="00D15AC4" w:rsidP="00D15AC4">
      <w:pPr>
        <w:pStyle w:val="ABNT"/>
        <w:ind w:firstLine="0"/>
        <w:jc w:val="center"/>
        <w:rPr>
          <w:b/>
          <w:sz w:val="28"/>
          <w:szCs w:val="24"/>
        </w:rPr>
      </w:pPr>
      <w:r>
        <w:rPr>
          <w:b/>
          <w:sz w:val="28"/>
          <w:szCs w:val="24"/>
        </w:rPr>
        <w:t xml:space="preserve">PRÁTICAS E FERRAMENTAS PARA O </w:t>
      </w:r>
      <w:r w:rsidRPr="00D15AC4">
        <w:rPr>
          <w:b/>
          <w:sz w:val="28"/>
          <w:szCs w:val="24"/>
        </w:rPr>
        <w:t>RASTREAMENTO DA DEPRESSÃO PÓS-PARTO NA A</w:t>
      </w:r>
      <w:r>
        <w:rPr>
          <w:b/>
          <w:sz w:val="28"/>
          <w:szCs w:val="24"/>
        </w:rPr>
        <w:t>TENÇÃO PRIMÁRIA À SAÚDE</w:t>
      </w:r>
    </w:p>
    <w:p w14:paraId="0466D625" w14:textId="77777777" w:rsidR="00AE20E5" w:rsidRPr="00E25E3F" w:rsidRDefault="00AE20E5" w:rsidP="00370347">
      <w:pPr>
        <w:pStyle w:val="ABNT"/>
        <w:jc w:val="right"/>
        <w:rPr>
          <w:sz w:val="20"/>
          <w:szCs w:val="20"/>
        </w:rPr>
      </w:pPr>
      <w:r>
        <w:rPr>
          <w:sz w:val="20"/>
          <w:szCs w:val="20"/>
        </w:rPr>
        <w:t>Costa, Yasmim Ferreira de Araujo</w:t>
      </w:r>
      <w:r w:rsidRPr="00E25E3F">
        <w:rPr>
          <w:sz w:val="20"/>
          <w:szCs w:val="20"/>
        </w:rPr>
        <w:t>¹</w:t>
      </w:r>
    </w:p>
    <w:p w14:paraId="29B42C32" w14:textId="4B0A3154" w:rsidR="00AE20E5" w:rsidRDefault="00AE20E5" w:rsidP="00370347">
      <w:pPr>
        <w:pStyle w:val="ABNT"/>
        <w:jc w:val="right"/>
        <w:rPr>
          <w:sz w:val="20"/>
          <w:szCs w:val="20"/>
          <w:vertAlign w:val="superscript"/>
        </w:rPr>
      </w:pPr>
      <w:r>
        <w:rPr>
          <w:sz w:val="20"/>
          <w:szCs w:val="20"/>
        </w:rPr>
        <w:t>S</w:t>
      </w:r>
      <w:r w:rsidRPr="009D12E9">
        <w:rPr>
          <w:sz w:val="20"/>
          <w:szCs w:val="20"/>
        </w:rPr>
        <w:t>antos</w:t>
      </w:r>
      <w:r>
        <w:rPr>
          <w:sz w:val="20"/>
          <w:szCs w:val="20"/>
        </w:rPr>
        <w:t xml:space="preserve">, </w:t>
      </w:r>
      <w:r w:rsidRPr="009D12E9">
        <w:rPr>
          <w:sz w:val="20"/>
          <w:szCs w:val="20"/>
        </w:rPr>
        <w:t>Rebecca Mascarenhas</w:t>
      </w:r>
      <w:r w:rsidR="00B76B83">
        <w:rPr>
          <w:sz w:val="20"/>
          <w:szCs w:val="20"/>
          <w:vertAlign w:val="superscript"/>
        </w:rPr>
        <w:t>2</w:t>
      </w:r>
    </w:p>
    <w:p w14:paraId="0F37EF8D" w14:textId="6C21E0E4" w:rsidR="00B76B83" w:rsidRDefault="001F4EF0" w:rsidP="00B76B83">
      <w:pPr>
        <w:pStyle w:val="ABNT"/>
        <w:jc w:val="right"/>
        <w:rPr>
          <w:sz w:val="20"/>
          <w:szCs w:val="20"/>
        </w:rPr>
      </w:pPr>
      <w:r w:rsidRPr="001F4EF0">
        <w:rPr>
          <w:sz w:val="20"/>
          <w:szCs w:val="20"/>
        </w:rPr>
        <w:t>Filho</w:t>
      </w:r>
      <w:r>
        <w:rPr>
          <w:sz w:val="20"/>
          <w:szCs w:val="20"/>
        </w:rPr>
        <w:t xml:space="preserve">, </w:t>
      </w:r>
      <w:r w:rsidRPr="001F4EF0">
        <w:rPr>
          <w:sz w:val="20"/>
          <w:szCs w:val="20"/>
        </w:rPr>
        <w:t>José Alcione Matos Gomes</w:t>
      </w:r>
      <w:r w:rsidR="00B76B83">
        <w:rPr>
          <w:sz w:val="20"/>
          <w:szCs w:val="20"/>
          <w:vertAlign w:val="superscript"/>
        </w:rPr>
        <w:t>3</w:t>
      </w:r>
      <w:r w:rsidR="00B76B83" w:rsidRPr="00B76B83">
        <w:rPr>
          <w:sz w:val="20"/>
          <w:szCs w:val="20"/>
        </w:rPr>
        <w:t xml:space="preserve"> </w:t>
      </w:r>
    </w:p>
    <w:p w14:paraId="16390E81" w14:textId="27F4CA66" w:rsidR="00B76B83" w:rsidRPr="009D12E9" w:rsidRDefault="00B76B83" w:rsidP="00B76B83">
      <w:pPr>
        <w:pStyle w:val="ABNT"/>
        <w:jc w:val="right"/>
        <w:rPr>
          <w:sz w:val="20"/>
          <w:szCs w:val="20"/>
        </w:rPr>
      </w:pPr>
      <w:r>
        <w:rPr>
          <w:sz w:val="20"/>
          <w:szCs w:val="20"/>
        </w:rPr>
        <w:t>Schuler</w:t>
      </w:r>
      <w:r w:rsidRPr="00E25E3F">
        <w:rPr>
          <w:sz w:val="20"/>
          <w:szCs w:val="20"/>
        </w:rPr>
        <w:t xml:space="preserve">, </w:t>
      </w:r>
      <w:r>
        <w:rPr>
          <w:sz w:val="20"/>
          <w:szCs w:val="20"/>
        </w:rPr>
        <w:t>Maria Fernanda de Lemos</w:t>
      </w:r>
      <w:r>
        <w:rPr>
          <w:sz w:val="20"/>
          <w:szCs w:val="20"/>
          <w:vertAlign w:val="superscript"/>
        </w:rPr>
        <w:t>4</w:t>
      </w:r>
    </w:p>
    <w:p w14:paraId="3B0EC147" w14:textId="7B20C9F3" w:rsidR="00B76B83" w:rsidRDefault="00B76B83" w:rsidP="00B76B83">
      <w:pPr>
        <w:pStyle w:val="ABNT"/>
        <w:jc w:val="right"/>
        <w:rPr>
          <w:sz w:val="20"/>
          <w:szCs w:val="20"/>
          <w:vertAlign w:val="superscript"/>
        </w:rPr>
      </w:pPr>
      <w:r>
        <w:rPr>
          <w:sz w:val="20"/>
          <w:szCs w:val="20"/>
        </w:rPr>
        <w:t>Nascimento, Bianca Thaís Silva do</w:t>
      </w:r>
      <w:r>
        <w:rPr>
          <w:sz w:val="20"/>
          <w:szCs w:val="20"/>
          <w:vertAlign w:val="superscript"/>
        </w:rPr>
        <w:t>5</w:t>
      </w:r>
    </w:p>
    <w:p w14:paraId="0FDCC6F8" w14:textId="7F3C2DD2" w:rsidR="00B76B83" w:rsidRDefault="00B76B83" w:rsidP="00B76B83">
      <w:pPr>
        <w:pStyle w:val="ABNT"/>
        <w:jc w:val="right"/>
        <w:rPr>
          <w:sz w:val="20"/>
          <w:szCs w:val="20"/>
          <w:vertAlign w:val="superscript"/>
        </w:rPr>
      </w:pPr>
      <w:r>
        <w:rPr>
          <w:sz w:val="20"/>
          <w:szCs w:val="20"/>
        </w:rPr>
        <w:t>Nascimento, Ana Carla Feitosa do</w:t>
      </w:r>
      <w:r>
        <w:rPr>
          <w:sz w:val="20"/>
          <w:szCs w:val="20"/>
          <w:vertAlign w:val="superscript"/>
        </w:rPr>
        <w:t>6</w:t>
      </w:r>
    </w:p>
    <w:p w14:paraId="47718AB4" w14:textId="164D2DFA" w:rsidR="00B76B83" w:rsidRDefault="00B76B83" w:rsidP="00B76B83">
      <w:pPr>
        <w:pStyle w:val="ABNT"/>
        <w:jc w:val="right"/>
        <w:rPr>
          <w:sz w:val="20"/>
          <w:szCs w:val="20"/>
          <w:vertAlign w:val="superscript"/>
        </w:rPr>
      </w:pPr>
      <w:r>
        <w:rPr>
          <w:sz w:val="20"/>
          <w:szCs w:val="20"/>
        </w:rPr>
        <w:t>Rodrigues</w:t>
      </w:r>
      <w:r w:rsidRPr="00E25E3F">
        <w:rPr>
          <w:sz w:val="20"/>
          <w:szCs w:val="20"/>
        </w:rPr>
        <w:t xml:space="preserve">, </w:t>
      </w:r>
      <w:r>
        <w:rPr>
          <w:sz w:val="20"/>
          <w:szCs w:val="20"/>
        </w:rPr>
        <w:t>Isabela Carolina dos Santos da Silva</w:t>
      </w:r>
      <w:r>
        <w:rPr>
          <w:sz w:val="20"/>
          <w:szCs w:val="20"/>
          <w:vertAlign w:val="superscript"/>
        </w:rPr>
        <w:t>7</w:t>
      </w:r>
    </w:p>
    <w:p w14:paraId="685D5D6D" w14:textId="77777777" w:rsidR="0022192E" w:rsidRDefault="0022192E" w:rsidP="00370347">
      <w:pPr>
        <w:pStyle w:val="ABNT"/>
        <w:spacing w:line="240" w:lineRule="auto"/>
        <w:ind w:firstLine="0"/>
        <w:rPr>
          <w:b/>
          <w:bCs/>
          <w:szCs w:val="24"/>
        </w:rPr>
      </w:pPr>
    </w:p>
    <w:p w14:paraId="23E88982" w14:textId="440E0186" w:rsidR="00637B1A" w:rsidRPr="00637B1A" w:rsidRDefault="00D133A5" w:rsidP="00370347">
      <w:pPr>
        <w:pStyle w:val="ABNT"/>
        <w:spacing w:line="240" w:lineRule="auto"/>
        <w:ind w:firstLine="0"/>
        <w:rPr>
          <w:b/>
          <w:bCs/>
          <w:szCs w:val="24"/>
        </w:rPr>
      </w:pPr>
      <w:r>
        <w:rPr>
          <w:b/>
          <w:bCs/>
          <w:szCs w:val="24"/>
        </w:rPr>
        <w:t xml:space="preserve">Introdução: </w:t>
      </w:r>
      <w:r w:rsidR="001E65D8" w:rsidRPr="001E65D8">
        <w:rPr>
          <w:szCs w:val="24"/>
        </w:rPr>
        <w:t xml:space="preserve">Durante o período </w:t>
      </w:r>
      <w:r w:rsidR="001E65D8">
        <w:rPr>
          <w:szCs w:val="24"/>
        </w:rPr>
        <w:t>gravídico-puerperal</w:t>
      </w:r>
      <w:r w:rsidR="001E65D8" w:rsidRPr="001E65D8">
        <w:rPr>
          <w:szCs w:val="24"/>
        </w:rPr>
        <w:t xml:space="preserve">, é natural que a gestante vivencie alterações significativas em sua saúde física e bem-estar psicossocial, dada a demanda de ajustes necessários para se adequar à nova dinâmica. </w:t>
      </w:r>
      <w:r w:rsidR="00D10B30">
        <w:rPr>
          <w:szCs w:val="24"/>
        </w:rPr>
        <w:t>No entanto</w:t>
      </w:r>
      <w:r w:rsidR="001E65D8" w:rsidRPr="001E65D8">
        <w:rPr>
          <w:szCs w:val="24"/>
        </w:rPr>
        <w:t>, a dificuldade em efetuar essas adaptações</w:t>
      </w:r>
      <w:r w:rsidR="00D10B30">
        <w:rPr>
          <w:szCs w:val="24"/>
        </w:rPr>
        <w:t xml:space="preserve"> e</w:t>
      </w:r>
      <w:r w:rsidR="001E65D8" w:rsidRPr="001E65D8">
        <w:rPr>
          <w:szCs w:val="24"/>
        </w:rPr>
        <w:t xml:space="preserve"> a falta de </w:t>
      </w:r>
      <w:r w:rsidR="00D10B30">
        <w:rPr>
          <w:szCs w:val="24"/>
        </w:rPr>
        <w:t>rede de apoio a</w:t>
      </w:r>
      <w:r w:rsidR="001E65D8" w:rsidRPr="001E65D8">
        <w:rPr>
          <w:szCs w:val="24"/>
        </w:rPr>
        <w:t>dequad</w:t>
      </w:r>
      <w:r w:rsidR="00D10B30">
        <w:rPr>
          <w:szCs w:val="24"/>
        </w:rPr>
        <w:t>a, somadas a</w:t>
      </w:r>
      <w:r w:rsidR="001E65D8" w:rsidRPr="001E65D8">
        <w:rPr>
          <w:szCs w:val="24"/>
        </w:rPr>
        <w:t xml:space="preserve"> outros fatores</w:t>
      </w:r>
      <w:r w:rsidR="00D10B30">
        <w:rPr>
          <w:szCs w:val="24"/>
        </w:rPr>
        <w:t xml:space="preserve">, </w:t>
      </w:r>
      <w:r w:rsidR="001E65D8" w:rsidRPr="001E65D8">
        <w:rPr>
          <w:szCs w:val="24"/>
        </w:rPr>
        <w:t>têm contribuído para o aumento dos casos de depressão pós-parto</w:t>
      </w:r>
      <w:r w:rsidR="00AE20E5">
        <w:rPr>
          <w:szCs w:val="24"/>
        </w:rPr>
        <w:t xml:space="preserve"> (DPP)</w:t>
      </w:r>
      <w:r w:rsidR="001E65D8" w:rsidRPr="001E65D8">
        <w:rPr>
          <w:szCs w:val="24"/>
        </w:rPr>
        <w:t xml:space="preserve">, </w:t>
      </w:r>
      <w:r w:rsidR="00D10B30">
        <w:rPr>
          <w:szCs w:val="24"/>
        </w:rPr>
        <w:t xml:space="preserve">que pode inferir gravemente sobre a dinâmica familiar e a saúde tanto materna, levando a um ciclo de ansiedade, sofrimento mental, fadiga e isolamento social, quanto infantil, comprometendo a nutrição, crescimento e desenvolvimento do bebê. </w:t>
      </w:r>
      <w:r w:rsidR="00D10B30" w:rsidRPr="00D10B30">
        <w:rPr>
          <w:szCs w:val="24"/>
        </w:rPr>
        <w:t>Nesse contexto, o rastreamento da depressão pós-parto desempenha um papel crucial</w:t>
      </w:r>
      <w:r w:rsidR="00271923">
        <w:rPr>
          <w:szCs w:val="24"/>
        </w:rPr>
        <w:t xml:space="preserve"> para que a mesma </w:t>
      </w:r>
      <w:r w:rsidR="00271923" w:rsidRPr="00271923">
        <w:rPr>
          <w:szCs w:val="24"/>
        </w:rPr>
        <w:t>seja identificada e tratada precocemente</w:t>
      </w:r>
      <w:r w:rsidR="00271923">
        <w:rPr>
          <w:szCs w:val="24"/>
        </w:rPr>
        <w:t xml:space="preserve">. </w:t>
      </w:r>
      <w:r>
        <w:rPr>
          <w:b/>
          <w:bCs/>
          <w:szCs w:val="24"/>
        </w:rPr>
        <w:t>Objetivo:</w:t>
      </w:r>
      <w:r w:rsidR="00D15AC4">
        <w:rPr>
          <w:szCs w:val="24"/>
        </w:rPr>
        <w:t xml:space="preserve"> Evidenciar as principais práticas e ferramentas utilizadas para o rastreamento da Depressão Pós-Parto</w:t>
      </w:r>
      <w:r w:rsidR="00B93F6B">
        <w:rPr>
          <w:szCs w:val="24"/>
        </w:rPr>
        <w:t xml:space="preserve"> </w:t>
      </w:r>
      <w:r w:rsidR="00D15AC4">
        <w:rPr>
          <w:szCs w:val="24"/>
        </w:rPr>
        <w:t xml:space="preserve">no contexto da Atenção Primária à Saúde. </w:t>
      </w:r>
      <w:r>
        <w:rPr>
          <w:b/>
          <w:bCs/>
          <w:szCs w:val="24"/>
        </w:rPr>
        <w:t xml:space="preserve">Metodologia: </w:t>
      </w:r>
      <w:r w:rsidR="00D15AC4">
        <w:t xml:space="preserve">Trata-se de uma revisão integrativa da literatura, realizada no mês de setembro de 2023, a partir da pergunta de pesquisa “Quais são as práticas e ferramentas utilizadas para o rastreamento da Depressão </w:t>
      </w:r>
      <w:r w:rsidR="00D15AC4">
        <w:rPr>
          <w:szCs w:val="24"/>
        </w:rPr>
        <w:t>Pós-Parto no contexto da Atenção Primária à Saúde</w:t>
      </w:r>
      <w:r w:rsidR="00D15AC4">
        <w:t xml:space="preserve">?”. Os descritores utilizados, oriundos do Descritores em Ciências da Saúde (DeCS), foram: </w:t>
      </w:r>
      <w:r w:rsidR="00D15AC4" w:rsidRPr="00D15AC4">
        <w:t>Programas de Rastreamento</w:t>
      </w:r>
      <w:r w:rsidR="00D15AC4">
        <w:t xml:space="preserve">, </w:t>
      </w:r>
      <w:r w:rsidR="00D15AC4" w:rsidRPr="00D15AC4">
        <w:t>Depressão Pós-parto</w:t>
      </w:r>
      <w:r w:rsidR="00D15AC4">
        <w:t xml:space="preserve"> e </w:t>
      </w:r>
      <w:r w:rsidR="00D15AC4">
        <w:rPr>
          <w:szCs w:val="24"/>
        </w:rPr>
        <w:t xml:space="preserve">Atenção Primária à Saúde e suas alternativas em inglês e espanhol, </w:t>
      </w:r>
      <w:r w:rsidR="00D15AC4">
        <w:t xml:space="preserve">combinados por meio dos operadores booleanos </w:t>
      </w:r>
      <w:r w:rsidR="00D15AC4" w:rsidRPr="00D15AC4">
        <w:rPr>
          <w:i/>
          <w:iCs/>
        </w:rPr>
        <w:t>AND</w:t>
      </w:r>
      <w:r w:rsidR="00D15AC4">
        <w:t xml:space="preserve"> e </w:t>
      </w:r>
      <w:r w:rsidR="00D15AC4">
        <w:rPr>
          <w:i/>
          <w:iCs/>
        </w:rPr>
        <w:t>OR</w:t>
      </w:r>
      <w:r w:rsidR="00D15AC4">
        <w:t>. Através da biblioteca de dados Biblioteca Virtual de Saúde (BVS), encontrou-se um total de 205 publicações sobre a temática, que foram submetid</w:t>
      </w:r>
      <w:r w:rsidR="00171E29">
        <w:t>a</w:t>
      </w:r>
      <w:r w:rsidR="00D15AC4">
        <w:t xml:space="preserve">s </w:t>
      </w:r>
      <w:r w:rsidR="00171E29">
        <w:t xml:space="preserve">aos </w:t>
      </w:r>
      <w:r w:rsidR="00D15AC4">
        <w:t xml:space="preserve">critérios de inclusão: artigos originais, publicados entre 2018 e 2023 e resultaram em 20 </w:t>
      </w:r>
      <w:r w:rsidR="008E521E">
        <w:t>trabalhos a serem analisados</w:t>
      </w:r>
      <w:r w:rsidR="00D15AC4">
        <w:t xml:space="preserve">. </w:t>
      </w:r>
      <w:r w:rsidR="008E521E">
        <w:t>Ademais, n</w:t>
      </w:r>
      <w:r w:rsidR="00D15AC4">
        <w:t xml:space="preserve">ão houve restrição quanto ao idioma. Após seleção dos títulos, resumos e leitura na íntegra, 5 artigos que adequarem-se a proposta foram selecionados para compor este estudo. </w:t>
      </w:r>
      <w:r>
        <w:rPr>
          <w:b/>
          <w:bCs/>
          <w:szCs w:val="24"/>
        </w:rPr>
        <w:t xml:space="preserve">Resultados: </w:t>
      </w:r>
      <w:r w:rsidR="00B93F6B">
        <w:rPr>
          <w:szCs w:val="24"/>
        </w:rPr>
        <w:t>Levando em consideração seu papel como coordenadora do cuidado e sua capilaridade, as equipes de Atenção Primária à Saúde são tidas como os principais atores na prevenção, detecção e tratamento precoce de condições e transtornos de saúde, inclusive da DPP. Por conseguinte, os estudos sugerem q</w:t>
      </w:r>
      <w:r w:rsidR="00B93F6B" w:rsidRPr="00B93F6B">
        <w:rPr>
          <w:szCs w:val="24"/>
        </w:rPr>
        <w:t xml:space="preserve">ue a APS pode se beneficiar da implementação de instrumentos de triagem mais </w:t>
      </w:r>
      <w:r w:rsidR="00AE20E5">
        <w:rPr>
          <w:szCs w:val="24"/>
        </w:rPr>
        <w:t>breves</w:t>
      </w:r>
      <w:r w:rsidR="00B93F6B" w:rsidRPr="00B93F6B">
        <w:rPr>
          <w:szCs w:val="24"/>
        </w:rPr>
        <w:t xml:space="preserve"> e eficazes</w:t>
      </w:r>
      <w:r w:rsidR="00B93F6B">
        <w:rPr>
          <w:szCs w:val="24"/>
        </w:rPr>
        <w:t xml:space="preserve">, como a Escala de Depressão Pós-Natal de Edimburgo (EPDS), que </w:t>
      </w:r>
      <w:r w:rsidR="00B93F6B" w:rsidRPr="00B93F6B">
        <w:t>proporcionam uma ferramenta prática e ágil que se alinha com a natureza do atendimento na APS, muitas vezes caracterizado por consultas de tempo limitado.</w:t>
      </w:r>
      <w:r w:rsidR="00B93F6B">
        <w:t xml:space="preserve"> </w:t>
      </w:r>
      <w:r w:rsidR="00637B1A">
        <w:rPr>
          <w:szCs w:val="24"/>
        </w:rPr>
        <w:t xml:space="preserve">Ademais, pode-se </w:t>
      </w:r>
      <w:r w:rsidR="00B93F6B" w:rsidRPr="00B93F6B">
        <w:rPr>
          <w:szCs w:val="24"/>
        </w:rPr>
        <w:t xml:space="preserve">integrar a triagem da DPP como parte de uma abordagem holística </w:t>
      </w:r>
      <w:r w:rsidR="00B93F6B" w:rsidRPr="00B93F6B">
        <w:rPr>
          <w:szCs w:val="24"/>
        </w:rPr>
        <w:lastRenderedPageBreak/>
        <w:t xml:space="preserve">da saúde da mulher durante </w:t>
      </w:r>
      <w:r w:rsidR="00637B1A">
        <w:rPr>
          <w:szCs w:val="24"/>
        </w:rPr>
        <w:t>as consultas no</w:t>
      </w:r>
      <w:r w:rsidR="00B93F6B" w:rsidRPr="00B93F6B">
        <w:rPr>
          <w:szCs w:val="24"/>
        </w:rPr>
        <w:t xml:space="preserve"> período</w:t>
      </w:r>
      <w:r w:rsidR="00637B1A">
        <w:rPr>
          <w:szCs w:val="24"/>
        </w:rPr>
        <w:t xml:space="preserve"> gravídico e</w:t>
      </w:r>
      <w:r w:rsidR="00B93F6B" w:rsidRPr="00B93F6B">
        <w:rPr>
          <w:szCs w:val="24"/>
        </w:rPr>
        <w:t xml:space="preserve"> perinatal</w:t>
      </w:r>
      <w:r w:rsidR="00637B1A">
        <w:rPr>
          <w:szCs w:val="24"/>
        </w:rPr>
        <w:t xml:space="preserve">, </w:t>
      </w:r>
      <w:r w:rsidR="00B93F6B" w:rsidRPr="00B93F6B">
        <w:rPr>
          <w:szCs w:val="24"/>
        </w:rPr>
        <w:t>permitindo que os profissionais de saúde identifiquem precocemente os sintomas de DPP</w:t>
      </w:r>
      <w:r w:rsidR="00AE20E5">
        <w:rPr>
          <w:szCs w:val="24"/>
        </w:rPr>
        <w:t>. Essa abordagem</w:t>
      </w:r>
      <w:r w:rsidR="00637B1A">
        <w:rPr>
          <w:szCs w:val="24"/>
        </w:rPr>
        <w:t xml:space="preserve"> abre</w:t>
      </w:r>
      <w:r w:rsidR="00B93F6B" w:rsidRPr="00B93F6B">
        <w:rPr>
          <w:szCs w:val="24"/>
        </w:rPr>
        <w:t xml:space="preserve"> caminho para intervenções oportunas</w:t>
      </w:r>
      <w:r w:rsidR="00637B1A">
        <w:rPr>
          <w:szCs w:val="24"/>
        </w:rPr>
        <w:t xml:space="preserve"> e garante</w:t>
      </w:r>
      <w:r w:rsidR="00637B1A" w:rsidRPr="00637B1A">
        <w:rPr>
          <w:szCs w:val="24"/>
        </w:rPr>
        <w:t xml:space="preserve"> que as mães recebam encaminhamento adequado para serviços de saúde mental quando necessário</w:t>
      </w:r>
      <w:r w:rsidR="00637B1A">
        <w:rPr>
          <w:szCs w:val="24"/>
        </w:rPr>
        <w:t xml:space="preserve">, promovendo acompanhamento integral e longitudinal. No entanto, além do uso de instrumentos diagnósticos, vale ressaltar </w:t>
      </w:r>
      <w:r w:rsidR="00637B1A" w:rsidRPr="00637B1A">
        <w:rPr>
          <w:szCs w:val="24"/>
        </w:rPr>
        <w:t>a importância do treinamento adequado de profissionais de saúde para a identificação e tratamento da DPP. O investimento em programas de educação continuada e atualização de diretrizes é essencial para garantir que os profissionais estejam preparados para lidar com questões de saúde mental perinatal.</w:t>
      </w:r>
      <w:r w:rsidR="00637B1A">
        <w:rPr>
          <w:szCs w:val="24"/>
        </w:rPr>
        <w:t xml:space="preserve"> </w:t>
      </w:r>
      <w:r>
        <w:rPr>
          <w:b/>
          <w:bCs/>
          <w:szCs w:val="24"/>
        </w:rPr>
        <w:t xml:space="preserve">Considerações Finais: </w:t>
      </w:r>
      <w:r w:rsidR="00B93F6B" w:rsidRPr="00B93F6B">
        <w:rPr>
          <w:szCs w:val="24"/>
        </w:rPr>
        <w:t>Ao adotar instrumentos de triagem eficazes, promover a sensibilização</w:t>
      </w:r>
      <w:r w:rsidR="00B93F6B">
        <w:rPr>
          <w:szCs w:val="24"/>
        </w:rPr>
        <w:t xml:space="preserve"> </w:t>
      </w:r>
      <w:r w:rsidR="00637B1A">
        <w:rPr>
          <w:szCs w:val="24"/>
        </w:rPr>
        <w:t>dos</w:t>
      </w:r>
      <w:r w:rsidR="00B93F6B" w:rsidRPr="00B93F6B">
        <w:rPr>
          <w:szCs w:val="24"/>
        </w:rPr>
        <w:t xml:space="preserve"> serviços</w:t>
      </w:r>
      <w:r w:rsidR="00637B1A">
        <w:rPr>
          <w:szCs w:val="24"/>
        </w:rPr>
        <w:t xml:space="preserve"> e </w:t>
      </w:r>
      <w:r w:rsidR="00B93F6B" w:rsidRPr="00B93F6B">
        <w:rPr>
          <w:szCs w:val="24"/>
        </w:rPr>
        <w:t>fornecer acompanhamento a longo prazo</w:t>
      </w:r>
      <w:r w:rsidR="00637B1A">
        <w:rPr>
          <w:szCs w:val="24"/>
        </w:rPr>
        <w:t xml:space="preserve">, </w:t>
      </w:r>
      <w:r w:rsidR="00B93F6B" w:rsidRPr="00B93F6B">
        <w:rPr>
          <w:szCs w:val="24"/>
        </w:rPr>
        <w:t>a A</w:t>
      </w:r>
      <w:r w:rsidR="00B93F6B">
        <w:rPr>
          <w:szCs w:val="24"/>
        </w:rPr>
        <w:t xml:space="preserve">tenção </w:t>
      </w:r>
      <w:r w:rsidR="00B93F6B" w:rsidRPr="00B93F6B">
        <w:rPr>
          <w:szCs w:val="24"/>
        </w:rPr>
        <w:t>P</w:t>
      </w:r>
      <w:r w:rsidR="00B93F6B">
        <w:rPr>
          <w:szCs w:val="24"/>
        </w:rPr>
        <w:t xml:space="preserve">rimária à </w:t>
      </w:r>
      <w:r w:rsidR="00B93F6B" w:rsidRPr="00B93F6B">
        <w:rPr>
          <w:szCs w:val="24"/>
        </w:rPr>
        <w:t>S</w:t>
      </w:r>
      <w:r w:rsidR="00B93F6B">
        <w:rPr>
          <w:szCs w:val="24"/>
        </w:rPr>
        <w:t>aúde</w:t>
      </w:r>
      <w:r w:rsidR="00B93F6B" w:rsidRPr="00B93F6B">
        <w:rPr>
          <w:szCs w:val="24"/>
        </w:rPr>
        <w:t xml:space="preserve"> pode desempenhar um papel fundamental na identificação precoce e tratamento eficaz da DPP, melhorando assim a saúde materna e infantil e a qualidade dos cuidados prestados</w:t>
      </w:r>
      <w:r w:rsidR="00637B1A">
        <w:rPr>
          <w:szCs w:val="24"/>
        </w:rPr>
        <w:t xml:space="preserve">. </w:t>
      </w:r>
      <w:r w:rsidR="00637B1A" w:rsidRPr="00637B1A">
        <w:rPr>
          <w:szCs w:val="24"/>
        </w:rPr>
        <w:t>A atenção à saúde mental materna na APS não apenas beneficia as mulheres, mas também contribui para o bem-estar das famílias como um todo</w:t>
      </w:r>
      <w:r w:rsidR="00637B1A">
        <w:rPr>
          <w:szCs w:val="24"/>
        </w:rPr>
        <w:t xml:space="preserve"> e </w:t>
      </w:r>
      <w:r w:rsidR="007E3CDF">
        <w:rPr>
          <w:szCs w:val="24"/>
        </w:rPr>
        <w:t>é capaz de prevenir</w:t>
      </w:r>
      <w:r w:rsidR="00637B1A">
        <w:rPr>
          <w:szCs w:val="24"/>
        </w:rPr>
        <w:t xml:space="preserve"> ou mitiga</w:t>
      </w:r>
      <w:r w:rsidR="007E3CDF">
        <w:rPr>
          <w:szCs w:val="24"/>
        </w:rPr>
        <w:t>r</w:t>
      </w:r>
      <w:r w:rsidR="00637B1A">
        <w:rPr>
          <w:szCs w:val="24"/>
        </w:rPr>
        <w:t xml:space="preserve"> as consequências desta condição de saúde mental.</w:t>
      </w:r>
    </w:p>
    <w:p w14:paraId="0BAA55ED" w14:textId="77777777" w:rsidR="00637B1A" w:rsidRDefault="002E6040" w:rsidP="00637B1A">
      <w:pPr>
        <w:pStyle w:val="ABNT"/>
        <w:spacing w:before="240" w:after="0" w:line="240" w:lineRule="auto"/>
        <w:ind w:firstLine="0"/>
        <w:rPr>
          <w:szCs w:val="24"/>
        </w:rPr>
      </w:pPr>
      <w:r w:rsidRPr="00E25E3F">
        <w:rPr>
          <w:b/>
          <w:bCs/>
          <w:szCs w:val="24"/>
        </w:rPr>
        <w:t xml:space="preserve">Palavras-Chave: </w:t>
      </w:r>
      <w:r w:rsidR="008E521E">
        <w:rPr>
          <w:szCs w:val="24"/>
        </w:rPr>
        <w:t>Rastreamento</w:t>
      </w:r>
      <w:r w:rsidRPr="00E25E3F">
        <w:rPr>
          <w:szCs w:val="24"/>
        </w:rPr>
        <w:t xml:space="preserve">; </w:t>
      </w:r>
      <w:r w:rsidR="008E521E" w:rsidRPr="00D15AC4">
        <w:t>Depressão Pós-parto</w:t>
      </w:r>
      <w:r w:rsidRPr="00E25E3F">
        <w:rPr>
          <w:szCs w:val="24"/>
        </w:rPr>
        <w:t xml:space="preserve">; </w:t>
      </w:r>
      <w:r w:rsidR="008E521E">
        <w:rPr>
          <w:szCs w:val="24"/>
        </w:rPr>
        <w:t>Atenção Primária à Saúde</w:t>
      </w:r>
      <w:r w:rsidRPr="00E25E3F">
        <w:rPr>
          <w:szCs w:val="24"/>
        </w:rPr>
        <w:t xml:space="preserve">. </w:t>
      </w:r>
    </w:p>
    <w:p w14:paraId="6ADC456A" w14:textId="466729E9" w:rsidR="00AE20E5" w:rsidRDefault="002E6040" w:rsidP="00637B1A">
      <w:pPr>
        <w:pStyle w:val="ABNT"/>
        <w:spacing w:after="0" w:line="240" w:lineRule="auto"/>
        <w:ind w:firstLine="0"/>
        <w:rPr>
          <w:szCs w:val="24"/>
        </w:rPr>
      </w:pPr>
      <w:r w:rsidRPr="00E25E3F">
        <w:rPr>
          <w:b/>
          <w:szCs w:val="24"/>
        </w:rPr>
        <w:t xml:space="preserve">E-mail do autor principal: </w:t>
      </w:r>
      <w:hyperlink r:id="rId8" w:history="1">
        <w:r w:rsidR="00AE20E5" w:rsidRPr="00457F7A">
          <w:rPr>
            <w:rStyle w:val="Hyperlink"/>
            <w:szCs w:val="24"/>
          </w:rPr>
          <w:t>yasmim_f@outlook.com</w:t>
        </w:r>
      </w:hyperlink>
    </w:p>
    <w:p w14:paraId="3F371E8A" w14:textId="77777777" w:rsidR="00637B1A" w:rsidRDefault="008E521E" w:rsidP="00637B1A">
      <w:pPr>
        <w:pStyle w:val="ABNT"/>
        <w:ind w:firstLine="0"/>
        <w:rPr>
          <w:color w:val="FFFFFF" w:themeColor="background1"/>
          <w:sz w:val="20"/>
          <w:szCs w:val="20"/>
        </w:rPr>
      </w:pPr>
      <w:r w:rsidRPr="008D575D">
        <w:rPr>
          <w:color w:val="FFFFFF" w:themeColor="background1"/>
          <w:sz w:val="20"/>
          <w:szCs w:val="20"/>
        </w:rPr>
        <w:fldChar w:fldCharType="begin" w:fldLock="1"/>
      </w:r>
      <w:r w:rsidR="008D575D" w:rsidRPr="008D575D">
        <w:rPr>
          <w:color w:val="FFFFFF" w:themeColor="background1"/>
          <w:sz w:val="20"/>
          <w:szCs w:val="20"/>
        </w:rPr>
        <w:instrText>ADDIN CSL_CITATION {"citationItems":[{"id":"ITEM-1","itemData":{"DOI":"10.1016/j.jad.2017.11.027","ISSN":"15732517","PMID":"29227955","abstract":"Background Routine screening for perinatal depression is not common in most primary health care settings. The U.S. Preventive Services Task Force only recently updated their recommendation on depression screening to specifically recommend screening during the pre- and postpartum periods. While practitioners in high-income countries can respond to this new recommendation by implementing one of several existing depression screening tools developed in Western contexts, such as the Edinburgh Postnatal Depression Scale (EPDS) or the Patient Health Questionnaire-9 (PHQ-9), these tools lack strong evidence of cross-cultural equivalence, validity for case finding, and precision in measuring response to treatment in developing countries. Thus, there is a critical need to develop and validate new screening tools for perinatal depression that can be used by lay health workers, primary health care personnel, and patients. Methods Working in rural Kenya, we used free listing, card sorting, and item analysis methods to develop a locally-relevant screening tool that blended Western psychiatric concepts with local idioms of distress. We conducted a validation study with a random sample of 193 pregnant women and new mothers to test the diagnostic accuracy of this scale along with the EPDS and PHQ-9. Results The sensitivity/specificity of the EPDS and PHQ-9 was estimated to be 0.70/0.72 and 0.70/0.73, respectively. This compared to sensitivity/specificity of 0.90/0.90 for a new 9-item locally-developed tool called the Perinatal Depression Screening (PDEPS). Across these three tools, internal consistency reliability ranged from 0.77 to 0.81 and test-retest reliability ranged from 0.57 to 0.67. he prevalence of depression ranges from 5.2% to 6.2% depending on the clinical reference standard. Conclusion The EPDS and PHQ-9 are valid and reliable screening tools for perinatal depression in rural Western Kenya, the PDEPS may be a more useful alternative. At less than 10%, the prevalence of depression in this region appears to be lower than other published estimates for African and other low-income countries.","author":[{"dropping-particle":"","family":"Green","given":"Eric P.","non-dropping-particle":"","parse-names":false,"suffix":""},{"dropping-particle":"","family":"Tuli","given":"Hawa","non-dropping-particle":"","parse-names":false,"suffix":""},{"dropping-particle":"","family":"Kwobah","given":"Edith","non-dropping-particle":"","parse-names":false,"suffix":""},{"dropping-particle":"","family":"Menya","given":"D.","non-dropping-particle":"","parse-names":false,"suffix":""},{"dropping-particle":"","family":"Chesire","given":"Irene","non-dropping-particle":"","parse-names":false,"suffix":""},{"dropping-particle":"","family":"Schmidt","given":"Christina","non-dropping-particle":"","parse-names":false,"suffix":""}],"container-title":"Journal of Affective Disorders","id":"ITEM-1","issued":{"date-parts":[["2018","3","1"]]},"page":"49-59","publisher":"Elsevier","title":"Developing and validating a perinatal depression screening tool in Kenya blending Western criteria with local idioms: A mixed methods study","type":"article-journal","volume":"228"},"uris":["http://www.mendeley.com/documents/?uuid=34abc125-de2d-3ddd-b7fe-66a9f1d6016b"]}],"mendeley":{"formattedCitation":"(GREEN et al., 2018)","plainTextFormattedCitation":"(GREEN et al., 2018)","previouslyFormattedCitation":"(GREEN et al., 2018)"},"properties":{"noteIndex":0},"schema":"https://github.com/citation-style-language/schema/raw/master/csl-citation.json"}</w:instrText>
      </w:r>
      <w:r w:rsidRPr="008D575D">
        <w:rPr>
          <w:color w:val="FFFFFF" w:themeColor="background1"/>
          <w:sz w:val="20"/>
          <w:szCs w:val="20"/>
        </w:rPr>
        <w:fldChar w:fldCharType="separate"/>
      </w:r>
      <w:r w:rsidRPr="008D575D">
        <w:rPr>
          <w:noProof/>
          <w:color w:val="FFFFFF" w:themeColor="background1"/>
          <w:sz w:val="20"/>
          <w:szCs w:val="20"/>
        </w:rPr>
        <w:t>(GREEN et al., 2018)</w:t>
      </w:r>
      <w:r w:rsidRPr="008D575D">
        <w:rPr>
          <w:color w:val="FFFFFF" w:themeColor="background1"/>
          <w:sz w:val="20"/>
          <w:szCs w:val="20"/>
        </w:rPr>
        <w:fldChar w:fldCharType="end"/>
      </w:r>
      <w:r w:rsidRPr="008D575D">
        <w:rPr>
          <w:color w:val="FFFFFF" w:themeColor="background1"/>
          <w:sz w:val="20"/>
          <w:szCs w:val="20"/>
        </w:rPr>
        <w:fldChar w:fldCharType="begin" w:fldLock="1"/>
      </w:r>
      <w:r w:rsidR="008D575D" w:rsidRPr="008D575D">
        <w:rPr>
          <w:color w:val="FFFFFF" w:themeColor="background1"/>
          <w:sz w:val="20"/>
          <w:szCs w:val="20"/>
        </w:rPr>
        <w:instrText>ADDIN CSL_CITATION {"citationItems":[{"id":"ITEM-1","itemData":{"DOI":"10.1002/jclp.23041","ISSN":"10974679","PMID":"32810313","abstract":"Objective: To develop and validate a brief screening instrument for postpartum depression in resource-constrained primary care settings. Method: Secondary data analysis of a cohort of 305 mothers (Mdnage = 26) attending well-child check-ups in six primary care centers in Santiago, Chile, answered the Edinburgh Postnatal Depression Scale (EPDS), the 36-Item Short Form Health Survey, and the Mini International Neuropsychiatric Interview depression module. A predictive model for postpartum depression was built using logistic and least absolute shrinkage and selection operator regressions, with bootstrap validation. Results: A three-item version of the EPDS exhibited excellent discriminative capacity (c statistic = 0.95) and showed no significant differences versus the full version of the EPDS (χ2(1) = 1.75, p =.187). The best trade-off between sensitivity (92.86%) and specificity (86.70%) was achieved at a cut-off score of 8/9. Conclusions: The three-item version of the EPDS can save clinicians valuable time, which might potentially improve communication of results to patients.","author":[{"dropping-particle":"","family":"Martínez","given":"Pablo","non-dropping-particle":"","parse-names":false,"suffix":""},{"dropping-particle":"","family":"Magaña","given":"Irene","non-dropping-particle":"","parse-names":false,"suffix":""},{"dropping-particle":"","family":"Vöhringer","given":"Paul A.","non-dropping-particle":"","parse-names":false,"suffix":""},{"dropping-particle":"","family":"Guajardo","given":"Viviana","non-dropping-particle":"","parse-names":false,"suffix":""},{"dropping-particle":"","family":"Rojas","given":"Graciela","non-dropping-particle":"","parse-names":false,"suffix":""}],"container-title":"Journal of Clinical Psychology","id":"ITEM-1","issue":"12","issued":{"date-parts":[["2020","12","1"]]},"page":"2198-2211","publisher":"John Wiley &amp; Sons, Ltd","title":"Development and validation of a three-item version of the Edinburgh Postnatal Depression Scale","type":"article-journal","volume":"76"},"uris":["http://www.mendeley.com/documents/?uuid=579195eb-97ef-3603-ab37-f7196055ad3b"]}],"mendeley":{"formattedCitation":"(MARTÍNEZ et al., 2020)","plainTextFormattedCitation":"(MARTÍNEZ et al., 2020)","previouslyFormattedCitation":"(MARTÍNEZ et al., 2020)"},"properties":{"noteIndex":0},"schema":"https://github.com/citation-style-language/schema/raw/master/csl-citation.json"}</w:instrText>
      </w:r>
      <w:r w:rsidRPr="008D575D">
        <w:rPr>
          <w:color w:val="FFFFFF" w:themeColor="background1"/>
          <w:sz w:val="20"/>
          <w:szCs w:val="20"/>
        </w:rPr>
        <w:fldChar w:fldCharType="separate"/>
      </w:r>
      <w:r w:rsidRPr="008D575D">
        <w:rPr>
          <w:noProof/>
          <w:color w:val="FFFFFF" w:themeColor="background1"/>
          <w:sz w:val="20"/>
          <w:szCs w:val="20"/>
        </w:rPr>
        <w:t>(MARTÍNEZ et al., 2020)</w:t>
      </w:r>
      <w:r w:rsidRPr="008D575D">
        <w:rPr>
          <w:color w:val="FFFFFF" w:themeColor="background1"/>
          <w:sz w:val="20"/>
          <w:szCs w:val="20"/>
        </w:rPr>
        <w:fldChar w:fldCharType="end"/>
      </w:r>
      <w:r w:rsidRPr="008D575D">
        <w:rPr>
          <w:color w:val="FFFFFF" w:themeColor="background1"/>
          <w:sz w:val="20"/>
          <w:szCs w:val="20"/>
        </w:rPr>
        <w:fldChar w:fldCharType="begin" w:fldLock="1"/>
      </w:r>
      <w:r w:rsidR="008D575D" w:rsidRPr="008D575D">
        <w:rPr>
          <w:color w:val="FFFFFF" w:themeColor="background1"/>
          <w:sz w:val="20"/>
          <w:szCs w:val="20"/>
        </w:rPr>
        <w:instrText>ADDIN CSL_CITATION {"citationItems":[{"id":"ITEM-1","itemData":{"DOI":"10.4103/njcp.njcp_193_17","ISSN":"11193077","PMID":"30666025","abstract":"Aim: The aim of this study was to determine the frequency and affecting factors of postpartum depression (PPD) in Edirne city center. This cross-sectional study was conducted among 111 pregnant women in their third trimester in Family Health Centers in Edirne, Turkey. Materials and Methods: The participants filled out a questionnaire on sociodemographic factors developed by the researchers along with the Beck Depression Inventory for Primary Care (BDI-PC) before childbirth. Women with a probability of depression, determined with the BDI-PC, were excluded, and the remaining 100 participants were applied the Edinburgh postpartum depression scale (EPDS) in the first and second months after childbirth. Results: The frequency of PPD was 14% (n = 14) in the first month and 17% (n = 17) in the second month of delivery. Thus, 24 different mothers out of 100 were determined to have PPD in the first two months after childbirth. The probability of PPD, measured with EPDS, was significantly higher among younger mothers, mothers with unemployed husbands, mothers with lower income, mothers with a health problem of the child, and mothers who do not breastfeed. There was no significant relationship between PPD and mother's education status, marriage age, the age of first labor, PPD after previous childbirth, psychiatric disorders in first-degree relatives, higher number of children, method of delivery, and unwanted pregnancies. Conclusion: PPD is an important community problem. Thus, it is useful to monitor the risky mothers in primary care and screen them with the practical EPDS in order to prevent the negative effects on the baby and the mother.","author":[{"dropping-particle":"","family":"Oztora","given":"S.","non-dropping-particle":"","parse-names":false,"suffix":""},{"dropping-particle":"","family":"Arslan","given":"A.","non-dropping-particle":"","parse-names":false,"suffix":""},{"dropping-particle":"","family":"Caylan","given":"A.","non-dropping-particle":"","parse-names":false,"suffix":""},{"dropping-particle":"","family":"Dagdeviren","given":"H. N.","non-dropping-particle":"","parse-names":false,"suffix":""}],"container-title":"Nigerian journal of clinical practice","id":"ITEM-1","issue":"1","issued":{"date-parts":[["2019","1","1"]]},"page":"85-91","publisher":"NLM (Medline)","title":"Postpartum depression and affecting factors in primary care","type":"article-journal","volume":"22"},"uris":["http://www.mendeley.com/documents/?uuid=ab7ec8b6-e017-3d32-a3d4-a46877dc7a63"]}],"mendeley":{"formattedCitation":"(OZTORA et al., 2019)","plainTextFormattedCitation":"(OZTORA et al., 2019)","previouslyFormattedCitation":"(OZTORA et al., 2019)"},"properties":{"noteIndex":0},"schema":"https://github.com/citation-style-language/schema/raw/master/csl-citation.json"}</w:instrText>
      </w:r>
      <w:r w:rsidRPr="008D575D">
        <w:rPr>
          <w:color w:val="FFFFFF" w:themeColor="background1"/>
          <w:sz w:val="20"/>
          <w:szCs w:val="20"/>
        </w:rPr>
        <w:fldChar w:fldCharType="separate"/>
      </w:r>
      <w:r w:rsidRPr="008D575D">
        <w:rPr>
          <w:noProof/>
          <w:color w:val="FFFFFF" w:themeColor="background1"/>
          <w:sz w:val="20"/>
          <w:szCs w:val="20"/>
        </w:rPr>
        <w:t>(OZTORA et al., 2019)</w:t>
      </w:r>
      <w:r w:rsidRPr="008D575D">
        <w:rPr>
          <w:color w:val="FFFFFF" w:themeColor="background1"/>
          <w:sz w:val="20"/>
          <w:szCs w:val="20"/>
        </w:rPr>
        <w:fldChar w:fldCharType="end"/>
      </w:r>
      <w:r w:rsidRPr="008D575D">
        <w:rPr>
          <w:color w:val="FFFFFF" w:themeColor="background1"/>
          <w:sz w:val="20"/>
          <w:szCs w:val="20"/>
        </w:rPr>
        <w:fldChar w:fldCharType="begin" w:fldLock="1"/>
      </w:r>
      <w:r w:rsidR="008D575D" w:rsidRPr="008D575D">
        <w:rPr>
          <w:color w:val="FFFFFF" w:themeColor="background1"/>
          <w:sz w:val="20"/>
          <w:szCs w:val="20"/>
        </w:rPr>
        <w:instrText>ADDIN CSL_CITATION {"citationItems":[{"id":"ITEM-1","itemData":{"DOI":"10.4067/s0034-98872018000901001","ISSN":"07176163","PMID":"30725020","abstract":"Background: Postpartum depression (PPD) is a public health issue, and appropriate screening may lead to clinical gains. Aim: To describe the screening for PPD, its relationship with the use of health care services, and treatment access barriers in Chilean public primary health care (PHC) centers. Material and Methods: Puerperal women attending PHC centers for a well-child check-up were assessed for the presence of PPD using the Edinburgh Postnatal Depression Scale and a structured psychiatric interview. PPD cases were assessed by telephone three months later. Also, women with PPD and PHC workers were interviewed to explore treatment barriers. Results: Of the 305 women assessed, 21% met diagnostic criteria for PPD. Sixty five percent of assessed women were previously screened for PPD while attending well-child check-ups. The results of the screening were communicated to 60% of them and 28% received some management indication. After three months of follow up, 70% of PPD cases continued to be depressed, and two thirds of them did not consult a health care provider and most of them rejected psychotherapy or medical treatment. Conclusions: Management of postpartum depression should be substantially improved in public PHC from screening to treatment.","author":[{"dropping-particle":"","family":"Rojas","given":"Graciela","non-dropping-particle":"","parse-names":false,"suffix":""},{"dropping-particle":"","family":"Guajardo","given":"Viviana","non-dropping-particle":"","parse-names":false,"suffix":""},{"dropping-particle":"","family":"Martínez","given":"Pablo","non-dropping-particle":"","parse-names":false,"suffix":""},{"dropping-particle":"","family":"Fritsch","given":"Rosemarie","non-dropping-particle":"","parse-names":false,"suffix":""}],"container-title":"Revista Medica de Chile","id":"ITEM-1","issue":"9","issued":{"date-parts":[["2018","9","1"]]},"page":"1001-1007","publisher":"Sociedad Médica de Santiago","title":"Screening and barriers for treatment of postpartum depression in Chilean public primary health care centers","type":"article-journal","volume":"146"},"uris":["http://www.mendeley.com/documents/?uuid=f3c889dd-6616-3798-a103-3f44bf85f5ae"]}],"mendeley":{"formattedCitation":"(ROJAS et al., 2018)","plainTextFormattedCitation":"(ROJAS et al., 2018)","previouslyFormattedCitation":"(ROJAS et al., 2018)"},"properties":{"noteIndex":0},"schema":"https://github.com/citation-style-language/schema/raw/master/csl-citation.json"}</w:instrText>
      </w:r>
      <w:r w:rsidRPr="008D575D">
        <w:rPr>
          <w:color w:val="FFFFFF" w:themeColor="background1"/>
          <w:sz w:val="20"/>
          <w:szCs w:val="20"/>
        </w:rPr>
        <w:fldChar w:fldCharType="separate"/>
      </w:r>
      <w:r w:rsidRPr="008D575D">
        <w:rPr>
          <w:noProof/>
          <w:color w:val="FFFFFF" w:themeColor="background1"/>
          <w:sz w:val="20"/>
          <w:szCs w:val="20"/>
        </w:rPr>
        <w:t>(ROJAS et al., 2018)</w:t>
      </w:r>
      <w:r w:rsidRPr="008D575D">
        <w:rPr>
          <w:color w:val="FFFFFF" w:themeColor="background1"/>
          <w:sz w:val="20"/>
          <w:szCs w:val="20"/>
        </w:rPr>
        <w:fldChar w:fldCharType="end"/>
      </w:r>
    </w:p>
    <w:p w14:paraId="360BA944" w14:textId="4D368272" w:rsidR="008D575D" w:rsidRPr="00637B1A" w:rsidRDefault="008D575D" w:rsidP="00637B1A">
      <w:pPr>
        <w:pStyle w:val="ABNT"/>
        <w:ind w:firstLine="0"/>
        <w:rPr>
          <w:sz w:val="20"/>
          <w:szCs w:val="20"/>
        </w:rPr>
      </w:pPr>
      <w:r w:rsidRPr="008D575D">
        <w:rPr>
          <w:rFonts w:cs="Times New Roman"/>
          <w:b/>
          <w:bCs/>
        </w:rPr>
        <w:t>REFERÊNCIAS</w:t>
      </w:r>
    </w:p>
    <w:p w14:paraId="3C2D7042" w14:textId="31AD47F4" w:rsidR="008D575D" w:rsidRPr="00370347" w:rsidRDefault="008D575D" w:rsidP="00370347">
      <w:pPr>
        <w:widowControl w:val="0"/>
        <w:autoSpaceDE w:val="0"/>
        <w:autoSpaceDN w:val="0"/>
        <w:adjustRightInd w:val="0"/>
        <w:spacing w:line="240" w:lineRule="auto"/>
        <w:rPr>
          <w:rFonts w:ascii="Times New Roman" w:hAnsi="Times New Roman" w:cs="Times New Roman"/>
          <w:noProof/>
          <w:sz w:val="24"/>
          <w:szCs w:val="32"/>
        </w:rPr>
      </w:pPr>
      <w:r w:rsidRPr="00370347">
        <w:rPr>
          <w:rFonts w:ascii="Times New Roman" w:hAnsi="Times New Roman" w:cs="Times New Roman"/>
          <w:sz w:val="24"/>
          <w:szCs w:val="24"/>
        </w:rPr>
        <w:fldChar w:fldCharType="begin" w:fldLock="1"/>
      </w:r>
      <w:r w:rsidRPr="00370347">
        <w:rPr>
          <w:rFonts w:ascii="Times New Roman" w:hAnsi="Times New Roman" w:cs="Times New Roman"/>
          <w:sz w:val="24"/>
          <w:szCs w:val="24"/>
        </w:rPr>
        <w:instrText xml:space="preserve">ADDIN Mendeley Bibliography CSL_BIBLIOGRAPHY </w:instrText>
      </w:r>
      <w:r w:rsidRPr="00370347">
        <w:rPr>
          <w:rFonts w:ascii="Times New Roman" w:hAnsi="Times New Roman" w:cs="Times New Roman"/>
          <w:sz w:val="24"/>
          <w:szCs w:val="24"/>
        </w:rPr>
        <w:fldChar w:fldCharType="separate"/>
      </w:r>
      <w:r w:rsidRPr="00370347">
        <w:rPr>
          <w:rFonts w:ascii="Times New Roman" w:hAnsi="Times New Roman" w:cs="Times New Roman"/>
          <w:noProof/>
          <w:sz w:val="24"/>
          <w:szCs w:val="32"/>
        </w:rPr>
        <w:t xml:space="preserve">GREEN, Eric P.; TULI, Hawa; KWOBAH, Edith; MENYA, D.; CHESIRE, Irene; SCHMIDT, Christina. Developing and validating a perinatal depression screening tool in Kenya blending Western criteria with local idioms: A mixed methods study. </w:t>
      </w:r>
      <w:r w:rsidRPr="00370347">
        <w:rPr>
          <w:rFonts w:ascii="Times New Roman" w:hAnsi="Times New Roman" w:cs="Times New Roman"/>
          <w:b/>
          <w:bCs/>
          <w:noProof/>
          <w:sz w:val="24"/>
          <w:szCs w:val="32"/>
        </w:rPr>
        <w:t>Journal of Affective Disorders</w:t>
      </w:r>
      <w:r w:rsidRPr="00370347">
        <w:rPr>
          <w:rFonts w:ascii="Times New Roman" w:hAnsi="Times New Roman" w:cs="Times New Roman"/>
          <w:noProof/>
          <w:sz w:val="24"/>
          <w:szCs w:val="32"/>
        </w:rPr>
        <w:t xml:space="preserve">, </w:t>
      </w:r>
      <w:r w:rsidRPr="00370347">
        <w:rPr>
          <w:rFonts w:ascii="Times New Roman" w:hAnsi="Times New Roman" w:cs="Times New Roman"/>
          <w:i/>
          <w:iCs/>
          <w:noProof/>
          <w:sz w:val="24"/>
          <w:szCs w:val="32"/>
        </w:rPr>
        <w:t>[S. l.]</w:t>
      </w:r>
      <w:r w:rsidRPr="00370347">
        <w:rPr>
          <w:rFonts w:ascii="Times New Roman" w:hAnsi="Times New Roman" w:cs="Times New Roman"/>
          <w:noProof/>
          <w:sz w:val="24"/>
          <w:szCs w:val="32"/>
        </w:rPr>
        <w:t>, v. 228, p. 49–59, 2018.</w:t>
      </w:r>
    </w:p>
    <w:p w14:paraId="363864C0" w14:textId="5FAE2C1D" w:rsidR="008D575D" w:rsidRPr="00370347" w:rsidRDefault="008D575D" w:rsidP="00370347">
      <w:pPr>
        <w:widowControl w:val="0"/>
        <w:autoSpaceDE w:val="0"/>
        <w:autoSpaceDN w:val="0"/>
        <w:adjustRightInd w:val="0"/>
        <w:spacing w:line="240" w:lineRule="auto"/>
        <w:rPr>
          <w:rFonts w:ascii="Times New Roman" w:hAnsi="Times New Roman" w:cs="Times New Roman"/>
          <w:noProof/>
          <w:sz w:val="24"/>
          <w:szCs w:val="32"/>
        </w:rPr>
      </w:pPr>
      <w:r w:rsidRPr="00370347">
        <w:rPr>
          <w:rFonts w:ascii="Times New Roman" w:hAnsi="Times New Roman" w:cs="Times New Roman"/>
          <w:noProof/>
          <w:sz w:val="24"/>
          <w:szCs w:val="32"/>
        </w:rPr>
        <w:t xml:space="preserve">MARTÍNEZ, Pablo; MAGAÑA, Irene; VÖHRINGER, Paul A.; GUAJARDO, Viviana; ROJAS, Graciela. Development and validation of a three-item version of the Edinburgh Postnatal Depression Scale. </w:t>
      </w:r>
      <w:r w:rsidRPr="00370347">
        <w:rPr>
          <w:rFonts w:ascii="Times New Roman" w:hAnsi="Times New Roman" w:cs="Times New Roman"/>
          <w:b/>
          <w:bCs/>
          <w:noProof/>
          <w:sz w:val="24"/>
          <w:szCs w:val="32"/>
        </w:rPr>
        <w:t>Journal of Clinical Psychology</w:t>
      </w:r>
      <w:r w:rsidRPr="00370347">
        <w:rPr>
          <w:rFonts w:ascii="Times New Roman" w:hAnsi="Times New Roman" w:cs="Times New Roman"/>
          <w:noProof/>
          <w:sz w:val="24"/>
          <w:szCs w:val="32"/>
        </w:rPr>
        <w:t xml:space="preserve">, </w:t>
      </w:r>
      <w:r w:rsidRPr="00370347">
        <w:rPr>
          <w:rFonts w:ascii="Times New Roman" w:hAnsi="Times New Roman" w:cs="Times New Roman"/>
          <w:i/>
          <w:iCs/>
          <w:noProof/>
          <w:sz w:val="24"/>
          <w:szCs w:val="32"/>
        </w:rPr>
        <w:t>[S. l.]</w:t>
      </w:r>
      <w:r w:rsidRPr="00370347">
        <w:rPr>
          <w:rFonts w:ascii="Times New Roman" w:hAnsi="Times New Roman" w:cs="Times New Roman"/>
          <w:noProof/>
          <w:sz w:val="24"/>
          <w:szCs w:val="32"/>
        </w:rPr>
        <w:t>, v. 76, n. 12, p. 2198–2211, 2020.</w:t>
      </w:r>
    </w:p>
    <w:p w14:paraId="2C7DEC3F" w14:textId="201F1E40" w:rsidR="008D575D" w:rsidRPr="00370347" w:rsidRDefault="008D575D" w:rsidP="00370347">
      <w:pPr>
        <w:widowControl w:val="0"/>
        <w:autoSpaceDE w:val="0"/>
        <w:autoSpaceDN w:val="0"/>
        <w:adjustRightInd w:val="0"/>
        <w:spacing w:line="240" w:lineRule="auto"/>
        <w:rPr>
          <w:rFonts w:ascii="Times New Roman" w:hAnsi="Times New Roman" w:cs="Times New Roman"/>
          <w:noProof/>
          <w:sz w:val="24"/>
          <w:szCs w:val="32"/>
        </w:rPr>
      </w:pPr>
      <w:r w:rsidRPr="00370347">
        <w:rPr>
          <w:rFonts w:ascii="Times New Roman" w:hAnsi="Times New Roman" w:cs="Times New Roman"/>
          <w:noProof/>
          <w:sz w:val="24"/>
          <w:szCs w:val="32"/>
        </w:rPr>
        <w:t xml:space="preserve">OZTORA, S.; ARSLAN, A.; CAYLAN, A.; DAGDEVIREN, H. N. Postpartum depression and affecting factors in primary care. </w:t>
      </w:r>
      <w:r w:rsidRPr="00370347">
        <w:rPr>
          <w:rFonts w:ascii="Times New Roman" w:hAnsi="Times New Roman" w:cs="Times New Roman"/>
          <w:b/>
          <w:bCs/>
          <w:noProof/>
          <w:sz w:val="24"/>
          <w:szCs w:val="32"/>
        </w:rPr>
        <w:t>Nigerian journal of clinical practice</w:t>
      </w:r>
      <w:r w:rsidRPr="00370347">
        <w:rPr>
          <w:rFonts w:ascii="Times New Roman" w:hAnsi="Times New Roman" w:cs="Times New Roman"/>
          <w:noProof/>
          <w:sz w:val="24"/>
          <w:szCs w:val="32"/>
        </w:rPr>
        <w:t xml:space="preserve">, </w:t>
      </w:r>
      <w:r w:rsidRPr="00370347">
        <w:rPr>
          <w:rFonts w:ascii="Times New Roman" w:hAnsi="Times New Roman" w:cs="Times New Roman"/>
          <w:i/>
          <w:iCs/>
          <w:noProof/>
          <w:sz w:val="24"/>
          <w:szCs w:val="32"/>
        </w:rPr>
        <w:t>[S. l.]</w:t>
      </w:r>
      <w:r w:rsidRPr="00370347">
        <w:rPr>
          <w:rFonts w:ascii="Times New Roman" w:hAnsi="Times New Roman" w:cs="Times New Roman"/>
          <w:noProof/>
          <w:sz w:val="24"/>
          <w:szCs w:val="32"/>
        </w:rPr>
        <w:t xml:space="preserve">, v. 22, n. 1, p. 85–91, 2019. </w:t>
      </w:r>
    </w:p>
    <w:p w14:paraId="75DD0633" w14:textId="64D83944" w:rsidR="008D575D" w:rsidRPr="00370347" w:rsidRDefault="008D575D" w:rsidP="00370347">
      <w:pPr>
        <w:widowControl w:val="0"/>
        <w:autoSpaceDE w:val="0"/>
        <w:autoSpaceDN w:val="0"/>
        <w:adjustRightInd w:val="0"/>
        <w:spacing w:line="240" w:lineRule="auto"/>
        <w:rPr>
          <w:rFonts w:ascii="Times New Roman" w:hAnsi="Times New Roman" w:cs="Times New Roman"/>
          <w:noProof/>
          <w:sz w:val="24"/>
          <w:szCs w:val="32"/>
        </w:rPr>
      </w:pPr>
      <w:r w:rsidRPr="00370347">
        <w:rPr>
          <w:rFonts w:ascii="Times New Roman" w:hAnsi="Times New Roman" w:cs="Times New Roman"/>
          <w:noProof/>
          <w:sz w:val="24"/>
          <w:szCs w:val="32"/>
        </w:rPr>
        <w:t xml:space="preserve">PREMJI, Shahirose Sadrudin; DOBSON, Keith S.; PRASHAD, Anupa; YAMAMOTO, Shelby; TAO, Fangbiao; ZHU, Beibei; WU, Xiaoyan; LU, Mengjuan; SHAO, Shanshan. What stakeholders think: perceptions of perinatal depression and screening in China’s primary care system. </w:t>
      </w:r>
      <w:r w:rsidRPr="00370347">
        <w:rPr>
          <w:rFonts w:ascii="Times New Roman" w:hAnsi="Times New Roman" w:cs="Times New Roman"/>
          <w:b/>
          <w:bCs/>
          <w:noProof/>
          <w:sz w:val="24"/>
          <w:szCs w:val="32"/>
        </w:rPr>
        <w:t>BMC Pregnancy and Childbirth</w:t>
      </w:r>
      <w:r w:rsidRPr="00370347">
        <w:rPr>
          <w:rFonts w:ascii="Times New Roman" w:hAnsi="Times New Roman" w:cs="Times New Roman"/>
          <w:noProof/>
          <w:sz w:val="24"/>
          <w:szCs w:val="32"/>
        </w:rPr>
        <w:t xml:space="preserve">, </w:t>
      </w:r>
      <w:r w:rsidRPr="00370347">
        <w:rPr>
          <w:rFonts w:ascii="Times New Roman" w:hAnsi="Times New Roman" w:cs="Times New Roman"/>
          <w:i/>
          <w:iCs/>
          <w:noProof/>
          <w:sz w:val="24"/>
          <w:szCs w:val="32"/>
        </w:rPr>
        <w:t>[S. l.]</w:t>
      </w:r>
      <w:r w:rsidRPr="00370347">
        <w:rPr>
          <w:rFonts w:ascii="Times New Roman" w:hAnsi="Times New Roman" w:cs="Times New Roman"/>
          <w:noProof/>
          <w:sz w:val="24"/>
          <w:szCs w:val="32"/>
        </w:rPr>
        <w:t>, v. 21, n. 1, p. 1–10, 2021. y.</w:t>
      </w:r>
    </w:p>
    <w:p w14:paraId="3B43C026" w14:textId="5619D27F" w:rsidR="008D575D" w:rsidRPr="00370347" w:rsidRDefault="008D575D" w:rsidP="00370347">
      <w:pPr>
        <w:widowControl w:val="0"/>
        <w:autoSpaceDE w:val="0"/>
        <w:autoSpaceDN w:val="0"/>
        <w:adjustRightInd w:val="0"/>
        <w:spacing w:line="240" w:lineRule="auto"/>
        <w:rPr>
          <w:rFonts w:ascii="Times New Roman" w:hAnsi="Times New Roman" w:cs="Times New Roman"/>
          <w:noProof/>
          <w:sz w:val="24"/>
          <w:szCs w:val="28"/>
        </w:rPr>
      </w:pPr>
      <w:r w:rsidRPr="00370347">
        <w:rPr>
          <w:rFonts w:ascii="Times New Roman" w:hAnsi="Times New Roman" w:cs="Times New Roman"/>
          <w:noProof/>
          <w:sz w:val="24"/>
          <w:szCs w:val="32"/>
        </w:rPr>
        <w:t xml:space="preserve">ROJAS, Graciela; GUAJARDO, Viviana; MARTÍNEZ, Pablo; FRITSCH, Rosemarie. Screening and barriers for treatment of postpartum depression in Chilean public primary health care centers. </w:t>
      </w:r>
      <w:r w:rsidRPr="00370347">
        <w:rPr>
          <w:rFonts w:ascii="Times New Roman" w:hAnsi="Times New Roman" w:cs="Times New Roman"/>
          <w:b/>
          <w:bCs/>
          <w:noProof/>
          <w:sz w:val="24"/>
          <w:szCs w:val="32"/>
        </w:rPr>
        <w:t>Revista Medica de Chile</w:t>
      </w:r>
      <w:r w:rsidRPr="00370347">
        <w:rPr>
          <w:rFonts w:ascii="Times New Roman" w:hAnsi="Times New Roman" w:cs="Times New Roman"/>
          <w:noProof/>
          <w:sz w:val="24"/>
          <w:szCs w:val="32"/>
        </w:rPr>
        <w:t xml:space="preserve">, </w:t>
      </w:r>
      <w:r w:rsidRPr="00370347">
        <w:rPr>
          <w:rFonts w:ascii="Times New Roman" w:hAnsi="Times New Roman" w:cs="Times New Roman"/>
          <w:i/>
          <w:iCs/>
          <w:noProof/>
          <w:sz w:val="24"/>
          <w:szCs w:val="32"/>
        </w:rPr>
        <w:t>[S. l.]</w:t>
      </w:r>
      <w:r w:rsidRPr="00370347">
        <w:rPr>
          <w:rFonts w:ascii="Times New Roman" w:hAnsi="Times New Roman" w:cs="Times New Roman"/>
          <w:noProof/>
          <w:sz w:val="24"/>
          <w:szCs w:val="32"/>
        </w:rPr>
        <w:t xml:space="preserve">, v. 146, n. 9, p. 1001–1007, 2018. </w:t>
      </w:r>
    </w:p>
    <w:p w14:paraId="62C59DEB" w14:textId="4EEB54B2" w:rsidR="002E6040" w:rsidRPr="00E25E3F" w:rsidRDefault="008D575D" w:rsidP="00370347">
      <w:pPr>
        <w:pStyle w:val="ABNT"/>
        <w:spacing w:line="240" w:lineRule="auto"/>
        <w:ind w:firstLine="0"/>
        <w:jc w:val="left"/>
        <w:rPr>
          <w:sz w:val="20"/>
          <w:szCs w:val="20"/>
        </w:rPr>
      </w:pPr>
      <w:r w:rsidRPr="00370347">
        <w:rPr>
          <w:rFonts w:cs="Times New Roman"/>
          <w:szCs w:val="24"/>
        </w:rPr>
        <w:fldChar w:fldCharType="end"/>
      </w:r>
    </w:p>
    <w:p w14:paraId="73518925" w14:textId="77777777" w:rsidR="00B76B83" w:rsidRDefault="002E6040" w:rsidP="003B047F">
      <w:pPr>
        <w:pStyle w:val="ABNT"/>
        <w:spacing w:after="0" w:line="240" w:lineRule="auto"/>
        <w:ind w:firstLine="0"/>
        <w:rPr>
          <w:rStyle w:val="Hyperlink"/>
          <w:sz w:val="20"/>
          <w:szCs w:val="20"/>
        </w:rPr>
      </w:pPr>
      <w:r w:rsidRPr="00E25E3F">
        <w:rPr>
          <w:sz w:val="20"/>
          <w:szCs w:val="20"/>
        </w:rPr>
        <w:t>¹</w:t>
      </w:r>
      <w:r w:rsidR="00D133A5">
        <w:rPr>
          <w:sz w:val="20"/>
          <w:szCs w:val="20"/>
        </w:rPr>
        <w:t xml:space="preserve">Bacharel em Enfermagem, Centro Universitário Tabosa de Almeida (ASCES-UNITA), Caruaru-PE, </w:t>
      </w:r>
      <w:hyperlink r:id="rId9" w:history="1">
        <w:r w:rsidR="00AE20E5" w:rsidRPr="00457F7A">
          <w:rPr>
            <w:rStyle w:val="Hyperlink"/>
            <w:sz w:val="20"/>
            <w:szCs w:val="20"/>
          </w:rPr>
          <w:t>yasmim_f@outlook.com</w:t>
        </w:r>
      </w:hyperlink>
    </w:p>
    <w:p w14:paraId="13D43879" w14:textId="3E0B91A1" w:rsidR="00B76B83" w:rsidRDefault="00B76B83" w:rsidP="003B047F">
      <w:pPr>
        <w:pStyle w:val="ABNT"/>
        <w:spacing w:after="0" w:line="240" w:lineRule="auto"/>
        <w:ind w:firstLine="0"/>
        <w:rPr>
          <w:rStyle w:val="Hyperlink"/>
          <w:sz w:val="20"/>
          <w:szCs w:val="20"/>
        </w:rPr>
      </w:pPr>
      <w:r>
        <w:rPr>
          <w:sz w:val="20"/>
          <w:szCs w:val="20"/>
          <w:vertAlign w:val="superscript"/>
        </w:rPr>
        <w:t>2</w:t>
      </w:r>
      <w:r w:rsidRPr="00B76B83">
        <w:rPr>
          <w:sz w:val="20"/>
          <w:szCs w:val="20"/>
        </w:rPr>
        <w:t>Bacharel</w:t>
      </w:r>
      <w:r>
        <w:rPr>
          <w:sz w:val="20"/>
          <w:szCs w:val="20"/>
        </w:rPr>
        <w:t xml:space="preserve"> em Medicina, </w:t>
      </w:r>
      <w:r w:rsidRPr="00AE20E5">
        <w:rPr>
          <w:sz w:val="20"/>
          <w:szCs w:val="20"/>
        </w:rPr>
        <w:t xml:space="preserve">Centro Universitário de Maringá </w:t>
      </w:r>
      <w:r>
        <w:rPr>
          <w:sz w:val="20"/>
          <w:szCs w:val="20"/>
        </w:rPr>
        <w:t>(</w:t>
      </w:r>
      <w:proofErr w:type="spellStart"/>
      <w:r w:rsidRPr="00AE20E5">
        <w:rPr>
          <w:sz w:val="20"/>
          <w:szCs w:val="20"/>
        </w:rPr>
        <w:t>UniCesumar</w:t>
      </w:r>
      <w:proofErr w:type="spellEnd"/>
      <w:r>
        <w:rPr>
          <w:sz w:val="20"/>
          <w:szCs w:val="20"/>
        </w:rPr>
        <w:t xml:space="preserve">), Maringá-PR, </w:t>
      </w:r>
      <w:hyperlink r:id="rId10" w:history="1">
        <w:r w:rsidRPr="00AE20E5">
          <w:rPr>
            <w:rStyle w:val="Hyperlink"/>
            <w:sz w:val="20"/>
            <w:szCs w:val="20"/>
          </w:rPr>
          <w:t>rebeccamascarenhas@hotmail.com</w:t>
        </w:r>
      </w:hyperlink>
    </w:p>
    <w:p w14:paraId="0F58EB66" w14:textId="42FF19EF" w:rsidR="00AE20E5" w:rsidRPr="00B76B83" w:rsidRDefault="00B76B83" w:rsidP="003B047F">
      <w:pPr>
        <w:pStyle w:val="ABNT"/>
        <w:spacing w:after="0" w:line="240" w:lineRule="auto"/>
        <w:ind w:firstLine="0"/>
        <w:rPr>
          <w:sz w:val="20"/>
          <w:szCs w:val="20"/>
        </w:rPr>
      </w:pPr>
      <w:r>
        <w:rPr>
          <w:sz w:val="20"/>
          <w:szCs w:val="20"/>
          <w:vertAlign w:val="superscript"/>
        </w:rPr>
        <w:lastRenderedPageBreak/>
        <w:t>3</w:t>
      </w:r>
      <w:r>
        <w:rPr>
          <w:rStyle w:val="Hyperlink"/>
          <w:color w:val="auto"/>
          <w:sz w:val="20"/>
          <w:szCs w:val="20"/>
          <w:u w:val="none"/>
        </w:rPr>
        <w:t xml:space="preserve">Bacharel em Medicina, Universidade Federal do Ceará (UFC), </w:t>
      </w:r>
      <w:proofErr w:type="spellStart"/>
      <w:r>
        <w:rPr>
          <w:rStyle w:val="Hyperlink"/>
          <w:color w:val="auto"/>
          <w:sz w:val="20"/>
          <w:szCs w:val="20"/>
          <w:u w:val="none"/>
        </w:rPr>
        <w:t>Fortaleza-CE</w:t>
      </w:r>
      <w:proofErr w:type="spellEnd"/>
      <w:r>
        <w:rPr>
          <w:rStyle w:val="Hyperlink"/>
          <w:color w:val="auto"/>
          <w:sz w:val="20"/>
          <w:szCs w:val="20"/>
          <w:u w:val="none"/>
        </w:rPr>
        <w:t xml:space="preserve">, </w:t>
      </w:r>
      <w:hyperlink r:id="rId11" w:history="1">
        <w:r w:rsidRPr="00C5205D">
          <w:rPr>
            <w:rStyle w:val="Hyperlink"/>
            <w:sz w:val="20"/>
            <w:szCs w:val="20"/>
          </w:rPr>
          <w:t>josematosfo@gmail.com</w:t>
        </w:r>
      </w:hyperlink>
    </w:p>
    <w:p w14:paraId="36417756" w14:textId="48B931FE" w:rsidR="002E6040" w:rsidRDefault="00B76B83" w:rsidP="003B047F">
      <w:pPr>
        <w:pStyle w:val="ABNT"/>
        <w:spacing w:after="0" w:line="240" w:lineRule="auto"/>
        <w:ind w:firstLine="0"/>
        <w:rPr>
          <w:rStyle w:val="Hyperlink"/>
          <w:sz w:val="20"/>
          <w:szCs w:val="20"/>
        </w:rPr>
      </w:pPr>
      <w:r w:rsidRPr="00B76B83">
        <w:rPr>
          <w:sz w:val="20"/>
          <w:szCs w:val="20"/>
          <w:vertAlign w:val="superscript"/>
        </w:rPr>
        <w:t>4</w:t>
      </w:r>
      <w:r w:rsidR="00AE20E5">
        <w:rPr>
          <w:sz w:val="20"/>
          <w:szCs w:val="20"/>
        </w:rPr>
        <w:t xml:space="preserve">Bacharel em Enfermagem, Centro Universitário Tabosa de Almeida (ASCES-UNITA), Caruaru-PE, </w:t>
      </w:r>
      <w:hyperlink r:id="rId12" w:history="1">
        <w:r w:rsidR="00AE20E5" w:rsidRPr="00457F7A">
          <w:rPr>
            <w:rStyle w:val="Hyperlink"/>
            <w:sz w:val="20"/>
            <w:szCs w:val="20"/>
          </w:rPr>
          <w:t>nandaschuler52@gmail.com</w:t>
        </w:r>
      </w:hyperlink>
    </w:p>
    <w:p w14:paraId="76AA5E1D" w14:textId="72D2B380" w:rsidR="00B76B83" w:rsidRDefault="00B76B83" w:rsidP="003B047F">
      <w:pPr>
        <w:pStyle w:val="ABNT"/>
        <w:spacing w:after="0" w:line="240" w:lineRule="auto"/>
        <w:ind w:firstLine="0"/>
        <w:rPr>
          <w:sz w:val="20"/>
          <w:szCs w:val="20"/>
        </w:rPr>
      </w:pPr>
      <w:r>
        <w:rPr>
          <w:rStyle w:val="Hyperlink"/>
          <w:color w:val="auto"/>
          <w:sz w:val="20"/>
          <w:szCs w:val="20"/>
          <w:u w:val="none"/>
          <w:vertAlign w:val="superscript"/>
        </w:rPr>
        <w:t>5</w:t>
      </w:r>
      <w:r>
        <w:rPr>
          <w:sz w:val="20"/>
          <w:szCs w:val="20"/>
        </w:rPr>
        <w:t xml:space="preserve">Bacharel em Enfermagem, Centro Universitário Tabosa de Almeida (ASCES-UNITA), Caruaru-PE, </w:t>
      </w:r>
      <w:hyperlink r:id="rId13" w:history="1">
        <w:r w:rsidR="0022192E" w:rsidRPr="000A301B">
          <w:rPr>
            <w:rStyle w:val="Hyperlink"/>
            <w:sz w:val="20"/>
            <w:szCs w:val="20"/>
          </w:rPr>
          <w:t>biancathais2009@gmail.com</w:t>
        </w:r>
      </w:hyperlink>
    </w:p>
    <w:p w14:paraId="679EFAE2" w14:textId="4844E380" w:rsidR="0022192E" w:rsidRDefault="0022192E" w:rsidP="003B047F">
      <w:pPr>
        <w:pStyle w:val="ABNT"/>
        <w:spacing w:after="0" w:line="240" w:lineRule="auto"/>
        <w:ind w:firstLine="0"/>
        <w:rPr>
          <w:sz w:val="20"/>
          <w:szCs w:val="20"/>
        </w:rPr>
      </w:pPr>
      <w:r>
        <w:rPr>
          <w:sz w:val="20"/>
          <w:szCs w:val="20"/>
          <w:vertAlign w:val="superscript"/>
        </w:rPr>
        <w:t>6</w:t>
      </w:r>
      <w:r>
        <w:rPr>
          <w:sz w:val="20"/>
          <w:szCs w:val="20"/>
        </w:rPr>
        <w:t xml:space="preserve">Bacharel em Enfermagem, Centro Universitário Tabosa de Almeida (ASCES-UNITA), Caruaru-PE, </w:t>
      </w:r>
      <w:hyperlink r:id="rId14" w:history="1">
        <w:r w:rsidRPr="000A301B">
          <w:rPr>
            <w:rStyle w:val="Hyperlink"/>
            <w:sz w:val="20"/>
            <w:szCs w:val="20"/>
          </w:rPr>
          <w:t>feitosaanacarla1@gmail.com</w:t>
        </w:r>
      </w:hyperlink>
    </w:p>
    <w:p w14:paraId="088BFCE1" w14:textId="6FEBA228" w:rsidR="004E5A97" w:rsidRDefault="00B76B83" w:rsidP="003B047F">
      <w:pPr>
        <w:pStyle w:val="ABNT"/>
        <w:spacing w:after="0" w:line="240" w:lineRule="auto"/>
        <w:ind w:firstLine="0"/>
        <w:rPr>
          <w:sz w:val="20"/>
          <w:szCs w:val="20"/>
        </w:rPr>
      </w:pPr>
      <w:r>
        <w:rPr>
          <w:sz w:val="20"/>
          <w:szCs w:val="20"/>
          <w:vertAlign w:val="superscript"/>
        </w:rPr>
        <w:t>7</w:t>
      </w:r>
      <w:r w:rsidR="00AE20E5">
        <w:rPr>
          <w:sz w:val="20"/>
          <w:szCs w:val="20"/>
        </w:rPr>
        <w:t xml:space="preserve">Bacharel em Enfermagem, Centro Universitário Tabosa de Almeida (ASCES-UNITA), Caruaru-PE, </w:t>
      </w:r>
    </w:p>
    <w:p w14:paraId="409BBBD3" w14:textId="5C1F2FED" w:rsidR="00AE20E5" w:rsidRDefault="00000000" w:rsidP="003B047F">
      <w:pPr>
        <w:pStyle w:val="ABNT"/>
        <w:spacing w:after="0" w:line="240" w:lineRule="auto"/>
        <w:ind w:firstLine="0"/>
        <w:rPr>
          <w:sz w:val="20"/>
          <w:szCs w:val="20"/>
        </w:rPr>
      </w:pPr>
      <w:hyperlink r:id="rId15" w:history="1">
        <w:r w:rsidR="00AE20E5" w:rsidRPr="00457F7A">
          <w:rPr>
            <w:rStyle w:val="Hyperlink"/>
            <w:sz w:val="20"/>
            <w:szCs w:val="20"/>
          </w:rPr>
          <w:t>isabelacssrodrigues@gmail.com</w:t>
        </w:r>
      </w:hyperlink>
    </w:p>
    <w:p w14:paraId="687A52F4" w14:textId="61C695B7" w:rsidR="001F4EF0" w:rsidRPr="001F4EF0" w:rsidRDefault="001F4EF0" w:rsidP="00831879">
      <w:pPr>
        <w:pStyle w:val="ABNT"/>
        <w:spacing w:after="0" w:line="240" w:lineRule="auto"/>
        <w:ind w:firstLine="0"/>
        <w:jc w:val="left"/>
        <w:rPr>
          <w:sz w:val="20"/>
          <w:szCs w:val="20"/>
        </w:rPr>
      </w:pPr>
    </w:p>
    <w:p w14:paraId="42100CCA" w14:textId="77777777" w:rsidR="00AE20E5" w:rsidRPr="00E25E3F" w:rsidRDefault="00AE20E5" w:rsidP="002E6040">
      <w:pPr>
        <w:pStyle w:val="ABNT"/>
        <w:spacing w:after="0" w:line="240" w:lineRule="auto"/>
        <w:ind w:firstLine="0"/>
        <w:rPr>
          <w:sz w:val="20"/>
          <w:szCs w:val="20"/>
        </w:rPr>
      </w:pPr>
    </w:p>
    <w:sectPr w:rsidR="00AE20E5" w:rsidRPr="00E25E3F">
      <w:headerReference w:type="even" r:id="rId16"/>
      <w:headerReference w:type="default" r:id="rId17"/>
      <w:headerReference w:type="firs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9A71" w14:textId="77777777" w:rsidR="003B1C79" w:rsidRDefault="003B1C79">
      <w:pPr>
        <w:spacing w:after="0" w:line="240" w:lineRule="auto"/>
      </w:pPr>
      <w:r>
        <w:separator/>
      </w:r>
    </w:p>
  </w:endnote>
  <w:endnote w:type="continuationSeparator" w:id="0">
    <w:p w14:paraId="7BCC5896" w14:textId="77777777" w:rsidR="003B1C79" w:rsidRDefault="003B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6023" w14:textId="77777777" w:rsidR="003B1C79" w:rsidRDefault="003B1C79">
      <w:pPr>
        <w:spacing w:after="0" w:line="240" w:lineRule="auto"/>
      </w:pPr>
      <w:r>
        <w:separator/>
      </w:r>
    </w:p>
  </w:footnote>
  <w:footnote w:type="continuationSeparator" w:id="0">
    <w:p w14:paraId="01811670" w14:textId="77777777" w:rsidR="003B1C79" w:rsidRDefault="003B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37CAB"/>
    <w:rsid w:val="0009512C"/>
    <w:rsid w:val="00171E29"/>
    <w:rsid w:val="00175816"/>
    <w:rsid w:val="001B3DAE"/>
    <w:rsid w:val="001B5E9D"/>
    <w:rsid w:val="001D0113"/>
    <w:rsid w:val="001E65D8"/>
    <w:rsid w:val="001F4EF0"/>
    <w:rsid w:val="0022192E"/>
    <w:rsid w:val="002674D1"/>
    <w:rsid w:val="00271923"/>
    <w:rsid w:val="002A7F87"/>
    <w:rsid w:val="002E6040"/>
    <w:rsid w:val="003265EE"/>
    <w:rsid w:val="003370D4"/>
    <w:rsid w:val="00370347"/>
    <w:rsid w:val="0037285A"/>
    <w:rsid w:val="003B047F"/>
    <w:rsid w:val="003B1C79"/>
    <w:rsid w:val="003B6E84"/>
    <w:rsid w:val="004673B9"/>
    <w:rsid w:val="00482F97"/>
    <w:rsid w:val="004E5A97"/>
    <w:rsid w:val="005328C0"/>
    <w:rsid w:val="00612D64"/>
    <w:rsid w:val="00637B1A"/>
    <w:rsid w:val="00682BA3"/>
    <w:rsid w:val="006A57BD"/>
    <w:rsid w:val="006C2AE8"/>
    <w:rsid w:val="006E0623"/>
    <w:rsid w:val="0070412E"/>
    <w:rsid w:val="007103DB"/>
    <w:rsid w:val="00721B3B"/>
    <w:rsid w:val="0072640D"/>
    <w:rsid w:val="00750B4A"/>
    <w:rsid w:val="00764CD9"/>
    <w:rsid w:val="007E11BC"/>
    <w:rsid w:val="007E3CDF"/>
    <w:rsid w:val="0080069A"/>
    <w:rsid w:val="008035A2"/>
    <w:rsid w:val="00831879"/>
    <w:rsid w:val="00853C4B"/>
    <w:rsid w:val="008B4ABD"/>
    <w:rsid w:val="008D575D"/>
    <w:rsid w:val="008E521E"/>
    <w:rsid w:val="0091445F"/>
    <w:rsid w:val="00964892"/>
    <w:rsid w:val="009E5368"/>
    <w:rsid w:val="00A05851"/>
    <w:rsid w:val="00A17922"/>
    <w:rsid w:val="00A64FB7"/>
    <w:rsid w:val="00AA333B"/>
    <w:rsid w:val="00AE20E5"/>
    <w:rsid w:val="00B268E2"/>
    <w:rsid w:val="00B76B83"/>
    <w:rsid w:val="00B93F6B"/>
    <w:rsid w:val="00BA454C"/>
    <w:rsid w:val="00BA5ADA"/>
    <w:rsid w:val="00BC3232"/>
    <w:rsid w:val="00BD5C0B"/>
    <w:rsid w:val="00C143F6"/>
    <w:rsid w:val="00C54D28"/>
    <w:rsid w:val="00C56823"/>
    <w:rsid w:val="00C826EB"/>
    <w:rsid w:val="00C876C4"/>
    <w:rsid w:val="00C973E9"/>
    <w:rsid w:val="00CB545C"/>
    <w:rsid w:val="00CC65FC"/>
    <w:rsid w:val="00CE28F8"/>
    <w:rsid w:val="00D048FA"/>
    <w:rsid w:val="00D10B30"/>
    <w:rsid w:val="00D12C74"/>
    <w:rsid w:val="00D133A5"/>
    <w:rsid w:val="00D15AC4"/>
    <w:rsid w:val="00D23D91"/>
    <w:rsid w:val="00DB7084"/>
    <w:rsid w:val="00E25E3F"/>
    <w:rsid w:val="00E755CF"/>
    <w:rsid w:val="00EA272C"/>
    <w:rsid w:val="00ED781F"/>
    <w:rsid w:val="00F2280C"/>
    <w:rsid w:val="00F404EB"/>
    <w:rsid w:val="00F52EC6"/>
    <w:rsid w:val="00F9233F"/>
    <w:rsid w:val="00FA0DB5"/>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 w:type="character" w:styleId="HiperlinkVisitado">
    <w:name w:val="FollowedHyperlink"/>
    <w:basedOn w:val="Fontepargpadro"/>
    <w:uiPriority w:val="99"/>
    <w:semiHidden/>
    <w:unhideWhenUsed/>
    <w:rsid w:val="001E65D8"/>
    <w:rPr>
      <w:color w:val="800080" w:themeColor="followedHyperlink"/>
      <w:u w:val="single"/>
    </w:rPr>
  </w:style>
  <w:style w:type="paragraph" w:styleId="NormalWeb">
    <w:name w:val="Normal (Web)"/>
    <w:basedOn w:val="Normal"/>
    <w:uiPriority w:val="99"/>
    <w:semiHidden/>
    <w:unhideWhenUsed/>
    <w:rsid w:val="00B93F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22704">
      <w:bodyDiv w:val="1"/>
      <w:marLeft w:val="0"/>
      <w:marRight w:val="0"/>
      <w:marTop w:val="0"/>
      <w:marBottom w:val="0"/>
      <w:divBdr>
        <w:top w:val="none" w:sz="0" w:space="0" w:color="auto"/>
        <w:left w:val="none" w:sz="0" w:space="0" w:color="auto"/>
        <w:bottom w:val="none" w:sz="0" w:space="0" w:color="auto"/>
        <w:right w:val="none" w:sz="0" w:space="0" w:color="auto"/>
      </w:divBdr>
    </w:div>
    <w:div w:id="113167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mim_f@outlook.com" TargetMode="External"/><Relationship Id="rId13" Type="http://schemas.openxmlformats.org/officeDocument/2006/relationships/hyperlink" Target="mailto:biancathais2009@gmail.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daschuler52@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matosfo@gmail.com" TargetMode="External"/><Relationship Id="rId5" Type="http://schemas.openxmlformats.org/officeDocument/2006/relationships/webSettings" Target="webSettings.xml"/><Relationship Id="rId15" Type="http://schemas.openxmlformats.org/officeDocument/2006/relationships/hyperlink" Target="mailto:isabelacssrodrigues@gmail.com" TargetMode="External"/><Relationship Id="rId10" Type="http://schemas.openxmlformats.org/officeDocument/2006/relationships/hyperlink" Target="mailto:rebeccamascarenhas@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smim_f@outlook.com" TargetMode="External"/><Relationship Id="rId14" Type="http://schemas.openxmlformats.org/officeDocument/2006/relationships/hyperlink" Target="mailto:feitosaanacarla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1F2A9-0E0F-49E8-9199-60B1B647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2947</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YASMIM FERREIRA DE ARAUJO COSTA</cp:lastModifiedBy>
  <cp:revision>11</cp:revision>
  <cp:lastPrinted>2022-08-12T03:27:00Z</cp:lastPrinted>
  <dcterms:created xsi:type="dcterms:W3CDTF">2023-10-06T03:00:00Z</dcterms:created>
  <dcterms:modified xsi:type="dcterms:W3CDTF">2023-10-11T01:02:00Z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f995deba-c659-3210-ac61-d6ed0baed143</vt:lpwstr>
  </property>
  <property fmtid="{D5CDD505-2E9C-101B-9397-08002B2CF9AE}" pid="4" name="Mendeley Citation Style_1">
    <vt:lpwstr>http://www.zotero.org/styles/universidade-estadual-de-alagoas-abnt</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http://www.zotero.org/styles/universidade-estadual-de-alagoas-abnt</vt:lpwstr>
  </property>
  <property fmtid="{D5CDD505-2E9C-101B-9397-08002B2CF9AE}" pid="20" name="Mendeley Recent Style Name 7_1">
    <vt:lpwstr>Universidade Estadual de Alagoas - UNEAL [ABNT] (Portuguese - Brazil)</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Universidade Federal do Rio Grande do Sul - ABNT (autoria completa) (Portuguese - Brazil)</vt:lpwstr>
  </property>
  <property fmtid="{D5CDD505-2E9C-101B-9397-08002B2CF9AE}" pid="23" name="Mendeley Recent Style Id 9_1">
    <vt:lpwstr>http://www.zotero.org/styles/associacao-brasileira-de-normas-tecnicas-usp-fmvz</vt:lpwstr>
  </property>
  <property fmtid="{D5CDD505-2E9C-101B-9397-08002B2CF9AE}" pid="24" name="Mendeley Recent Style Name 9_1">
    <vt:lpwstr>Universidade de São Paulo - Faculdade de Medicina Veterinária e Zootecnia - ABNT (Português - Brasil)</vt:lpwstr>
  </property>
</Properties>
</file>