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12F" w:rsidRDefault="006D712F" w:rsidP="006B4A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" w:line="343" w:lineRule="auto"/>
        <w:ind w:right="6"/>
        <w:rPr>
          <w:rFonts w:ascii="Times" w:eastAsia="Times" w:hAnsi="Times" w:cs="Times"/>
          <w:color w:val="000000"/>
          <w:sz w:val="24"/>
          <w:szCs w:val="24"/>
        </w:rPr>
      </w:pPr>
    </w:p>
    <w:p w:rsidR="006D712F" w:rsidRDefault="00AF42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8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noProof/>
          <w:color w:val="000000"/>
          <w:sz w:val="24"/>
          <w:szCs w:val="24"/>
        </w:rPr>
        <w:drawing>
          <wp:inline distT="19050" distB="19050" distL="19050" distR="19050">
            <wp:extent cx="3429000" cy="147828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478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B526E" w:rsidRDefault="003B52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80"/>
        <w:rPr>
          <w:rFonts w:ascii="Times" w:eastAsia="Times" w:hAnsi="Times" w:cs="Times"/>
          <w:color w:val="000000"/>
          <w:sz w:val="24"/>
          <w:szCs w:val="24"/>
        </w:rPr>
      </w:pPr>
    </w:p>
    <w:p w:rsidR="00FB169E" w:rsidRPr="00FB169E" w:rsidRDefault="00FB169E" w:rsidP="00FB169E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169E">
        <w:rPr>
          <w:rFonts w:ascii="Times New Roman" w:eastAsia="Times New Roman" w:hAnsi="Times New Roman" w:cs="Times New Roman"/>
          <w:b/>
          <w:sz w:val="28"/>
          <w:szCs w:val="28"/>
        </w:rPr>
        <w:t>QUALIDADE DE VIDA DOS PACIENTES ONCOLÓGICOS DURANTE O PERÍODO DE TRATAMENTO QUIMIOTERÁPICO</w:t>
      </w:r>
      <w:r w:rsidRPr="00FB16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712F" w:rsidRPr="00D3433A" w:rsidRDefault="00754B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40" w:lineRule="auto"/>
        <w:ind w:right="51"/>
        <w:jc w:val="right"/>
        <w:rPr>
          <w:rFonts w:ascii="Times" w:eastAsia="Times" w:hAnsi="Times" w:cs="Times"/>
          <w:color w:val="000000"/>
          <w:sz w:val="20"/>
          <w:szCs w:val="20"/>
        </w:rPr>
      </w:pPr>
      <w:r w:rsidRPr="00D3433A">
        <w:rPr>
          <w:rFonts w:ascii="Times" w:eastAsia="Times" w:hAnsi="Times" w:cs="Times"/>
          <w:color w:val="000000"/>
          <w:sz w:val="20"/>
          <w:szCs w:val="20"/>
        </w:rPr>
        <w:t>Natália Rodrigues da Silva</w:t>
      </w:r>
      <w:r w:rsidR="00AF42C3" w:rsidRPr="00D3433A">
        <w:rPr>
          <w:rFonts w:ascii="Times" w:eastAsia="Times" w:hAnsi="Times" w:cs="Times"/>
          <w:color w:val="000000"/>
          <w:sz w:val="20"/>
          <w:szCs w:val="20"/>
        </w:rPr>
        <w:t xml:space="preserve">¹ </w:t>
      </w:r>
    </w:p>
    <w:p w:rsidR="00D3433A" w:rsidRPr="00D3433A" w:rsidRDefault="00754B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240" w:lineRule="auto"/>
        <w:ind w:right="54"/>
        <w:jc w:val="right"/>
        <w:rPr>
          <w:rFonts w:ascii="Times" w:eastAsia="Times" w:hAnsi="Times" w:cs="Times"/>
          <w:color w:val="000000"/>
          <w:sz w:val="20"/>
          <w:szCs w:val="20"/>
        </w:rPr>
      </w:pPr>
      <w:r w:rsidRPr="00D3433A">
        <w:rPr>
          <w:rFonts w:ascii="Times" w:eastAsia="Times" w:hAnsi="Times" w:cs="Times"/>
          <w:color w:val="000000"/>
          <w:sz w:val="20"/>
          <w:szCs w:val="20"/>
        </w:rPr>
        <w:t>Caroline Marinho de Araújo</w:t>
      </w:r>
      <w:r w:rsidR="00AF42C3" w:rsidRPr="00D3433A">
        <w:rPr>
          <w:rFonts w:ascii="Times" w:eastAsia="Times" w:hAnsi="Times" w:cs="Times"/>
          <w:color w:val="000000"/>
          <w:sz w:val="20"/>
          <w:szCs w:val="20"/>
          <w:vertAlign w:val="superscript"/>
        </w:rPr>
        <w:t>2</w:t>
      </w:r>
      <w:r w:rsidR="00AF42C3" w:rsidRPr="00D3433A">
        <w:rPr>
          <w:rFonts w:ascii="Times" w:eastAsia="Times" w:hAnsi="Times" w:cs="Times"/>
          <w:color w:val="000000"/>
          <w:sz w:val="20"/>
          <w:szCs w:val="20"/>
        </w:rPr>
        <w:t xml:space="preserve"> </w:t>
      </w:r>
    </w:p>
    <w:p w:rsidR="006D712F" w:rsidRDefault="00D343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240" w:lineRule="auto"/>
        <w:ind w:right="54"/>
        <w:jc w:val="right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Jé</w:t>
      </w:r>
      <w:r w:rsidRPr="00D3433A">
        <w:rPr>
          <w:rFonts w:ascii="Times" w:eastAsia="Times" w:hAnsi="Times" w:cs="Times"/>
          <w:color w:val="000000"/>
          <w:sz w:val="20"/>
          <w:szCs w:val="20"/>
        </w:rPr>
        <w:t>ssica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 Hayane Brito de Sousa Coutinho³</w:t>
      </w:r>
    </w:p>
    <w:p w:rsidR="00D3433A" w:rsidRDefault="00D343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240" w:lineRule="auto"/>
        <w:ind w:right="54"/>
        <w:jc w:val="right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Jessica Cristina Saraiva Alcantara</w:t>
      </w:r>
      <w:r w:rsidR="002D3EF7">
        <w:rPr>
          <w:rFonts w:ascii="Times" w:eastAsia="Times" w:hAnsi="Times" w:cs="Times"/>
          <w:color w:val="000000"/>
          <w:sz w:val="20"/>
          <w:szCs w:val="20"/>
        </w:rPr>
        <w:t>⁴</w:t>
      </w:r>
    </w:p>
    <w:p w:rsidR="00D3433A" w:rsidRDefault="00D343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240" w:lineRule="auto"/>
        <w:ind w:right="54"/>
        <w:jc w:val="right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Jessica Daiane de Melo Maia</w:t>
      </w:r>
      <w:r w:rsidR="002D3EF7">
        <w:rPr>
          <w:rFonts w:ascii="Times" w:eastAsia="Times" w:hAnsi="Times" w:cs="Times"/>
          <w:color w:val="000000"/>
          <w:sz w:val="20"/>
          <w:szCs w:val="20"/>
        </w:rPr>
        <w:t xml:space="preserve">⁵ </w:t>
      </w:r>
    </w:p>
    <w:p w:rsidR="00D3433A" w:rsidRDefault="007C7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240" w:lineRule="auto"/>
        <w:ind w:right="54"/>
        <w:jc w:val="right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Joseanne Maria Xavier de Albuquerque Silva</w:t>
      </w:r>
      <w:r w:rsidR="002D3EF7">
        <w:rPr>
          <w:rFonts w:ascii="Times" w:eastAsia="Times" w:hAnsi="Times" w:cs="Times"/>
          <w:color w:val="000000"/>
          <w:sz w:val="20"/>
          <w:szCs w:val="20"/>
        </w:rPr>
        <w:t xml:space="preserve">⁶ </w:t>
      </w:r>
    </w:p>
    <w:p w:rsidR="007C7D6E" w:rsidRDefault="007C7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240" w:lineRule="auto"/>
        <w:ind w:right="54"/>
        <w:jc w:val="right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Ana Karolina Fonseca de Paula Sales</w:t>
      </w:r>
      <w:r w:rsidR="002D3EF7">
        <w:rPr>
          <w:rFonts w:ascii="Times" w:eastAsia="Times" w:hAnsi="Times" w:cs="Times"/>
          <w:color w:val="000000"/>
          <w:sz w:val="20"/>
          <w:szCs w:val="20"/>
        </w:rPr>
        <w:t xml:space="preserve">⁷ </w:t>
      </w:r>
    </w:p>
    <w:p w:rsidR="007C7D6E" w:rsidRDefault="007C7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240" w:lineRule="auto"/>
        <w:ind w:right="54"/>
        <w:jc w:val="right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Letícia da Silva Rodrigues</w:t>
      </w:r>
      <w:r w:rsidR="00920BFD" w:rsidRPr="00920BFD">
        <w:rPr>
          <w:rFonts w:ascii="Times" w:eastAsia="Times" w:hAnsi="Times" w:cs="Times"/>
          <w:color w:val="000000"/>
          <w:sz w:val="20"/>
          <w:szCs w:val="20"/>
        </w:rPr>
        <w:t xml:space="preserve">⁸ </w:t>
      </w:r>
    </w:p>
    <w:p w:rsidR="007C7D6E" w:rsidRDefault="007C7D6E" w:rsidP="004046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240" w:lineRule="auto"/>
        <w:ind w:right="54"/>
        <w:jc w:val="right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Tatiane de Araújo Rodrigues</w:t>
      </w:r>
      <w:r w:rsidR="00920BFD" w:rsidRPr="00920BFD">
        <w:rPr>
          <w:rFonts w:ascii="Times" w:eastAsia="Times" w:hAnsi="Times" w:cs="Times"/>
          <w:color w:val="000000"/>
          <w:sz w:val="20"/>
          <w:szCs w:val="20"/>
        </w:rPr>
        <w:t>⁹</w:t>
      </w:r>
    </w:p>
    <w:p w:rsidR="007C7D6E" w:rsidRPr="007C7D6E" w:rsidRDefault="007C7D6E" w:rsidP="007C7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240" w:lineRule="auto"/>
        <w:ind w:right="54"/>
        <w:jc w:val="right"/>
        <w:rPr>
          <w:rFonts w:ascii="Times" w:eastAsia="Times" w:hAnsi="Times" w:cs="Times"/>
          <w:color w:val="000000"/>
          <w:sz w:val="20"/>
          <w:szCs w:val="20"/>
        </w:rPr>
      </w:pPr>
    </w:p>
    <w:p w:rsidR="00FB169E" w:rsidRDefault="00FB169E" w:rsidP="00FB16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 w:rsidRPr="003B526E">
        <w:rPr>
          <w:rFonts w:ascii="Times" w:eastAsia="Times" w:hAnsi="Times" w:cs="Times"/>
          <w:b/>
          <w:color w:val="000000"/>
          <w:sz w:val="24"/>
          <w:szCs w:val="24"/>
        </w:rPr>
        <w:t>RESUMO</w:t>
      </w:r>
    </w:p>
    <w:p w:rsidR="003B526E" w:rsidRPr="003B526E" w:rsidRDefault="003B526E" w:rsidP="00FB16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6D712F" w:rsidRPr="006F7321" w:rsidRDefault="00FB169E" w:rsidP="00FB16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321">
        <w:rPr>
          <w:rFonts w:ascii="Times New Roman" w:eastAsia="Times" w:hAnsi="Times New Roman" w:cs="Times New Roman"/>
          <w:b/>
          <w:color w:val="000000"/>
          <w:sz w:val="24"/>
          <w:szCs w:val="24"/>
        </w:rPr>
        <w:t>Introdução:</w:t>
      </w:r>
      <w:r w:rsidRPr="006F7321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  <w:r w:rsidRPr="006F7321">
        <w:rPr>
          <w:rFonts w:ascii="Times New Roman" w:hAnsi="Times New Roman" w:cs="Times New Roman"/>
          <w:sz w:val="24"/>
          <w:szCs w:val="24"/>
        </w:rPr>
        <w:t xml:space="preserve">O câncer é considerado mundialmente pela Organização Mundial da Saúde (OMS) importante problema de saúde pública nos países subdesenvolvidos e em desenvolvimento também, precisando, cada vez mais, pesquisas com a finalidade de obtenção de melhorias no quesito humanização e no quesito qualidade à assistência aos pacientes portadores de determinados tipos de cânceres. </w:t>
      </w:r>
      <w:r w:rsidRPr="006F7321">
        <w:rPr>
          <w:rFonts w:ascii="Times New Roman" w:eastAsia="Times" w:hAnsi="Times New Roman" w:cs="Times New Roman"/>
          <w:b/>
          <w:color w:val="000000"/>
          <w:sz w:val="24"/>
          <w:szCs w:val="24"/>
        </w:rPr>
        <w:t>Objetivo:</w:t>
      </w:r>
      <w:r w:rsidRPr="006F7321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  <w:r w:rsidRPr="006F7321">
        <w:rPr>
          <w:rFonts w:ascii="Times New Roman" w:hAnsi="Times New Roman" w:cs="Times New Roman"/>
          <w:sz w:val="24"/>
          <w:szCs w:val="24"/>
        </w:rPr>
        <w:t xml:space="preserve">Averiguar na literatura a qualidade de vida dos pacientes oncológicos durante o período de tratamento quimioterápico. </w:t>
      </w:r>
      <w:r w:rsidR="00AF42C3" w:rsidRPr="006F7321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  <w:r w:rsidRPr="006F7321">
        <w:rPr>
          <w:rFonts w:ascii="Times New Roman" w:eastAsia="Times" w:hAnsi="Times New Roman" w:cs="Times New Roman"/>
          <w:b/>
          <w:color w:val="000000"/>
          <w:sz w:val="24"/>
          <w:szCs w:val="24"/>
        </w:rPr>
        <w:t>Metodologia:</w:t>
      </w:r>
      <w:r w:rsidR="00AF42C3" w:rsidRPr="006F7321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  <w:r w:rsidR="006F7321" w:rsidRPr="006F7321">
        <w:rPr>
          <w:rFonts w:ascii="Times New Roman" w:hAnsi="Times New Roman" w:cs="Times New Roman"/>
        </w:rPr>
        <w:t>Trata-se de uma revisão integrativa da literatura, a busca foi realizada nas bases de dados BDENF e LILACS, utilizou-se os descritores:</w:t>
      </w:r>
      <w:r w:rsidR="006F7321" w:rsidRPr="006F7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Câncer, Quimioterapia e Qualidade de Vida</w:t>
      </w:r>
      <w:r w:rsidR="006F7321" w:rsidRPr="006F7321">
        <w:rPr>
          <w:rFonts w:ascii="Times New Roman" w:hAnsi="Times New Roman" w:cs="Times New Roman"/>
        </w:rPr>
        <w:t>, todos inseridos no Descritores em Ciências da Saúde (DeCS). Aplicou-se como critérios de inclusão artigos completos dispostos na íntegra, nos idiomas português e inglês, no i</w:t>
      </w:r>
      <w:r w:rsidR="001075F5">
        <w:rPr>
          <w:rFonts w:ascii="Times New Roman" w:hAnsi="Times New Roman" w:cs="Times New Roman"/>
        </w:rPr>
        <w:t>ntervalo de tempo entre</w:t>
      </w:r>
      <w:r w:rsidR="006F7321" w:rsidRPr="006F7321">
        <w:rPr>
          <w:rFonts w:ascii="Times New Roman" w:hAnsi="Times New Roman" w:cs="Times New Roman"/>
        </w:rPr>
        <w:t xml:space="preserve"> 2017 à 2021. Exclui-</w:t>
      </w:r>
      <w:r w:rsidR="006F7321">
        <w:rPr>
          <w:rFonts w:ascii="Times New Roman" w:hAnsi="Times New Roman" w:cs="Times New Roman"/>
        </w:rPr>
        <w:t xml:space="preserve">se </w:t>
      </w:r>
      <w:r w:rsidR="001075F5">
        <w:rPr>
          <w:rFonts w:ascii="Times New Roman" w:hAnsi="Times New Roman" w:cs="Times New Roman"/>
        </w:rPr>
        <w:t xml:space="preserve">da pesquisa </w:t>
      </w:r>
      <w:r w:rsidR="006F7321">
        <w:rPr>
          <w:rFonts w:ascii="Times New Roman" w:hAnsi="Times New Roman" w:cs="Times New Roman"/>
        </w:rPr>
        <w:t>estudos incompletos, resumos, monografias, teses, e dissertações e estudos que não se aplicava ao tema proposto</w:t>
      </w:r>
      <w:r w:rsidR="001075F5">
        <w:rPr>
          <w:rFonts w:ascii="Times New Roman" w:hAnsi="Times New Roman" w:cs="Times New Roman"/>
        </w:rPr>
        <w:t xml:space="preserve">. </w:t>
      </w:r>
      <w:r w:rsidR="006F7321" w:rsidRPr="006F7321">
        <w:rPr>
          <w:rFonts w:ascii="Times New Roman" w:hAnsi="Times New Roman" w:cs="Times New Roman"/>
        </w:rPr>
        <w:t xml:space="preserve">Com o refinamento da pesquisa ao todo foram encontrados </w:t>
      </w:r>
      <w:r w:rsidR="002D3EF7">
        <w:rPr>
          <w:rFonts w:ascii="Times New Roman" w:hAnsi="Times New Roman" w:cs="Times New Roman"/>
        </w:rPr>
        <w:t>146</w:t>
      </w:r>
      <w:r w:rsidR="001075F5">
        <w:rPr>
          <w:rFonts w:ascii="Times New Roman" w:hAnsi="Times New Roman" w:cs="Times New Roman"/>
        </w:rPr>
        <w:t xml:space="preserve"> </w:t>
      </w:r>
      <w:r w:rsidR="006F7321" w:rsidRPr="006F7321">
        <w:rPr>
          <w:rFonts w:ascii="Times New Roman" w:hAnsi="Times New Roman" w:cs="Times New Roman"/>
        </w:rPr>
        <w:t xml:space="preserve">estudos, destes, </w:t>
      </w:r>
      <w:r w:rsidR="002D3EF7">
        <w:rPr>
          <w:rFonts w:ascii="Times New Roman" w:hAnsi="Times New Roman" w:cs="Times New Roman"/>
        </w:rPr>
        <w:t>08</w:t>
      </w:r>
      <w:r w:rsidR="006F7321" w:rsidRPr="006F7321">
        <w:rPr>
          <w:rFonts w:ascii="Times New Roman" w:hAnsi="Times New Roman" w:cs="Times New Roman"/>
        </w:rPr>
        <w:t xml:space="preserve"> artigos foram selecionados para que discorrer a temática a ser abordada.</w:t>
      </w:r>
      <w:r w:rsidR="006F7321" w:rsidRPr="006F7321">
        <w:rPr>
          <w:rFonts w:ascii="Times New Roman" w:hAnsi="Times New Roman" w:cs="Times New Roman"/>
          <w:sz w:val="24"/>
          <w:szCs w:val="24"/>
        </w:rPr>
        <w:t xml:space="preserve"> </w:t>
      </w:r>
      <w:r w:rsidR="007C7D6E" w:rsidRPr="006F73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Resultados:</w:t>
      </w:r>
      <w:r w:rsidR="00931D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Observou-se que, a</w:t>
      </w:r>
      <w:r w:rsidRPr="006F7321">
        <w:rPr>
          <w:rFonts w:ascii="Times New Roman" w:hAnsi="Times New Roman" w:cs="Times New Roman"/>
          <w:sz w:val="24"/>
          <w:szCs w:val="24"/>
        </w:rPr>
        <w:t xml:space="preserve"> </w:t>
      </w:r>
      <w:r w:rsidRPr="006F7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qualidade de vida está correlacionada como um dos principais objetivos do </w:t>
      </w:r>
      <w:r w:rsidR="001075F5">
        <w:rPr>
          <w:rFonts w:ascii="Times New Roman" w:hAnsi="Times New Roman" w:cs="Times New Roman"/>
          <w:sz w:val="24"/>
          <w:szCs w:val="24"/>
          <w:shd w:val="clear" w:color="auto" w:fill="FFFFFF"/>
        </w:rPr>
        <w:t>tratamento e</w:t>
      </w:r>
      <w:r w:rsidRPr="006F7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1D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consequentemente </w:t>
      </w:r>
      <w:r w:rsidR="001075F5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931DD6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1075F5">
        <w:rPr>
          <w:rFonts w:ascii="Times New Roman" w:hAnsi="Times New Roman" w:cs="Times New Roman"/>
          <w:sz w:val="24"/>
          <w:szCs w:val="24"/>
          <w:shd w:val="clear" w:color="auto" w:fill="FFFFFF"/>
        </w:rPr>
        <w:t>m o</w:t>
      </w:r>
      <w:r w:rsidR="00931D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controle da progressão do</w:t>
      </w:r>
      <w:r w:rsidRPr="006F7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câncer</w:t>
      </w:r>
      <w:r w:rsidR="00931D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6F7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Dentre os tratamentos, um dos principais é a quimioterapia, um tipo de tratamento onde se utilizam medicamentos para </w:t>
      </w:r>
      <w:r w:rsidRPr="006F732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combater o câncer, a maioria deles são administrados por via endovenosa</w:t>
      </w:r>
      <w:r w:rsidR="00931D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F7321">
        <w:rPr>
          <w:rFonts w:ascii="Times New Roman" w:hAnsi="Times New Roman" w:cs="Times New Roman"/>
          <w:sz w:val="24"/>
          <w:szCs w:val="24"/>
          <w:shd w:val="clear" w:color="auto" w:fill="FFFFFF"/>
        </w:rPr>
        <w:t>destruindo</w:t>
      </w:r>
      <w:r w:rsidR="00931D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assim</w:t>
      </w:r>
      <w:r w:rsidRPr="006F7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células cancerígenas </w:t>
      </w:r>
      <w:r w:rsidR="00931D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responsáveis pela formação </w:t>
      </w:r>
      <w:r w:rsidR="001075F5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="001075F5" w:rsidRPr="006F7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tumores</w:t>
      </w:r>
      <w:r w:rsidR="00107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impedindo</w:t>
      </w:r>
      <w:r w:rsidR="00931D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75F5">
        <w:rPr>
          <w:rFonts w:ascii="Times New Roman" w:hAnsi="Times New Roman" w:cs="Times New Roman"/>
          <w:sz w:val="24"/>
          <w:szCs w:val="24"/>
          <w:shd w:val="clear" w:color="auto" w:fill="FFFFFF"/>
        </w:rPr>
        <w:t>também</w:t>
      </w:r>
      <w:r w:rsidR="001075F5" w:rsidRPr="006F7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</w:t>
      </w:r>
      <w:r w:rsidRPr="006F7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1D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ocorra </w:t>
      </w:r>
      <w:r w:rsidR="00107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931DD6">
        <w:rPr>
          <w:rFonts w:ascii="Times New Roman" w:hAnsi="Times New Roman" w:cs="Times New Roman"/>
          <w:sz w:val="24"/>
          <w:szCs w:val="24"/>
          <w:shd w:val="clear" w:color="auto" w:fill="FFFFFF"/>
        </w:rPr>
        <w:t>metástase, ou seja, que células</w:t>
      </w:r>
      <w:r w:rsidR="00107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cancerígenas </w:t>
      </w:r>
      <w:r w:rsidR="00931DD6">
        <w:rPr>
          <w:rFonts w:ascii="Times New Roman" w:hAnsi="Times New Roman" w:cs="Times New Roman"/>
          <w:sz w:val="24"/>
          <w:szCs w:val="24"/>
          <w:shd w:val="clear" w:color="auto" w:fill="FFFFFF"/>
        </w:rPr>
        <w:t>possa acometer outros órgão</w:t>
      </w:r>
      <w:r w:rsidR="001075F5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31D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e/ou tecidos.</w:t>
      </w:r>
      <w:r w:rsidRPr="006F7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1DD6" w:rsidRPr="00931D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Conclusão: </w:t>
      </w:r>
      <w:r w:rsidR="00931D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Portanto, quando bem </w:t>
      </w:r>
      <w:r w:rsidRPr="006F7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posta em prática, os mecanismos para melhora da qualidade de </w:t>
      </w:r>
      <w:r w:rsidR="001803F2">
        <w:rPr>
          <w:rFonts w:ascii="Times New Roman" w:hAnsi="Times New Roman" w:cs="Times New Roman"/>
          <w:color w:val="000000" w:themeColor="text1"/>
          <w:sz w:val="24"/>
          <w:szCs w:val="24"/>
        </w:rPr>
        <w:t>vida do</w:t>
      </w:r>
      <w:r w:rsidR="002D3EF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80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paciente</w:t>
      </w:r>
      <w:r w:rsidR="002D3EF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80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neoplásico </w:t>
      </w:r>
      <w:r w:rsidR="001075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tendem a </w:t>
      </w:r>
      <w:r w:rsidR="002D3EF7">
        <w:rPr>
          <w:rFonts w:ascii="Times New Roman" w:hAnsi="Times New Roman" w:cs="Times New Roman"/>
          <w:color w:val="000000" w:themeColor="text1"/>
          <w:sz w:val="24"/>
          <w:szCs w:val="24"/>
        </w:rPr>
        <w:t>deixá-los</w:t>
      </w:r>
      <w:r w:rsidR="00180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mais confiável e </w:t>
      </w:r>
      <w:r w:rsidRPr="006F7321">
        <w:rPr>
          <w:rFonts w:ascii="Times New Roman" w:hAnsi="Times New Roman" w:cs="Times New Roman"/>
          <w:color w:val="000000" w:themeColor="text1"/>
          <w:sz w:val="24"/>
          <w:szCs w:val="24"/>
        </w:rPr>
        <w:t>seguro</w:t>
      </w:r>
      <w:r w:rsidR="00931D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03F2">
        <w:rPr>
          <w:rFonts w:ascii="Times New Roman" w:hAnsi="Times New Roman" w:cs="Times New Roman"/>
          <w:color w:val="000000" w:themeColor="text1"/>
          <w:sz w:val="24"/>
          <w:szCs w:val="24"/>
        </w:rPr>
        <w:t>para dar continuidade com a adesão a</w:t>
      </w:r>
      <w:r w:rsidR="00931DD6">
        <w:rPr>
          <w:rFonts w:ascii="Times New Roman" w:hAnsi="Times New Roman" w:cs="Times New Roman"/>
          <w:color w:val="000000" w:themeColor="text1"/>
          <w:sz w:val="24"/>
          <w:szCs w:val="24"/>
        </w:rPr>
        <w:t>o tratamento</w:t>
      </w:r>
      <w:r w:rsidR="00180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quimioterápico</w:t>
      </w:r>
      <w:r w:rsidRPr="006F7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AF42C3" w:rsidRPr="006F7321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</w:p>
    <w:p w:rsidR="006D712F" w:rsidRDefault="00AF42C3" w:rsidP="00FB16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40" w:lineRule="auto"/>
        <w:ind w:left="32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Palavras-Chave: </w:t>
      </w:r>
      <w:r w:rsidR="006F7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Câncer. Quimioterapia. </w:t>
      </w:r>
      <w:r w:rsidR="006F7321" w:rsidRPr="0020080D">
        <w:rPr>
          <w:rFonts w:ascii="Times New Roman" w:hAnsi="Times New Roman" w:cs="Times New Roman"/>
          <w:color w:val="000000" w:themeColor="text1"/>
          <w:sz w:val="24"/>
          <w:szCs w:val="24"/>
        </w:rPr>
        <w:t>Qualidade de Vida</w:t>
      </w:r>
      <w:r w:rsidR="006F73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D712F" w:rsidRDefault="00AF42C3" w:rsidP="00FB1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"/>
        <w:jc w:val="both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Área Temática: </w:t>
      </w:r>
      <w:r w:rsidR="004749BC" w:rsidRPr="004749BC">
        <w:rPr>
          <w:rFonts w:ascii="Times" w:eastAsia="Times" w:hAnsi="Times" w:cs="Times"/>
          <w:color w:val="000000"/>
          <w:sz w:val="24"/>
          <w:szCs w:val="24"/>
        </w:rPr>
        <w:t>Importância da Humanização no Contexto Hospitalar.</w:t>
      </w:r>
    </w:p>
    <w:p w:rsidR="0066493E" w:rsidRDefault="00AF42C3" w:rsidP="006649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E-mail do autor principal: </w:t>
      </w:r>
      <w:r w:rsidR="00985776" w:rsidRPr="00985776">
        <w:rPr>
          <w:rFonts w:ascii="Times" w:eastAsia="Times" w:hAnsi="Times" w:cs="Times"/>
          <w:color w:val="000000"/>
          <w:sz w:val="24"/>
          <w:szCs w:val="24"/>
        </w:rPr>
        <w:t>eunataliarodrigues5@gmail.com</w:t>
      </w:r>
    </w:p>
    <w:p w:rsidR="00985776" w:rsidRDefault="00985776" w:rsidP="006649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"/>
        <w:jc w:val="both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66493E" w:rsidRDefault="0066493E" w:rsidP="006649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"/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:rsidR="006D712F" w:rsidRPr="0066493E" w:rsidRDefault="006955E6" w:rsidP="006649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"/>
        <w:jc w:val="both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0"/>
          <w:szCs w:val="20"/>
        </w:rPr>
        <w:t>¹Enfermagem, Christus Faculdade do Piauí-CHRISFAPI</w:t>
      </w:r>
      <w:r w:rsidR="00AF42C3">
        <w:rPr>
          <w:rFonts w:ascii="Times" w:eastAsia="Times" w:hAnsi="Times" w:cs="Times"/>
          <w:color w:val="000000"/>
          <w:sz w:val="20"/>
          <w:szCs w:val="20"/>
        </w:rPr>
        <w:t xml:space="preserve">, </w:t>
      </w:r>
      <w:r>
        <w:rPr>
          <w:rFonts w:ascii="Times" w:eastAsia="Times" w:hAnsi="Times" w:cs="Times"/>
          <w:color w:val="000000"/>
          <w:sz w:val="20"/>
          <w:szCs w:val="20"/>
        </w:rPr>
        <w:t>Piripiri-Piauí, E- mail: eunataliarodrigues5@gmail.com</w:t>
      </w:r>
    </w:p>
    <w:p w:rsidR="006D712F" w:rsidRDefault="006955E6" w:rsidP="006955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²Enfermagem,</w:t>
      </w:r>
      <w:r w:rsidR="00AF42C3">
        <w:rPr>
          <w:rFonts w:ascii="Times" w:eastAsia="Times" w:hAnsi="Times" w:cs="Times"/>
          <w:color w:val="000000"/>
          <w:sz w:val="20"/>
          <w:szCs w:val="20"/>
        </w:rPr>
        <w:t xml:space="preserve"> 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Estácio Goiás, Goiânia -Goiás, E- mail: </w:t>
      </w:r>
      <w:r w:rsidRPr="001803F2">
        <w:rPr>
          <w:rFonts w:ascii="Times" w:eastAsia="Times" w:hAnsi="Times" w:cs="Times"/>
          <w:color w:val="000000"/>
          <w:sz w:val="20"/>
          <w:szCs w:val="20"/>
        </w:rPr>
        <w:t>krol.marinho.araujo@gmail.com</w:t>
      </w:r>
    </w:p>
    <w:p w:rsidR="006955E6" w:rsidRDefault="00985776" w:rsidP="006955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³</w:t>
      </w:r>
      <w:r w:rsidR="006955E6">
        <w:rPr>
          <w:rFonts w:ascii="Times" w:eastAsia="Times" w:hAnsi="Times" w:cs="Times"/>
          <w:color w:val="000000"/>
          <w:sz w:val="20"/>
          <w:szCs w:val="20"/>
        </w:rPr>
        <w:t>Odonto</w:t>
      </w:r>
      <w:r w:rsidR="001803F2">
        <w:rPr>
          <w:rFonts w:ascii="Times" w:eastAsia="Times" w:hAnsi="Times" w:cs="Times"/>
          <w:color w:val="000000"/>
          <w:sz w:val="20"/>
          <w:szCs w:val="20"/>
        </w:rPr>
        <w:t xml:space="preserve">logia, UNIESP Centro Universitário, João Pessoa- Paraíba, E-mail: </w:t>
      </w:r>
      <w:r w:rsidR="001803F2" w:rsidRPr="001803F2">
        <w:rPr>
          <w:rFonts w:ascii="Times" w:eastAsia="Times" w:hAnsi="Times" w:cs="Times"/>
          <w:color w:val="000000"/>
          <w:sz w:val="20"/>
          <w:szCs w:val="20"/>
        </w:rPr>
        <w:t>jhbritosousa@gmail.com</w:t>
      </w:r>
    </w:p>
    <w:p w:rsidR="001803F2" w:rsidRDefault="00920BFD" w:rsidP="006955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/>
        <w:rPr>
          <w:rFonts w:ascii="Times" w:eastAsia="Times" w:hAnsi="Times" w:cs="Times"/>
          <w:color w:val="000000"/>
          <w:sz w:val="20"/>
          <w:szCs w:val="20"/>
        </w:rPr>
      </w:pPr>
      <w:r w:rsidRPr="00920BFD">
        <w:rPr>
          <w:rFonts w:ascii="Times" w:eastAsia="Times" w:hAnsi="Times" w:cs="Times"/>
          <w:color w:val="000000"/>
          <w:sz w:val="20"/>
          <w:szCs w:val="20"/>
        </w:rPr>
        <w:t>⁴</w:t>
      </w:r>
      <w:r w:rsidR="001803F2">
        <w:rPr>
          <w:rFonts w:ascii="Times" w:eastAsia="Times" w:hAnsi="Times" w:cs="Times"/>
          <w:color w:val="000000"/>
          <w:sz w:val="20"/>
          <w:szCs w:val="20"/>
        </w:rPr>
        <w:t xml:space="preserve">Odontologia, Universidade da Amazônia, Belém- Pará, E-mail: </w:t>
      </w:r>
      <w:r w:rsidR="001803F2" w:rsidRPr="00661220">
        <w:rPr>
          <w:rFonts w:ascii="Times" w:eastAsia="Times" w:hAnsi="Times" w:cs="Times"/>
          <w:color w:val="000000"/>
          <w:sz w:val="20"/>
          <w:szCs w:val="20"/>
        </w:rPr>
        <w:t>jessicaalcantara123@gmail.com</w:t>
      </w:r>
    </w:p>
    <w:p w:rsidR="001803F2" w:rsidRDefault="00920BFD" w:rsidP="006955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/>
        <w:rPr>
          <w:rFonts w:ascii="Times" w:eastAsia="Times" w:hAnsi="Times" w:cs="Times"/>
          <w:color w:val="000000"/>
          <w:sz w:val="20"/>
          <w:szCs w:val="20"/>
        </w:rPr>
      </w:pPr>
      <w:r w:rsidRPr="00920BFD">
        <w:rPr>
          <w:rFonts w:ascii="Times" w:eastAsia="Times" w:hAnsi="Times" w:cs="Times"/>
          <w:color w:val="000000"/>
          <w:sz w:val="20"/>
          <w:szCs w:val="20"/>
        </w:rPr>
        <w:t>⁵</w:t>
      </w:r>
      <w:r w:rsidR="001803F2">
        <w:rPr>
          <w:rFonts w:ascii="Times" w:eastAsia="Times" w:hAnsi="Times" w:cs="Times"/>
          <w:color w:val="000000"/>
          <w:sz w:val="20"/>
          <w:szCs w:val="20"/>
        </w:rPr>
        <w:t>Farmácia</w:t>
      </w:r>
      <w:r w:rsidR="00404673">
        <w:rPr>
          <w:rFonts w:ascii="Times" w:eastAsia="Times" w:hAnsi="Times" w:cs="Times"/>
          <w:color w:val="000000"/>
          <w:sz w:val="20"/>
          <w:szCs w:val="20"/>
        </w:rPr>
        <w:t xml:space="preserve">, Universidade Federal do Pará, Belém- Pará, E-mail: </w:t>
      </w:r>
      <w:r w:rsidR="00661220" w:rsidRPr="00661220">
        <w:rPr>
          <w:rFonts w:ascii="Times" w:eastAsia="Times" w:hAnsi="Times" w:cs="Times"/>
          <w:color w:val="000000"/>
          <w:sz w:val="20"/>
          <w:szCs w:val="20"/>
        </w:rPr>
        <w:t>jessicabiomello@gmail.com</w:t>
      </w:r>
    </w:p>
    <w:p w:rsidR="00661220" w:rsidRDefault="00920BFD" w:rsidP="006955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/>
        <w:rPr>
          <w:rFonts w:ascii="Times" w:eastAsia="Times" w:hAnsi="Times" w:cs="Times"/>
          <w:color w:val="000000"/>
          <w:sz w:val="20"/>
          <w:szCs w:val="20"/>
        </w:rPr>
      </w:pPr>
      <w:r w:rsidRPr="00920BFD">
        <w:rPr>
          <w:rFonts w:ascii="Times" w:eastAsia="Times" w:hAnsi="Times" w:cs="Times"/>
          <w:color w:val="000000"/>
          <w:sz w:val="20"/>
          <w:szCs w:val="20"/>
        </w:rPr>
        <w:t>⁶</w:t>
      </w:r>
      <w:r w:rsidR="00661220">
        <w:rPr>
          <w:rFonts w:ascii="Times" w:eastAsia="Times" w:hAnsi="Times" w:cs="Times"/>
          <w:color w:val="000000"/>
          <w:sz w:val="20"/>
          <w:szCs w:val="20"/>
        </w:rPr>
        <w:t xml:space="preserve">Odontologia, Centro Universitário Brasileiro- UNINBRA, Recife- Pernambuco, E-mail: </w:t>
      </w:r>
      <w:r w:rsidR="00661220" w:rsidRPr="00985776">
        <w:rPr>
          <w:rFonts w:ascii="Times" w:eastAsia="Times" w:hAnsi="Times" w:cs="Times"/>
          <w:color w:val="000000"/>
          <w:sz w:val="20"/>
          <w:szCs w:val="20"/>
        </w:rPr>
        <w:t>joseannexavieralb.silva@gmail.com</w:t>
      </w:r>
    </w:p>
    <w:p w:rsidR="00661220" w:rsidRDefault="00920BFD" w:rsidP="006955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/>
        <w:rPr>
          <w:rFonts w:ascii="Times" w:eastAsia="Times" w:hAnsi="Times" w:cs="Times"/>
          <w:color w:val="000000"/>
          <w:sz w:val="20"/>
          <w:szCs w:val="20"/>
        </w:rPr>
      </w:pPr>
      <w:r w:rsidRPr="00920BFD">
        <w:rPr>
          <w:rFonts w:ascii="Times" w:eastAsia="Times" w:hAnsi="Times" w:cs="Times"/>
          <w:color w:val="000000"/>
          <w:sz w:val="20"/>
          <w:szCs w:val="20"/>
        </w:rPr>
        <w:t>⁷</w:t>
      </w:r>
      <w:r w:rsidR="00661220">
        <w:rPr>
          <w:rFonts w:ascii="Times" w:eastAsia="Times" w:hAnsi="Times" w:cs="Times"/>
          <w:color w:val="000000"/>
          <w:sz w:val="20"/>
          <w:szCs w:val="20"/>
        </w:rPr>
        <w:t xml:space="preserve">Biomedicina, Centro Universitário Geraldo Di Biase- UGB, Barra do Piraí- Rio de Janeiro, E-mail: </w:t>
      </w:r>
      <w:r w:rsidR="00985776" w:rsidRPr="00985776">
        <w:rPr>
          <w:rFonts w:ascii="Times" w:eastAsia="Times" w:hAnsi="Times" w:cs="Times"/>
          <w:color w:val="000000"/>
          <w:sz w:val="20"/>
          <w:szCs w:val="20"/>
        </w:rPr>
        <w:t>anakarolinafonseca0@gmail.com</w:t>
      </w:r>
    </w:p>
    <w:p w:rsidR="00985776" w:rsidRDefault="00920BFD" w:rsidP="006955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/>
        <w:rPr>
          <w:rFonts w:ascii="Times" w:eastAsia="Times" w:hAnsi="Times" w:cs="Times"/>
          <w:color w:val="000000"/>
          <w:sz w:val="20"/>
          <w:szCs w:val="20"/>
        </w:rPr>
      </w:pPr>
      <w:r w:rsidRPr="00920BFD">
        <w:rPr>
          <w:rFonts w:ascii="Times" w:eastAsia="Times" w:hAnsi="Times" w:cs="Times"/>
          <w:color w:val="000000"/>
          <w:sz w:val="20"/>
          <w:szCs w:val="20"/>
        </w:rPr>
        <w:t>⁸</w:t>
      </w:r>
      <w:r w:rsidR="00985776">
        <w:rPr>
          <w:rFonts w:ascii="Times" w:eastAsia="Times" w:hAnsi="Times" w:cs="Times"/>
          <w:color w:val="000000"/>
          <w:sz w:val="20"/>
          <w:szCs w:val="20"/>
        </w:rPr>
        <w:t xml:space="preserve">Psicologia, Universidade Federal do Pará, Belém-Pará, E-mail: </w:t>
      </w:r>
      <w:r w:rsidR="00985776" w:rsidRPr="00985776">
        <w:rPr>
          <w:rFonts w:ascii="Times" w:eastAsia="Times" w:hAnsi="Times" w:cs="Times"/>
          <w:color w:val="000000"/>
          <w:sz w:val="20"/>
          <w:szCs w:val="20"/>
        </w:rPr>
        <w:t>drigues.psi@gmail.com</w:t>
      </w:r>
    </w:p>
    <w:p w:rsidR="00985776" w:rsidRDefault="00920BFD" w:rsidP="006955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/>
        <w:rPr>
          <w:rFonts w:ascii="Times" w:eastAsia="Times" w:hAnsi="Times" w:cs="Times"/>
          <w:color w:val="000000"/>
          <w:sz w:val="20"/>
          <w:szCs w:val="20"/>
        </w:rPr>
      </w:pPr>
      <w:r w:rsidRPr="00920BFD">
        <w:rPr>
          <w:rFonts w:ascii="Times" w:eastAsia="Times" w:hAnsi="Times" w:cs="Times"/>
          <w:color w:val="000000"/>
          <w:sz w:val="20"/>
          <w:szCs w:val="20"/>
        </w:rPr>
        <w:t>⁹</w:t>
      </w:r>
      <w:r w:rsidR="00985776">
        <w:rPr>
          <w:rFonts w:ascii="Times" w:eastAsia="Times" w:hAnsi="Times" w:cs="Times"/>
          <w:color w:val="000000"/>
          <w:sz w:val="20"/>
          <w:szCs w:val="20"/>
        </w:rPr>
        <w:t xml:space="preserve">Educação Física, Centro Universitário Uninta, Sobral-Ceará, </w:t>
      </w:r>
      <w:r>
        <w:rPr>
          <w:rFonts w:ascii="Times" w:eastAsia="Times" w:hAnsi="Times" w:cs="Times"/>
          <w:color w:val="000000"/>
          <w:sz w:val="20"/>
          <w:szCs w:val="20"/>
        </w:rPr>
        <w:t>E-mail</w:t>
      </w:r>
      <w:r w:rsidR="00985776">
        <w:rPr>
          <w:rFonts w:ascii="Times" w:eastAsia="Times" w:hAnsi="Times" w:cs="Times"/>
          <w:color w:val="000000"/>
          <w:sz w:val="20"/>
          <w:szCs w:val="20"/>
        </w:rPr>
        <w:t>: tatiaraujo210@gmail.com</w:t>
      </w:r>
    </w:p>
    <w:p w:rsidR="00754B05" w:rsidRDefault="00754B05" w:rsidP="00754B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2" w:lineRule="auto"/>
        <w:ind w:right="2175"/>
        <w:rPr>
          <w:rFonts w:ascii="Times" w:eastAsia="Times" w:hAnsi="Times" w:cs="Times"/>
          <w:noProof/>
          <w:color w:val="000000"/>
          <w:sz w:val="20"/>
          <w:szCs w:val="20"/>
        </w:rPr>
      </w:pPr>
    </w:p>
    <w:p w:rsidR="00754B05" w:rsidRDefault="00754B05" w:rsidP="00754B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2" w:lineRule="auto"/>
        <w:ind w:right="2175"/>
        <w:rPr>
          <w:rFonts w:ascii="Times" w:eastAsia="Times" w:hAnsi="Times" w:cs="Times"/>
          <w:noProof/>
          <w:color w:val="000000"/>
          <w:sz w:val="20"/>
          <w:szCs w:val="20"/>
        </w:rPr>
      </w:pPr>
    </w:p>
    <w:p w:rsidR="006D712F" w:rsidRDefault="00AF42C3" w:rsidP="00754B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2" w:lineRule="auto"/>
        <w:ind w:right="2175"/>
        <w:rPr>
          <w:rFonts w:ascii="Times" w:eastAsia="Times" w:hAnsi="Times" w:cs="Times"/>
          <w:b/>
          <w:color w:val="000000"/>
          <w:sz w:val="23"/>
          <w:szCs w:val="23"/>
        </w:rPr>
      </w:pPr>
      <w:r>
        <w:rPr>
          <w:rFonts w:ascii="Times" w:eastAsia="Times" w:hAnsi="Times" w:cs="Times"/>
          <w:b/>
          <w:color w:val="000000"/>
          <w:sz w:val="23"/>
          <w:szCs w:val="23"/>
        </w:rPr>
        <w:t xml:space="preserve">1. INTRODUÇÃO  </w:t>
      </w:r>
    </w:p>
    <w:p w:rsidR="001075F5" w:rsidRDefault="001075F5" w:rsidP="00754B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2" w:lineRule="auto"/>
        <w:ind w:right="2175"/>
        <w:rPr>
          <w:rFonts w:ascii="Times" w:eastAsia="Times" w:hAnsi="Times" w:cs="Times"/>
          <w:b/>
          <w:color w:val="000000"/>
          <w:sz w:val="23"/>
          <w:szCs w:val="23"/>
        </w:rPr>
      </w:pPr>
    </w:p>
    <w:p w:rsidR="006B4AEC" w:rsidRPr="0066493E" w:rsidRDefault="00754B05" w:rsidP="006B4A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93E">
        <w:rPr>
          <w:rFonts w:ascii="Times New Roman" w:hAnsi="Times New Roman" w:cs="Times New Roman"/>
          <w:sz w:val="24"/>
          <w:szCs w:val="24"/>
        </w:rPr>
        <w:t xml:space="preserve">O câncer, que é uma doença degenerativa e crônica, é considerada, atualmente um problema de saúde pública a nível mundial. Vários são os aspectos como os meios de reabilitação psicológica, física e social, bem como diagnóstico precoce que se resumem em grandiosos incentivos à luta contra a doença. O impacto na qualidade de vida do paciente incidem diretamente desde a hipótese de diagnóstico até o tratamento cirúrgico, radioterápico, hormonioterápico e quimioterápico (ALVES </w:t>
      </w:r>
      <w:r w:rsidRPr="0066493E">
        <w:rPr>
          <w:rFonts w:ascii="Times New Roman" w:hAnsi="Times New Roman" w:cs="Times New Roman"/>
          <w:i/>
          <w:sz w:val="24"/>
          <w:szCs w:val="24"/>
        </w:rPr>
        <w:t xml:space="preserve">et al., </w:t>
      </w:r>
      <w:r w:rsidRPr="0066493E">
        <w:rPr>
          <w:rFonts w:ascii="Times New Roman" w:hAnsi="Times New Roman" w:cs="Times New Roman"/>
          <w:sz w:val="24"/>
          <w:szCs w:val="24"/>
        </w:rPr>
        <w:t xml:space="preserve">2012). </w:t>
      </w:r>
    </w:p>
    <w:p w:rsidR="00754B05" w:rsidRDefault="00754B05" w:rsidP="00754B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93E">
        <w:rPr>
          <w:rFonts w:ascii="Times New Roman" w:hAnsi="Times New Roman" w:cs="Times New Roman"/>
          <w:sz w:val="24"/>
          <w:szCs w:val="24"/>
        </w:rPr>
        <w:t>Entre as muitas possibilidades de tratamento para o câncer, tem-se a quimioterapia, que é considerada pelas diversas literaturas como um tratamento agressivo, uma vez que, além de eliminar as células cancerígenas, age destruindo as células normais, acarretando efeitos colaterais as chamadas toxicidades</w:t>
      </w:r>
      <w:r w:rsidR="00637B34">
        <w:rPr>
          <w:rFonts w:ascii="Times New Roman" w:hAnsi="Times New Roman" w:cs="Times New Roman"/>
          <w:sz w:val="24"/>
          <w:szCs w:val="24"/>
        </w:rPr>
        <w:t>. É importante ressaltar</w:t>
      </w:r>
      <w:r w:rsidR="006B4AEC" w:rsidRPr="006B4AEC">
        <w:rPr>
          <w:rFonts w:ascii="Times New Roman" w:hAnsi="Times New Roman" w:cs="Times New Roman"/>
          <w:sz w:val="24"/>
          <w:szCs w:val="24"/>
        </w:rPr>
        <w:t xml:space="preserve"> que a</w:t>
      </w:r>
      <w:r w:rsidR="00637B34">
        <w:rPr>
          <w:rFonts w:ascii="Times New Roman" w:hAnsi="Times New Roman" w:cs="Times New Roman"/>
          <w:sz w:val="24"/>
          <w:szCs w:val="24"/>
        </w:rPr>
        <w:t xml:space="preserve"> equipe de Enfermagem exerce     um  </w:t>
      </w:r>
      <w:r w:rsidR="006B4AEC" w:rsidRPr="006B4AEC">
        <w:rPr>
          <w:rFonts w:ascii="Times New Roman" w:hAnsi="Times New Roman" w:cs="Times New Roman"/>
          <w:sz w:val="24"/>
          <w:szCs w:val="24"/>
        </w:rPr>
        <w:t xml:space="preserve"> papel   </w:t>
      </w:r>
      <w:r w:rsidR="00637B34">
        <w:rPr>
          <w:rFonts w:ascii="Times New Roman" w:hAnsi="Times New Roman" w:cs="Times New Roman"/>
          <w:sz w:val="24"/>
          <w:szCs w:val="24"/>
        </w:rPr>
        <w:t>fundamental</w:t>
      </w:r>
      <w:r w:rsidR="00637B34" w:rsidRPr="006B4AEC">
        <w:rPr>
          <w:rFonts w:ascii="Times New Roman" w:hAnsi="Times New Roman" w:cs="Times New Roman"/>
          <w:sz w:val="24"/>
          <w:szCs w:val="24"/>
        </w:rPr>
        <w:t xml:space="preserve"> na</w:t>
      </w:r>
      <w:r w:rsidR="006B4AEC" w:rsidRPr="006B4AEC">
        <w:rPr>
          <w:rFonts w:ascii="Times New Roman" w:hAnsi="Times New Roman" w:cs="Times New Roman"/>
          <w:sz w:val="24"/>
          <w:szCs w:val="24"/>
        </w:rPr>
        <w:t xml:space="preserve"> assistência ao paciente oncológico, no que diz </w:t>
      </w:r>
      <w:r w:rsidR="00637B34" w:rsidRPr="006B4AEC">
        <w:rPr>
          <w:rFonts w:ascii="Times New Roman" w:hAnsi="Times New Roman" w:cs="Times New Roman"/>
          <w:sz w:val="24"/>
          <w:szCs w:val="24"/>
        </w:rPr>
        <w:t>respeito à prevenção e controle de eventos</w:t>
      </w:r>
      <w:r w:rsidR="006B4AEC" w:rsidRPr="006B4AEC">
        <w:rPr>
          <w:rFonts w:ascii="Times New Roman" w:hAnsi="Times New Roman" w:cs="Times New Roman"/>
          <w:sz w:val="24"/>
          <w:szCs w:val="24"/>
        </w:rPr>
        <w:t xml:space="preserve"> adversos     decorrentes     da     quimioterapia, </w:t>
      </w:r>
      <w:r w:rsidR="00637B34" w:rsidRPr="006B4AEC">
        <w:rPr>
          <w:rFonts w:ascii="Times New Roman" w:hAnsi="Times New Roman" w:cs="Times New Roman"/>
          <w:sz w:val="24"/>
          <w:szCs w:val="24"/>
        </w:rPr>
        <w:t>devendo assegurar uma assistência segura e</w:t>
      </w:r>
      <w:r w:rsidR="006B4AEC" w:rsidRPr="006B4AEC">
        <w:rPr>
          <w:rFonts w:ascii="Times New Roman" w:hAnsi="Times New Roman" w:cs="Times New Roman"/>
          <w:sz w:val="24"/>
          <w:szCs w:val="24"/>
        </w:rPr>
        <w:t xml:space="preserve"> de qualidade</w:t>
      </w:r>
      <w:r w:rsidRPr="0066493E">
        <w:rPr>
          <w:rFonts w:ascii="Times New Roman" w:hAnsi="Times New Roman" w:cs="Times New Roman"/>
          <w:sz w:val="24"/>
          <w:szCs w:val="24"/>
        </w:rPr>
        <w:t xml:space="preserve"> (GOMES </w:t>
      </w:r>
      <w:r w:rsidRPr="0066493E">
        <w:rPr>
          <w:rFonts w:ascii="Times New Roman" w:hAnsi="Times New Roman" w:cs="Times New Roman"/>
          <w:i/>
          <w:sz w:val="24"/>
          <w:szCs w:val="24"/>
        </w:rPr>
        <w:t xml:space="preserve">et al., </w:t>
      </w:r>
      <w:r w:rsidRPr="0066493E">
        <w:rPr>
          <w:rFonts w:ascii="Times New Roman" w:hAnsi="Times New Roman" w:cs="Times New Roman"/>
          <w:sz w:val="24"/>
          <w:szCs w:val="24"/>
        </w:rPr>
        <w:t>2018).</w:t>
      </w:r>
    </w:p>
    <w:p w:rsidR="00620371" w:rsidRPr="00717AAC" w:rsidRDefault="00620371" w:rsidP="00754B0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quimioterapia é um tratamento realizado através de medicação, essas medicações tem por objetivo destruir, controlar ou inibir o crescimento dessas células tumorais, pode ser associado com a radioterapia ou com procedimentos cirúrgicos. Vale lembrar que para cada paciente é feito um protocolo diferente, pois existem vários tipos de tratamento em que alguns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pacientes </w:t>
      </w:r>
      <w:r w:rsidR="00717AAC">
        <w:rPr>
          <w:rFonts w:ascii="Times New Roman" w:hAnsi="Times New Roman" w:cs="Times New Roman"/>
          <w:sz w:val="24"/>
          <w:szCs w:val="24"/>
        </w:rPr>
        <w:t>necessitam de um tempo maior para o tratamento com a quimioterapia (</w:t>
      </w:r>
      <w:r w:rsidR="00717AAC" w:rsidRPr="00717A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 SOUZA RODRIGUES; POLIDORI</w:t>
      </w:r>
      <w:r w:rsidR="00717AAC" w:rsidRPr="00717A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2012).</w:t>
      </w:r>
    </w:p>
    <w:p w:rsidR="00754B05" w:rsidRPr="0066493E" w:rsidRDefault="00754B05" w:rsidP="00754B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93E">
        <w:rPr>
          <w:rFonts w:ascii="Times New Roman" w:hAnsi="Times New Roman" w:cs="Times New Roman"/>
          <w:sz w:val="24"/>
          <w:szCs w:val="24"/>
        </w:rPr>
        <w:t xml:space="preserve">Segundo a Organização Mundial de Saúde (OMS), o termo qualidade de vida é a percepção do indivíduo sobre a própria vida, considerando o contexto cultural e social. Esta percepção está ligada às expectativas, preocupações, padrões da sociedade, objetivos de cada ser. Desta forma, é vital acompanhar a qualidade de vida destas pessoas uma vez que a melhoria das mesmas mostra-se como medida de amenizar consequências espirituais, sociais, físicas e psicológicas, neste momento de fragilidade (GOMES </w:t>
      </w:r>
      <w:r w:rsidRPr="0066493E">
        <w:rPr>
          <w:rFonts w:ascii="Times New Roman" w:hAnsi="Times New Roman" w:cs="Times New Roman"/>
          <w:i/>
          <w:sz w:val="24"/>
          <w:szCs w:val="24"/>
        </w:rPr>
        <w:t xml:space="preserve">et al., </w:t>
      </w:r>
      <w:r w:rsidRPr="0066493E">
        <w:rPr>
          <w:rFonts w:ascii="Times New Roman" w:hAnsi="Times New Roman" w:cs="Times New Roman"/>
          <w:sz w:val="24"/>
          <w:szCs w:val="24"/>
        </w:rPr>
        <w:t xml:space="preserve">2019). </w:t>
      </w:r>
    </w:p>
    <w:p w:rsidR="00754B05" w:rsidRDefault="00754B05" w:rsidP="00754B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93E">
        <w:rPr>
          <w:rFonts w:ascii="Times New Roman" w:hAnsi="Times New Roman" w:cs="Times New Roman"/>
          <w:sz w:val="24"/>
          <w:szCs w:val="24"/>
        </w:rPr>
        <w:t>Este estudo tem por objetivo, compreender como o</w:t>
      </w:r>
      <w:r w:rsidR="002D3EF7">
        <w:rPr>
          <w:rFonts w:ascii="Times New Roman" w:hAnsi="Times New Roman" w:cs="Times New Roman"/>
          <w:sz w:val="24"/>
          <w:szCs w:val="24"/>
        </w:rPr>
        <w:t>s fatores anteriormente citados influenciam</w:t>
      </w:r>
      <w:r w:rsidRPr="0066493E">
        <w:rPr>
          <w:rFonts w:ascii="Times New Roman" w:hAnsi="Times New Roman" w:cs="Times New Roman"/>
          <w:sz w:val="24"/>
          <w:szCs w:val="24"/>
        </w:rPr>
        <w:t xml:space="preserve"> na qualidade de vida do paciente </w:t>
      </w:r>
      <w:r w:rsidR="002D3EF7">
        <w:rPr>
          <w:rFonts w:ascii="Times New Roman" w:hAnsi="Times New Roman" w:cs="Times New Roman"/>
          <w:sz w:val="24"/>
          <w:szCs w:val="24"/>
        </w:rPr>
        <w:t>oncológico durante o tratamento quimioterápico.</w:t>
      </w:r>
      <w:r w:rsidRPr="006649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AAC" w:rsidRPr="0066493E" w:rsidRDefault="00717AAC" w:rsidP="00754B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4B05" w:rsidRPr="0066493E" w:rsidRDefault="00754B05" w:rsidP="00754B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93E">
        <w:rPr>
          <w:rFonts w:ascii="Times New Roman" w:hAnsi="Times New Roman" w:cs="Times New Roman"/>
          <w:b/>
          <w:sz w:val="24"/>
          <w:szCs w:val="24"/>
        </w:rPr>
        <w:t>2. METODOLOGIA</w:t>
      </w:r>
    </w:p>
    <w:p w:rsidR="00754B05" w:rsidRPr="0066493E" w:rsidRDefault="00754B05" w:rsidP="00754B0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93E">
        <w:rPr>
          <w:rFonts w:ascii="Times New Roman" w:hAnsi="Times New Roman" w:cs="Times New Roman"/>
          <w:sz w:val="24"/>
          <w:szCs w:val="24"/>
        </w:rPr>
        <w:t xml:space="preserve">Essa pesquisa trata-se de uma Revisão Integrativa da Literatura, um método que proporciona a síntese de conhecimento e a incorporação da aplicabilidade de resultados de estudos significativos na prática (SOUZA </w:t>
      </w:r>
      <w:r w:rsidRPr="0066493E">
        <w:rPr>
          <w:rFonts w:ascii="Times New Roman" w:hAnsi="Times New Roman" w:cs="Times New Roman"/>
          <w:i/>
          <w:sz w:val="24"/>
          <w:szCs w:val="24"/>
        </w:rPr>
        <w:t>et al</w:t>
      </w:r>
      <w:r w:rsidRPr="0066493E">
        <w:rPr>
          <w:rFonts w:ascii="Times New Roman" w:hAnsi="Times New Roman" w:cs="Times New Roman"/>
          <w:sz w:val="24"/>
          <w:szCs w:val="24"/>
        </w:rPr>
        <w:t>., 2010).  Para nortear a pesquisa, estab</w:t>
      </w:r>
      <w:r w:rsidR="002D3EF7">
        <w:rPr>
          <w:rFonts w:ascii="Times New Roman" w:hAnsi="Times New Roman" w:cs="Times New Roman"/>
          <w:sz w:val="24"/>
          <w:szCs w:val="24"/>
        </w:rPr>
        <w:t>eleceu-se a seguinte questão</w:t>
      </w:r>
      <w:r w:rsidRPr="0066493E">
        <w:rPr>
          <w:rFonts w:ascii="Times New Roman" w:hAnsi="Times New Roman" w:cs="Times New Roman"/>
          <w:sz w:val="24"/>
          <w:szCs w:val="24"/>
        </w:rPr>
        <w:t xml:space="preserve"> norteadora</w:t>
      </w:r>
      <w:r w:rsidR="002D3EF7">
        <w:rPr>
          <w:rFonts w:ascii="Times New Roman" w:hAnsi="Times New Roman" w:cs="Times New Roman"/>
          <w:i/>
          <w:sz w:val="24"/>
          <w:szCs w:val="24"/>
        </w:rPr>
        <w:t>: Como é a qualidade de vida</w:t>
      </w:r>
      <w:r w:rsidRPr="0066493E">
        <w:rPr>
          <w:rFonts w:ascii="Times New Roman" w:hAnsi="Times New Roman" w:cs="Times New Roman"/>
          <w:i/>
          <w:sz w:val="24"/>
          <w:szCs w:val="24"/>
        </w:rPr>
        <w:t xml:space="preserve"> dos pacientes oncológicos durante o tratamento quimioterápico? </w:t>
      </w:r>
    </w:p>
    <w:p w:rsidR="00F25CD0" w:rsidRPr="0066493E" w:rsidRDefault="00D21356" w:rsidP="00754B0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pesquisa procedeu-se </w:t>
      </w:r>
      <w:r w:rsidR="00F25CD0" w:rsidRPr="0066493E">
        <w:rPr>
          <w:rFonts w:ascii="Times New Roman" w:hAnsi="Times New Roman" w:cs="Times New Roman"/>
          <w:color w:val="000000" w:themeColor="text1"/>
          <w:sz w:val="24"/>
          <w:szCs w:val="24"/>
        </w:rPr>
        <w:t>no período de Novembro de 2022, através das bases de dados: Base de Dados de Enfermagem (BDENF) e Literatura Latino-Americana e do Caribe em Ciências (LILACS) por meio da Biblioteca Virtual em Saúde (BVS), por disponibilizar um conteúdo amplo e de ca</w:t>
      </w:r>
      <w:r w:rsidR="003B526E" w:rsidRPr="0066493E">
        <w:rPr>
          <w:rFonts w:ascii="Times New Roman" w:hAnsi="Times New Roman" w:cs="Times New Roman"/>
          <w:color w:val="000000" w:themeColor="text1"/>
          <w:sz w:val="24"/>
          <w:szCs w:val="24"/>
        </w:rPr>
        <w:t>ráter científico. Os Descritores em Ciências da Saúde (DeCS)</w:t>
      </w:r>
      <w:r w:rsidR="00F25CD0" w:rsidRPr="00664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utilizados para a pesquisa foram: </w:t>
      </w:r>
      <w:r w:rsidR="003B526E" w:rsidRPr="0066493E">
        <w:rPr>
          <w:rFonts w:ascii="Times New Roman" w:hAnsi="Times New Roman" w:cs="Times New Roman"/>
          <w:color w:val="000000" w:themeColor="text1"/>
          <w:sz w:val="24"/>
          <w:szCs w:val="24"/>
        </w:rPr>
        <w:t>Câncer, Quimioterapia e Qualidade de Vida. U</w:t>
      </w:r>
      <w:r w:rsidR="00F25CD0" w:rsidRPr="0066493E">
        <w:rPr>
          <w:rFonts w:ascii="Times New Roman" w:hAnsi="Times New Roman" w:cs="Times New Roman"/>
          <w:color w:val="000000" w:themeColor="text1"/>
          <w:sz w:val="24"/>
          <w:szCs w:val="24"/>
        </w:rPr>
        <w:t>sados de forma combinada com o operador booleano AND.</w:t>
      </w:r>
    </w:p>
    <w:p w:rsidR="001412FA" w:rsidRDefault="00754B05" w:rsidP="001412F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93E">
        <w:rPr>
          <w:rFonts w:ascii="Times New Roman" w:hAnsi="Times New Roman" w:cs="Times New Roman"/>
          <w:sz w:val="24"/>
          <w:szCs w:val="24"/>
        </w:rPr>
        <w:t>Para responder a essa pergunta, destacou-se os s</w:t>
      </w:r>
      <w:r w:rsidR="003B526E" w:rsidRPr="0066493E">
        <w:rPr>
          <w:rFonts w:ascii="Times New Roman" w:hAnsi="Times New Roman" w:cs="Times New Roman"/>
          <w:sz w:val="24"/>
          <w:szCs w:val="24"/>
        </w:rPr>
        <w:t>eguintes critérios de inclusão: artigos completos disponíveis na íntegra,</w:t>
      </w:r>
      <w:r w:rsidRPr="0066493E">
        <w:rPr>
          <w:rFonts w:ascii="Times New Roman" w:hAnsi="Times New Roman" w:cs="Times New Roman"/>
          <w:sz w:val="24"/>
          <w:szCs w:val="24"/>
        </w:rPr>
        <w:t xml:space="preserve"> publicados com o recorte temporal dos últimos 5 anos (2017-2021), que abordassem a temática proposta, disponíveis na íntegra na língua portuguesa e inglesa. Foram excluídos estudos incompletos, resumos, teses, monografias, dissertações e trabalhos que não se adequasse ao tema proposto.</w:t>
      </w:r>
      <w:r w:rsidR="006F7321" w:rsidRPr="0066493E">
        <w:rPr>
          <w:rFonts w:ascii="Times New Roman" w:hAnsi="Times New Roman" w:cs="Times New Roman"/>
          <w:sz w:val="24"/>
          <w:szCs w:val="24"/>
        </w:rPr>
        <w:t xml:space="preserve"> Com a amostragem final da pesq</w:t>
      </w:r>
      <w:r w:rsidR="001412FA">
        <w:rPr>
          <w:rFonts w:ascii="Times New Roman" w:hAnsi="Times New Roman" w:cs="Times New Roman"/>
          <w:sz w:val="24"/>
          <w:szCs w:val="24"/>
        </w:rPr>
        <w:t>uisa ao todo foram encontrados 146 estudos, destes, 08</w:t>
      </w:r>
      <w:r w:rsidR="006F7321" w:rsidRPr="0066493E">
        <w:rPr>
          <w:rFonts w:ascii="Times New Roman" w:hAnsi="Times New Roman" w:cs="Times New Roman"/>
          <w:sz w:val="24"/>
          <w:szCs w:val="24"/>
        </w:rPr>
        <w:t xml:space="preserve"> artigos foram selecionados para que discorr</w:t>
      </w:r>
      <w:r w:rsidR="001412FA">
        <w:rPr>
          <w:rFonts w:ascii="Times New Roman" w:hAnsi="Times New Roman" w:cs="Times New Roman"/>
          <w:sz w:val="24"/>
          <w:szCs w:val="24"/>
        </w:rPr>
        <w:t xml:space="preserve">er o estudo de revisão, sendo 04 artigos na LILACS e </w:t>
      </w:r>
      <w:r w:rsidR="006F7321" w:rsidRPr="0066493E">
        <w:rPr>
          <w:rFonts w:ascii="Times New Roman" w:hAnsi="Times New Roman" w:cs="Times New Roman"/>
          <w:sz w:val="24"/>
          <w:szCs w:val="24"/>
        </w:rPr>
        <w:t>0</w:t>
      </w:r>
      <w:r w:rsidR="001412FA">
        <w:rPr>
          <w:rFonts w:ascii="Times New Roman" w:hAnsi="Times New Roman" w:cs="Times New Roman"/>
          <w:sz w:val="24"/>
          <w:szCs w:val="24"/>
        </w:rPr>
        <w:t>4 na</w:t>
      </w:r>
      <w:r w:rsidR="006F7321" w:rsidRPr="0066493E">
        <w:rPr>
          <w:rFonts w:ascii="Times New Roman" w:hAnsi="Times New Roman" w:cs="Times New Roman"/>
          <w:sz w:val="24"/>
          <w:szCs w:val="24"/>
        </w:rPr>
        <w:t xml:space="preserve"> BDENF.</w:t>
      </w:r>
    </w:p>
    <w:p w:rsidR="001412FA" w:rsidRDefault="001412FA" w:rsidP="001412F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2FA" w:rsidRDefault="001412FA" w:rsidP="001412F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2FA" w:rsidRDefault="001412FA" w:rsidP="001412F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2FA" w:rsidRPr="0066493E" w:rsidRDefault="001412FA" w:rsidP="001412F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526E" w:rsidRDefault="00754B05" w:rsidP="00754B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F5">
        <w:rPr>
          <w:rFonts w:ascii="Times New Roman" w:hAnsi="Times New Roman" w:cs="Times New Roman"/>
          <w:b/>
          <w:sz w:val="24"/>
          <w:szCs w:val="24"/>
        </w:rPr>
        <w:lastRenderedPageBreak/>
        <w:t>Figura 1</w:t>
      </w:r>
      <w:r w:rsidR="003B526E" w:rsidRPr="001075F5">
        <w:rPr>
          <w:rFonts w:ascii="Times New Roman" w:hAnsi="Times New Roman" w:cs="Times New Roman"/>
          <w:b/>
          <w:sz w:val="24"/>
          <w:szCs w:val="24"/>
        </w:rPr>
        <w:t>.</w:t>
      </w:r>
      <w:r w:rsidR="001075F5">
        <w:rPr>
          <w:rFonts w:ascii="Times New Roman" w:hAnsi="Times New Roman" w:cs="Times New Roman"/>
          <w:sz w:val="24"/>
          <w:szCs w:val="24"/>
        </w:rPr>
        <w:t xml:space="preserve"> </w:t>
      </w:r>
      <w:r w:rsidR="001412FA">
        <w:rPr>
          <w:rFonts w:ascii="Times New Roman" w:hAnsi="Times New Roman" w:cs="Times New Roman"/>
          <w:sz w:val="24"/>
          <w:szCs w:val="24"/>
        </w:rPr>
        <w:t xml:space="preserve">Fluxograma </w:t>
      </w:r>
      <w:r w:rsidR="001412FA">
        <w:rPr>
          <w:rFonts w:ascii="Times New Roman" w:hAnsi="Times New Roman" w:cs="Times New Roman"/>
          <w:bCs/>
          <w:sz w:val="24"/>
          <w:szCs w:val="24"/>
        </w:rPr>
        <w:t>c</w:t>
      </w:r>
      <w:r w:rsidR="001075F5">
        <w:rPr>
          <w:rFonts w:ascii="Times New Roman" w:hAnsi="Times New Roman" w:cs="Times New Roman"/>
          <w:bCs/>
          <w:sz w:val="24"/>
          <w:szCs w:val="24"/>
        </w:rPr>
        <w:t>orrespondente a</w:t>
      </w:r>
      <w:r w:rsidR="001075F5" w:rsidRPr="007701D2">
        <w:rPr>
          <w:rFonts w:ascii="Times New Roman" w:hAnsi="Times New Roman" w:cs="Times New Roman"/>
          <w:bCs/>
          <w:sz w:val="24"/>
          <w:szCs w:val="24"/>
        </w:rPr>
        <w:t xml:space="preserve"> seleção dos estudos</w:t>
      </w:r>
      <w:r w:rsidR="00920BFD">
        <w:rPr>
          <w:rFonts w:ascii="Times New Roman" w:hAnsi="Times New Roman" w:cs="Times New Roman"/>
          <w:bCs/>
          <w:sz w:val="24"/>
          <w:szCs w:val="24"/>
        </w:rPr>
        <w:t>:</w:t>
      </w:r>
    </w:p>
    <w:p w:rsidR="004824A4" w:rsidRPr="0020080D" w:rsidRDefault="001075F5" w:rsidP="00B300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 wp14:anchorId="271D5CA3" wp14:editId="2C77972F">
            <wp:extent cx="5486400" cy="2962275"/>
            <wp:effectExtent l="0" t="0" r="3810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="004824A4" w:rsidRPr="004824A4">
        <w:rPr>
          <w:rFonts w:ascii="Times New Roman" w:hAnsi="Times New Roman" w:cs="Times New Roman"/>
          <w:b/>
          <w:sz w:val="20"/>
          <w:szCs w:val="20"/>
        </w:rPr>
        <w:t>Fonte:</w:t>
      </w:r>
      <w:r w:rsidR="004824A4" w:rsidRPr="004824A4">
        <w:rPr>
          <w:rFonts w:ascii="Times New Roman" w:hAnsi="Times New Roman" w:cs="Times New Roman"/>
          <w:sz w:val="20"/>
          <w:szCs w:val="20"/>
        </w:rPr>
        <w:t xml:space="preserve"> autores, 2022.</w:t>
      </w:r>
    </w:p>
    <w:p w:rsidR="00920BFD" w:rsidRDefault="00920BFD" w:rsidP="00754B05">
      <w:pPr>
        <w:spacing w:line="360" w:lineRule="auto"/>
        <w:jc w:val="both"/>
        <w:rPr>
          <w:b/>
          <w:sz w:val="24"/>
          <w:szCs w:val="24"/>
        </w:rPr>
      </w:pPr>
    </w:p>
    <w:p w:rsidR="00754B05" w:rsidRPr="004824A4" w:rsidRDefault="00754B05" w:rsidP="00754B05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3. RESULTADOS </w:t>
      </w:r>
    </w:p>
    <w:p w:rsidR="001412FA" w:rsidRPr="004824A4" w:rsidRDefault="001412FA" w:rsidP="00754B05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7"/>
        <w:gridCol w:w="2791"/>
        <w:gridCol w:w="1860"/>
        <w:gridCol w:w="3443"/>
      </w:tblGrid>
      <w:tr w:rsidR="004824A4" w:rsidRPr="004824A4" w:rsidTr="00B3006B">
        <w:trPr>
          <w:trHeight w:val="568"/>
          <w:jc w:val="center"/>
        </w:trPr>
        <w:tc>
          <w:tcPr>
            <w:tcW w:w="807" w:type="dxa"/>
            <w:shd w:val="clear" w:color="auto" w:fill="DBE5F1" w:themeFill="accent1" w:themeFillTint="33"/>
          </w:tcPr>
          <w:p w:rsidR="00754B05" w:rsidRPr="004824A4" w:rsidRDefault="00754B05" w:rsidP="00B40BBE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t-PT"/>
              </w:rPr>
            </w:pPr>
            <w:r w:rsidRPr="004824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t-PT"/>
              </w:rPr>
              <w:t>Nº</w:t>
            </w:r>
          </w:p>
        </w:tc>
        <w:tc>
          <w:tcPr>
            <w:tcW w:w="2791" w:type="dxa"/>
            <w:shd w:val="clear" w:color="auto" w:fill="DBE5F1" w:themeFill="accent1" w:themeFillTint="33"/>
          </w:tcPr>
          <w:p w:rsidR="00754B05" w:rsidRPr="004824A4" w:rsidRDefault="00754B05" w:rsidP="00B40BBE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t-PT"/>
              </w:rPr>
            </w:pPr>
            <w:r w:rsidRPr="004824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t-PT"/>
              </w:rPr>
              <w:t>TÍTULO</w:t>
            </w:r>
          </w:p>
        </w:tc>
        <w:tc>
          <w:tcPr>
            <w:tcW w:w="1860" w:type="dxa"/>
            <w:shd w:val="clear" w:color="auto" w:fill="DBE5F1" w:themeFill="accent1" w:themeFillTint="33"/>
          </w:tcPr>
          <w:p w:rsidR="00754B05" w:rsidRPr="004824A4" w:rsidRDefault="00754B05" w:rsidP="00B40BBE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t-PT"/>
              </w:rPr>
            </w:pPr>
            <w:r w:rsidRPr="004824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t-PT"/>
              </w:rPr>
              <w:t>AUTOR E ANO</w:t>
            </w:r>
          </w:p>
        </w:tc>
        <w:tc>
          <w:tcPr>
            <w:tcW w:w="3443" w:type="dxa"/>
            <w:shd w:val="clear" w:color="auto" w:fill="DBE5F1" w:themeFill="accent1" w:themeFillTint="33"/>
          </w:tcPr>
          <w:p w:rsidR="00754B05" w:rsidRPr="004824A4" w:rsidRDefault="00754B05" w:rsidP="00B40BBE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t-PT"/>
              </w:rPr>
            </w:pPr>
            <w:r w:rsidRPr="004824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t-PT"/>
              </w:rPr>
              <w:t>OBJETIVOS</w:t>
            </w:r>
          </w:p>
        </w:tc>
      </w:tr>
      <w:tr w:rsidR="004824A4" w:rsidRPr="004824A4" w:rsidTr="00637B34">
        <w:trPr>
          <w:trHeight w:val="2518"/>
          <w:jc w:val="center"/>
        </w:trPr>
        <w:tc>
          <w:tcPr>
            <w:tcW w:w="807" w:type="dxa"/>
          </w:tcPr>
          <w:p w:rsidR="00754B05" w:rsidRPr="004824A4" w:rsidRDefault="00754B05" w:rsidP="00B40BBE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t-PT"/>
              </w:rPr>
            </w:pPr>
            <w:r w:rsidRPr="004824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t-PT"/>
              </w:rPr>
              <w:t>1</w:t>
            </w:r>
          </w:p>
        </w:tc>
        <w:tc>
          <w:tcPr>
            <w:tcW w:w="2791" w:type="dxa"/>
          </w:tcPr>
          <w:p w:rsidR="00754B05" w:rsidRPr="004824A4" w:rsidRDefault="00754B05" w:rsidP="00B40BBE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PT"/>
              </w:rPr>
            </w:pPr>
            <w:r w:rsidRPr="004824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PT"/>
              </w:rPr>
              <w:t>Adesão de pacientes ao tratamento com antineoplásicos orais: fatores influentes / Adhesión de pacientes al tratamiento con antineoplásicos orales: factores influyentes / Adherence of patients to oral antineoplastic therapy: influential factors</w:t>
            </w:r>
          </w:p>
        </w:tc>
        <w:tc>
          <w:tcPr>
            <w:tcW w:w="1860" w:type="dxa"/>
          </w:tcPr>
          <w:p w:rsidR="00754B05" w:rsidRPr="004824A4" w:rsidRDefault="00754B05" w:rsidP="00B40BBE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PT"/>
              </w:rPr>
            </w:pPr>
            <w:r w:rsidRPr="004824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SILVA </w:t>
            </w:r>
            <w:r w:rsidRPr="004824A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>et al</w:t>
            </w:r>
            <w:r w:rsidRPr="004824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., 2017</w:t>
            </w:r>
          </w:p>
        </w:tc>
        <w:tc>
          <w:tcPr>
            <w:tcW w:w="3443" w:type="dxa"/>
          </w:tcPr>
          <w:p w:rsidR="00754B05" w:rsidRPr="004824A4" w:rsidRDefault="00754B05" w:rsidP="00B40BBE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PT"/>
              </w:rPr>
            </w:pPr>
            <w:r w:rsidRPr="004824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Avaliar a adesão de pacientes aos tratamentos antineoplásicos orais e identificar os fatores que a influenciam.</w:t>
            </w:r>
          </w:p>
        </w:tc>
      </w:tr>
      <w:tr w:rsidR="004824A4" w:rsidRPr="004824A4" w:rsidTr="00637B34">
        <w:trPr>
          <w:trHeight w:val="1760"/>
          <w:jc w:val="center"/>
        </w:trPr>
        <w:tc>
          <w:tcPr>
            <w:tcW w:w="807" w:type="dxa"/>
          </w:tcPr>
          <w:p w:rsidR="00754B05" w:rsidRPr="004824A4" w:rsidRDefault="00754B05" w:rsidP="00B40BBE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t-PT"/>
              </w:rPr>
            </w:pPr>
            <w:r w:rsidRPr="004824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t-PT"/>
              </w:rPr>
              <w:t>2</w:t>
            </w:r>
          </w:p>
        </w:tc>
        <w:tc>
          <w:tcPr>
            <w:tcW w:w="2791" w:type="dxa"/>
          </w:tcPr>
          <w:p w:rsidR="00754B05" w:rsidRPr="004824A4" w:rsidRDefault="00754B05" w:rsidP="00B40BBE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PT"/>
              </w:rPr>
            </w:pPr>
            <w:r w:rsidRPr="004824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Qualidade de vida de idosos submetidos à quimioterapia antineoplásica atendidos em um hospital de referência oncológica</w:t>
            </w:r>
          </w:p>
        </w:tc>
        <w:tc>
          <w:tcPr>
            <w:tcW w:w="1860" w:type="dxa"/>
          </w:tcPr>
          <w:p w:rsidR="00754B05" w:rsidRPr="004824A4" w:rsidRDefault="001F49CF" w:rsidP="001F49CF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824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SOUZA </w:t>
            </w:r>
            <w:r w:rsidRPr="004824A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>et al</w:t>
            </w:r>
            <w:r w:rsidRPr="004824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., </w:t>
            </w:r>
            <w:r w:rsidR="00754B05" w:rsidRPr="004824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2018</w:t>
            </w:r>
          </w:p>
        </w:tc>
        <w:tc>
          <w:tcPr>
            <w:tcW w:w="3443" w:type="dxa"/>
          </w:tcPr>
          <w:p w:rsidR="00754B05" w:rsidRPr="004824A4" w:rsidRDefault="00754B05" w:rsidP="00B40B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824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Avaliar a qualidade de vida (QV) dos idosos submetidos ao tratamento quimioterápico antineoplásico, assim como suas associações com fatores socioeconômicos, nível de dependência e dados clínicos.</w:t>
            </w:r>
          </w:p>
          <w:p w:rsidR="00754B05" w:rsidRPr="004824A4" w:rsidRDefault="00754B05" w:rsidP="00B40BBE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4824A4" w:rsidRPr="004824A4" w:rsidTr="00637B34">
        <w:trPr>
          <w:trHeight w:val="2271"/>
          <w:jc w:val="center"/>
        </w:trPr>
        <w:tc>
          <w:tcPr>
            <w:tcW w:w="807" w:type="dxa"/>
          </w:tcPr>
          <w:p w:rsidR="00754B05" w:rsidRPr="004824A4" w:rsidRDefault="00754B05" w:rsidP="00B40BBE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t-PT"/>
              </w:rPr>
            </w:pPr>
            <w:r w:rsidRPr="004824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t-PT"/>
              </w:rPr>
              <w:t>3</w:t>
            </w:r>
          </w:p>
        </w:tc>
        <w:tc>
          <w:tcPr>
            <w:tcW w:w="2791" w:type="dxa"/>
          </w:tcPr>
          <w:p w:rsidR="00754B05" w:rsidRPr="004824A4" w:rsidRDefault="00754B05" w:rsidP="00B40BBE">
            <w:pPr>
              <w:widowControl w:val="0"/>
              <w:autoSpaceDE w:val="0"/>
              <w:autoSpaceDN w:val="0"/>
              <w:ind w:right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PT"/>
              </w:rPr>
            </w:pPr>
            <w:r w:rsidRPr="004824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PT"/>
              </w:rPr>
              <w:t xml:space="preserve">Busca por cuidado oncológico: percepção de pacientes e familiares </w:t>
            </w:r>
          </w:p>
          <w:p w:rsidR="00754B05" w:rsidRPr="004824A4" w:rsidRDefault="00754B05" w:rsidP="00B40BBE">
            <w:pPr>
              <w:widowControl w:val="0"/>
              <w:autoSpaceDE w:val="0"/>
              <w:autoSpaceDN w:val="0"/>
              <w:ind w:right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PT"/>
              </w:rPr>
            </w:pPr>
            <w:r w:rsidRPr="004824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PT"/>
              </w:rPr>
              <w:t>Search for oncological care: perception of patients and family members</w:t>
            </w:r>
          </w:p>
          <w:p w:rsidR="00754B05" w:rsidRPr="004824A4" w:rsidRDefault="00754B05" w:rsidP="00B40BBE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860" w:type="dxa"/>
          </w:tcPr>
          <w:p w:rsidR="00754B05" w:rsidRPr="004824A4" w:rsidRDefault="001F49CF" w:rsidP="00B40BBE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PT"/>
              </w:rPr>
            </w:pPr>
            <w:r w:rsidRPr="004824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PT"/>
              </w:rPr>
              <w:t xml:space="preserve">OLIVEIRA; REIS; SILVA, </w:t>
            </w:r>
            <w:r w:rsidR="00754B05" w:rsidRPr="004824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PT"/>
              </w:rPr>
              <w:t>2018</w:t>
            </w:r>
          </w:p>
          <w:p w:rsidR="00754B05" w:rsidRPr="004824A4" w:rsidRDefault="00754B05" w:rsidP="00B40BBE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PT"/>
              </w:rPr>
            </w:pPr>
          </w:p>
          <w:p w:rsidR="00754B05" w:rsidRPr="004824A4" w:rsidRDefault="00754B05" w:rsidP="00B40BBE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PT"/>
              </w:rPr>
            </w:pPr>
          </w:p>
          <w:p w:rsidR="00754B05" w:rsidRPr="004824A4" w:rsidRDefault="00754B05" w:rsidP="00B40BBE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PT"/>
              </w:rPr>
            </w:pPr>
          </w:p>
          <w:p w:rsidR="00754B05" w:rsidRPr="004824A4" w:rsidRDefault="00754B05" w:rsidP="00B40BBE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PT"/>
              </w:rPr>
            </w:pPr>
          </w:p>
          <w:p w:rsidR="00754B05" w:rsidRPr="004824A4" w:rsidRDefault="00754B05" w:rsidP="00B40BBE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PT"/>
              </w:rPr>
            </w:pPr>
          </w:p>
          <w:p w:rsidR="00754B05" w:rsidRPr="004824A4" w:rsidRDefault="00754B05" w:rsidP="00B40BBE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43" w:type="dxa"/>
          </w:tcPr>
          <w:p w:rsidR="00754B05" w:rsidRPr="004824A4" w:rsidRDefault="00754B05" w:rsidP="00B40BBE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PT"/>
              </w:rPr>
            </w:pPr>
            <w:r w:rsidRPr="004824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Compreender a busca por cuidado do câncer a partir da percepção de pacientes e familiares/cuidadores.</w:t>
            </w:r>
          </w:p>
        </w:tc>
      </w:tr>
      <w:tr w:rsidR="004824A4" w:rsidRPr="004824A4" w:rsidTr="00637B34">
        <w:trPr>
          <w:trHeight w:val="2271"/>
          <w:jc w:val="center"/>
        </w:trPr>
        <w:tc>
          <w:tcPr>
            <w:tcW w:w="807" w:type="dxa"/>
          </w:tcPr>
          <w:p w:rsidR="00B3006B" w:rsidRPr="004824A4" w:rsidRDefault="00267CC9" w:rsidP="00B40BBE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t-PT"/>
              </w:rPr>
            </w:pPr>
            <w:r w:rsidRPr="004824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t-PT"/>
              </w:rPr>
              <w:lastRenderedPageBreak/>
              <w:t>4</w:t>
            </w:r>
          </w:p>
        </w:tc>
        <w:tc>
          <w:tcPr>
            <w:tcW w:w="2791" w:type="dxa"/>
          </w:tcPr>
          <w:p w:rsidR="00B3006B" w:rsidRPr="004824A4" w:rsidRDefault="00B3006B" w:rsidP="00B40BBE">
            <w:pPr>
              <w:widowControl w:val="0"/>
              <w:autoSpaceDE w:val="0"/>
              <w:autoSpaceDN w:val="0"/>
              <w:ind w:right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PT"/>
              </w:rPr>
            </w:pPr>
            <w:r w:rsidRPr="004824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PT"/>
              </w:rPr>
              <w:t>Segurança do paciente na administração de quimioterapia antineoplásica e imunoterápicos para tratamento oncológico: scoping review</w:t>
            </w:r>
          </w:p>
        </w:tc>
        <w:tc>
          <w:tcPr>
            <w:tcW w:w="1860" w:type="dxa"/>
          </w:tcPr>
          <w:p w:rsidR="00B3006B" w:rsidRPr="004824A4" w:rsidRDefault="00B3006B" w:rsidP="00B40BBE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PT"/>
              </w:rPr>
            </w:pPr>
            <w:r w:rsidRPr="004824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OLIVEIRA </w:t>
            </w:r>
            <w:r w:rsidRPr="004824A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>et al</w:t>
            </w:r>
            <w:r w:rsidRPr="004824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., 2019</w:t>
            </w:r>
          </w:p>
        </w:tc>
        <w:tc>
          <w:tcPr>
            <w:tcW w:w="3443" w:type="dxa"/>
          </w:tcPr>
          <w:p w:rsidR="00B3006B" w:rsidRPr="004824A4" w:rsidRDefault="00B3006B" w:rsidP="00B40BBE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24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Identificar e sintetizar as evidências científicas sobre segurança do paciente oncológico na administração de quimioterápicos antineoplásicos e imunoterápicos.</w:t>
            </w:r>
          </w:p>
        </w:tc>
      </w:tr>
      <w:tr w:rsidR="004824A4" w:rsidRPr="004824A4" w:rsidTr="00637B34">
        <w:trPr>
          <w:trHeight w:val="740"/>
          <w:jc w:val="center"/>
        </w:trPr>
        <w:tc>
          <w:tcPr>
            <w:tcW w:w="807" w:type="dxa"/>
          </w:tcPr>
          <w:p w:rsidR="00754B05" w:rsidRPr="004824A4" w:rsidRDefault="00267CC9" w:rsidP="00B40BBE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t-PT"/>
              </w:rPr>
            </w:pPr>
            <w:r w:rsidRPr="004824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t-PT"/>
              </w:rPr>
              <w:t>5</w:t>
            </w:r>
          </w:p>
        </w:tc>
        <w:tc>
          <w:tcPr>
            <w:tcW w:w="2791" w:type="dxa"/>
          </w:tcPr>
          <w:p w:rsidR="00754B05" w:rsidRPr="004824A4" w:rsidRDefault="00754B05" w:rsidP="00B40BBE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PT"/>
              </w:rPr>
            </w:pPr>
            <w:r w:rsidRPr="004824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PT"/>
              </w:rPr>
              <w:t>Prevalência de sintomas e qualidade de vida de pacientes com câncer</w:t>
            </w:r>
          </w:p>
        </w:tc>
        <w:tc>
          <w:tcPr>
            <w:tcW w:w="1860" w:type="dxa"/>
          </w:tcPr>
          <w:p w:rsidR="00754B05" w:rsidRPr="004824A4" w:rsidRDefault="003B526E" w:rsidP="00B40BBE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PT"/>
              </w:rPr>
            </w:pPr>
            <w:r w:rsidRPr="004824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PT"/>
              </w:rPr>
              <w:t xml:space="preserve">SALVETTI </w:t>
            </w:r>
            <w:r w:rsidRPr="004824A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pt-PT"/>
              </w:rPr>
              <w:t>et al</w:t>
            </w:r>
            <w:r w:rsidRPr="004824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PT"/>
              </w:rPr>
              <w:t xml:space="preserve">., </w:t>
            </w:r>
            <w:r w:rsidR="00754B05" w:rsidRPr="004824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PT"/>
              </w:rPr>
              <w:t>2020</w:t>
            </w:r>
          </w:p>
        </w:tc>
        <w:tc>
          <w:tcPr>
            <w:tcW w:w="3443" w:type="dxa"/>
          </w:tcPr>
          <w:p w:rsidR="00754B05" w:rsidRPr="004824A4" w:rsidRDefault="00754B05" w:rsidP="00B40BBE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PT"/>
              </w:rPr>
            </w:pPr>
            <w:r w:rsidRPr="004824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Analisar a prevalência de sintomas e sua relação com a qualidade de vida de pacientes com câncer.</w:t>
            </w:r>
          </w:p>
        </w:tc>
      </w:tr>
      <w:tr w:rsidR="00754B05" w:rsidRPr="00F25CD0" w:rsidTr="00637B34">
        <w:trPr>
          <w:trHeight w:val="1003"/>
          <w:jc w:val="center"/>
        </w:trPr>
        <w:tc>
          <w:tcPr>
            <w:tcW w:w="807" w:type="dxa"/>
          </w:tcPr>
          <w:p w:rsidR="00754B05" w:rsidRPr="00F25CD0" w:rsidRDefault="00267CC9" w:rsidP="00B40BBE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/>
              </w:rPr>
              <w:t>6</w:t>
            </w:r>
          </w:p>
        </w:tc>
        <w:tc>
          <w:tcPr>
            <w:tcW w:w="2791" w:type="dxa"/>
          </w:tcPr>
          <w:p w:rsidR="00754B05" w:rsidRPr="00F25CD0" w:rsidRDefault="00754B05" w:rsidP="00B40BB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F25CD0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Avaliação da Qualidade de Vida de Pacientes Oncológicos em Cuidados Paliativos</w:t>
            </w:r>
          </w:p>
        </w:tc>
        <w:tc>
          <w:tcPr>
            <w:tcW w:w="1860" w:type="dxa"/>
          </w:tcPr>
          <w:p w:rsidR="00754B05" w:rsidRPr="00F25CD0" w:rsidRDefault="00754B05" w:rsidP="00B40BBE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F25CD0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 xml:space="preserve"> DA SIL</w:t>
            </w:r>
            <w:r w:rsidR="00F25CD0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V</w:t>
            </w:r>
            <w:r w:rsidRPr="00F25CD0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 xml:space="preserve">A </w:t>
            </w:r>
            <w:r w:rsidRPr="00F25C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t-PT"/>
              </w:rPr>
              <w:t>et al</w:t>
            </w:r>
            <w:r w:rsidRPr="00F25CD0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., 2020</w:t>
            </w:r>
          </w:p>
        </w:tc>
        <w:tc>
          <w:tcPr>
            <w:tcW w:w="3443" w:type="dxa"/>
          </w:tcPr>
          <w:p w:rsidR="00754B05" w:rsidRPr="00F25CD0" w:rsidRDefault="00754B05" w:rsidP="00B40BBE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F25C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Avaliar a qualidade de vida de pacientes oncológicos em cuidados paliativos</w:t>
            </w:r>
          </w:p>
        </w:tc>
      </w:tr>
      <w:tr w:rsidR="00754B05" w:rsidRPr="00F25CD0" w:rsidTr="00637B34">
        <w:trPr>
          <w:trHeight w:val="1514"/>
          <w:jc w:val="center"/>
        </w:trPr>
        <w:tc>
          <w:tcPr>
            <w:tcW w:w="807" w:type="dxa"/>
          </w:tcPr>
          <w:p w:rsidR="00754B05" w:rsidRPr="00F25CD0" w:rsidRDefault="00267CC9" w:rsidP="00B40BBE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/>
              </w:rPr>
              <w:t>7</w:t>
            </w:r>
          </w:p>
        </w:tc>
        <w:tc>
          <w:tcPr>
            <w:tcW w:w="2791" w:type="dxa"/>
          </w:tcPr>
          <w:p w:rsidR="00754B05" w:rsidRPr="00F25CD0" w:rsidRDefault="00754B05" w:rsidP="00B40BB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5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Aspectos históricos no manejo da dor em cuidados paliativos em uma unidade de referência oncológica</w:t>
            </w:r>
          </w:p>
          <w:p w:rsidR="00754B05" w:rsidRPr="00F25CD0" w:rsidRDefault="00754B05" w:rsidP="00B40BB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1860" w:type="dxa"/>
          </w:tcPr>
          <w:p w:rsidR="00754B05" w:rsidRPr="00F25CD0" w:rsidRDefault="00754B05" w:rsidP="00B40BBE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F25CD0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 xml:space="preserve">PAIVA </w:t>
            </w:r>
            <w:r w:rsidRPr="00F25C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t-PT"/>
              </w:rPr>
              <w:t>et al</w:t>
            </w:r>
            <w:r w:rsidRPr="00F25CD0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., 2021</w:t>
            </w:r>
          </w:p>
        </w:tc>
        <w:tc>
          <w:tcPr>
            <w:tcW w:w="3443" w:type="dxa"/>
          </w:tcPr>
          <w:p w:rsidR="00754B05" w:rsidRPr="00F25CD0" w:rsidRDefault="00754B05" w:rsidP="00B40BBE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F25CD0">
              <w:rPr>
                <w:rFonts w:ascii="Times New Roman" w:hAnsi="Times New Roman" w:cs="Times New Roman"/>
                <w:sz w:val="20"/>
                <w:szCs w:val="20"/>
              </w:rPr>
              <w:t>Descrever as ações implementadas para o manejo da dor na assistência em cuidados paliativos oncológicos e analisar a contribuição do HC IV, enquanto unidade de referência, no INCA.</w:t>
            </w:r>
          </w:p>
        </w:tc>
      </w:tr>
      <w:tr w:rsidR="00754B05" w:rsidRPr="00F25CD0" w:rsidTr="00637B34">
        <w:trPr>
          <w:trHeight w:val="1497"/>
          <w:jc w:val="center"/>
        </w:trPr>
        <w:tc>
          <w:tcPr>
            <w:tcW w:w="807" w:type="dxa"/>
          </w:tcPr>
          <w:p w:rsidR="00754B05" w:rsidRPr="00F25CD0" w:rsidRDefault="00267CC9" w:rsidP="00B40BBE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/>
              </w:rPr>
              <w:t>8</w:t>
            </w:r>
          </w:p>
        </w:tc>
        <w:tc>
          <w:tcPr>
            <w:tcW w:w="2791" w:type="dxa"/>
          </w:tcPr>
          <w:p w:rsidR="00754B05" w:rsidRPr="00F25CD0" w:rsidRDefault="00754B05" w:rsidP="00B40BBE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F25CD0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Espiritualidade nos cuidados paliativos de pacientes oncológicos</w:t>
            </w:r>
          </w:p>
        </w:tc>
        <w:tc>
          <w:tcPr>
            <w:tcW w:w="1860" w:type="dxa"/>
          </w:tcPr>
          <w:p w:rsidR="00754B05" w:rsidRPr="00F25CD0" w:rsidRDefault="00F25CD0" w:rsidP="00B40BBE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 xml:space="preserve">MARQUES; </w:t>
            </w:r>
            <w:r w:rsidRPr="00F25CD0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 xml:space="preserve"> PUCCI,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="00754B05" w:rsidRPr="00F25CD0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2021</w:t>
            </w:r>
          </w:p>
        </w:tc>
        <w:tc>
          <w:tcPr>
            <w:tcW w:w="3443" w:type="dxa"/>
          </w:tcPr>
          <w:p w:rsidR="00754B05" w:rsidRPr="00F25CD0" w:rsidRDefault="00754B05" w:rsidP="00B40BBE">
            <w:pPr>
              <w:widowControl w:val="0"/>
              <w:autoSpaceDE w:val="0"/>
              <w:autoSpaceDN w:val="0"/>
              <w:ind w:right="13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F25CD0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Analisar de que forma a espiritualidade pode influenciar positivamente no tratamento oncológico e em cuidados paliativos, e contribuir com a melhora da qualidade de vida destes pacientes.</w:t>
            </w:r>
          </w:p>
        </w:tc>
      </w:tr>
    </w:tbl>
    <w:p w:rsidR="00754B05" w:rsidRDefault="00754B05" w:rsidP="00754B0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272D">
        <w:rPr>
          <w:rFonts w:ascii="Times New Roman" w:hAnsi="Times New Roman" w:cs="Times New Roman"/>
          <w:b/>
          <w:sz w:val="20"/>
          <w:szCs w:val="20"/>
        </w:rPr>
        <w:t>Fonte:</w:t>
      </w:r>
      <w:r w:rsidRPr="0030272D">
        <w:rPr>
          <w:rFonts w:ascii="Times New Roman" w:hAnsi="Times New Roman" w:cs="Times New Roman"/>
          <w:sz w:val="20"/>
          <w:szCs w:val="20"/>
        </w:rPr>
        <w:t xml:space="preserve"> Elaborada pelos Autores, 2022.</w:t>
      </w:r>
    </w:p>
    <w:p w:rsidR="00754B05" w:rsidRPr="000B5C54" w:rsidRDefault="00754B05" w:rsidP="00754B0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4"/>
          <w:szCs w:val="24"/>
        </w:rPr>
        <w:t xml:space="preserve"> </w:t>
      </w:r>
    </w:p>
    <w:p w:rsidR="00754B05" w:rsidRPr="000B5C54" w:rsidRDefault="00754B05" w:rsidP="00754B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C54">
        <w:rPr>
          <w:rFonts w:ascii="Times New Roman" w:hAnsi="Times New Roman" w:cs="Times New Roman"/>
          <w:sz w:val="24"/>
          <w:szCs w:val="24"/>
        </w:rPr>
        <w:t>Com o diagnóstico precoce e os avanços disponíveis para o tratamento das neoplasias possibilitaram a redução na mortalidade e, por conseguinte no incremento da sobrevida dos pacientes</w:t>
      </w:r>
      <w:r w:rsidRPr="005C494B">
        <w:rPr>
          <w:rFonts w:ascii="Times New Roman" w:hAnsi="Times New Roman" w:cs="Times New Roman"/>
          <w:sz w:val="24"/>
          <w:szCs w:val="24"/>
        </w:rPr>
        <w:t xml:space="preserve"> </w:t>
      </w:r>
      <w:r w:rsidRPr="000B5C54">
        <w:rPr>
          <w:rFonts w:ascii="Times New Roman" w:hAnsi="Times New Roman" w:cs="Times New Roman"/>
          <w:sz w:val="24"/>
          <w:szCs w:val="24"/>
        </w:rPr>
        <w:t>pode ser analisada a partir da integração de diversos aspectos como a saúde física, os relacionamentos sociais, as características ambientais nas quais o paciente está inserido, sua espiritualidade, o nível de independência e o estado psicológico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B5C54">
        <w:rPr>
          <w:rFonts w:ascii="Times New Roman" w:hAnsi="Times New Roman" w:cs="Times New Roman"/>
          <w:sz w:val="24"/>
          <w:szCs w:val="24"/>
        </w:rPr>
        <w:t>(</w:t>
      </w:r>
      <w:r w:rsidRPr="000B5C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MARQUES; PUCCI, 2021).</w:t>
      </w:r>
    </w:p>
    <w:p w:rsidR="00754B05" w:rsidRPr="00A906BA" w:rsidRDefault="00754B05" w:rsidP="00754B05">
      <w:pPr>
        <w:autoSpaceDE w:val="0"/>
        <w:autoSpaceDN w:val="0"/>
        <w:adjustRightInd w:val="0"/>
        <w:spacing w:line="240" w:lineRule="auto"/>
        <w:ind w:left="3402"/>
        <w:jc w:val="both"/>
        <w:rPr>
          <w:sz w:val="20"/>
          <w:szCs w:val="20"/>
        </w:rPr>
      </w:pPr>
    </w:p>
    <w:p w:rsidR="00754B05" w:rsidRDefault="00754B05" w:rsidP="00754B0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Pr="005C494B">
        <w:rPr>
          <w:rFonts w:ascii="Times New Roman" w:hAnsi="Times New Roman" w:cs="Times New Roman"/>
          <w:sz w:val="24"/>
          <w:szCs w:val="24"/>
        </w:rPr>
        <w:t xml:space="preserve"> qualidade de vi</w:t>
      </w:r>
      <w:r>
        <w:rPr>
          <w:rFonts w:ascii="Times New Roman" w:hAnsi="Times New Roman" w:cs="Times New Roman"/>
          <w:sz w:val="24"/>
          <w:szCs w:val="24"/>
        </w:rPr>
        <w:t>da da pessoa portadora de doença oncológica</w:t>
      </w:r>
      <w:r w:rsidRPr="005C494B">
        <w:rPr>
          <w:rFonts w:ascii="Times New Roman" w:hAnsi="Times New Roman" w:cs="Times New Roman"/>
          <w:sz w:val="24"/>
          <w:szCs w:val="24"/>
        </w:rPr>
        <w:t xml:space="preserve"> é </w:t>
      </w:r>
      <w:r>
        <w:rPr>
          <w:rFonts w:ascii="Times New Roman" w:hAnsi="Times New Roman" w:cs="Times New Roman"/>
          <w:sz w:val="24"/>
          <w:szCs w:val="24"/>
        </w:rPr>
        <w:t xml:space="preserve">um importante </w:t>
      </w:r>
      <w:r w:rsidRPr="005C494B">
        <w:rPr>
          <w:rFonts w:ascii="Times New Roman" w:hAnsi="Times New Roman" w:cs="Times New Roman"/>
          <w:sz w:val="24"/>
          <w:szCs w:val="24"/>
        </w:rPr>
        <w:t xml:space="preserve">indicador da resposta do paciente tanto ao tratamento quanto à doença, pois avalia-se a qualidade psicossocial, física que as doenças, incapacidades ou disfunções podem acarretar às pessoas acometidas, facilitando um melhor conhecimento do paciente e de sua adaptação ao cotidiano (FONSECA </w:t>
      </w:r>
      <w:r w:rsidRPr="00677B71">
        <w:rPr>
          <w:rFonts w:ascii="Times New Roman" w:hAnsi="Times New Roman" w:cs="Times New Roman"/>
          <w:i/>
          <w:sz w:val="24"/>
          <w:szCs w:val="24"/>
        </w:rPr>
        <w:t>et al</w:t>
      </w:r>
      <w:r w:rsidRPr="005C494B">
        <w:rPr>
          <w:rFonts w:ascii="Times New Roman" w:hAnsi="Times New Roman" w:cs="Times New Roman"/>
          <w:sz w:val="24"/>
          <w:szCs w:val="24"/>
        </w:rPr>
        <w:t>., 2021).</w:t>
      </w:r>
    </w:p>
    <w:p w:rsidR="00B3006B" w:rsidRDefault="00B3006B" w:rsidP="00B300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agentes químicos mais conhecidos </w:t>
      </w:r>
      <w:r w:rsidR="00267CC9">
        <w:rPr>
          <w:rFonts w:ascii="Times New Roman" w:hAnsi="Times New Roman" w:cs="Times New Roman"/>
          <w:sz w:val="24"/>
          <w:szCs w:val="24"/>
        </w:rPr>
        <w:t xml:space="preserve">no tratamento de neoplasias são os quimioterápicos de ação antineoplásicas. O tratamento do paciente oncológico tem </w:t>
      </w:r>
      <w:r w:rsidR="001A1294">
        <w:rPr>
          <w:rFonts w:ascii="Times New Roman" w:hAnsi="Times New Roman" w:cs="Times New Roman"/>
          <w:sz w:val="24"/>
          <w:szCs w:val="24"/>
        </w:rPr>
        <w:t>início</w:t>
      </w:r>
      <w:r w:rsidR="00267CC9">
        <w:rPr>
          <w:rFonts w:ascii="Times New Roman" w:hAnsi="Times New Roman" w:cs="Times New Roman"/>
          <w:sz w:val="24"/>
          <w:szCs w:val="24"/>
        </w:rPr>
        <w:t xml:space="preserve"> com consultas médicas, onde são prescritos orientações e administração dos medicamento</w:t>
      </w:r>
      <w:r w:rsidR="006F79FE">
        <w:rPr>
          <w:rFonts w:ascii="Times New Roman" w:hAnsi="Times New Roman" w:cs="Times New Roman"/>
          <w:sz w:val="24"/>
          <w:szCs w:val="24"/>
        </w:rPr>
        <w:t>s</w:t>
      </w:r>
      <w:r w:rsidR="00267CC9">
        <w:rPr>
          <w:rFonts w:ascii="Times New Roman" w:hAnsi="Times New Roman" w:cs="Times New Roman"/>
          <w:sz w:val="24"/>
          <w:szCs w:val="24"/>
        </w:rPr>
        <w:t xml:space="preserve">, há </w:t>
      </w:r>
      <w:r w:rsidR="001A1294">
        <w:rPr>
          <w:rFonts w:ascii="Times New Roman" w:hAnsi="Times New Roman" w:cs="Times New Roman"/>
          <w:sz w:val="24"/>
          <w:szCs w:val="24"/>
        </w:rPr>
        <w:t>pacientes</w:t>
      </w:r>
      <w:r w:rsidR="00267CC9">
        <w:rPr>
          <w:rFonts w:ascii="Times New Roman" w:hAnsi="Times New Roman" w:cs="Times New Roman"/>
          <w:sz w:val="24"/>
          <w:szCs w:val="24"/>
        </w:rPr>
        <w:t xml:space="preserve"> que vão realizar o tratamento a nível a</w:t>
      </w:r>
      <w:r w:rsidR="00C063AA">
        <w:rPr>
          <w:rFonts w:ascii="Times New Roman" w:hAnsi="Times New Roman" w:cs="Times New Roman"/>
          <w:sz w:val="24"/>
          <w:szCs w:val="24"/>
        </w:rPr>
        <w:t xml:space="preserve">mbulatorial, ou seja, logo após, </w:t>
      </w:r>
      <w:r w:rsidR="00267CC9">
        <w:rPr>
          <w:rFonts w:ascii="Times New Roman" w:hAnsi="Times New Roman" w:cs="Times New Roman"/>
          <w:sz w:val="24"/>
          <w:szCs w:val="24"/>
        </w:rPr>
        <w:t>volta</w:t>
      </w:r>
      <w:r w:rsidR="00C063AA">
        <w:rPr>
          <w:rFonts w:ascii="Times New Roman" w:hAnsi="Times New Roman" w:cs="Times New Roman"/>
          <w:sz w:val="24"/>
          <w:szCs w:val="24"/>
        </w:rPr>
        <w:t>m</w:t>
      </w:r>
      <w:r w:rsidR="00267CC9">
        <w:rPr>
          <w:rFonts w:ascii="Times New Roman" w:hAnsi="Times New Roman" w:cs="Times New Roman"/>
          <w:sz w:val="24"/>
          <w:szCs w:val="24"/>
        </w:rPr>
        <w:t xml:space="preserve"> para a </w:t>
      </w:r>
      <w:r w:rsidR="00267CC9">
        <w:rPr>
          <w:rFonts w:ascii="Times New Roman" w:hAnsi="Times New Roman" w:cs="Times New Roman"/>
          <w:sz w:val="24"/>
          <w:szCs w:val="24"/>
        </w:rPr>
        <w:lastRenderedPageBreak/>
        <w:t xml:space="preserve">sua residência, diferente de outros que são obrigatoriamente internados por se encontrarem mais debilitados, necessitando de uma assistência mais </w:t>
      </w:r>
      <w:r w:rsidR="004153F8">
        <w:rPr>
          <w:rFonts w:ascii="Times New Roman" w:hAnsi="Times New Roman" w:cs="Times New Roman"/>
          <w:sz w:val="24"/>
          <w:szCs w:val="24"/>
        </w:rPr>
        <w:t>intensivista</w:t>
      </w:r>
      <w:bookmarkStart w:id="0" w:name="_GoBack"/>
      <w:bookmarkEnd w:id="0"/>
      <w:r w:rsidR="001A1294">
        <w:rPr>
          <w:rFonts w:ascii="Times New Roman" w:hAnsi="Times New Roman" w:cs="Times New Roman"/>
          <w:sz w:val="24"/>
          <w:szCs w:val="24"/>
        </w:rPr>
        <w:t xml:space="preserve"> </w:t>
      </w:r>
      <w:r w:rsidR="00267CC9">
        <w:rPr>
          <w:rFonts w:ascii="Times New Roman" w:hAnsi="Times New Roman" w:cs="Times New Roman"/>
          <w:sz w:val="24"/>
          <w:szCs w:val="24"/>
        </w:rPr>
        <w:t>(</w:t>
      </w:r>
      <w:r w:rsidR="00267CC9" w:rsidRPr="00B300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OLIVEIRA</w:t>
      </w:r>
      <w:r w:rsidR="00267C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67CC9" w:rsidRPr="00267CC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et al</w:t>
      </w:r>
      <w:r w:rsidR="00267C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 2019</w:t>
      </w:r>
      <w:r w:rsidR="00267CC9">
        <w:rPr>
          <w:rFonts w:ascii="Times New Roman" w:hAnsi="Times New Roman" w:cs="Times New Roman"/>
          <w:sz w:val="24"/>
          <w:szCs w:val="24"/>
        </w:rPr>
        <w:t>).</w:t>
      </w:r>
    </w:p>
    <w:p w:rsidR="00855D64" w:rsidRPr="00855D64" w:rsidRDefault="00855D64" w:rsidP="00855D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D64">
        <w:rPr>
          <w:rFonts w:ascii="Times New Roman" w:hAnsi="Times New Roman" w:cs="Times New Roman"/>
          <w:sz w:val="24"/>
          <w:szCs w:val="24"/>
        </w:rPr>
        <w:t>Observou-se que, os pacientes em tratamento oncológico apresentaram sintomas que intensificaram o seu sofrimento durante a quimioterapia, o medo prevaleceu diante das manifestações de quadros de insônia, ansiedade, depressão e fadiga, provocando um significativo impacto psicológico nos paci</w:t>
      </w:r>
      <w:r w:rsidR="001C04CD">
        <w:rPr>
          <w:rFonts w:ascii="Times New Roman" w:hAnsi="Times New Roman" w:cs="Times New Roman"/>
          <w:sz w:val="24"/>
          <w:szCs w:val="24"/>
        </w:rPr>
        <w:t xml:space="preserve">entes com câncer, de maneira que afetasse drasticamente </w:t>
      </w:r>
      <w:r w:rsidRPr="00855D64">
        <w:rPr>
          <w:rFonts w:ascii="Times New Roman" w:hAnsi="Times New Roman" w:cs="Times New Roman"/>
          <w:sz w:val="24"/>
          <w:szCs w:val="24"/>
        </w:rPr>
        <w:t xml:space="preserve">a sua qualidade de vida </w:t>
      </w:r>
      <w:r w:rsidR="001C04CD">
        <w:rPr>
          <w:rFonts w:ascii="Times New Roman" w:hAnsi="Times New Roman" w:cs="Times New Roman"/>
          <w:sz w:val="24"/>
          <w:szCs w:val="24"/>
        </w:rPr>
        <w:t>em continuar</w:t>
      </w:r>
      <w:r w:rsidRPr="00855D64">
        <w:rPr>
          <w:rFonts w:ascii="Times New Roman" w:hAnsi="Times New Roman" w:cs="Times New Roman"/>
          <w:sz w:val="24"/>
          <w:szCs w:val="24"/>
        </w:rPr>
        <w:t xml:space="preserve"> adesão ao tratamento e o autocuidado</w:t>
      </w:r>
      <w:r>
        <w:rPr>
          <w:rFonts w:ascii="Times New Roman" w:hAnsi="Times New Roman" w:cs="Times New Roman"/>
          <w:sz w:val="24"/>
          <w:szCs w:val="24"/>
        </w:rPr>
        <w:t>, demostrando</w:t>
      </w:r>
      <w:r w:rsidR="001C04CD">
        <w:rPr>
          <w:rFonts w:ascii="Times New Roman" w:hAnsi="Times New Roman" w:cs="Times New Roman"/>
          <w:sz w:val="24"/>
          <w:szCs w:val="24"/>
        </w:rPr>
        <w:t xml:space="preserve"> a falta de desejo pela cura, ou seja, diminuindo a vontade de permanecer vivo (</w:t>
      </w:r>
      <w:r w:rsidR="001C04CD" w:rsidRPr="001C04CD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SALVETTI </w:t>
      </w:r>
      <w:r w:rsidR="001C04CD" w:rsidRPr="001C04CD">
        <w:rPr>
          <w:rFonts w:ascii="Times New Roman" w:eastAsia="Times New Roman" w:hAnsi="Times New Roman" w:cs="Times New Roman"/>
          <w:i/>
          <w:sz w:val="24"/>
          <w:szCs w:val="24"/>
          <w:lang w:val="pt-PT"/>
        </w:rPr>
        <w:t>et al</w:t>
      </w:r>
      <w:r w:rsidR="001C04CD" w:rsidRPr="001C04CD">
        <w:rPr>
          <w:rFonts w:ascii="Times New Roman" w:eastAsia="Times New Roman" w:hAnsi="Times New Roman" w:cs="Times New Roman"/>
          <w:sz w:val="24"/>
          <w:szCs w:val="24"/>
          <w:lang w:val="pt-PT"/>
        </w:rPr>
        <w:t>., 2020).</w:t>
      </w:r>
    </w:p>
    <w:p w:rsidR="00754B05" w:rsidRPr="001E700B" w:rsidRDefault="00754B05" w:rsidP="00754B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1E700B">
        <w:rPr>
          <w:rFonts w:ascii="Times New Roman" w:hAnsi="Times New Roman" w:cs="Times New Roman"/>
          <w:sz w:val="24"/>
          <w:szCs w:val="24"/>
        </w:rPr>
        <w:t>A eficácia terapêutica oncológica é inicialmente avaliada por parâmetros biomédicos, como diminuição do tumor, intervalo livre de doença e toxicidade. Mas, na realidade, os resultados do tratamento do câncer precisam também ser medidos em termos do que ele traz de limitações físicas e psicológicas ao paciente. Por isso, a necessidade de implementar cuidados paliativos ao paciente oncológico para diminuir a sua dor perante o tratamento com antineoplásicos</w:t>
      </w:r>
      <w:r w:rsidRPr="00F25C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25C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(DA SILVA </w:t>
      </w:r>
      <w:r w:rsidRPr="00F25CD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et al</w:t>
      </w:r>
      <w:r w:rsidRPr="00F25C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., 2020).</w:t>
      </w:r>
    </w:p>
    <w:p w:rsidR="00754B05" w:rsidRPr="00687FEB" w:rsidRDefault="00754B05" w:rsidP="00754B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EB">
        <w:rPr>
          <w:rFonts w:ascii="Times New Roman" w:hAnsi="Times New Roman" w:cs="Times New Roman"/>
          <w:sz w:val="24"/>
          <w:szCs w:val="24"/>
        </w:rPr>
        <w:t xml:space="preserve">Os déficits a níveis funcionais interferem na área financeira por diminuir a capacidade de trabalhar e produzir. Pacientes </w:t>
      </w:r>
      <w:r>
        <w:rPr>
          <w:rFonts w:ascii="Times New Roman" w:hAnsi="Times New Roman" w:cs="Times New Roman"/>
          <w:sz w:val="24"/>
          <w:szCs w:val="24"/>
        </w:rPr>
        <w:t xml:space="preserve">idosos </w:t>
      </w:r>
      <w:r w:rsidRPr="00687FEB">
        <w:rPr>
          <w:rFonts w:ascii="Times New Roman" w:hAnsi="Times New Roman" w:cs="Times New Roman"/>
          <w:sz w:val="24"/>
          <w:szCs w:val="24"/>
        </w:rPr>
        <w:t xml:space="preserve">com câncer no estágio quimioterápico aumentam a necessidade de precisar de cuidador para auxiliá-los nas atividades do dia, consequentemente há um declínio na participação social e aumenta o sofrimento psicológico e físico (SOUZA </w:t>
      </w:r>
      <w:r w:rsidRPr="00687FEB">
        <w:rPr>
          <w:rFonts w:ascii="Times New Roman" w:hAnsi="Times New Roman" w:cs="Times New Roman"/>
          <w:i/>
          <w:sz w:val="24"/>
          <w:szCs w:val="24"/>
        </w:rPr>
        <w:t xml:space="preserve">et al., </w:t>
      </w:r>
      <w:r w:rsidRPr="00687FEB">
        <w:rPr>
          <w:rFonts w:ascii="Times New Roman" w:hAnsi="Times New Roman" w:cs="Times New Roman"/>
          <w:sz w:val="24"/>
          <w:szCs w:val="24"/>
        </w:rPr>
        <w:t>2018).</w:t>
      </w:r>
    </w:p>
    <w:p w:rsidR="00754B05" w:rsidRPr="001E60EC" w:rsidRDefault="00754B05" w:rsidP="00754B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0EC">
        <w:rPr>
          <w:rFonts w:ascii="Times New Roman" w:hAnsi="Times New Roman" w:cs="Times New Roman"/>
          <w:sz w:val="24"/>
          <w:szCs w:val="24"/>
        </w:rPr>
        <w:t>O tratamento quimioterápico afeta o paciente e sua família de forma psicologicamente, causando alterações na sua autoestima e mudança de comportamento. Assim sendo, é necessário o apoio familiar e da equipe multiprofissional para o combate à enfermidade e claro melhor qualidade de vida de modo que o paciente não desista do tratamento (</w:t>
      </w:r>
      <w:r w:rsidRPr="001E60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OLIVEIRA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REIS; </w:t>
      </w:r>
      <w:r w:rsidRPr="001E60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SILVA, 2018).</w:t>
      </w:r>
    </w:p>
    <w:p w:rsidR="00754B05" w:rsidRDefault="00754B05" w:rsidP="002D3EF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EB">
        <w:rPr>
          <w:rFonts w:ascii="Times New Roman" w:hAnsi="Times New Roman" w:cs="Times New Roman"/>
          <w:sz w:val="24"/>
          <w:szCs w:val="24"/>
        </w:rPr>
        <w:t xml:space="preserve">Devido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687FEB">
        <w:rPr>
          <w:rFonts w:ascii="Times New Roman" w:hAnsi="Times New Roman" w:cs="Times New Roman"/>
          <w:sz w:val="24"/>
          <w:szCs w:val="24"/>
        </w:rPr>
        <w:t>altas taxas</w:t>
      </w:r>
      <w:r>
        <w:rPr>
          <w:rFonts w:ascii="Times New Roman" w:hAnsi="Times New Roman" w:cs="Times New Roman"/>
          <w:sz w:val="24"/>
          <w:szCs w:val="24"/>
        </w:rPr>
        <w:t xml:space="preserve"> de incidência de mortalidade por</w:t>
      </w:r>
      <w:r w:rsidRPr="00687FEB">
        <w:rPr>
          <w:rFonts w:ascii="Times New Roman" w:hAnsi="Times New Roman" w:cs="Times New Roman"/>
          <w:sz w:val="24"/>
          <w:szCs w:val="24"/>
        </w:rPr>
        <w:t xml:space="preserve"> câncer, precisa-se enfatizar a i</w:t>
      </w:r>
      <w:r>
        <w:rPr>
          <w:rFonts w:ascii="Times New Roman" w:hAnsi="Times New Roman" w:cs="Times New Roman"/>
          <w:sz w:val="24"/>
          <w:szCs w:val="24"/>
        </w:rPr>
        <w:t>mportância de implementar outras medidas menos invasivas</w:t>
      </w:r>
      <w:r w:rsidRPr="00687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como complemento à quimioterapia </w:t>
      </w:r>
      <w:r w:rsidRPr="00687FEB">
        <w:rPr>
          <w:rFonts w:ascii="Times New Roman" w:hAnsi="Times New Roman" w:cs="Times New Roman"/>
          <w:sz w:val="24"/>
          <w:szCs w:val="24"/>
        </w:rPr>
        <w:t xml:space="preserve">que possam contribuir para melhorar a qualidade de vida desses pacientes, </w:t>
      </w:r>
      <w:r>
        <w:rPr>
          <w:rFonts w:ascii="Times New Roman" w:hAnsi="Times New Roman" w:cs="Times New Roman"/>
          <w:sz w:val="24"/>
          <w:szCs w:val="24"/>
        </w:rPr>
        <w:t>como por exemplo o tratamento com antineoplásicos orais, porém a sua indicação só deve ser feita quando se tem conhecimento de qual mutação genética causou aquele tipo de câncer presente no paciente (</w:t>
      </w:r>
      <w:r w:rsidRPr="008C03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SILVA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B7083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et al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 2017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D3EF7" w:rsidRDefault="002D3EF7" w:rsidP="002D3EF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3EF7" w:rsidRDefault="002D3EF7" w:rsidP="002D3EF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3EF7" w:rsidRPr="008C033C" w:rsidRDefault="002D3EF7" w:rsidP="002D3EF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4B05" w:rsidRDefault="00F25CD0" w:rsidP="00754B05">
      <w:pPr>
        <w:tabs>
          <w:tab w:val="left" w:pos="2430"/>
          <w:tab w:val="center" w:pos="453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4. </w:t>
      </w:r>
      <w:r w:rsidR="00754B05" w:rsidRPr="008C0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CONSIDERAÇÕES FINAIS</w:t>
      </w:r>
    </w:p>
    <w:p w:rsidR="00717AAC" w:rsidRPr="008C033C" w:rsidRDefault="00717AAC" w:rsidP="00754B05">
      <w:pPr>
        <w:tabs>
          <w:tab w:val="left" w:pos="2430"/>
          <w:tab w:val="center" w:pos="453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54B05" w:rsidRPr="008C033C" w:rsidRDefault="00754B05" w:rsidP="00754B0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33C">
        <w:rPr>
          <w:rFonts w:ascii="Times New Roman" w:hAnsi="Times New Roman" w:cs="Times New Roman"/>
          <w:sz w:val="24"/>
          <w:szCs w:val="24"/>
        </w:rPr>
        <w:t xml:space="preserve"> Os resultados deste trabalho contribuem para a identificar os fatores econômicos e sociais, bem como os clínicos que interferem na qualidade de vida dos pacientes oncológicos em tratamento quimioterápico, ao demonstrar a associação entre a perda da capacidade funcional, com a função psicoemocional, mostrando que a limitação física </w:t>
      </w:r>
      <w:r w:rsidR="00D3433A">
        <w:rPr>
          <w:rFonts w:ascii="Times New Roman" w:hAnsi="Times New Roman" w:cs="Times New Roman"/>
          <w:sz w:val="24"/>
          <w:szCs w:val="24"/>
        </w:rPr>
        <w:t xml:space="preserve">psicológica </w:t>
      </w:r>
      <w:r w:rsidRPr="008C033C">
        <w:rPr>
          <w:rFonts w:ascii="Times New Roman" w:hAnsi="Times New Roman" w:cs="Times New Roman"/>
          <w:sz w:val="24"/>
          <w:szCs w:val="24"/>
        </w:rPr>
        <w:t>causada pela doença afetam mais do que o funcionamento biológico do portador do câncer.</w:t>
      </w:r>
      <w:r w:rsidRPr="008C033C">
        <w:rPr>
          <w:rFonts w:ascii="Times New Roman" w:hAnsi="Times New Roman" w:cs="Times New Roman"/>
          <w:sz w:val="24"/>
          <w:szCs w:val="24"/>
        </w:rPr>
        <w:tab/>
      </w:r>
    </w:p>
    <w:p w:rsidR="00754B05" w:rsidRDefault="00754B05" w:rsidP="00754B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33C">
        <w:rPr>
          <w:rFonts w:ascii="Times New Roman" w:hAnsi="Times New Roman" w:cs="Times New Roman"/>
          <w:sz w:val="24"/>
          <w:szCs w:val="24"/>
        </w:rPr>
        <w:t xml:space="preserve">É de vital importância o conhecimento das mudanças que o tratamento quimioterápico proporciona ao indivíduo a fim de dar suporte e auxiliar </w:t>
      </w:r>
      <w:r>
        <w:rPr>
          <w:rFonts w:ascii="Times New Roman" w:hAnsi="Times New Roman" w:cs="Times New Roman"/>
          <w:sz w:val="24"/>
          <w:szCs w:val="24"/>
        </w:rPr>
        <w:t xml:space="preserve">a equipe multiprofissional </w:t>
      </w:r>
      <w:r w:rsidRPr="008C033C">
        <w:rPr>
          <w:rFonts w:ascii="Times New Roman" w:hAnsi="Times New Roman" w:cs="Times New Roman"/>
          <w:sz w:val="24"/>
          <w:szCs w:val="24"/>
        </w:rPr>
        <w:t xml:space="preserve">no planejamento e elaboração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8C033C">
        <w:rPr>
          <w:rFonts w:ascii="Times New Roman" w:hAnsi="Times New Roman" w:cs="Times New Roman"/>
          <w:sz w:val="24"/>
          <w:szCs w:val="24"/>
        </w:rPr>
        <w:t>uma assistência que tenha por finalidade diminuir os efeitos colate</w:t>
      </w:r>
      <w:r w:rsidR="00D3433A">
        <w:rPr>
          <w:rFonts w:ascii="Times New Roman" w:hAnsi="Times New Roman" w:cs="Times New Roman"/>
          <w:sz w:val="24"/>
          <w:szCs w:val="24"/>
        </w:rPr>
        <w:t xml:space="preserve">rais e os sintomas, bem como </w:t>
      </w:r>
      <w:r w:rsidRPr="008C033C">
        <w:rPr>
          <w:rFonts w:ascii="Times New Roman" w:hAnsi="Times New Roman" w:cs="Times New Roman"/>
          <w:sz w:val="24"/>
          <w:szCs w:val="24"/>
        </w:rPr>
        <w:t>ações que reduzam suas funções e promovam uma melhor qualidade de vida.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33C">
        <w:rPr>
          <w:rFonts w:ascii="Times New Roman" w:hAnsi="Times New Roman" w:cs="Times New Roman"/>
          <w:color w:val="000000"/>
          <w:sz w:val="24"/>
          <w:szCs w:val="24"/>
        </w:rPr>
        <w:t>Tais achados neste estudo servem para dar suporte às práticas e ações dos profissionais de saúde no tratamento aos pacientes com doença oncogênica, principalmente no tratamento quimioterápico.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4B05" w:rsidRDefault="00754B05" w:rsidP="00754B05">
      <w:pPr>
        <w:spacing w:line="360" w:lineRule="auto"/>
        <w:jc w:val="center"/>
        <w:rPr>
          <w:b/>
          <w:sz w:val="24"/>
          <w:szCs w:val="24"/>
        </w:rPr>
      </w:pPr>
    </w:p>
    <w:p w:rsidR="00754B05" w:rsidRDefault="00754B05" w:rsidP="00754B05">
      <w:pPr>
        <w:spacing w:line="360" w:lineRule="auto"/>
        <w:jc w:val="center"/>
        <w:rPr>
          <w:b/>
          <w:sz w:val="24"/>
          <w:szCs w:val="24"/>
        </w:rPr>
      </w:pPr>
      <w:r w:rsidRPr="00903456">
        <w:rPr>
          <w:b/>
          <w:sz w:val="24"/>
          <w:szCs w:val="24"/>
        </w:rPr>
        <w:t>REFERÊNCIAS</w:t>
      </w:r>
    </w:p>
    <w:p w:rsidR="00754B05" w:rsidRDefault="00754B05" w:rsidP="00D3433A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343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SILVA, Ana Gabriela et al. Adesão de pacientes ao tratamento com antineoplásicos orais: fatores influentes. </w:t>
      </w:r>
      <w:r w:rsidRPr="00D3433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Baiana de Enfermagem‏</w:t>
      </w:r>
      <w:r w:rsidRPr="00D343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31, n. 1, 2017.</w:t>
      </w:r>
    </w:p>
    <w:p w:rsidR="00717AAC" w:rsidRDefault="00717AAC" w:rsidP="00D3433A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17AAC" w:rsidRPr="00717AAC" w:rsidRDefault="00717AAC" w:rsidP="00D3433A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7A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 SOUZA RODRIGUES, Fernanda Silva; POLIDORI, Marlis Morosini. Enfrentamento e resiliência de pacientes em tratamento quimioterápico e seus familiares. </w:t>
      </w:r>
      <w:r w:rsidRPr="00717AA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Brasileira de Cancerologia</w:t>
      </w:r>
      <w:r w:rsidRPr="00717A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58, n. 4, p. 619-627, 2012.</w:t>
      </w:r>
    </w:p>
    <w:p w:rsidR="00754B05" w:rsidRPr="00D3433A" w:rsidRDefault="00754B05" w:rsidP="00D3433A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54B05" w:rsidRDefault="00754B05" w:rsidP="00D3433A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343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 SILVA, Islany Barbosa Soares et al. Avaliação da Qualidade de Vida de Pacientes Oncológicos em Cuidados Paliativos. </w:t>
      </w:r>
      <w:r w:rsidRPr="00D3433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Brasileira de Cancerologia</w:t>
      </w:r>
      <w:r w:rsidRPr="00D343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66, n. 3, 2020.</w:t>
      </w:r>
    </w:p>
    <w:p w:rsidR="00D61B8B" w:rsidRPr="00D3433A" w:rsidRDefault="00D61B8B" w:rsidP="00D3433A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C04CD" w:rsidRPr="00D3433A" w:rsidRDefault="001C04CD" w:rsidP="00D3433A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343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SOUZA, Jessika Cardoso de et al. Qualidade de vida de idosos submetidos à quimioterapia antineoplásica atendidos em um hospital de referência oncológica. </w:t>
      </w:r>
      <w:r w:rsidRPr="00D3433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Pan-Amazônica de Saúde</w:t>
      </w:r>
      <w:r w:rsidRPr="00D343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9, n. 3, p. 47-55, 2018.</w:t>
      </w:r>
    </w:p>
    <w:p w:rsidR="001C04CD" w:rsidRPr="00D3433A" w:rsidRDefault="001C04CD" w:rsidP="00D3433A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C04CD" w:rsidRPr="00D3433A" w:rsidRDefault="001C04CD" w:rsidP="00D3433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343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OLIVEIRA, Joely Maria de; REIS, Juliana Benevenuto; SILVA, Rondinele Amaral da. Busca por cuidado oncológico: percepção de pacientes e familiares. </w:t>
      </w:r>
      <w:r w:rsidRPr="00D3433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Rev. enferm. UFPE on line</w:t>
      </w:r>
      <w:r w:rsidRPr="00D343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p. 938-946, 2018.</w:t>
      </w:r>
    </w:p>
    <w:p w:rsidR="00D61B8B" w:rsidRPr="00D3433A" w:rsidRDefault="00D61B8B" w:rsidP="00D3433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61B8B" w:rsidRPr="00D3433A" w:rsidRDefault="00D61B8B" w:rsidP="00D3433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343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GOMES, MARIA CECÍLIA ATAÍDE et al. Qualidade de vida de pacientes oncológicos. </w:t>
      </w:r>
      <w:r w:rsidRPr="00D3433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Braz J Surg Clin Res</w:t>
      </w:r>
      <w:r w:rsidRPr="00D343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28, n. 2, p. 61-65, 2019.</w:t>
      </w:r>
    </w:p>
    <w:p w:rsidR="00D61B8B" w:rsidRPr="00D3433A" w:rsidRDefault="00D61B8B" w:rsidP="00D3433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61B8B" w:rsidRDefault="00D61B8B" w:rsidP="00D3433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343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SALVETTI, Marina de Góes et al. Prevalência de sintomas e qualidade de vida de pacientes com câncer. </w:t>
      </w:r>
      <w:r w:rsidRPr="00D3433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Brasileira de Enfermagem</w:t>
      </w:r>
      <w:r w:rsidRPr="00D343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73, 2020.</w:t>
      </w:r>
    </w:p>
    <w:p w:rsidR="00B3006B" w:rsidRDefault="00B3006B" w:rsidP="00D3433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3006B" w:rsidRPr="00B3006B" w:rsidRDefault="00B3006B" w:rsidP="00D3433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300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SOUZA, Marcela Tavares de; SILVA, Michelly Dias da; CARVALHO, Rachel de. Revisão integrativa: o que é e como fazer. </w:t>
      </w:r>
      <w:r w:rsidRPr="00B3006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Einstein (São Paulo)</w:t>
      </w:r>
      <w:r w:rsidRPr="00B300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8, p. 102-106, 2010.</w:t>
      </w:r>
    </w:p>
    <w:p w:rsidR="00B3006B" w:rsidRDefault="00B3006B" w:rsidP="00D3433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3006B" w:rsidRPr="00B3006B" w:rsidRDefault="00B3006B" w:rsidP="00D3433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300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OLIVEIRA, Patrícia Peres de et al. Segurança do paciente na administração de quimioterapia antineoplásica e imunoterápicos para tratamento oncológico: scoping review. </w:t>
      </w:r>
      <w:r w:rsidRPr="00B3006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Texto &amp; Contexto-Enfermagem</w:t>
      </w:r>
      <w:r w:rsidRPr="00B300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28, 2019.</w:t>
      </w:r>
    </w:p>
    <w:p w:rsidR="00D61B8B" w:rsidRPr="00D3433A" w:rsidRDefault="00D61B8B" w:rsidP="00D3433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C04CD" w:rsidRPr="00D3433A" w:rsidRDefault="00D61B8B" w:rsidP="00D3433A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343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ALVES, Railda Fernandes et al. Qualidade de vida em pacientes oncológicos na assistência em casas de apoio. </w:t>
      </w:r>
      <w:r w:rsidRPr="00D3433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Aletheia</w:t>
      </w:r>
      <w:r w:rsidRPr="00D343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n. 38-39, 2012.</w:t>
      </w:r>
    </w:p>
    <w:p w:rsidR="00D61B8B" w:rsidRPr="00D3433A" w:rsidRDefault="00D61B8B" w:rsidP="00D343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1B8B" w:rsidRPr="00D3433A" w:rsidRDefault="00D61B8B" w:rsidP="00D343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43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FONSECA, Renata Alves et al. Enfrentamento do paciente oncológico frente quimioterapia: contribuições da enfermagem. </w:t>
      </w:r>
      <w:r w:rsidRPr="00D3433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Research, Society and Development</w:t>
      </w:r>
      <w:r w:rsidRPr="00D343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10, n. 3, p. e22910312657-e22910312657, 2021.</w:t>
      </w:r>
    </w:p>
    <w:p w:rsidR="00754B05" w:rsidRPr="00D3433A" w:rsidRDefault="00754B05" w:rsidP="00D343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4B05" w:rsidRPr="00D3433A" w:rsidRDefault="00D61B8B" w:rsidP="00D343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43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GOMES, Rhodnei Alves et al. Avaliação da qualidade de vida de pacientes com doença oncohematológica em quimioterapia. </w:t>
      </w:r>
      <w:r w:rsidRPr="00D3433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Rev. enferm. UFPE on line</w:t>
      </w:r>
      <w:r w:rsidRPr="00D343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p. 1200-1206, 2018.</w:t>
      </w:r>
    </w:p>
    <w:p w:rsidR="00754B05" w:rsidRPr="00D3433A" w:rsidRDefault="00754B05" w:rsidP="00D3433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D712F" w:rsidRPr="00D3433A" w:rsidRDefault="00754B05" w:rsidP="00D3433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343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MARQUES, Thayná Cristhina Soares; PUCCI, Silvia Helena Modenesi. Espiritualidade nos cuidados paliativos de pacientes oncológicos. </w:t>
      </w:r>
      <w:r w:rsidRPr="00D3433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Psicologia USP</w:t>
      </w:r>
      <w:r w:rsidRPr="00D343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32, 2021.</w:t>
      </w:r>
      <w:r w:rsidR="00AF42C3" w:rsidRPr="00D3433A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</w:t>
      </w:r>
    </w:p>
    <w:sectPr w:rsidR="006D712F" w:rsidRPr="00D3433A" w:rsidSect="00FB169E">
      <w:pgSz w:w="11900" w:h="16820"/>
      <w:pgMar w:top="1701" w:right="1134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2F"/>
    <w:rsid w:val="001075F5"/>
    <w:rsid w:val="001412FA"/>
    <w:rsid w:val="001803F2"/>
    <w:rsid w:val="001A1294"/>
    <w:rsid w:val="001C04CD"/>
    <w:rsid w:val="001F49CF"/>
    <w:rsid w:val="00267CC9"/>
    <w:rsid w:val="002D3EF7"/>
    <w:rsid w:val="003B526E"/>
    <w:rsid w:val="00404673"/>
    <w:rsid w:val="004153F8"/>
    <w:rsid w:val="004749BC"/>
    <w:rsid w:val="004824A4"/>
    <w:rsid w:val="00620371"/>
    <w:rsid w:val="00637B34"/>
    <w:rsid w:val="00661220"/>
    <w:rsid w:val="0066493E"/>
    <w:rsid w:val="006955E6"/>
    <w:rsid w:val="006B4AEC"/>
    <w:rsid w:val="006D712F"/>
    <w:rsid w:val="006F7321"/>
    <w:rsid w:val="006F79FE"/>
    <w:rsid w:val="00717AAC"/>
    <w:rsid w:val="00754B05"/>
    <w:rsid w:val="007C7D6E"/>
    <w:rsid w:val="007F6809"/>
    <w:rsid w:val="00855D64"/>
    <w:rsid w:val="00920BFD"/>
    <w:rsid w:val="00931DD6"/>
    <w:rsid w:val="00985776"/>
    <w:rsid w:val="009F6F7B"/>
    <w:rsid w:val="00AF42C3"/>
    <w:rsid w:val="00B3006B"/>
    <w:rsid w:val="00C063AA"/>
    <w:rsid w:val="00CE009B"/>
    <w:rsid w:val="00D21356"/>
    <w:rsid w:val="00D3433A"/>
    <w:rsid w:val="00D61B8B"/>
    <w:rsid w:val="00F25CD0"/>
    <w:rsid w:val="00F36552"/>
    <w:rsid w:val="00FB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2A974-8BAA-4A6B-B4AD-0E841482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rsid w:val="00754B05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649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6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7940719-A9FC-49C9-A6AA-C5105D801523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4D9C0D51-FCC0-4BF0-BD6B-FB524E2F8B3C}">
      <dgm:prSet phldrT="[Texto]" custT="1"/>
      <dgm:spPr/>
      <dgm:t>
        <a:bodyPr/>
        <a:lstStyle/>
        <a:p>
          <a:r>
            <a:rPr lang="pt-BR" sz="1000" b="1">
              <a:latin typeface="Times New Roman" panose="02020603050405020304" pitchFamily="18" charset="0"/>
              <a:cs typeface="Times New Roman" panose="02020603050405020304" pitchFamily="18" charset="0"/>
            </a:rPr>
            <a:t>Busca pelas Bases de Dados:</a:t>
          </a:r>
        </a:p>
        <a:p>
          <a:r>
            <a:rPr lang="pt-BR" sz="1000" b="1">
              <a:latin typeface="Times New Roman" panose="02020603050405020304" pitchFamily="18" charset="0"/>
              <a:cs typeface="Times New Roman" panose="02020603050405020304" pitchFamily="18" charset="0"/>
            </a:rPr>
            <a:t>LILACS</a:t>
          </a:r>
        </a:p>
        <a:p>
          <a:r>
            <a:rPr lang="pt-BR" sz="1000" b="1">
              <a:latin typeface="Times New Roman" panose="02020603050405020304" pitchFamily="18" charset="0"/>
              <a:cs typeface="Times New Roman" panose="02020603050405020304" pitchFamily="18" charset="0"/>
            </a:rPr>
            <a:t>BDENF</a:t>
          </a:r>
        </a:p>
      </dgm:t>
    </dgm:pt>
    <dgm:pt modelId="{BB4B6B80-6559-44A6-8783-72DFF0C2D7D2}" type="parTrans" cxnId="{A301BA09-A173-4205-9648-0827D7B4DE9F}">
      <dgm:prSet/>
      <dgm:spPr/>
      <dgm:t>
        <a:bodyPr/>
        <a:lstStyle/>
        <a:p>
          <a:endParaRPr lang="pt-BR"/>
        </a:p>
      </dgm:t>
    </dgm:pt>
    <dgm:pt modelId="{56ACFE64-28ED-4CAE-8989-6F7DCFA6C856}" type="sibTrans" cxnId="{A301BA09-A173-4205-9648-0827D7B4DE9F}">
      <dgm:prSet/>
      <dgm:spPr/>
      <dgm:t>
        <a:bodyPr/>
        <a:lstStyle/>
        <a:p>
          <a:endParaRPr lang="pt-BR"/>
        </a:p>
      </dgm:t>
    </dgm:pt>
    <dgm:pt modelId="{16832F6E-505B-46B9-8245-97D19E500BA5}">
      <dgm:prSet phldrT="[Texto]" custT="1"/>
      <dgm:spPr/>
      <dgm:t>
        <a:bodyPr/>
        <a:lstStyle/>
        <a:p>
          <a:r>
            <a:rPr lang="pt-BR" sz="1000" b="1">
              <a:latin typeface="Times New Roman" panose="02020603050405020304" pitchFamily="18" charset="0"/>
              <a:cs typeface="Times New Roman" panose="02020603050405020304" pitchFamily="18" charset="0"/>
            </a:rPr>
            <a:t>04 artigos selecionados na LILACS  </a:t>
          </a:r>
        </a:p>
      </dgm:t>
    </dgm:pt>
    <dgm:pt modelId="{3AAAA634-D32B-4065-938B-CDCDC7760F39}" type="parTrans" cxnId="{9BDDCAF8-9303-4224-85D8-97D8177869BF}">
      <dgm:prSet/>
      <dgm:spPr/>
      <dgm:t>
        <a:bodyPr/>
        <a:lstStyle/>
        <a:p>
          <a:endParaRPr lang="pt-BR"/>
        </a:p>
      </dgm:t>
    </dgm:pt>
    <dgm:pt modelId="{1EE7A47D-F6C9-4092-82F7-285CF812F9A0}" type="sibTrans" cxnId="{9BDDCAF8-9303-4224-85D8-97D8177869BF}">
      <dgm:prSet/>
      <dgm:spPr/>
      <dgm:t>
        <a:bodyPr/>
        <a:lstStyle/>
        <a:p>
          <a:endParaRPr lang="pt-BR"/>
        </a:p>
      </dgm:t>
    </dgm:pt>
    <dgm:pt modelId="{EDC652D5-DC1E-4115-A40C-FD4D22309F0D}">
      <dgm:prSet phldrT="[Texto]" custT="1"/>
      <dgm:spPr/>
      <dgm:t>
        <a:bodyPr/>
        <a:lstStyle/>
        <a:p>
          <a:r>
            <a:rPr lang="pt-BR" sz="1000" b="1">
              <a:latin typeface="Times New Roman" panose="02020603050405020304" pitchFamily="18" charset="0"/>
              <a:cs typeface="Times New Roman" panose="02020603050405020304" pitchFamily="18" charset="0"/>
            </a:rPr>
            <a:t>04 artigos selecionados na BDENF</a:t>
          </a:r>
        </a:p>
      </dgm:t>
    </dgm:pt>
    <dgm:pt modelId="{00C24FC4-0DFF-4FB2-97C5-CD826DCD0D4E}" type="parTrans" cxnId="{6515D147-490A-4212-8ABC-0BAE90495818}">
      <dgm:prSet/>
      <dgm:spPr/>
      <dgm:t>
        <a:bodyPr/>
        <a:lstStyle/>
        <a:p>
          <a:endParaRPr lang="pt-BR"/>
        </a:p>
      </dgm:t>
    </dgm:pt>
    <dgm:pt modelId="{5B5F28EB-C155-4F10-B08E-3D83D1079E22}" type="sibTrans" cxnId="{6515D147-490A-4212-8ABC-0BAE90495818}">
      <dgm:prSet/>
      <dgm:spPr/>
      <dgm:t>
        <a:bodyPr/>
        <a:lstStyle/>
        <a:p>
          <a:endParaRPr lang="pt-BR"/>
        </a:p>
      </dgm:t>
    </dgm:pt>
    <dgm:pt modelId="{B063C5CA-D14B-443D-B8D6-3425363FF109}">
      <dgm:prSet phldrT="[Texto]" custT="1"/>
      <dgm:spPr/>
      <dgm:t>
        <a:bodyPr/>
        <a:lstStyle/>
        <a:p>
          <a:r>
            <a:rPr lang="pt-BR" sz="1000" b="1">
              <a:latin typeface="Times New Roman" panose="02020603050405020304" pitchFamily="18" charset="0"/>
              <a:cs typeface="Times New Roman" panose="02020603050405020304" pitchFamily="18" charset="0"/>
            </a:rPr>
            <a:t>Ao final da amostra, foram excluídos da pesquisa estudos que não se adequaram a temática proposta</a:t>
          </a:r>
        </a:p>
      </dgm:t>
    </dgm:pt>
    <dgm:pt modelId="{32B2F4F6-6721-4BF9-BF0C-78EC4B757B5F}" type="parTrans" cxnId="{94ECA468-F7D4-4EA0-9300-613AEC5635A9}">
      <dgm:prSet/>
      <dgm:spPr/>
      <dgm:t>
        <a:bodyPr/>
        <a:lstStyle/>
        <a:p>
          <a:endParaRPr lang="pt-BR"/>
        </a:p>
      </dgm:t>
    </dgm:pt>
    <dgm:pt modelId="{464F50C7-85DF-4244-A35A-45D1A9EA184D}" type="sibTrans" cxnId="{94ECA468-F7D4-4EA0-9300-613AEC5635A9}">
      <dgm:prSet/>
      <dgm:spPr/>
      <dgm:t>
        <a:bodyPr/>
        <a:lstStyle/>
        <a:p>
          <a:endParaRPr lang="pt-BR"/>
        </a:p>
      </dgm:t>
    </dgm:pt>
    <dgm:pt modelId="{FF08C76B-F2B6-46C9-940F-91225BDF8A39}">
      <dgm:prSet phldrT="[Texto]" custT="1"/>
      <dgm:spPr/>
      <dgm:t>
        <a:bodyPr/>
        <a:lstStyle/>
        <a:p>
          <a:pPr algn="ctr"/>
          <a:r>
            <a:rPr lang="pt-BR" sz="1200" b="1">
              <a:latin typeface="Times New Roman" panose="02020603050405020304" pitchFamily="18" charset="0"/>
              <a:cs typeface="Times New Roman" panose="02020603050405020304" pitchFamily="18" charset="0"/>
            </a:rPr>
            <a:t>C</a:t>
          </a:r>
          <a:r>
            <a:rPr lang="pt-BR" sz="1000" b="1">
              <a:latin typeface="Times New Roman" panose="02020603050405020304" pitchFamily="18" charset="0"/>
              <a:cs typeface="Times New Roman" panose="02020603050405020304" pitchFamily="18" charset="0"/>
            </a:rPr>
            <a:t>om a leitura dos estudoss na íntegra foram selecionados 08 artigos para discorrer o estudo de revisão</a:t>
          </a:r>
        </a:p>
      </dgm:t>
    </dgm:pt>
    <dgm:pt modelId="{A8DAE414-356B-40CE-ACD1-9D6E261C0FB3}" type="parTrans" cxnId="{C9D3D3FD-5ADD-4227-810F-929BA7294704}">
      <dgm:prSet/>
      <dgm:spPr/>
      <dgm:t>
        <a:bodyPr/>
        <a:lstStyle/>
        <a:p>
          <a:endParaRPr lang="pt-BR"/>
        </a:p>
      </dgm:t>
    </dgm:pt>
    <dgm:pt modelId="{CA0394D5-024F-4168-B978-E54C4D40A55D}" type="sibTrans" cxnId="{C9D3D3FD-5ADD-4227-810F-929BA7294704}">
      <dgm:prSet/>
      <dgm:spPr/>
      <dgm:t>
        <a:bodyPr/>
        <a:lstStyle/>
        <a:p>
          <a:endParaRPr lang="pt-BR"/>
        </a:p>
      </dgm:t>
    </dgm:pt>
    <dgm:pt modelId="{E63A9A32-0D60-4128-90E2-5A202B688310}" type="pres">
      <dgm:prSet presAssocID="{E7940719-A9FC-49C9-A6AA-C5105D80152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2B4732AC-92E3-4094-A531-CEB9E142298E}" type="pres">
      <dgm:prSet presAssocID="{4D9C0D51-FCC0-4BF0-BD6B-FB524E2F8B3C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88CFA10F-707E-4624-A9E8-AD87F39F1AE9}" type="pres">
      <dgm:prSet presAssocID="{56ACFE64-28ED-4CAE-8989-6F7DCFA6C856}" presName="sibTrans" presStyleLbl="sibTrans1D1" presStyleIdx="0" presStyleCnt="4"/>
      <dgm:spPr/>
      <dgm:t>
        <a:bodyPr/>
        <a:lstStyle/>
        <a:p>
          <a:endParaRPr lang="pt-BR"/>
        </a:p>
      </dgm:t>
    </dgm:pt>
    <dgm:pt modelId="{DE15AC55-CFE8-4CB2-81DF-9067BE31E545}" type="pres">
      <dgm:prSet presAssocID="{56ACFE64-28ED-4CAE-8989-6F7DCFA6C856}" presName="connectorText" presStyleLbl="sibTrans1D1" presStyleIdx="0" presStyleCnt="4"/>
      <dgm:spPr/>
      <dgm:t>
        <a:bodyPr/>
        <a:lstStyle/>
        <a:p>
          <a:endParaRPr lang="pt-BR"/>
        </a:p>
      </dgm:t>
    </dgm:pt>
    <dgm:pt modelId="{DC9BD97C-8DC0-4750-85DD-DEE1A460B6A1}" type="pres">
      <dgm:prSet presAssocID="{16832F6E-505B-46B9-8245-97D19E500BA5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75A0D3E5-EDC2-4013-8269-1EE4B4B2BAED}" type="pres">
      <dgm:prSet presAssocID="{1EE7A47D-F6C9-4092-82F7-285CF812F9A0}" presName="sibTrans" presStyleLbl="sibTrans1D1" presStyleIdx="1" presStyleCnt="4"/>
      <dgm:spPr/>
      <dgm:t>
        <a:bodyPr/>
        <a:lstStyle/>
        <a:p>
          <a:endParaRPr lang="pt-BR"/>
        </a:p>
      </dgm:t>
    </dgm:pt>
    <dgm:pt modelId="{E65753E4-988A-4D2C-BC62-7D19AB662F16}" type="pres">
      <dgm:prSet presAssocID="{1EE7A47D-F6C9-4092-82F7-285CF812F9A0}" presName="connectorText" presStyleLbl="sibTrans1D1" presStyleIdx="1" presStyleCnt="4"/>
      <dgm:spPr/>
      <dgm:t>
        <a:bodyPr/>
        <a:lstStyle/>
        <a:p>
          <a:endParaRPr lang="pt-BR"/>
        </a:p>
      </dgm:t>
    </dgm:pt>
    <dgm:pt modelId="{BF55A48A-103B-4998-A8C5-32CC740F67C2}" type="pres">
      <dgm:prSet presAssocID="{EDC652D5-DC1E-4115-A40C-FD4D22309F0D}" presName="node" presStyleLbl="node1" presStyleIdx="2" presStyleCnt="5" custLinFactNeighborX="7226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8B244870-3FA7-4BDF-AAC0-46646C1B4AE0}" type="pres">
      <dgm:prSet presAssocID="{5B5F28EB-C155-4F10-B08E-3D83D1079E22}" presName="sibTrans" presStyleLbl="sibTrans1D1" presStyleIdx="2" presStyleCnt="4"/>
      <dgm:spPr/>
      <dgm:t>
        <a:bodyPr/>
        <a:lstStyle/>
        <a:p>
          <a:endParaRPr lang="pt-BR"/>
        </a:p>
      </dgm:t>
    </dgm:pt>
    <dgm:pt modelId="{5021C8AD-C1EE-4142-9E82-49EAA43E12B8}" type="pres">
      <dgm:prSet presAssocID="{5B5F28EB-C155-4F10-B08E-3D83D1079E22}" presName="connectorText" presStyleLbl="sibTrans1D1" presStyleIdx="2" presStyleCnt="4"/>
      <dgm:spPr/>
      <dgm:t>
        <a:bodyPr/>
        <a:lstStyle/>
        <a:p>
          <a:endParaRPr lang="pt-BR"/>
        </a:p>
      </dgm:t>
    </dgm:pt>
    <dgm:pt modelId="{3CED623A-FE42-4A4B-B078-8ADD68B0BFDD}" type="pres">
      <dgm:prSet presAssocID="{B063C5CA-D14B-443D-B8D6-3425363FF109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6F309846-F76A-4743-BBF6-EEA78D3058CF}" type="pres">
      <dgm:prSet presAssocID="{464F50C7-85DF-4244-A35A-45D1A9EA184D}" presName="sibTrans" presStyleLbl="sibTrans1D1" presStyleIdx="3" presStyleCnt="4"/>
      <dgm:spPr/>
      <dgm:t>
        <a:bodyPr/>
        <a:lstStyle/>
        <a:p>
          <a:endParaRPr lang="pt-BR"/>
        </a:p>
      </dgm:t>
    </dgm:pt>
    <dgm:pt modelId="{C8953BF6-80A6-487B-98F9-3E6EBBA00D1D}" type="pres">
      <dgm:prSet presAssocID="{464F50C7-85DF-4244-A35A-45D1A9EA184D}" presName="connectorText" presStyleLbl="sibTrans1D1" presStyleIdx="3" presStyleCnt="4"/>
      <dgm:spPr/>
      <dgm:t>
        <a:bodyPr/>
        <a:lstStyle/>
        <a:p>
          <a:endParaRPr lang="pt-BR"/>
        </a:p>
      </dgm:t>
    </dgm:pt>
    <dgm:pt modelId="{FD09FC24-A60C-4E36-9C38-D06B14419D68}" type="pres">
      <dgm:prSet presAssocID="{FF08C76B-F2B6-46C9-940F-91225BDF8A39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3FE19DB0-0E37-49EC-BBFB-63E32B4E2382}" type="presOf" srcId="{4D9C0D51-FCC0-4BF0-BD6B-FB524E2F8B3C}" destId="{2B4732AC-92E3-4094-A531-CEB9E142298E}" srcOrd="0" destOrd="0" presId="urn:microsoft.com/office/officeart/2005/8/layout/bProcess3"/>
    <dgm:cxn modelId="{5B530F53-2B7D-446D-B8C3-D35BEDCBDD38}" type="presOf" srcId="{B063C5CA-D14B-443D-B8D6-3425363FF109}" destId="{3CED623A-FE42-4A4B-B078-8ADD68B0BFDD}" srcOrd="0" destOrd="0" presId="urn:microsoft.com/office/officeart/2005/8/layout/bProcess3"/>
    <dgm:cxn modelId="{9A7CFEAB-B900-4A0C-A947-08C5ED1D46E2}" type="presOf" srcId="{464F50C7-85DF-4244-A35A-45D1A9EA184D}" destId="{6F309846-F76A-4743-BBF6-EEA78D3058CF}" srcOrd="0" destOrd="0" presId="urn:microsoft.com/office/officeart/2005/8/layout/bProcess3"/>
    <dgm:cxn modelId="{C81A1CB3-097D-48A5-8D40-45FFD9BE42BC}" type="presOf" srcId="{56ACFE64-28ED-4CAE-8989-6F7DCFA6C856}" destId="{DE15AC55-CFE8-4CB2-81DF-9067BE31E545}" srcOrd="1" destOrd="0" presId="urn:microsoft.com/office/officeart/2005/8/layout/bProcess3"/>
    <dgm:cxn modelId="{9BDDCAF8-9303-4224-85D8-97D8177869BF}" srcId="{E7940719-A9FC-49C9-A6AA-C5105D801523}" destId="{16832F6E-505B-46B9-8245-97D19E500BA5}" srcOrd="1" destOrd="0" parTransId="{3AAAA634-D32B-4065-938B-CDCDC7760F39}" sibTransId="{1EE7A47D-F6C9-4092-82F7-285CF812F9A0}"/>
    <dgm:cxn modelId="{6515D147-490A-4212-8ABC-0BAE90495818}" srcId="{E7940719-A9FC-49C9-A6AA-C5105D801523}" destId="{EDC652D5-DC1E-4115-A40C-FD4D22309F0D}" srcOrd="2" destOrd="0" parTransId="{00C24FC4-0DFF-4FB2-97C5-CD826DCD0D4E}" sibTransId="{5B5F28EB-C155-4F10-B08E-3D83D1079E22}"/>
    <dgm:cxn modelId="{8F1D2EDF-B342-4BFB-93B1-3E79BD91AD4A}" type="presOf" srcId="{EDC652D5-DC1E-4115-A40C-FD4D22309F0D}" destId="{BF55A48A-103B-4998-A8C5-32CC740F67C2}" srcOrd="0" destOrd="0" presId="urn:microsoft.com/office/officeart/2005/8/layout/bProcess3"/>
    <dgm:cxn modelId="{A14299B0-B4C6-4755-B53F-B8A7CDC24508}" type="presOf" srcId="{5B5F28EB-C155-4F10-B08E-3D83D1079E22}" destId="{8B244870-3FA7-4BDF-AAC0-46646C1B4AE0}" srcOrd="0" destOrd="0" presId="urn:microsoft.com/office/officeart/2005/8/layout/bProcess3"/>
    <dgm:cxn modelId="{94ECA468-F7D4-4EA0-9300-613AEC5635A9}" srcId="{E7940719-A9FC-49C9-A6AA-C5105D801523}" destId="{B063C5CA-D14B-443D-B8D6-3425363FF109}" srcOrd="3" destOrd="0" parTransId="{32B2F4F6-6721-4BF9-BF0C-78EC4B757B5F}" sibTransId="{464F50C7-85DF-4244-A35A-45D1A9EA184D}"/>
    <dgm:cxn modelId="{120A8C32-9AF7-41D9-938F-047608A60408}" type="presOf" srcId="{5B5F28EB-C155-4F10-B08E-3D83D1079E22}" destId="{5021C8AD-C1EE-4142-9E82-49EAA43E12B8}" srcOrd="1" destOrd="0" presId="urn:microsoft.com/office/officeart/2005/8/layout/bProcess3"/>
    <dgm:cxn modelId="{C9D3D3FD-5ADD-4227-810F-929BA7294704}" srcId="{E7940719-A9FC-49C9-A6AA-C5105D801523}" destId="{FF08C76B-F2B6-46C9-940F-91225BDF8A39}" srcOrd="4" destOrd="0" parTransId="{A8DAE414-356B-40CE-ACD1-9D6E261C0FB3}" sibTransId="{CA0394D5-024F-4168-B978-E54C4D40A55D}"/>
    <dgm:cxn modelId="{A301BA09-A173-4205-9648-0827D7B4DE9F}" srcId="{E7940719-A9FC-49C9-A6AA-C5105D801523}" destId="{4D9C0D51-FCC0-4BF0-BD6B-FB524E2F8B3C}" srcOrd="0" destOrd="0" parTransId="{BB4B6B80-6559-44A6-8783-72DFF0C2D7D2}" sibTransId="{56ACFE64-28ED-4CAE-8989-6F7DCFA6C856}"/>
    <dgm:cxn modelId="{5830884C-B2D0-4610-B3E0-B6A25781AC95}" type="presOf" srcId="{464F50C7-85DF-4244-A35A-45D1A9EA184D}" destId="{C8953BF6-80A6-487B-98F9-3E6EBBA00D1D}" srcOrd="1" destOrd="0" presId="urn:microsoft.com/office/officeart/2005/8/layout/bProcess3"/>
    <dgm:cxn modelId="{7AE8DB02-BB81-4DA6-87AB-4E163F0203F9}" type="presOf" srcId="{E7940719-A9FC-49C9-A6AA-C5105D801523}" destId="{E63A9A32-0D60-4128-90E2-5A202B688310}" srcOrd="0" destOrd="0" presId="urn:microsoft.com/office/officeart/2005/8/layout/bProcess3"/>
    <dgm:cxn modelId="{7B83245C-02EE-4709-B763-4876A1C7148B}" type="presOf" srcId="{FF08C76B-F2B6-46C9-940F-91225BDF8A39}" destId="{FD09FC24-A60C-4E36-9C38-D06B14419D68}" srcOrd="0" destOrd="0" presId="urn:microsoft.com/office/officeart/2005/8/layout/bProcess3"/>
    <dgm:cxn modelId="{CE447ECA-A39D-486C-8111-B550E3EDCB7C}" type="presOf" srcId="{16832F6E-505B-46B9-8245-97D19E500BA5}" destId="{DC9BD97C-8DC0-4750-85DD-DEE1A460B6A1}" srcOrd="0" destOrd="0" presId="urn:microsoft.com/office/officeart/2005/8/layout/bProcess3"/>
    <dgm:cxn modelId="{970E7EEF-A00E-4B68-9888-4C3FF2EB8F64}" type="presOf" srcId="{1EE7A47D-F6C9-4092-82F7-285CF812F9A0}" destId="{75A0D3E5-EDC2-4013-8269-1EE4B4B2BAED}" srcOrd="0" destOrd="0" presId="urn:microsoft.com/office/officeart/2005/8/layout/bProcess3"/>
    <dgm:cxn modelId="{FDC16A81-EFDE-4E33-99A1-9E6AFED13E3F}" type="presOf" srcId="{56ACFE64-28ED-4CAE-8989-6F7DCFA6C856}" destId="{88CFA10F-707E-4624-A9E8-AD87F39F1AE9}" srcOrd="0" destOrd="0" presId="urn:microsoft.com/office/officeart/2005/8/layout/bProcess3"/>
    <dgm:cxn modelId="{964CE18D-3E92-4761-B054-613E5C5F1462}" type="presOf" srcId="{1EE7A47D-F6C9-4092-82F7-285CF812F9A0}" destId="{E65753E4-988A-4D2C-BC62-7D19AB662F16}" srcOrd="1" destOrd="0" presId="urn:microsoft.com/office/officeart/2005/8/layout/bProcess3"/>
    <dgm:cxn modelId="{BA49F4DF-8F30-4740-BD48-2A251EA01AD9}" type="presParOf" srcId="{E63A9A32-0D60-4128-90E2-5A202B688310}" destId="{2B4732AC-92E3-4094-A531-CEB9E142298E}" srcOrd="0" destOrd="0" presId="urn:microsoft.com/office/officeart/2005/8/layout/bProcess3"/>
    <dgm:cxn modelId="{DD8AB5C1-88F6-4606-A7BB-C8F32724AFC1}" type="presParOf" srcId="{E63A9A32-0D60-4128-90E2-5A202B688310}" destId="{88CFA10F-707E-4624-A9E8-AD87F39F1AE9}" srcOrd="1" destOrd="0" presId="urn:microsoft.com/office/officeart/2005/8/layout/bProcess3"/>
    <dgm:cxn modelId="{D01FECE0-5468-4C0F-9E63-17F23BBBA6C6}" type="presParOf" srcId="{88CFA10F-707E-4624-A9E8-AD87F39F1AE9}" destId="{DE15AC55-CFE8-4CB2-81DF-9067BE31E545}" srcOrd="0" destOrd="0" presId="urn:microsoft.com/office/officeart/2005/8/layout/bProcess3"/>
    <dgm:cxn modelId="{9A378DEE-79ED-4FD5-96E7-69D69A3A57B1}" type="presParOf" srcId="{E63A9A32-0D60-4128-90E2-5A202B688310}" destId="{DC9BD97C-8DC0-4750-85DD-DEE1A460B6A1}" srcOrd="2" destOrd="0" presId="urn:microsoft.com/office/officeart/2005/8/layout/bProcess3"/>
    <dgm:cxn modelId="{0E0B9A16-D754-4D6E-AA46-A1FB38D5BC09}" type="presParOf" srcId="{E63A9A32-0D60-4128-90E2-5A202B688310}" destId="{75A0D3E5-EDC2-4013-8269-1EE4B4B2BAED}" srcOrd="3" destOrd="0" presId="urn:microsoft.com/office/officeart/2005/8/layout/bProcess3"/>
    <dgm:cxn modelId="{C7EDDEC3-4D2A-460F-B38F-071F68EDC052}" type="presParOf" srcId="{75A0D3E5-EDC2-4013-8269-1EE4B4B2BAED}" destId="{E65753E4-988A-4D2C-BC62-7D19AB662F16}" srcOrd="0" destOrd="0" presId="urn:microsoft.com/office/officeart/2005/8/layout/bProcess3"/>
    <dgm:cxn modelId="{93EA2AEC-302B-4E67-9D39-57CAB526D42D}" type="presParOf" srcId="{E63A9A32-0D60-4128-90E2-5A202B688310}" destId="{BF55A48A-103B-4998-A8C5-32CC740F67C2}" srcOrd="4" destOrd="0" presId="urn:microsoft.com/office/officeart/2005/8/layout/bProcess3"/>
    <dgm:cxn modelId="{5C813E5B-662C-4E25-A9DC-CC6D965465C4}" type="presParOf" srcId="{E63A9A32-0D60-4128-90E2-5A202B688310}" destId="{8B244870-3FA7-4BDF-AAC0-46646C1B4AE0}" srcOrd="5" destOrd="0" presId="urn:microsoft.com/office/officeart/2005/8/layout/bProcess3"/>
    <dgm:cxn modelId="{4A4A376D-789C-419E-81E9-1B0EE07E7D38}" type="presParOf" srcId="{8B244870-3FA7-4BDF-AAC0-46646C1B4AE0}" destId="{5021C8AD-C1EE-4142-9E82-49EAA43E12B8}" srcOrd="0" destOrd="0" presId="urn:microsoft.com/office/officeart/2005/8/layout/bProcess3"/>
    <dgm:cxn modelId="{E22FA41D-465B-4524-B217-01CB2A5DC7CD}" type="presParOf" srcId="{E63A9A32-0D60-4128-90E2-5A202B688310}" destId="{3CED623A-FE42-4A4B-B078-8ADD68B0BFDD}" srcOrd="6" destOrd="0" presId="urn:microsoft.com/office/officeart/2005/8/layout/bProcess3"/>
    <dgm:cxn modelId="{D1934D4B-11FF-4CBD-9525-5440B2AEF93B}" type="presParOf" srcId="{E63A9A32-0D60-4128-90E2-5A202B688310}" destId="{6F309846-F76A-4743-BBF6-EEA78D3058CF}" srcOrd="7" destOrd="0" presId="urn:microsoft.com/office/officeart/2005/8/layout/bProcess3"/>
    <dgm:cxn modelId="{A087E186-CA01-40E2-839F-1C60313261F8}" type="presParOf" srcId="{6F309846-F76A-4743-BBF6-EEA78D3058CF}" destId="{C8953BF6-80A6-487B-98F9-3E6EBBA00D1D}" srcOrd="0" destOrd="0" presId="urn:microsoft.com/office/officeart/2005/8/layout/bProcess3"/>
    <dgm:cxn modelId="{6EBA53FA-CC64-4FF1-B233-2EBE2983A2A7}" type="presParOf" srcId="{E63A9A32-0D60-4128-90E2-5A202B688310}" destId="{FD09FC24-A60C-4E36-9C38-D06B14419D68}" srcOrd="8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CFA10F-707E-4624-A9E8-AD87F39F1AE9}">
      <dsp:nvSpPr>
        <dsp:cNvPr id="0" name=""/>
        <dsp:cNvSpPr/>
      </dsp:nvSpPr>
      <dsp:spPr>
        <a:xfrm>
          <a:off x="1585639" y="778375"/>
          <a:ext cx="33354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3543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1743307" y="822274"/>
        <a:ext cx="18207" cy="3641"/>
      </dsp:txXfrm>
    </dsp:sp>
    <dsp:sp modelId="{2B4732AC-92E3-4094-A531-CEB9E142298E}">
      <dsp:nvSpPr>
        <dsp:cNvPr id="0" name=""/>
        <dsp:cNvSpPr/>
      </dsp:nvSpPr>
      <dsp:spPr>
        <a:xfrm>
          <a:off x="4205" y="349125"/>
          <a:ext cx="1583233" cy="9499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Busca pelas Bases de Dados: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LILACS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BDENF</a:t>
          </a:r>
        </a:p>
      </dsp:txBody>
      <dsp:txXfrm>
        <a:off x="4205" y="349125"/>
        <a:ext cx="1583233" cy="949940"/>
      </dsp:txXfrm>
    </dsp:sp>
    <dsp:sp modelId="{75A0D3E5-EDC2-4013-8269-1EE4B4B2BAED}">
      <dsp:nvSpPr>
        <dsp:cNvPr id="0" name=""/>
        <dsp:cNvSpPr/>
      </dsp:nvSpPr>
      <dsp:spPr>
        <a:xfrm>
          <a:off x="3533016" y="778375"/>
          <a:ext cx="33774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7749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3692682" y="822274"/>
        <a:ext cx="18417" cy="3641"/>
      </dsp:txXfrm>
    </dsp:sp>
    <dsp:sp modelId="{DC9BD97C-8DC0-4750-85DD-DEE1A460B6A1}">
      <dsp:nvSpPr>
        <dsp:cNvPr id="0" name=""/>
        <dsp:cNvSpPr/>
      </dsp:nvSpPr>
      <dsp:spPr>
        <a:xfrm>
          <a:off x="1951583" y="349125"/>
          <a:ext cx="1583233" cy="9499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04 artigos selecionados na LILACS  </a:t>
          </a:r>
        </a:p>
      </dsp:txBody>
      <dsp:txXfrm>
        <a:off x="1951583" y="349125"/>
        <a:ext cx="1583233" cy="949940"/>
      </dsp:txXfrm>
    </dsp:sp>
    <dsp:sp modelId="{8B244870-3FA7-4BDF-AAC0-46646C1B4AE0}">
      <dsp:nvSpPr>
        <dsp:cNvPr id="0" name=""/>
        <dsp:cNvSpPr/>
      </dsp:nvSpPr>
      <dsp:spPr>
        <a:xfrm>
          <a:off x="795822" y="1297265"/>
          <a:ext cx="3898960" cy="333543"/>
        </a:xfrm>
        <a:custGeom>
          <a:avLst/>
          <a:gdLst/>
          <a:ahLst/>
          <a:cxnLst/>
          <a:rect l="0" t="0" r="0" b="0"/>
          <a:pathLst>
            <a:path>
              <a:moveTo>
                <a:pt x="3898960" y="0"/>
              </a:moveTo>
              <a:lnTo>
                <a:pt x="3898960" y="183871"/>
              </a:lnTo>
              <a:lnTo>
                <a:pt x="0" y="183871"/>
              </a:lnTo>
              <a:lnTo>
                <a:pt x="0" y="333543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2647404" y="1462216"/>
        <a:ext cx="195796" cy="3641"/>
      </dsp:txXfrm>
    </dsp:sp>
    <dsp:sp modelId="{BF55A48A-103B-4998-A8C5-32CC740F67C2}">
      <dsp:nvSpPr>
        <dsp:cNvPr id="0" name=""/>
        <dsp:cNvSpPr/>
      </dsp:nvSpPr>
      <dsp:spPr>
        <a:xfrm>
          <a:off x="3903166" y="349125"/>
          <a:ext cx="1583233" cy="9499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04 artigos selecionados na BDENF</a:t>
          </a:r>
        </a:p>
      </dsp:txBody>
      <dsp:txXfrm>
        <a:off x="3903166" y="349125"/>
        <a:ext cx="1583233" cy="949940"/>
      </dsp:txXfrm>
    </dsp:sp>
    <dsp:sp modelId="{6F309846-F76A-4743-BBF6-EEA78D3058CF}">
      <dsp:nvSpPr>
        <dsp:cNvPr id="0" name=""/>
        <dsp:cNvSpPr/>
      </dsp:nvSpPr>
      <dsp:spPr>
        <a:xfrm>
          <a:off x="1585639" y="2092459"/>
          <a:ext cx="33354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3543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1743307" y="2136358"/>
        <a:ext cx="18207" cy="3641"/>
      </dsp:txXfrm>
    </dsp:sp>
    <dsp:sp modelId="{3CED623A-FE42-4A4B-B078-8ADD68B0BFDD}">
      <dsp:nvSpPr>
        <dsp:cNvPr id="0" name=""/>
        <dsp:cNvSpPr/>
      </dsp:nvSpPr>
      <dsp:spPr>
        <a:xfrm>
          <a:off x="4205" y="1663209"/>
          <a:ext cx="1583233" cy="9499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Ao final da amostra, foram excluídos da pesquisa estudos que não se adequaram a temática proposta</a:t>
          </a:r>
        </a:p>
      </dsp:txBody>
      <dsp:txXfrm>
        <a:off x="4205" y="1663209"/>
        <a:ext cx="1583233" cy="949940"/>
      </dsp:txXfrm>
    </dsp:sp>
    <dsp:sp modelId="{FD09FC24-A60C-4E36-9C38-D06B14419D68}">
      <dsp:nvSpPr>
        <dsp:cNvPr id="0" name=""/>
        <dsp:cNvSpPr/>
      </dsp:nvSpPr>
      <dsp:spPr>
        <a:xfrm>
          <a:off x="1951583" y="1663209"/>
          <a:ext cx="1583233" cy="9499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C</a:t>
          </a:r>
          <a:r>
            <a:rPr lang="pt-B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om a leitura dos estudoss na íntegra foram selecionados 08 artigos para discorrer o estudo de revisão</a:t>
          </a:r>
        </a:p>
      </dsp:txBody>
      <dsp:txXfrm>
        <a:off x="1951583" y="1663209"/>
        <a:ext cx="1583233" cy="9499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2595</Words>
  <Characters>14013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7</cp:revision>
  <dcterms:created xsi:type="dcterms:W3CDTF">2022-11-20T21:07:00Z</dcterms:created>
  <dcterms:modified xsi:type="dcterms:W3CDTF">2022-11-20T21:15:00Z</dcterms:modified>
</cp:coreProperties>
</file>