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07DB4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35A80" wp14:editId="2F13C0D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610C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35A80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" filled="f" stroked="f" strokeweight=".5pt">
                <v:textbox>
                  <w:txbxContent>
                    <w:p w14:paraId="06E610C5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A822E" wp14:editId="10C0D26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4ECB8" wp14:editId="650A423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79119" w14:textId="77777777" w:rsidR="00B36A7F" w:rsidRPr="002A3E8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1BD66ACA" w14:textId="77777777" w:rsidR="00E809F8" w:rsidRPr="002A3E8D" w:rsidRDefault="00E809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literatura é unânime quanto ao</w:t>
                            </w:r>
                            <w:r w:rsidR="00F24771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fato de que as drogas, em geral, possuem e</w:t>
                            </w:r>
                            <w:r w:rsidR="00961E8C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feito teratogênico. Destarte</w:t>
                            </w:r>
                            <w:r w:rsidR="00F24771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revisão </w:t>
                            </w:r>
                            <w:r w:rsidR="00961E8C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objetiva elencar o perfil de gestantes que usam essas substâncias e os aspectos associados a utilização, a fim de compreender as vulnerabilidades as quais essas mulheres estão expostas.</w:t>
                            </w:r>
                          </w:p>
                          <w:p w14:paraId="0BCB80DB" w14:textId="77777777" w:rsidR="00B36A7F" w:rsidRPr="002A3E8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91B1140" w14:textId="77777777" w:rsidR="00C46B01" w:rsidRPr="002A3E8D" w:rsidRDefault="00C46B0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estudo apresentado se trata de uma revisão integrativa da literatura que tem como objetivo norteador verificar o perfil das mulheres usuárias de substâncias químicas durante a gestação, bem como os fatores associados ao uso desses tóxicos.</w:t>
                            </w:r>
                          </w:p>
                          <w:p w14:paraId="3E7186DD" w14:textId="77777777" w:rsidR="00B36A7F" w:rsidRPr="002A3E8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44F921F" w14:textId="77777777" w:rsidR="00C46B01" w:rsidRPr="002A3E8D" w:rsidRDefault="00C46B0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estudo em pauta se trata de uma revisão integrativa da literatura feita mediante a análise de artigos que expõem a temática referida. Assim, utilizou-se como bancos de dados: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Electronic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Library Online (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) e Google Acadêmico. Ademais, admitiu-se o uso de Descritores em Ciências da Saúde (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e de operadores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boleanos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: “gravidez” AND “condições sociais” AND “usuários de drogas” AND “fatores predisponentes”. Logo, dentre 13 artigos, restaram 8, admitindo como critérios de inclusão: estudos publicados a partir de 2016, redigidos em português e com temas concorrentes à temática proposta. Já nos critérios de exclusão foram adotados: artigos com acesso restrito e não originais.</w:t>
                            </w:r>
                          </w:p>
                          <w:p w14:paraId="1BA56DD4" w14:textId="77777777" w:rsidR="00B36A7F" w:rsidRPr="002A3E8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34732B31" w14:textId="77777777" w:rsidR="00D64076" w:rsidRPr="002A3E8D" w:rsidRDefault="00D6407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Quanto ao perfil das gestantes usuárias de drogas, observou-se que estas tinham entre 13 e 46 anos, com predominância da cor não branca, solteira, com baixa escolaridade e de pouca ou nenhuma renda, sendo a maioria profissionais do sexo ou desempregadas. Ademais, notou-se que o consumo de drogas na família - pode gerar uma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transmissão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transgeracional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depende</w:t>
                            </w:r>
                            <w:r w:rsidRPr="002A3E8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̂</w:t>
                            </w: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ncia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-, os conflitos familiares e a pouca escolaridade se mostraram como fatores </w:t>
                            </w:r>
                            <w:proofErr w:type="spellStart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preditores</w:t>
                            </w:r>
                            <w:proofErr w:type="spellEnd"/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 uso dessas substancias. Outrossim, constatou-se que a religião se mostra como um fator protetor ao uso de drogas lícitas e ilícitas durante a gravidez. Assim, verifica-se que há um padrão prevalente no perfil das gestantes e nos fatores, os quais culminam para a utilização, pela mulher, dessas substâncias durante a vida e a gestação.</w:t>
                            </w:r>
                          </w:p>
                          <w:p w14:paraId="414CD416" w14:textId="77777777" w:rsidR="00B36A7F" w:rsidRPr="002A3E8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3B712F4D" w14:textId="77777777" w:rsidR="0031047A" w:rsidRPr="002A3E8D" w:rsidRDefault="0031047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Conclui-se que há certa susceptibilidade de um perfil social de mulheres que se relaciona ao uso </w:t>
                            </w:r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drogas na gestação, sendo que </w:t>
                            </w:r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instabilidade</w:t>
                            </w:r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familiar</w:t>
                            </w:r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social </w:t>
                            </w:r>
                            <w:r w:rsidR="00540EFF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são</w:t>
                            </w:r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fatores </w:t>
                            </w:r>
                            <w:proofErr w:type="spellStart"/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preditores</w:t>
                            </w:r>
                            <w:proofErr w:type="spellEnd"/>
                            <w:r w:rsidR="006B63BD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essa prática.</w:t>
                            </w:r>
                            <w:r w:rsidR="00540EFF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Logo, o amparo, de acordo com as fragilidades desse grupo, pode </w:t>
                            </w:r>
                            <w:r w:rsidR="00314C49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gerar</w:t>
                            </w:r>
                            <w:r w:rsidR="00540EFF"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gestação saudável.</w:t>
                            </w:r>
                          </w:p>
                          <w:p w14:paraId="0030789D" w14:textId="77777777" w:rsidR="00B36A7F" w:rsidRPr="002A3E8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E8FD821" w14:textId="77777777" w:rsidR="00B36A7F" w:rsidRPr="002A3E8D" w:rsidRDefault="00C46B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3E8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Gravidez. Condições sociais. Causalidade. Usuários de drogas.</w:t>
                            </w:r>
                          </w:p>
                          <w:p w14:paraId="4F635390" w14:textId="77777777" w:rsidR="00B36A7F" w:rsidRPr="009052CC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52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089A0EB" w14:textId="77777777" w:rsidR="00B36A7F" w:rsidRPr="009052CC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AEF168A" w14:textId="77777777" w:rsidR="00B36A7F" w:rsidRPr="009052CC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52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9052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C46B01" w:rsidRPr="009052CC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</w:rPr>
                              <w:t xml:space="preserve">do curso de Medicina do Centro Universitário de Anápolis </w:t>
                            </w:r>
                            <w:proofErr w:type="spellStart"/>
                            <w:r w:rsidR="00C46B01" w:rsidRPr="009052CC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C46B01" w:rsidRPr="009052CC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31406455" w14:textId="77777777" w:rsidR="00B36A7F" w:rsidRPr="009052CC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052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9052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809F8" w:rsidRPr="009052CC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</w:rPr>
                              <w:t xml:space="preserve">do curso de Medicina do Centro Universitário de Anápolis </w:t>
                            </w:r>
                            <w:proofErr w:type="spellStart"/>
                            <w:r w:rsidR="00E809F8" w:rsidRPr="009052CC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E809F8" w:rsidRPr="009052CC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ECB8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8TD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c/TrIlrIT5rPU7okzclmgh5Vw/kVYLAb6xrL7Zxx5SahFZ4uzPdmff/OHfOiFKGc1Fi3l&#13;&#10;7sdBWMVZ+U1DyfveYBA2M14GQ/DBmb2NbG8j+lAtCLsMsdBdNEO+Ly9mbql6xZuYh6oICS1RO+X+&#13;&#10;Yi58u/54U1LN5zEJu2iEX+m1kQE6cBcY3jSvwpqzDB4KPtFlJcXknRptbsv6/OApL6JUgeeW1TP9&#13;&#10;2OMo9vnNhYdye49Zb1+G2S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EKvEw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14:paraId="70879119" w14:textId="77777777" w:rsidR="00B36A7F" w:rsidRPr="002A3E8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1BD66ACA" w14:textId="77777777" w:rsidR="00E809F8" w:rsidRPr="002A3E8D" w:rsidRDefault="00E809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literatura é unânime quanto ao</w:t>
                      </w:r>
                      <w:r w:rsidR="00F24771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fato de que as drogas, em geral, possuem e</w:t>
                      </w:r>
                      <w:r w:rsidR="00961E8C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feito teratogênico. Destarte</w:t>
                      </w:r>
                      <w:r w:rsidR="00F24771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 revisão </w:t>
                      </w:r>
                      <w:r w:rsidR="00961E8C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objetiva elencar o perfil de gestantes que usam essas substâncias e os aspectos associados a utilização, a fim de compreender as vulnerabilidades as quais essas mulheres estão expostas.</w:t>
                      </w:r>
                    </w:p>
                    <w:p w14:paraId="0BCB80DB" w14:textId="77777777" w:rsidR="00B36A7F" w:rsidRPr="002A3E8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91B1140" w14:textId="77777777" w:rsidR="00C46B01" w:rsidRPr="002A3E8D" w:rsidRDefault="00C46B0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estudo apresentado se trata de uma revisão integrativa da literatura que tem como objetivo norteador verificar o perfil das mulheres usuárias de substâncias químicas durante a gestação, bem como os fatores associados ao uso desses tóxicos.</w:t>
                      </w:r>
                    </w:p>
                    <w:p w14:paraId="3E7186DD" w14:textId="77777777" w:rsidR="00B36A7F" w:rsidRPr="002A3E8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44F921F" w14:textId="77777777" w:rsidR="00C46B01" w:rsidRPr="002A3E8D" w:rsidRDefault="00C46B0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estudo em pauta se trata de uma revisão integrativa da literatura feita mediante a análise de artigos que expõem a temática referida. Assim, utilizou-se como bancos de dados: </w:t>
                      </w:r>
                      <w:proofErr w:type="spellStart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Electronic</w:t>
                      </w:r>
                      <w:proofErr w:type="spellEnd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Library Online (</w:t>
                      </w:r>
                      <w:proofErr w:type="spellStart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) e Google Acadêmico. Ademais, admitiu-se o uso de Descritores em Ciências da Saúde (</w:t>
                      </w:r>
                      <w:proofErr w:type="spellStart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) e de operadores </w:t>
                      </w:r>
                      <w:proofErr w:type="spellStart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boleanos</w:t>
                      </w:r>
                      <w:proofErr w:type="spellEnd"/>
                      <w:r w:rsidRPr="002A3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: “gravidez” AND “condições sociais” AND “usuários de drogas” AND “fatores predisponentes”. Logo, dentre 13 artigos, restaram 8, admitindo como critérios de inclusão: estudos publicados a partir de 2016, redigidos em português e com temas concorrentes à temática proposta. Já nos critérios de exclusão foram adotados: artigos com acesso restrito e não originais.</w:t>
                      </w:r>
                    </w:p>
                    <w:p w14:paraId="1BA56DD4" w14:textId="77777777" w:rsidR="00B36A7F" w:rsidRPr="002A3E8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34732B31" w14:textId="77777777" w:rsidR="00D64076" w:rsidRPr="002A3E8D" w:rsidRDefault="00D6407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Quanto ao perfil das gestantes usuárias de drogas, observou-se que estas tinham entre 13 e 46 anos, com predominância da cor não branca, solteira, com baixa escolaridade e de pouca ou nenhuma renda, sendo a maioria profissionais do sexo ou desempregadas. Ademais, notou-se que o consumo de drogas na família - pode gerar uma </w:t>
                      </w:r>
                      <w:proofErr w:type="spellStart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transmissão</w:t>
                      </w:r>
                      <w:proofErr w:type="spellEnd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transgeracional</w:t>
                      </w:r>
                      <w:proofErr w:type="spellEnd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</w:t>
                      </w:r>
                      <w:proofErr w:type="spellStart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depende</w:t>
                      </w:r>
                      <w:r w:rsidRPr="002A3E8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̂</w:t>
                      </w: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ncia</w:t>
                      </w:r>
                      <w:proofErr w:type="spellEnd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-, os conflitos familiares e a pouca escolaridade se mostraram como fatores </w:t>
                      </w:r>
                      <w:proofErr w:type="spellStart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preditores</w:t>
                      </w:r>
                      <w:proofErr w:type="spellEnd"/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ao uso dessas substancias. Outrossim, constatou-se que a religião se mostra como um fator protetor ao uso de drogas lícitas e ilícitas durante a gravidez. Assim, verifica-se que há um padrão prevalente no perfil das gestantes e nos fatores, os quais culminam para a utilização, pela mulher, dessas substâncias durante a vida e a gestação.</w:t>
                      </w:r>
                    </w:p>
                    <w:p w14:paraId="414CD416" w14:textId="77777777" w:rsidR="00B36A7F" w:rsidRPr="002A3E8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3B712F4D" w14:textId="77777777" w:rsidR="0031047A" w:rsidRPr="002A3E8D" w:rsidRDefault="0031047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Conclui-se que há certa susceptibilidade de um perfil social de mulheres que se relaciona ao uso </w:t>
                      </w:r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drogas na gestação, sendo que </w:t>
                      </w:r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instabilidade</w:t>
                      </w:r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familiar</w:t>
                      </w:r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social </w:t>
                      </w:r>
                      <w:r w:rsidR="00540EFF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são</w:t>
                      </w:r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fatores </w:t>
                      </w:r>
                      <w:proofErr w:type="spellStart"/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preditores</w:t>
                      </w:r>
                      <w:proofErr w:type="spellEnd"/>
                      <w:r w:rsidR="006B63BD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essa prática.</w:t>
                      </w:r>
                      <w:r w:rsidR="00540EFF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Logo, o amparo, de acordo com as fragilidades desse grupo, pode </w:t>
                      </w:r>
                      <w:r w:rsidR="00314C49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gerar</w:t>
                      </w:r>
                      <w:r w:rsidR="00540EFF"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gestação saudável.</w:t>
                      </w:r>
                    </w:p>
                    <w:p w14:paraId="0030789D" w14:textId="77777777" w:rsidR="00B36A7F" w:rsidRPr="002A3E8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E8FD821" w14:textId="77777777" w:rsidR="00B36A7F" w:rsidRPr="002A3E8D" w:rsidRDefault="00C46B0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3E8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Gravidez. Condições sociais. Causalidade. Usuários de drogas.</w:t>
                      </w:r>
                    </w:p>
                    <w:p w14:paraId="4F635390" w14:textId="77777777" w:rsidR="00B36A7F" w:rsidRPr="009052CC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052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089A0EB" w14:textId="77777777" w:rsidR="00B36A7F" w:rsidRPr="009052CC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AEF168A" w14:textId="77777777" w:rsidR="00B36A7F" w:rsidRPr="009052CC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052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9052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C46B01" w:rsidRPr="009052CC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</w:rPr>
                        <w:t xml:space="preserve">do curso de Medicina do Centro Universitário de Anápolis </w:t>
                      </w:r>
                      <w:proofErr w:type="spellStart"/>
                      <w:r w:rsidR="00C46B01" w:rsidRPr="009052CC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C46B01" w:rsidRPr="009052CC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</w:rPr>
                        <w:t>, GO</w:t>
                      </w:r>
                    </w:p>
                    <w:p w14:paraId="31406455" w14:textId="77777777" w:rsidR="00B36A7F" w:rsidRPr="009052CC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052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9052C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809F8" w:rsidRPr="009052CC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</w:rPr>
                        <w:t xml:space="preserve">do curso de Medicina do Centro Universitário de Anápolis </w:t>
                      </w:r>
                      <w:proofErr w:type="spellStart"/>
                      <w:r w:rsidR="00E809F8" w:rsidRPr="009052CC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E809F8" w:rsidRPr="009052CC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</w:rPr>
                        <w:t>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BC725" wp14:editId="5433BDF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DD979" w14:textId="7777777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Geovana</w:t>
                            </w:r>
                            <w:proofErr w:type="spellEnd"/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Fernanda Silv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Luiz Felipe </w:t>
                            </w:r>
                            <w:proofErr w:type="spellStart"/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Torminn</w:t>
                            </w:r>
                            <w:proofErr w:type="spellEnd"/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Rocha Lima</w:t>
                            </w:r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809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Danilo Silva Almeida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C725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" filled="f" stroked="f" strokeweight=".5pt">
                <v:textbox>
                  <w:txbxContent>
                    <w:p w14:paraId="0CADD979" w14:textId="7777777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Geovana</w:t>
                      </w:r>
                      <w:proofErr w:type="spellEnd"/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Fernanda Silv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Luiz Felipe </w:t>
                      </w:r>
                      <w:proofErr w:type="spellStart"/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Torminn</w:t>
                      </w:r>
                      <w:proofErr w:type="spellEnd"/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Rocha Lima</w:t>
                      </w:r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809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Danilo Silva Almeida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C9429" wp14:editId="5D9CCF65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F214E" w14:textId="74C715D6" w:rsidR="00BB621E" w:rsidRPr="00B36A7F" w:rsidRDefault="00F001A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Perfil Das Mulheres Usuárias De Substâncias Lícitas E Ilícitas Durante A Gestação E Fatores Associados Ao 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942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14:paraId="3F6F214E" w14:textId="74C715D6" w:rsidR="00BB621E" w:rsidRPr="00B36A7F" w:rsidRDefault="00F001A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Perfil Das Mulheres Usuárias De Substâncias Lícitas E Ilícitas Durante A Gestação E Fatores Associados Ao Uso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3CD421C" wp14:editId="546E260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2945F" w14:textId="77777777" w:rsidR="00EC7362" w:rsidRDefault="00EC7362" w:rsidP="000B32CF">
      <w:pPr>
        <w:spacing w:after="0" w:line="240" w:lineRule="auto"/>
      </w:pPr>
      <w:r>
        <w:separator/>
      </w:r>
    </w:p>
  </w:endnote>
  <w:endnote w:type="continuationSeparator" w:id="0">
    <w:p w14:paraId="39D98490" w14:textId="77777777" w:rsidR="00EC7362" w:rsidRDefault="00EC736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01D8B" w14:textId="77777777" w:rsidR="00EC7362" w:rsidRDefault="00EC7362" w:rsidP="000B32CF">
      <w:pPr>
        <w:spacing w:after="0" w:line="240" w:lineRule="auto"/>
      </w:pPr>
      <w:r>
        <w:separator/>
      </w:r>
    </w:p>
  </w:footnote>
  <w:footnote w:type="continuationSeparator" w:id="0">
    <w:p w14:paraId="7D3922FA" w14:textId="77777777" w:rsidR="00EC7362" w:rsidRDefault="00EC736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A3E8D"/>
    <w:rsid w:val="0031047A"/>
    <w:rsid w:val="00314C49"/>
    <w:rsid w:val="00540EFF"/>
    <w:rsid w:val="006B63BD"/>
    <w:rsid w:val="008C2572"/>
    <w:rsid w:val="009052CC"/>
    <w:rsid w:val="00910A25"/>
    <w:rsid w:val="00961E8C"/>
    <w:rsid w:val="009C2829"/>
    <w:rsid w:val="009C55E6"/>
    <w:rsid w:val="00B06348"/>
    <w:rsid w:val="00B36A7F"/>
    <w:rsid w:val="00BB621E"/>
    <w:rsid w:val="00BF7B8E"/>
    <w:rsid w:val="00C46B01"/>
    <w:rsid w:val="00D64076"/>
    <w:rsid w:val="00DF2E29"/>
    <w:rsid w:val="00E809F8"/>
    <w:rsid w:val="00EC7362"/>
    <w:rsid w:val="00F001AB"/>
    <w:rsid w:val="00F2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4B12C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luiz eduardo freitas</cp:lastModifiedBy>
  <cp:revision>6</cp:revision>
  <dcterms:created xsi:type="dcterms:W3CDTF">2021-05-30T20:59:00Z</dcterms:created>
  <dcterms:modified xsi:type="dcterms:W3CDTF">2021-06-13T19:19:00Z</dcterms:modified>
</cp:coreProperties>
</file>