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73F" w:rsidRDefault="00CE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25fzwokzhcby" w:colFirst="0" w:colLast="0"/>
      <w:bookmarkEnd w:id="0"/>
    </w:p>
    <w:p w:rsidR="00CE373F" w:rsidRDefault="00980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43ps31v58uqd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INTERNACIONALIZAÇÃO DE DISCURSOS SEXO-GÊNEROS SOBRE CORPOS: CONTINUIDADES DA EDUCAÇÃO FÍSICA BRASILEIRA E ARGENTINA (1938-1948)</w:t>
      </w:r>
    </w:p>
    <w:p w:rsidR="00CE373F" w:rsidRDefault="00CE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fn1qfremf1hl" w:colFirst="0" w:colLast="0"/>
      <w:bookmarkEnd w:id="2"/>
    </w:p>
    <w:p w:rsidR="00CE373F" w:rsidRDefault="00980204">
      <w:pPr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e9600rwf6xoi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Boyezuk, Agustina </w:t>
      </w:r>
    </w:p>
    <w:p w:rsidR="00CE373F" w:rsidRDefault="00980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IdIHCS</w:t>
      </w:r>
      <w:proofErr w:type="spellEnd"/>
      <w:r w:rsidR="00AA10FF">
        <w:rPr>
          <w:rFonts w:ascii="Times New Roman" w:eastAsia="Times New Roman" w:hAnsi="Times New Roman" w:cs="Times New Roman"/>
          <w:sz w:val="24"/>
          <w:szCs w:val="24"/>
        </w:rPr>
        <w:t>/</w:t>
      </w:r>
      <w:r w:rsidR="00AA10FF">
        <w:rPr>
          <w:rFonts w:ascii="Times New Roman" w:eastAsia="Times New Roman" w:hAnsi="Times New Roman" w:cs="Times New Roman"/>
          <w:sz w:val="24"/>
          <w:szCs w:val="24"/>
        </w:rPr>
        <w:t>CONICET</w:t>
      </w:r>
      <w:r w:rsidR="00AA10FF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4" w:name="_GoBack"/>
      <w:bookmarkEnd w:id="4"/>
      <w:r w:rsidR="00AA10FF">
        <w:rPr>
          <w:rFonts w:ascii="Times New Roman" w:eastAsia="Times New Roman" w:hAnsi="Times New Roman" w:cs="Times New Roman"/>
          <w:sz w:val="24"/>
          <w:szCs w:val="24"/>
        </w:rPr>
        <w:t>UNLP - UFES</w:t>
      </w:r>
    </w:p>
    <w:p w:rsidR="00CE373F" w:rsidRDefault="00980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aboyezuk@gmail.com</w:t>
        </w:r>
      </w:hyperlink>
    </w:p>
    <w:p w:rsidR="00CE373F" w:rsidRDefault="00980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Wenetz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Ileana</w:t>
      </w:r>
    </w:p>
    <w:p w:rsidR="00CE373F" w:rsidRDefault="00980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CEFD-UFES</w:t>
      </w:r>
    </w:p>
    <w:p w:rsidR="00CE373F" w:rsidRDefault="00980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ilewenetz@gmail.com</w:t>
        </w:r>
      </w:hyperlink>
    </w:p>
    <w:p w:rsidR="00CE373F" w:rsidRDefault="00CE3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73F" w:rsidRDefault="00CE3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73F" w:rsidRDefault="009802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 História da Educação</w:t>
      </w:r>
    </w:p>
    <w:p w:rsidR="00CE373F" w:rsidRDefault="00980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E373F" w:rsidRDefault="009802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Educação física - Tecnologia de gênero - Corpos</w:t>
      </w:r>
    </w:p>
    <w:p w:rsidR="00CE373F" w:rsidRDefault="009802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:rsidR="00CE373F" w:rsidRDefault="00CE3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73F" w:rsidRDefault="0098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escrito é o resultado do processo de uma tese de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outorado em Ciências da Educação realizada na Universidade Nacional de La Plata, Argentina. Nele pretendo dar conta dos modos de produção e reprodução dos discursos sexo-gêneros sobre a educação dos corpos, em torno da cultura física oficial da Argentina, </w:t>
      </w:r>
      <w:r>
        <w:rPr>
          <w:rFonts w:ascii="Times New Roman" w:eastAsia="Times New Roman" w:hAnsi="Times New Roman" w:cs="Times New Roman"/>
          <w:sz w:val="24"/>
          <w:szCs w:val="24"/>
        </w:rPr>
        <w:t>durante a gestão da primeira Direção Geral de Educação Física (1938-1948) de carácter nacional e ingerência. Seu diretor, Cesar Vasquez, estabeleceu vínculos com personalidades governamentais e dirigentes da Educação Física e do desporto no Brasil, inician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um período de internacionalização e circulação de conhecimentos, modos de organização e gestão. Portanto, repensar a história da Educação Física e das instituições que funcionaram como organizadoras na primeira metade do século XX, com aportes do campo </w:t>
      </w:r>
      <w:r>
        <w:rPr>
          <w:rFonts w:ascii="Times New Roman" w:eastAsia="Times New Roman" w:hAnsi="Times New Roman" w:cs="Times New Roman"/>
          <w:sz w:val="24"/>
          <w:szCs w:val="24"/>
        </w:rPr>
        <w:t>dos estudos de gênero e sexualidade, nos permite abordar e ampliar a relação corpo-educação-política a partir dessas bases teóricas conceituais (GALAK, 2016; SILVA, FONTOURA, 2011). Tendo em vista que o contexto internacional dos governos ocidentais na pri</w:t>
      </w:r>
      <w:r>
        <w:rPr>
          <w:rFonts w:ascii="Times New Roman" w:eastAsia="Times New Roman" w:hAnsi="Times New Roman" w:cs="Times New Roman"/>
          <w:sz w:val="24"/>
          <w:szCs w:val="24"/>
        </w:rPr>
        <w:t>meira metade do século XX, entre guerras e ditaduras, aumentou a relação entre o desporto e a política, pois essa prática reunia caraterísticas que se aproximavam dos objetivos de controlar, disciplinar e nacionalizar os corpos.  A contribuição desta pesqu</w:t>
      </w:r>
      <w:r>
        <w:rPr>
          <w:rFonts w:ascii="Times New Roman" w:eastAsia="Times New Roman" w:hAnsi="Times New Roman" w:cs="Times New Roman"/>
          <w:sz w:val="24"/>
          <w:szCs w:val="24"/>
        </w:rPr>
        <w:t>isa é retraçar quais discursos sexo-gêneros circularam a partir da massificação dos esportes como políticas educacionais, atuando na construção de uma gramática corporal da sexualidade, podendo, assim, pensar os esportes como tecnologias de gênero (PRECIAD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2011; DE LAURETIS, 1989) que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reforçaram sentidos sexo-gêneros sobre os corpos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moldando as representações de gênero sobre a cultura física e, em especial, sobre os esportes tanto no Brasil quanto na Argentina.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(2011) propõe que a sexualidade se</w:t>
      </w:r>
      <w:r>
        <w:rPr>
          <w:rFonts w:ascii="Times New Roman" w:eastAsia="Times New Roman" w:hAnsi="Times New Roman" w:cs="Times New Roman"/>
          <w:sz w:val="24"/>
          <w:szCs w:val="24"/>
        </w:rPr>
        <w:t>ja compreendida como uma tecnologia, constituída por máquinas, produtos, aparelhos, programas, equipamentos, desenhos, leis e, por que não: práticas corporais. Em diferentes momentos históricos e em diferentes campos disciplinares, a sexualidade tem sido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xpressa e materializada de diferentes formas, construindo gramáticas sobre o corpóreo (GALAK, 2020). É nessas gramáticas que as representações de género, como argumenta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Lauretis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(1989), "produto de várias tecnologias sociais, discursos institucionalizad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epistemologias e práticas críticas, bem como da vida quotidiana",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sobre os corpos. Portanto, a partir da revisão de documentos oficiais dos órgãos estatais que realizaram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implementação das políticas desportivas/educacionais na Argen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tina e no Brasil, bem como de revistas e livros onde circularam discursos sobre as formas de educar os corpos no desporto, permite-nos analisar as estruturas educacionais e as políticas desportivas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como dispositivos político-educacionais de regulação </w:t>
      </w:r>
      <w:r>
        <w:rPr>
          <w:rFonts w:ascii="Times New Roman" w:eastAsia="Times New Roman" w:hAnsi="Times New Roman" w:cs="Times New Roman"/>
          <w:sz w:val="24"/>
          <w:szCs w:val="24"/>
        </w:rPr>
        <w:t>dos c</w:t>
      </w:r>
      <w:r>
        <w:rPr>
          <w:rFonts w:ascii="Times New Roman" w:eastAsia="Times New Roman" w:hAnsi="Times New Roman" w:cs="Times New Roman"/>
          <w:sz w:val="24"/>
          <w:szCs w:val="24"/>
        </w:rPr>
        <w:t>orpos e das sexualidades, estabelecendo uma relação entre os dois países, devido a um período de fortes trocas e influências.</w:t>
      </w:r>
    </w:p>
    <w:p w:rsidR="00CE373F" w:rsidRDefault="00CE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73F" w:rsidRDefault="00980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CE373F" w:rsidRDefault="00CE3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73F" w:rsidRDefault="009802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CORNELIS, Stella Maris. </w:t>
      </w:r>
      <w:r>
        <w:rPr>
          <w:rFonts w:ascii="Times New Roman" w:eastAsia="Times New Roman" w:hAnsi="Times New Roman" w:cs="Times New Roman"/>
          <w:b/>
        </w:rPr>
        <w:t xml:space="preserve">“Controlar, disciplinar y nacionalizar: vínculos entre deporte y política </w:t>
      </w:r>
      <w:proofErr w:type="spellStart"/>
      <w:r>
        <w:rPr>
          <w:rFonts w:ascii="Times New Roman" w:eastAsia="Times New Roman" w:hAnsi="Times New Roman" w:cs="Times New Roman"/>
          <w:b/>
        </w:rPr>
        <w:t>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Territorio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</w:t>
      </w:r>
      <w:r>
        <w:rPr>
          <w:rFonts w:ascii="Times New Roman" w:eastAsia="Times New Roman" w:hAnsi="Times New Roman" w:cs="Times New Roman"/>
          <w:b/>
        </w:rPr>
        <w:t>acional de La Pampa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</w:rPr>
        <w:t xml:space="preserve">1930-1945)” </w:t>
      </w:r>
      <w:r>
        <w:rPr>
          <w:rFonts w:ascii="Times New Roman" w:eastAsia="Times New Roman" w:hAnsi="Times New Roman" w:cs="Times New Roman"/>
        </w:rPr>
        <w:t xml:space="preserve">em </w:t>
      </w:r>
      <w:proofErr w:type="spellStart"/>
      <w:r>
        <w:rPr>
          <w:rFonts w:ascii="Times New Roman" w:eastAsia="Times New Roman" w:hAnsi="Times New Roman" w:cs="Times New Roman"/>
        </w:rPr>
        <w:t>Rozengardt</w:t>
      </w:r>
      <w:proofErr w:type="spellEnd"/>
      <w:r>
        <w:rPr>
          <w:rFonts w:ascii="Times New Roman" w:eastAsia="Times New Roman" w:hAnsi="Times New Roman" w:cs="Times New Roman"/>
        </w:rPr>
        <w:t xml:space="preserve">, Rodolfo y Acosta Fernando.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Historia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Educación</w:t>
      </w:r>
      <w:proofErr w:type="spellEnd"/>
      <w:r>
        <w:rPr>
          <w:rFonts w:ascii="Times New Roman" w:eastAsia="Times New Roman" w:hAnsi="Times New Roman" w:cs="Times New Roman"/>
        </w:rPr>
        <w:t xml:space="preserve"> Física y sus </w:t>
      </w:r>
      <w:proofErr w:type="spellStart"/>
      <w:r>
        <w:rPr>
          <w:rFonts w:ascii="Times New Roman" w:eastAsia="Times New Roman" w:hAnsi="Times New Roman" w:cs="Times New Roman"/>
        </w:rPr>
        <w:t>instituciones</w:t>
      </w:r>
      <w:proofErr w:type="spellEnd"/>
      <w:r>
        <w:rPr>
          <w:rFonts w:ascii="Times New Roman" w:eastAsia="Times New Roman" w:hAnsi="Times New Roman" w:cs="Times New Roman"/>
        </w:rPr>
        <w:t xml:space="preserve">: continuidades y rupturas.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Miño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Dávila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Buenos Aires, 2011. </w:t>
      </w:r>
      <w:r>
        <w:rPr>
          <w:rFonts w:ascii="Times New Roman" w:eastAsia="Times New Roman" w:hAnsi="Times New Roman" w:cs="Times New Roman"/>
        </w:rPr>
        <w:t>p.191-214</w:t>
      </w:r>
    </w:p>
    <w:p w:rsidR="00CE373F" w:rsidRDefault="00CE37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373F" w:rsidRDefault="009802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LAURETIS, Teresa. </w:t>
      </w:r>
      <w:r>
        <w:rPr>
          <w:rFonts w:ascii="Times New Roman" w:eastAsia="Times New Roman" w:hAnsi="Times New Roman" w:cs="Times New Roman"/>
          <w:b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</w:rPr>
        <w:t>tecnología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género.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Technologies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Essays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Theory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Film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Fiction</w:t>
      </w:r>
      <w:proofErr w:type="spellEnd"/>
      <w:r>
        <w:rPr>
          <w:rFonts w:ascii="Times New Roman" w:eastAsia="Times New Roman" w:hAnsi="Times New Roman" w:cs="Times New Roman"/>
        </w:rPr>
        <w:t xml:space="preserve">. Londres: </w:t>
      </w:r>
      <w:proofErr w:type="spellStart"/>
      <w:r>
        <w:rPr>
          <w:rFonts w:ascii="Times New Roman" w:eastAsia="Times New Roman" w:hAnsi="Times New Roman" w:cs="Times New Roman"/>
        </w:rPr>
        <w:t>Macmillan</w:t>
      </w:r>
      <w:proofErr w:type="spellEnd"/>
      <w:r>
        <w:rPr>
          <w:rFonts w:ascii="Times New Roman" w:eastAsia="Times New Roman" w:hAnsi="Times New Roman" w:cs="Times New Roman"/>
        </w:rPr>
        <w:t xml:space="preserve"> Press, 1989 p. 1-30. </w:t>
      </w:r>
    </w:p>
    <w:p w:rsidR="00CE373F" w:rsidRDefault="00CE37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highlight w:val="white"/>
        </w:rPr>
      </w:pPr>
    </w:p>
    <w:p w:rsidR="00CE373F" w:rsidRDefault="009802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FRANCISCO OLIVEIRA,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Antonio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Sergio.; SCHNEIDER, Omar.; SANTOS, Wagner.; FERREIRA NETO,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Amarílio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Arial" w:eastAsia="Arial" w:hAnsi="Arial" w:cs="Arial"/>
          <w:b/>
          <w:color w:val="3D3355"/>
          <w:sz w:val="21"/>
          <w:szCs w:val="21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highlight w:val="white"/>
        </w:rPr>
        <w:t>Inezil</w:t>
      </w:r>
      <w:proofErr w:type="spellEnd"/>
      <w:r>
        <w:rPr>
          <w:rFonts w:ascii="Times New Roman" w:eastAsia="Times New Roman" w:hAnsi="Times New Roman" w:cs="Times New Roman"/>
          <w:b/>
          <w:color w:val="111111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highlight w:val="white"/>
        </w:rPr>
        <w:t>penna</w:t>
      </w:r>
      <w:proofErr w:type="spellEnd"/>
      <w:r>
        <w:rPr>
          <w:rFonts w:ascii="Times New Roman" w:eastAsia="Times New Roman" w:hAnsi="Times New Roman" w:cs="Times New Roman"/>
          <w:b/>
          <w:color w:val="111111"/>
          <w:highlight w:val="white"/>
        </w:rPr>
        <w:t xml:space="preserve"> marinho: operações historiográficas na e</w:t>
      </w:r>
      <w:r>
        <w:rPr>
          <w:rFonts w:ascii="Times New Roman" w:eastAsia="Times New Roman" w:hAnsi="Times New Roman" w:cs="Times New Roman"/>
          <w:b/>
          <w:color w:val="111111"/>
          <w:highlight w:val="white"/>
        </w:rPr>
        <w:t xml:space="preserve">ducação física (1940-1958). </w:t>
      </w:r>
      <w:r>
        <w:rPr>
          <w:rFonts w:ascii="Times New Roman" w:eastAsia="Times New Roman" w:hAnsi="Times New Roman" w:cs="Times New Roman"/>
          <w:color w:val="111111"/>
          <w:highlight w:val="white"/>
        </w:rPr>
        <w:t xml:space="preserve">Movimento, </w:t>
      </w:r>
      <w:r>
        <w:rPr>
          <w:rFonts w:ascii="Times New Roman" w:eastAsia="Times New Roman" w:hAnsi="Times New Roman" w:cs="Times New Roman"/>
          <w:i/>
          <w:color w:val="111111"/>
          <w:highlight w:val="white"/>
        </w:rPr>
        <w:t>[S. l.]</w:t>
      </w:r>
      <w:r>
        <w:rPr>
          <w:rFonts w:ascii="Times New Roman" w:eastAsia="Times New Roman" w:hAnsi="Times New Roman" w:cs="Times New Roman"/>
          <w:color w:val="111111"/>
          <w:highlight w:val="white"/>
        </w:rPr>
        <w:t xml:space="preserve">, v. 21, n. 2, p. 291–302, 2015. DOI: 10.22456/1982-8918.46354. Disponível em: https://seer.ufrgs.br/index.php/Movimento/article/view/46354. Acesso em: </w:t>
      </w:r>
      <w:proofErr w:type="gramStart"/>
      <w:r>
        <w:rPr>
          <w:rFonts w:ascii="Times New Roman" w:eastAsia="Times New Roman" w:hAnsi="Times New Roman" w:cs="Times New Roman"/>
          <w:color w:val="111111"/>
          <w:highlight w:val="white"/>
        </w:rPr>
        <w:t>8 maio</w:t>
      </w:r>
      <w:proofErr w:type="gramEnd"/>
      <w:r>
        <w:rPr>
          <w:rFonts w:ascii="Times New Roman" w:eastAsia="Times New Roman" w:hAnsi="Times New Roman" w:cs="Times New Roman"/>
          <w:color w:val="111111"/>
          <w:highlight w:val="white"/>
        </w:rPr>
        <w:t>. 2025.</w:t>
      </w:r>
    </w:p>
    <w:p w:rsidR="00CE373F" w:rsidRDefault="00CE37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73F" w:rsidRDefault="009802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GALAK, Eduardo.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Educar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cuerpos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icio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política: cultura  física,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higienismo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eugenesia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Argentina  y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Ciudad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Autónoma de Buenos Aires: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2016.</w:t>
      </w:r>
    </w:p>
    <w:p w:rsidR="00CE373F" w:rsidRDefault="00CE37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73F" w:rsidRDefault="0098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GALAK, Eduardo.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“¿Una gramática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corporal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?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visible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invisible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visible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fundamento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imágenes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cuerpos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movimiento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Saberes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prácticas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Revista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Filosofía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Educación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n,2. p. 1–13. 2020 Disponível em: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https://revistas.uncu.edu.ar/ojs3/index.php/saberesypracticas/article/view/3885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Acesso em: </w:t>
      </w:r>
      <w:proofErr w:type="gramStart"/>
      <w:r>
        <w:rPr>
          <w:rFonts w:ascii="Times New Roman" w:eastAsia="Times New Roman" w:hAnsi="Times New Roman" w:cs="Times New Roman"/>
        </w:rPr>
        <w:t>6 maio 2025</w:t>
      </w:r>
      <w:proofErr w:type="gramEnd"/>
    </w:p>
    <w:p w:rsidR="00CE373F" w:rsidRDefault="00CE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E373F" w:rsidRDefault="009802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highlight w:val="white"/>
        </w:rPr>
      </w:pPr>
      <w:r>
        <w:rPr>
          <w:rFonts w:ascii="Times New Roman" w:eastAsia="Times New Roman" w:hAnsi="Times New Roman" w:cs="Times New Roman"/>
          <w:color w:val="111111"/>
          <w:highlight w:val="white"/>
        </w:rPr>
        <w:t xml:space="preserve">GOELLNER,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Silvana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Vilodre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111111"/>
          <w:sz w:val="19"/>
          <w:szCs w:val="19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highlight w:val="white"/>
        </w:rPr>
        <w:t>Mulher e esporte no brasil: entre incentivos e inter</w:t>
      </w:r>
      <w:r>
        <w:rPr>
          <w:rFonts w:ascii="Times New Roman" w:eastAsia="Times New Roman" w:hAnsi="Times New Roman" w:cs="Times New Roman"/>
          <w:b/>
          <w:color w:val="111111"/>
          <w:highlight w:val="white"/>
        </w:rPr>
        <w:t>dições elas fazem história.</w:t>
      </w:r>
      <w:r>
        <w:rPr>
          <w:rFonts w:ascii="Times New Roman" w:eastAsia="Times New Roman" w:hAnsi="Times New Roman" w:cs="Times New Roman"/>
          <w:color w:val="111111"/>
          <w:highlight w:val="white"/>
        </w:rPr>
        <w:t xml:space="preserve"> Pensar a Prática, Goiânia, v. 8, n. 1, p. 85–100, 2006. DOI: 10.5216/</w:t>
      </w:r>
      <w:proofErr w:type="gramStart"/>
      <w:r>
        <w:rPr>
          <w:rFonts w:ascii="Times New Roman" w:eastAsia="Times New Roman" w:hAnsi="Times New Roman" w:cs="Times New Roman"/>
          <w:color w:val="111111"/>
          <w:highlight w:val="white"/>
        </w:rPr>
        <w:t>rpp.v</w:t>
      </w:r>
      <w:proofErr w:type="gramEnd"/>
      <w:r>
        <w:rPr>
          <w:rFonts w:ascii="Times New Roman" w:eastAsia="Times New Roman" w:hAnsi="Times New Roman" w:cs="Times New Roman"/>
          <w:color w:val="111111"/>
          <w:highlight w:val="white"/>
        </w:rPr>
        <w:t xml:space="preserve">8i1.106. Disponível em: https://revistas.ufg.br/fef/article/view/106. Acesso em: </w:t>
      </w:r>
      <w:proofErr w:type="gramStart"/>
      <w:r>
        <w:rPr>
          <w:rFonts w:ascii="Times New Roman" w:eastAsia="Times New Roman" w:hAnsi="Times New Roman" w:cs="Times New Roman"/>
          <w:color w:val="111111"/>
          <w:highlight w:val="white"/>
        </w:rPr>
        <w:t>8 maio</w:t>
      </w:r>
      <w:proofErr w:type="gramEnd"/>
      <w:r>
        <w:rPr>
          <w:rFonts w:ascii="Times New Roman" w:eastAsia="Times New Roman" w:hAnsi="Times New Roman" w:cs="Times New Roman"/>
          <w:color w:val="111111"/>
          <w:highlight w:val="white"/>
        </w:rPr>
        <w:t>. 2025.</w:t>
      </w:r>
    </w:p>
    <w:p w:rsidR="00CE373F" w:rsidRDefault="00CE37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373F" w:rsidRDefault="009802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LEVORATTI,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Alejo</w:t>
      </w:r>
      <w:proofErr w:type="spellEnd"/>
      <w:r>
        <w:rPr>
          <w:rFonts w:ascii="Times New Roman" w:eastAsia="Times New Roman" w:hAnsi="Times New Roman" w:cs="Times New Roman"/>
        </w:rPr>
        <w:t>,;</w:t>
      </w:r>
      <w:proofErr w:type="gramEnd"/>
      <w:r>
        <w:rPr>
          <w:rFonts w:ascii="Times New Roman" w:eastAsia="Times New Roman" w:hAnsi="Times New Roman" w:cs="Times New Roman"/>
        </w:rPr>
        <w:t xml:space="preserve"> SCHARAGRODSKY, Pablo Ariel (Org.). </w:t>
      </w:r>
      <w:proofErr w:type="spellStart"/>
      <w:r>
        <w:rPr>
          <w:rFonts w:ascii="Times New Roman" w:eastAsia="Times New Roman" w:hAnsi="Times New Roman" w:cs="Times New Roman"/>
          <w:b/>
        </w:rPr>
        <w:t>Producción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circulación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</w:rPr>
        <w:t>traducción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transnacional de </w:t>
      </w:r>
      <w:proofErr w:type="spellStart"/>
      <w:r>
        <w:rPr>
          <w:rFonts w:ascii="Times New Roman" w:eastAsia="Times New Roman" w:hAnsi="Times New Roman" w:cs="Times New Roman"/>
          <w:b/>
        </w:rPr>
        <w:t>ideas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y expertos </w:t>
      </w:r>
      <w:proofErr w:type="spellStart"/>
      <w:r>
        <w:rPr>
          <w:rFonts w:ascii="Times New Roman" w:eastAsia="Times New Roman" w:hAnsi="Times New Roman" w:cs="Times New Roman"/>
          <w:b/>
        </w:rPr>
        <w:t>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Cultura Física y </w:t>
      </w:r>
      <w:proofErr w:type="spellStart"/>
      <w:r>
        <w:rPr>
          <w:rFonts w:ascii="Times New Roman" w:eastAsia="Times New Roman" w:hAnsi="Times New Roman" w:cs="Times New Roman"/>
          <w:b/>
        </w:rPr>
        <w:t>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Educación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Física: Los casos de </w:t>
      </w:r>
      <w:proofErr w:type="gramStart"/>
      <w:r>
        <w:rPr>
          <w:rFonts w:ascii="Times New Roman" w:eastAsia="Times New Roman" w:hAnsi="Times New Roman" w:cs="Times New Roman"/>
          <w:b/>
        </w:rPr>
        <w:t>Argentina,  Brasil</w:t>
      </w:r>
      <w:proofErr w:type="gramEnd"/>
      <w:r>
        <w:rPr>
          <w:rFonts w:ascii="Times New Roman" w:eastAsia="Times New Roman" w:hAnsi="Times New Roman" w:cs="Times New Roman"/>
          <w:b/>
        </w:rPr>
        <w:t xml:space="preserve">, Chile y </w:t>
      </w:r>
      <w:proofErr w:type="spellStart"/>
      <w:r>
        <w:rPr>
          <w:rFonts w:ascii="Times New Roman" w:eastAsia="Times New Roman" w:hAnsi="Times New Roman" w:cs="Times New Roman"/>
          <w:b/>
        </w:rPr>
        <w:t>Uruguay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(1930-1980)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Universidad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Nacional  de</w:t>
      </w:r>
      <w:proofErr w:type="gramEnd"/>
      <w:r>
        <w:rPr>
          <w:rFonts w:ascii="Times New Roman" w:eastAsia="Times New Roman" w:hAnsi="Times New Roman" w:cs="Times New Roman"/>
        </w:rPr>
        <w:t xml:space="preserve">  La Plata.  </w:t>
      </w:r>
      <w:proofErr w:type="spellStart"/>
      <w:r>
        <w:rPr>
          <w:rFonts w:ascii="Times New Roman" w:eastAsia="Times New Roman" w:hAnsi="Times New Roman" w:cs="Times New Roman"/>
        </w:rPr>
        <w:t>Facultad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  Humanidades</w:t>
      </w:r>
      <w:proofErr w:type="gram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Ciencias</w:t>
      </w:r>
      <w:proofErr w:type="spellEnd"/>
      <w:r>
        <w:rPr>
          <w:rFonts w:ascii="Times New Roman" w:eastAsia="Times New Roman" w:hAnsi="Times New Roman" w:cs="Times New Roman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Educación</w:t>
      </w:r>
      <w:proofErr w:type="spellEnd"/>
      <w:r>
        <w:rPr>
          <w:rFonts w:ascii="Times New Roman" w:eastAsia="Times New Roman" w:hAnsi="Times New Roman" w:cs="Times New Roman"/>
        </w:rPr>
        <w:t xml:space="preserve"> ; </w:t>
      </w:r>
      <w:proofErr w:type="spellStart"/>
      <w:r>
        <w:rPr>
          <w:rFonts w:ascii="Times New Roman" w:eastAsia="Times New Roman" w:hAnsi="Times New Roman" w:cs="Times New Roman"/>
        </w:rPr>
        <w:t>IdIHCS</w:t>
      </w:r>
      <w:proofErr w:type="spellEnd"/>
      <w:r>
        <w:rPr>
          <w:rFonts w:ascii="Times New Roman" w:eastAsia="Times New Roman" w:hAnsi="Times New Roman" w:cs="Times New Roman"/>
        </w:rPr>
        <w:t xml:space="preserve">. 2024. DOI: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https://doi.org/10.24215/978-950-34-2453-7</w:t>
        </w:r>
      </w:hyperlink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Disponivel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7AB2"/>
            <w:highlight w:val="white"/>
            <w:u w:val="single"/>
          </w:rPr>
          <w:t>https://libros.fahce.</w:t>
        </w:r>
        <w:r>
          <w:rPr>
            <w:rFonts w:ascii="Times New Roman" w:eastAsia="Times New Roman" w:hAnsi="Times New Roman" w:cs="Times New Roman"/>
            <w:color w:val="007AB2"/>
            <w:highlight w:val="white"/>
            <w:u w:val="single"/>
          </w:rPr>
          <w:t>unlp.edu.ar/index.php/libros/catalog/book/248</w:t>
        </w:r>
      </w:hyperlink>
      <w:r>
        <w:rPr>
          <w:rFonts w:ascii="Times New Roman" w:eastAsia="Times New Roman" w:hAnsi="Times New Roman" w:cs="Times New Roman"/>
        </w:rPr>
        <w:t xml:space="preserve"> Acesso em: 4 maio 2025.</w:t>
      </w:r>
    </w:p>
    <w:p w:rsidR="00CE373F" w:rsidRDefault="00CE37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CE373F" w:rsidRDefault="009802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MORENO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Andrea;  FERNANDES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Gyna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Ávila.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"História da Educação Física e dos Desportos no Brasil": una obra para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la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formación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del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profesorado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Contextos Educativos. Revista De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Educación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highlight w:val="white"/>
        </w:rPr>
        <w:lastRenderedPageBreak/>
        <w:t>v.</w:t>
      </w:r>
      <w:r>
        <w:rPr>
          <w:rFonts w:ascii="Times New Roman" w:eastAsia="Times New Roman" w:hAnsi="Times New Roman" w:cs="Times New Roman"/>
          <w:highlight w:val="white"/>
        </w:rPr>
        <w:t xml:space="preserve"> 29, 39–55.  2022 DOI: https://doi.org/10.18172/con.5120</w:t>
      </w:r>
    </w:p>
    <w:p w:rsidR="00CE373F" w:rsidRDefault="00CE37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373F" w:rsidRDefault="009802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PRECIADO Paul B. </w:t>
      </w:r>
      <w:proofErr w:type="spellStart"/>
      <w:r>
        <w:rPr>
          <w:rFonts w:ascii="Times New Roman" w:eastAsia="Times New Roman" w:hAnsi="Times New Roman" w:cs="Times New Roman"/>
          <w:b/>
        </w:rPr>
        <w:t>Manifiesto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contrasexual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Barcelona: </w:t>
      </w:r>
      <w:proofErr w:type="gramStart"/>
      <w:r>
        <w:rPr>
          <w:rFonts w:ascii="Times New Roman" w:eastAsia="Times New Roman" w:hAnsi="Times New Roman" w:cs="Times New Roman"/>
        </w:rPr>
        <w:t>Anagrama,  2011</w:t>
      </w:r>
      <w:proofErr w:type="gramEnd"/>
    </w:p>
    <w:p w:rsidR="00CE373F" w:rsidRDefault="00CE37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373F" w:rsidRDefault="009802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</w:rPr>
        <w:t xml:space="preserve">SILVA, </w:t>
      </w:r>
      <w:r>
        <w:rPr>
          <w:rFonts w:ascii="Times New Roman" w:eastAsia="Times New Roman" w:hAnsi="Times New Roman" w:cs="Times New Roman"/>
          <w:highlight w:val="white"/>
        </w:rPr>
        <w:t>Marcelo Moraes.;</w:t>
      </w:r>
      <w:r>
        <w:rPr>
          <w:rFonts w:ascii="Times New Roman" w:eastAsia="Times New Roman" w:hAnsi="Times New Roman" w:cs="Times New Roman"/>
        </w:rPr>
        <w:t xml:space="preserve"> FONTOURA, </w:t>
      </w:r>
      <w:r>
        <w:rPr>
          <w:rFonts w:ascii="Times New Roman" w:eastAsia="Times New Roman" w:hAnsi="Times New Roman" w:cs="Times New Roman"/>
          <w:highlight w:val="white"/>
        </w:rPr>
        <w:t xml:space="preserve">Mariana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Purcote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</w:rPr>
        <w:t>Educação do corpo feminino: um estudo na Revista Brasileira de Educação Física (1944-1950).</w:t>
      </w:r>
      <w:r>
        <w:rPr>
          <w:rFonts w:ascii="Times New Roman" w:eastAsia="Times New Roman" w:hAnsi="Times New Roman" w:cs="Times New Roman"/>
          <w:highlight w:val="white"/>
        </w:rPr>
        <w:t xml:space="preserve">Rev. bras. educ. fís. esporte v. 25, n. 2, p.263-265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Jun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2011 </w:t>
      </w:r>
      <w:r>
        <w:rPr>
          <w:rFonts w:ascii="Times New Roman" w:eastAsia="Times New Roman" w:hAnsi="Times New Roman" w:cs="Times New Roman"/>
        </w:rPr>
        <w:t xml:space="preserve">DOI: </w:t>
      </w:r>
      <w:hyperlink r:id="rId12">
        <w:r>
          <w:rPr>
            <w:rFonts w:ascii="Times New Roman" w:eastAsia="Times New Roman" w:hAnsi="Times New Roman" w:cs="Times New Roman"/>
            <w:u w:val="single"/>
          </w:rPr>
          <w:t>https://doi.org/10.1590/S1807-5</w:t>
        </w:r>
        <w:r>
          <w:rPr>
            <w:rFonts w:ascii="Times New Roman" w:eastAsia="Times New Roman" w:hAnsi="Times New Roman" w:cs="Times New Roman"/>
            <w:u w:val="single"/>
          </w:rPr>
          <w:t>5092011000200008</w:t>
        </w:r>
      </w:hyperlink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Disponivel</w:t>
      </w:r>
      <w:proofErr w:type="spellEnd"/>
      <w:r>
        <w:rPr>
          <w:rFonts w:ascii="Times New Roman" w:eastAsia="Times New Roman" w:hAnsi="Times New Roman" w:cs="Times New Roman"/>
        </w:rPr>
        <w:t xml:space="preserve"> em: </w:t>
      </w:r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https://www.revistas.usp.br/rbefe/article/view/16813/18526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111111"/>
        </w:rPr>
        <w:t>Acesso em: 6 maio. 2025.</w:t>
      </w:r>
    </w:p>
    <w:p w:rsidR="00CE373F" w:rsidRDefault="00CE37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373F" w:rsidRDefault="00CE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highlight w:val="white"/>
        </w:rPr>
      </w:pPr>
    </w:p>
    <w:p w:rsidR="00CE373F" w:rsidRDefault="00CE373F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color w:val="111111"/>
          <w:highlight w:val="white"/>
        </w:rPr>
      </w:pPr>
    </w:p>
    <w:p w:rsidR="00CE373F" w:rsidRDefault="00CE373F"/>
    <w:sectPr w:rsidR="00CE373F">
      <w:headerReference w:type="default" r:id="rId14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04" w:rsidRDefault="00980204">
      <w:pPr>
        <w:spacing w:after="0" w:line="240" w:lineRule="auto"/>
      </w:pPr>
      <w:r>
        <w:separator/>
      </w:r>
    </w:p>
  </w:endnote>
  <w:endnote w:type="continuationSeparator" w:id="0">
    <w:p w:rsidR="00980204" w:rsidRDefault="0098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04" w:rsidRDefault="00980204">
      <w:pPr>
        <w:spacing w:after="0" w:line="240" w:lineRule="auto"/>
      </w:pPr>
      <w:r>
        <w:separator/>
      </w:r>
    </w:p>
  </w:footnote>
  <w:footnote w:type="continuationSeparator" w:id="0">
    <w:p w:rsidR="00980204" w:rsidRDefault="0098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3F" w:rsidRDefault="009802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5394325" cy="1630045"/>
          <wp:effectExtent l="0" t="0" r="0" b="0"/>
          <wp:docPr id="2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3F"/>
    <w:rsid w:val="00980204"/>
    <w:rsid w:val="00AA10FF"/>
    <w:rsid w:val="00C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EBF2"/>
  <w15:docId w15:val="{273E0B82-257B-4870-B115-870595E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Encabezad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wenetz@gmail.com" TargetMode="External"/><Relationship Id="rId13" Type="http://schemas.openxmlformats.org/officeDocument/2006/relationships/hyperlink" Target="https://www.revistas.usp.br/rbefe/article/view/16813/1852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oyezuk@gmail.com" TargetMode="External"/><Relationship Id="rId12" Type="http://schemas.openxmlformats.org/officeDocument/2006/relationships/hyperlink" Target="https://doi.org/10.1590/S1807-550920110002000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bros.fahce.unlp.edu.ar/index.php/libros/catalog/book/24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4215/978-950-34-2453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s.uncu.edu.ar/ojs3/index.php/saberesypracticas/article/view/388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5KyQSAzgLCeFFCzJC1ErvXzpA==">CgMxLjAyDmguMjVmendva3poY2J5Mg5oLjQzcHMzMXY1OHVxZDIOaC5mbjFxZnJlbWYxaGwyDmguZTk2MDByd2Y2eG9pOAByITF6MmpwYWZ3Z0pIaUFEdHpQdlJtakpsRWFqMjVwZU4wcw==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Agustina Boyezuk</cp:lastModifiedBy>
  <cp:revision>2</cp:revision>
  <dcterms:created xsi:type="dcterms:W3CDTF">2024-10-22T15:37:00Z</dcterms:created>
  <dcterms:modified xsi:type="dcterms:W3CDTF">2025-05-11T09:39:00Z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