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3305" w14:textId="77777777" w:rsidR="002F7517" w:rsidRPr="000F7534" w:rsidRDefault="002F7517">
      <w:pPr>
        <w:pStyle w:val="LO-normal"/>
        <w:jc w:val="center"/>
        <w:rPr>
          <w:b/>
          <w:color w:val="000000"/>
          <w:sz w:val="26"/>
          <w:szCs w:val="26"/>
        </w:rPr>
      </w:pPr>
    </w:p>
    <w:p w14:paraId="6C935F71" w14:textId="7A52F8F9" w:rsidR="00B96656" w:rsidRPr="000F7534" w:rsidRDefault="00B96656" w:rsidP="00B96656">
      <w:pPr>
        <w:spacing w:line="360" w:lineRule="auto"/>
        <w:jc w:val="center"/>
        <w:rPr>
          <w:b/>
          <w:bCs/>
          <w:sz w:val="26"/>
          <w:szCs w:val="26"/>
        </w:rPr>
      </w:pPr>
      <w:r w:rsidRPr="000F7534">
        <w:rPr>
          <w:b/>
          <w:bCs/>
          <w:sz w:val="26"/>
          <w:szCs w:val="26"/>
        </w:rPr>
        <w:t>ENCONTROS INTERGERACIONAIS DOCENTES: CAMINHOS DA PESQUISA</w:t>
      </w:r>
      <w:r w:rsidR="00932D53" w:rsidRPr="000F7534">
        <w:rPr>
          <w:b/>
          <w:bCs/>
          <w:sz w:val="26"/>
          <w:szCs w:val="26"/>
        </w:rPr>
        <w:t>-</w:t>
      </w:r>
      <w:r w:rsidRPr="000F7534">
        <w:rPr>
          <w:b/>
          <w:bCs/>
          <w:sz w:val="26"/>
          <w:szCs w:val="26"/>
        </w:rPr>
        <w:t>FORMAÇÃO</w:t>
      </w:r>
    </w:p>
    <w:p w14:paraId="22D82B43" w14:textId="77777777" w:rsidR="002079F1" w:rsidRPr="000F7534" w:rsidRDefault="002079F1" w:rsidP="00292180">
      <w:pPr>
        <w:pStyle w:val="PargrafodaLista"/>
        <w:spacing w:line="36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431D8749" w14:textId="0536D00D" w:rsidR="00292180" w:rsidRPr="000F7534" w:rsidRDefault="00292180" w:rsidP="00292180">
      <w:pPr>
        <w:pStyle w:val="PargrafodaLista"/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F7534">
        <w:rPr>
          <w:rFonts w:ascii="Arial" w:hAnsi="Arial" w:cs="Arial"/>
          <w:i/>
          <w:iCs/>
          <w:sz w:val="20"/>
          <w:szCs w:val="20"/>
        </w:rPr>
        <w:t>Juliana Godói de Miranda Perez Alvarenga</w:t>
      </w:r>
      <w:r w:rsidR="003045A1" w:rsidRPr="000F7534">
        <w:rPr>
          <w:rStyle w:val="Refdenotaderodap"/>
          <w:rFonts w:ascii="Arial" w:hAnsi="Arial" w:cs="Arial"/>
          <w:i/>
          <w:iCs/>
          <w:sz w:val="20"/>
          <w:szCs w:val="20"/>
        </w:rPr>
        <w:footnoteReference w:id="1"/>
      </w:r>
    </w:p>
    <w:p w14:paraId="087B8DD5" w14:textId="77777777" w:rsidR="001827DD" w:rsidRPr="000F7534" w:rsidRDefault="00E40CEE">
      <w:pPr>
        <w:pStyle w:val="LO-normal"/>
        <w:jc w:val="both"/>
        <w:rPr>
          <w:b/>
          <w:color w:val="000000"/>
          <w:sz w:val="20"/>
          <w:szCs w:val="20"/>
        </w:rPr>
      </w:pPr>
      <w:r w:rsidRPr="000F7534">
        <w:rPr>
          <w:b/>
          <w:color w:val="000000"/>
          <w:sz w:val="20"/>
          <w:szCs w:val="20"/>
        </w:rPr>
        <w:t>Resumo:</w:t>
      </w:r>
    </w:p>
    <w:p w14:paraId="6C21D0C6" w14:textId="21EF510D" w:rsidR="00A6152C" w:rsidRPr="000F7534" w:rsidRDefault="00A6152C" w:rsidP="002200DF">
      <w:pPr>
        <w:spacing w:line="240" w:lineRule="auto"/>
        <w:jc w:val="both"/>
        <w:rPr>
          <w:sz w:val="20"/>
          <w:szCs w:val="20"/>
        </w:rPr>
      </w:pPr>
      <w:r w:rsidRPr="000F7534">
        <w:rPr>
          <w:sz w:val="20"/>
          <w:szCs w:val="20"/>
        </w:rPr>
        <w:t>O trabalho busca sistematizar o processo de pesquisa-formação</w:t>
      </w:r>
      <w:r w:rsidR="00F973B8">
        <w:rPr>
          <w:sz w:val="20"/>
          <w:szCs w:val="20"/>
        </w:rPr>
        <w:t>(JOSSO, 2010)</w:t>
      </w:r>
      <w:r w:rsidRPr="000F7534">
        <w:rPr>
          <w:sz w:val="20"/>
          <w:szCs w:val="20"/>
        </w:rPr>
        <w:t xml:space="preserve"> desenvolvida no doutoramento em Educação na Universidade Federal Fluminense. Desse modo, vinculamos os 2 ciclos da pesquisa em andamento Ciclo I e o Ciclo II, com foco no segundo processo intitulado: “Oficinas de </w:t>
      </w:r>
      <w:r w:rsidRPr="000F7534">
        <w:rPr>
          <w:i/>
          <w:iCs/>
          <w:sz w:val="20"/>
          <w:szCs w:val="20"/>
        </w:rPr>
        <w:t>investigaçãoformação</w:t>
      </w:r>
      <w:r w:rsidRPr="000F7534">
        <w:rPr>
          <w:sz w:val="20"/>
          <w:szCs w:val="20"/>
        </w:rPr>
        <w:t>:</w:t>
      </w:r>
      <w:r w:rsidRPr="000F7534">
        <w:rPr>
          <w:i/>
          <w:iCs/>
          <w:sz w:val="20"/>
          <w:szCs w:val="20"/>
        </w:rPr>
        <w:t xml:space="preserve">  </w:t>
      </w:r>
      <w:r w:rsidRPr="000F7534">
        <w:rPr>
          <w:sz w:val="20"/>
          <w:szCs w:val="20"/>
        </w:rPr>
        <w:t xml:space="preserve">Encontros de formação permanente em diálogo: memórias-vida, narrativas de si e projetos profissionais”. O intuito da proposta é ampliar espaços formativos para a troca de experiências biográficas intergeracionais (PINEAU, 2020) viabilizando o encontro entre docentes atuantes e/ou aposentados nas redes de ensino, ampliando o reconhecimento do sujeito narrador dentro de um movimento histórico e coletivo e ampliando o sentido de </w:t>
      </w:r>
      <w:r w:rsidRPr="000F7534">
        <w:rPr>
          <w:i/>
          <w:iCs/>
          <w:sz w:val="20"/>
          <w:szCs w:val="20"/>
        </w:rPr>
        <w:t xml:space="preserve">viverpesquisarnarrarformação </w:t>
      </w:r>
      <w:r w:rsidRPr="000F7534">
        <w:rPr>
          <w:sz w:val="20"/>
          <w:szCs w:val="20"/>
        </w:rPr>
        <w:t>(BRAGANÇA, 2018). Inspirado na proposição das oficinas biográficas de projetos (DELORY-MOMBERGER, 2014), o encontro de imersão se deu ao longo de 2 (dois) meses, de forma remota com encontros síncronos e assíncronos, e com a leitura de referência autobiográfica. Ao todo 8(oito) atividades foram entregues como atividade final, denominados projeto profissional, no qual os narradores/as consolidaram narrativas escritas do olhar sobre seu passado, sua abertura para um olhar sobre si e as alteridades que compõem a formação do munício e projetaram um caminho para passos futuros, ao lançar-se para nossas reflexões de possibilidades a partir da escuta dos pares. Os encontros on-lines proporcionaram ao coletivo um espaço entre pares no qual todos os inscritos se constroem como narradores e narratários sobre a docência de si e do município que atuam.</w:t>
      </w:r>
    </w:p>
    <w:p w14:paraId="7008341A" w14:textId="05C3AB15" w:rsidR="001943DF" w:rsidRPr="000F7534" w:rsidRDefault="001943DF" w:rsidP="002200DF">
      <w:pPr>
        <w:spacing w:line="240" w:lineRule="auto"/>
        <w:jc w:val="both"/>
        <w:rPr>
          <w:sz w:val="20"/>
          <w:szCs w:val="20"/>
        </w:rPr>
      </w:pPr>
    </w:p>
    <w:p w14:paraId="3E86EBD1" w14:textId="174944B1" w:rsidR="001943DF" w:rsidRPr="000F7534" w:rsidRDefault="001943DF" w:rsidP="002200DF">
      <w:pPr>
        <w:spacing w:line="240" w:lineRule="auto"/>
        <w:jc w:val="both"/>
        <w:rPr>
          <w:sz w:val="20"/>
          <w:szCs w:val="20"/>
        </w:rPr>
      </w:pPr>
      <w:r w:rsidRPr="000F7534">
        <w:rPr>
          <w:b/>
          <w:sz w:val="20"/>
          <w:szCs w:val="20"/>
        </w:rPr>
        <w:t>Palavras-chave:</w:t>
      </w:r>
      <w:r w:rsidRPr="000F7534">
        <w:rPr>
          <w:b/>
          <w:sz w:val="20"/>
          <w:szCs w:val="20"/>
        </w:rPr>
        <w:t xml:space="preserve"> </w:t>
      </w:r>
      <w:r w:rsidR="000F7534" w:rsidRPr="000F7534">
        <w:rPr>
          <w:sz w:val="20"/>
          <w:szCs w:val="20"/>
        </w:rPr>
        <w:t>Pesquisa</w:t>
      </w:r>
      <w:r w:rsidR="000F7534" w:rsidRPr="000F7534">
        <w:rPr>
          <w:sz w:val="20"/>
          <w:szCs w:val="20"/>
        </w:rPr>
        <w:t>-formação</w:t>
      </w:r>
      <w:r w:rsidR="000F7534" w:rsidRPr="000F7534">
        <w:rPr>
          <w:sz w:val="20"/>
          <w:szCs w:val="20"/>
        </w:rPr>
        <w:t>. Espaços narrativos de formação. Formação de professores intergeracional.</w:t>
      </w:r>
    </w:p>
    <w:p w14:paraId="31A92F7E" w14:textId="77777777" w:rsidR="001827DD" w:rsidRDefault="001827DD">
      <w:pPr>
        <w:pStyle w:val="LO-normal"/>
        <w:jc w:val="both"/>
        <w:rPr>
          <w:b/>
          <w:color w:val="000000"/>
          <w:sz w:val="20"/>
          <w:szCs w:val="20"/>
        </w:rPr>
      </w:pPr>
    </w:p>
    <w:p w14:paraId="34E7FD72" w14:textId="19D326B1" w:rsidR="00F03816" w:rsidRPr="00E40CEE" w:rsidRDefault="00E40CEE">
      <w:pPr>
        <w:pStyle w:val="LO-normal"/>
        <w:jc w:val="both"/>
        <w:rPr>
          <w:b/>
          <w:color w:val="000000"/>
          <w:sz w:val="20"/>
          <w:szCs w:val="20"/>
        </w:rPr>
      </w:pPr>
      <w:r w:rsidRPr="00E40CEE">
        <w:rPr>
          <w:b/>
          <w:color w:val="000000"/>
          <w:sz w:val="20"/>
          <w:szCs w:val="20"/>
        </w:rPr>
        <w:t>Referências Bibliográficas</w:t>
      </w:r>
      <w:r w:rsidR="00DE77E9" w:rsidRPr="00E40CEE">
        <w:rPr>
          <w:b/>
          <w:color w:val="000000"/>
          <w:sz w:val="20"/>
          <w:szCs w:val="20"/>
        </w:rPr>
        <w:t>:</w:t>
      </w:r>
    </w:p>
    <w:p w14:paraId="548000F5" w14:textId="4DB19ABC" w:rsidR="00DE77E9" w:rsidRDefault="00DE77E9">
      <w:pPr>
        <w:pStyle w:val="LO-normal"/>
        <w:jc w:val="both"/>
        <w:rPr>
          <w:b/>
          <w:color w:val="000000"/>
          <w:sz w:val="24"/>
          <w:szCs w:val="24"/>
        </w:rPr>
      </w:pPr>
    </w:p>
    <w:p w14:paraId="13A5580A" w14:textId="77777777" w:rsidR="00DE77E9" w:rsidRPr="00E40CEE" w:rsidRDefault="00DE77E9" w:rsidP="00DE77E9">
      <w:pPr>
        <w:spacing w:after="120" w:line="360" w:lineRule="auto"/>
        <w:jc w:val="both"/>
        <w:rPr>
          <w:sz w:val="20"/>
          <w:szCs w:val="20"/>
        </w:rPr>
      </w:pPr>
      <w:r w:rsidRPr="00E40CEE">
        <w:rPr>
          <w:rFonts w:eastAsia="Times New Roman"/>
          <w:sz w:val="20"/>
          <w:szCs w:val="20"/>
          <w:shd w:val="clear" w:color="auto" w:fill="FFFFFF"/>
          <w:lang w:eastAsia="pt-BR"/>
        </w:rPr>
        <w:t xml:space="preserve">BRAGANÇA, Inês Ferreira de Souza. </w:t>
      </w:r>
      <w:r w:rsidRPr="00E40CEE">
        <w:rPr>
          <w:rFonts w:eastAsia="Times New Roman"/>
          <w:i/>
          <w:iCs/>
          <w:sz w:val="20"/>
          <w:szCs w:val="20"/>
          <w:shd w:val="clear" w:color="auto" w:fill="FFFFFF"/>
          <w:lang w:eastAsia="pt-BR"/>
        </w:rPr>
        <w:t>Pesquisaformação</w:t>
      </w:r>
      <w:r w:rsidRPr="00E40CEE">
        <w:rPr>
          <w:rFonts w:eastAsia="Times New Roman"/>
          <w:iCs/>
          <w:sz w:val="20"/>
          <w:szCs w:val="20"/>
          <w:shd w:val="clear" w:color="auto" w:fill="FFFFFF"/>
          <w:lang w:eastAsia="pt-BR"/>
        </w:rPr>
        <w:t>:</w:t>
      </w:r>
      <w:r w:rsidRPr="00E40CEE">
        <w:rPr>
          <w:sz w:val="20"/>
          <w:szCs w:val="20"/>
        </w:rPr>
        <w:t xml:space="preserve"> narrativas (auto)biográficas - trajetórias e tessituras teórico-metodológicas</w:t>
      </w:r>
      <w:r w:rsidRPr="00E40CEE">
        <w:rPr>
          <w:i/>
          <w:iCs/>
          <w:sz w:val="20"/>
          <w:szCs w:val="20"/>
        </w:rPr>
        <w:t xml:space="preserve">. </w:t>
      </w:r>
      <w:r w:rsidRPr="00E40CEE">
        <w:rPr>
          <w:iCs/>
          <w:sz w:val="20"/>
          <w:szCs w:val="20"/>
        </w:rPr>
        <w:t>In:</w:t>
      </w:r>
      <w:r w:rsidRPr="00E40CEE">
        <w:rPr>
          <w:sz w:val="20"/>
          <w:szCs w:val="20"/>
        </w:rPr>
        <w:t xml:space="preserve"> ABRAHÃO, Maria Helena Menna Barreto; VILLAS-BÔAS, Lúcia; CUNHA, Jorge Luiz da (Orgs.) </w:t>
      </w:r>
      <w:r w:rsidRPr="00E40CEE">
        <w:rPr>
          <w:b/>
          <w:bCs/>
          <w:sz w:val="20"/>
          <w:szCs w:val="20"/>
        </w:rPr>
        <w:t>Pesquisa (Auto)biográfica</w:t>
      </w:r>
      <w:r w:rsidRPr="00E40CEE">
        <w:rPr>
          <w:sz w:val="20"/>
          <w:szCs w:val="20"/>
        </w:rPr>
        <w:t>: diálogos epistêmico-metodológicos. Curitiba: CRV, 2018. (Coleção Pesquisa (auto)biográfica, Modalidades, Incertezas e Refigurações Identitárias, v. 1). p. 65-81.</w:t>
      </w:r>
    </w:p>
    <w:p w14:paraId="492F2A95" w14:textId="25F170FD" w:rsidR="00DE77E9" w:rsidRPr="00E40CEE" w:rsidRDefault="00DE77E9" w:rsidP="00DE77E9">
      <w:pPr>
        <w:spacing w:after="120" w:line="360" w:lineRule="auto"/>
        <w:jc w:val="both"/>
        <w:rPr>
          <w:sz w:val="20"/>
          <w:szCs w:val="20"/>
        </w:rPr>
      </w:pPr>
      <w:r w:rsidRPr="00E40CEE">
        <w:rPr>
          <w:sz w:val="20"/>
          <w:szCs w:val="20"/>
        </w:rPr>
        <w:t xml:space="preserve">DELORY-MOMBERGER, Christine. </w:t>
      </w:r>
      <w:r w:rsidRPr="00E40CEE">
        <w:rPr>
          <w:b/>
          <w:bCs/>
          <w:sz w:val="20"/>
          <w:szCs w:val="20"/>
        </w:rPr>
        <w:t xml:space="preserve">As histórias de vida: </w:t>
      </w:r>
      <w:r w:rsidRPr="00E40CEE">
        <w:rPr>
          <w:bCs/>
          <w:sz w:val="20"/>
          <w:szCs w:val="20"/>
        </w:rPr>
        <w:t>da invenção de si ao projeto de formação</w:t>
      </w:r>
      <w:r w:rsidRPr="00E40CEE">
        <w:rPr>
          <w:sz w:val="20"/>
          <w:szCs w:val="20"/>
        </w:rPr>
        <w:t xml:space="preserve">. Natal: EDUFRN; Porto Alegre: EDIPUCRS; Brasília: EDUNEB, 2014. </w:t>
      </w:r>
    </w:p>
    <w:p w14:paraId="3A88528E" w14:textId="1B42F4FD" w:rsidR="00E40CEE" w:rsidRPr="00E40CEE" w:rsidRDefault="00E40CEE" w:rsidP="00DE77E9">
      <w:pPr>
        <w:spacing w:after="120" w:line="360" w:lineRule="auto"/>
        <w:jc w:val="both"/>
        <w:rPr>
          <w:sz w:val="20"/>
          <w:szCs w:val="20"/>
        </w:rPr>
      </w:pPr>
      <w:r w:rsidRPr="00E40CEE">
        <w:rPr>
          <w:sz w:val="20"/>
          <w:szCs w:val="20"/>
        </w:rPr>
        <w:t>J</w:t>
      </w:r>
      <w:r w:rsidRPr="00E40CEE">
        <w:rPr>
          <w:sz w:val="20"/>
          <w:szCs w:val="20"/>
        </w:rPr>
        <w:t xml:space="preserve">OSSO, Marie-Christine. </w:t>
      </w:r>
      <w:r w:rsidRPr="00E40CEE">
        <w:rPr>
          <w:b/>
          <w:bCs/>
          <w:sz w:val="20"/>
          <w:szCs w:val="20"/>
        </w:rPr>
        <w:t>Experiências de vida e formação</w:t>
      </w:r>
      <w:r w:rsidRPr="00E40CEE">
        <w:rPr>
          <w:sz w:val="20"/>
          <w:szCs w:val="20"/>
        </w:rPr>
        <w:t>. Natal: EDUFRN; São Paulo: Paulus, 2010.</w:t>
      </w:r>
    </w:p>
    <w:p w14:paraId="318183C0" w14:textId="77777777" w:rsidR="00DE77E9" w:rsidRPr="00E40CEE" w:rsidRDefault="00DE77E9" w:rsidP="00DE77E9">
      <w:pPr>
        <w:autoSpaceDE w:val="0"/>
        <w:autoSpaceDN w:val="0"/>
        <w:adjustRightInd w:val="0"/>
        <w:snapToGrid w:val="0"/>
        <w:spacing w:after="120" w:line="360" w:lineRule="auto"/>
        <w:jc w:val="both"/>
        <w:rPr>
          <w:rFonts w:eastAsia="Times New Roman"/>
          <w:sz w:val="20"/>
          <w:szCs w:val="20"/>
          <w:lang w:val="x-none"/>
        </w:rPr>
      </w:pPr>
      <w:r w:rsidRPr="00E40CEE">
        <w:rPr>
          <w:rFonts w:eastAsia="Times New Roman"/>
          <w:sz w:val="20"/>
          <w:szCs w:val="20"/>
          <w:lang w:val="x-none"/>
        </w:rPr>
        <w:t xml:space="preserve">PINEAU, Gaston. </w:t>
      </w:r>
      <w:r w:rsidRPr="00E40CEE">
        <w:rPr>
          <w:sz w:val="20"/>
          <w:szCs w:val="20"/>
        </w:rPr>
        <w:t xml:space="preserve">Ancoragem de uma política de pesquisa em ciências humanas: histórias das novas profissões socioeducativas em formação. </w:t>
      </w:r>
      <w:r w:rsidRPr="00E40CEE">
        <w:rPr>
          <w:b/>
          <w:bCs/>
          <w:sz w:val="20"/>
          <w:szCs w:val="20"/>
        </w:rPr>
        <w:t>Revista Brasileira de Pesquisa (Auto)Biográfica</w:t>
      </w:r>
      <w:r w:rsidRPr="00E40CEE">
        <w:rPr>
          <w:sz w:val="20"/>
          <w:szCs w:val="20"/>
        </w:rPr>
        <w:t xml:space="preserve">, Salvador, v. 5, n. 13, p. 55-70, jan./abr. 2020. Disponível em: </w:t>
      </w:r>
      <w:hyperlink r:id="rId8" w:history="1">
        <w:r w:rsidRPr="00E40CEE">
          <w:rPr>
            <w:rStyle w:val="Hyperlink"/>
            <w:sz w:val="20"/>
            <w:szCs w:val="20"/>
          </w:rPr>
          <w:t>https://www.revistas.uneb.br/index.php/rbpab/article/view/8424</w:t>
        </w:r>
      </w:hyperlink>
      <w:r w:rsidRPr="00E40CEE">
        <w:rPr>
          <w:sz w:val="20"/>
          <w:szCs w:val="20"/>
        </w:rPr>
        <w:t>. Acesso em: 16 de agosto de 2021.</w:t>
      </w:r>
    </w:p>
    <w:sectPr w:rsidR="00DE77E9" w:rsidRPr="00E40CEE">
      <w:headerReference w:type="default" r:id="rId9"/>
      <w:footerReference w:type="default" r:id="rId10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FD81" w14:textId="77777777" w:rsidR="00000000" w:rsidRDefault="00E40CEE">
      <w:pPr>
        <w:spacing w:line="240" w:lineRule="auto"/>
      </w:pPr>
      <w:r>
        <w:separator/>
      </w:r>
    </w:p>
  </w:endnote>
  <w:endnote w:type="continuationSeparator" w:id="0">
    <w:p w14:paraId="34E7FD83" w14:textId="77777777" w:rsidR="00000000" w:rsidRDefault="00E40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FD79" w14:textId="77777777" w:rsidR="00F03816" w:rsidRDefault="00E40CEE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34E7FD7A" w14:textId="77777777" w:rsidR="00F03816" w:rsidRDefault="00E40CEE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4E7FD7B" w14:textId="77777777" w:rsidR="00F03816" w:rsidRDefault="00E40CEE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34E7FD7C" w14:textId="77777777" w:rsidR="00F03816" w:rsidRDefault="00E40CEE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  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FD7D" w14:textId="77777777" w:rsidR="00000000" w:rsidRDefault="00E40CEE">
      <w:pPr>
        <w:spacing w:line="240" w:lineRule="auto"/>
      </w:pPr>
      <w:r>
        <w:separator/>
      </w:r>
    </w:p>
  </w:footnote>
  <w:footnote w:type="continuationSeparator" w:id="0">
    <w:p w14:paraId="34E7FD7F" w14:textId="77777777" w:rsidR="00000000" w:rsidRDefault="00E40CEE">
      <w:pPr>
        <w:spacing w:line="240" w:lineRule="auto"/>
      </w:pPr>
      <w:r>
        <w:continuationSeparator/>
      </w:r>
    </w:p>
  </w:footnote>
  <w:footnote w:id="1">
    <w:p w14:paraId="28520119" w14:textId="5E7A144C" w:rsidR="003045A1" w:rsidRDefault="003045A1" w:rsidP="00896F4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Doutoranda em Educação (UFF/ CCE)</w:t>
      </w:r>
      <w:r w:rsidR="00896F42">
        <w:t xml:space="preserve">. Professora Assistente </w:t>
      </w:r>
      <w:r w:rsidR="00EA6649">
        <w:t xml:space="preserve">Departamento de Ensino Fundamental (DEF/ </w:t>
      </w:r>
      <w:r w:rsidR="00896F42">
        <w:t>CAp-UERJ</w:t>
      </w:r>
      <w:r w:rsidR="00EA6649">
        <w:t>)</w:t>
      </w:r>
      <w:r w:rsidR="00896F42">
        <w:t>. Contato: julianagodoym_perez@hotmail.com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FD78" w14:textId="77777777" w:rsidR="00F03816" w:rsidRDefault="00E40CEE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34E7FD7D" wp14:editId="34E7FD7E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7081"/>
    <w:multiLevelType w:val="hybridMultilevel"/>
    <w:tmpl w:val="54584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16"/>
    <w:rsid w:val="000F7534"/>
    <w:rsid w:val="001827DD"/>
    <w:rsid w:val="001943DF"/>
    <w:rsid w:val="002079F1"/>
    <w:rsid w:val="002200DF"/>
    <w:rsid w:val="00292180"/>
    <w:rsid w:val="002F7517"/>
    <w:rsid w:val="003045A1"/>
    <w:rsid w:val="00896F42"/>
    <w:rsid w:val="00932D53"/>
    <w:rsid w:val="00A6152C"/>
    <w:rsid w:val="00B96656"/>
    <w:rsid w:val="00DE77E9"/>
    <w:rsid w:val="00E40CEE"/>
    <w:rsid w:val="00EA6649"/>
    <w:rsid w:val="00F03816"/>
    <w:rsid w:val="00F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FD67"/>
  <w15:docId w15:val="{9374AFD3-9420-40BE-AF80-909F91E7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96656"/>
    <w:pPr>
      <w:suppressAutoHyphens w:val="0"/>
      <w:spacing w:after="200"/>
      <w:ind w:left="720"/>
      <w:contextualSpacing/>
    </w:pPr>
    <w:rPr>
      <w:rFonts w:ascii="Calibri" w:eastAsia="Calibri" w:hAnsi="Calibri" w:cs="Times New Roman"/>
      <w:lang w:eastAsia="en-US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45A1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45A1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3045A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E7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tas.uneb.br/index.php/rbpab/article/view/84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E6E3-8EA8-4B5A-A191-0C216FDC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Juliana Godoy de M. P. Alvarenga</cp:lastModifiedBy>
  <cp:revision>16</cp:revision>
  <dcterms:created xsi:type="dcterms:W3CDTF">2021-10-22T15:22:00Z</dcterms:created>
  <dcterms:modified xsi:type="dcterms:W3CDTF">2021-10-22T15:43:00Z</dcterms:modified>
  <dc:language>pt-BR</dc:language>
</cp:coreProperties>
</file>