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62" w:lineRule="exact"/>
      </w:pPr>
      <w:r>
        <w:rPr/>
        <w:t>II</w:t>
      </w:r>
      <w:r>
        <w:rPr>
          <w:spacing w:val="12"/>
        </w:rPr>
        <w:t> </w:t>
      </w:r>
      <w:r>
        <w:rPr/>
        <w:t>CONGRESSO</w:t>
      </w:r>
      <w:r>
        <w:rPr>
          <w:spacing w:val="12"/>
        </w:rPr>
        <w:t> </w:t>
      </w:r>
      <w:r>
        <w:rPr/>
        <w:t>NACIONAL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VIOLÊNCIA</w:t>
      </w:r>
      <w:r>
        <w:rPr>
          <w:spacing w:val="13"/>
        </w:rPr>
        <w:t> </w:t>
      </w:r>
      <w:r>
        <w:rPr/>
        <w:t>CONTRA</w:t>
      </w:r>
      <w:r>
        <w:rPr>
          <w:spacing w:val="12"/>
        </w:rPr>
        <w:t> </w:t>
      </w:r>
      <w:r>
        <w:rPr/>
        <w:t>MULHER</w:t>
      </w:r>
    </w:p>
    <w:p>
      <w:pPr>
        <w:pStyle w:val="BodyText"/>
        <w:spacing w:before="9"/>
        <w:rPr>
          <w:b/>
          <w:sz w:val="40"/>
        </w:rPr>
      </w:pPr>
    </w:p>
    <w:p>
      <w:pPr>
        <w:pStyle w:val="Title"/>
        <w:spacing w:line="201" w:lineRule="auto" w:before="1"/>
        <w:ind w:right="301"/>
      </w:pPr>
      <w:r>
        <w:rPr/>
        <w:t>ESTRATÉGIAS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PREVENÇÃO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ENFRENTAMENTO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VIOLÊNCIA</w:t>
      </w:r>
      <w:r>
        <w:rPr>
          <w:spacing w:val="-67"/>
        </w:rPr>
        <w:t> </w:t>
      </w:r>
      <w:r>
        <w:rPr/>
        <w:t>OBSTÉTRICA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BRASIL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172" w:lineRule="exact" w:before="66"/>
        <w:ind w:left="211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Juliana</w:t>
      </w:r>
      <w:r>
        <w:rPr>
          <w:b/>
          <w:spacing w:val="-2"/>
          <w:w w:val="95"/>
          <w:sz w:val="16"/>
        </w:rPr>
        <w:t> </w:t>
      </w:r>
      <w:r>
        <w:rPr>
          <w:b/>
          <w:w w:val="95"/>
          <w:sz w:val="16"/>
        </w:rPr>
        <w:t>de</w:t>
      </w:r>
      <w:r>
        <w:rPr>
          <w:b/>
          <w:spacing w:val="-1"/>
          <w:w w:val="95"/>
          <w:sz w:val="16"/>
        </w:rPr>
        <w:t> </w:t>
      </w:r>
      <w:r>
        <w:rPr>
          <w:b/>
          <w:w w:val="95"/>
          <w:sz w:val="16"/>
        </w:rPr>
        <w:t>Fatima</w:t>
      </w:r>
      <w:r>
        <w:rPr>
          <w:b/>
          <w:spacing w:val="-1"/>
          <w:w w:val="95"/>
          <w:sz w:val="16"/>
        </w:rPr>
        <w:t> </w:t>
      </w:r>
      <w:r>
        <w:rPr>
          <w:b/>
          <w:w w:val="95"/>
          <w:sz w:val="16"/>
        </w:rPr>
        <w:t>da</w:t>
      </w:r>
      <w:r>
        <w:rPr>
          <w:b/>
          <w:spacing w:val="-1"/>
          <w:w w:val="95"/>
          <w:sz w:val="16"/>
        </w:rPr>
        <w:t> </w:t>
      </w:r>
      <w:r>
        <w:rPr>
          <w:b/>
          <w:w w:val="95"/>
          <w:sz w:val="16"/>
        </w:rPr>
        <w:t>Conceição</w:t>
      </w:r>
      <w:r>
        <w:rPr>
          <w:b/>
          <w:spacing w:val="-1"/>
          <w:w w:val="95"/>
          <w:sz w:val="16"/>
        </w:rPr>
        <w:t> </w:t>
      </w:r>
      <w:r>
        <w:rPr>
          <w:b/>
          <w:w w:val="95"/>
          <w:sz w:val="16"/>
        </w:rPr>
        <w:t>Veríssimo</w:t>
      </w:r>
      <w:r>
        <w:rPr>
          <w:b/>
          <w:spacing w:val="-1"/>
          <w:w w:val="95"/>
          <w:sz w:val="16"/>
        </w:rPr>
        <w:t> </w:t>
      </w:r>
      <w:r>
        <w:rPr>
          <w:b/>
          <w:w w:val="95"/>
          <w:sz w:val="16"/>
        </w:rPr>
        <w:t>Lopes</w:t>
      </w:r>
    </w:p>
    <w:p>
      <w:pPr>
        <w:spacing w:line="160" w:lineRule="exact" w:before="0"/>
        <w:ind w:left="211" w:right="0" w:firstLine="0"/>
        <w:jc w:val="left"/>
        <w:rPr>
          <w:sz w:val="16"/>
        </w:rPr>
      </w:pPr>
      <w:r>
        <w:rPr>
          <w:w w:val="105"/>
          <w:sz w:val="16"/>
        </w:rPr>
        <w:t>Nutricionista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pela Universidade Federal do Estado do Rio de Janeiro - UNIRIO, Rio de Janeiro- RJ</w:t>
      </w:r>
    </w:p>
    <w:p>
      <w:pPr>
        <w:spacing w:line="160" w:lineRule="exact" w:before="0"/>
        <w:ind w:left="211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Rebecca Nascimento da Silveira</w:t>
      </w:r>
      <w:r>
        <w:rPr>
          <w:b/>
          <w:spacing w:val="1"/>
          <w:w w:val="95"/>
          <w:sz w:val="16"/>
        </w:rPr>
        <w:t> </w:t>
      </w:r>
      <w:r>
        <w:rPr>
          <w:b/>
          <w:w w:val="95"/>
          <w:sz w:val="16"/>
        </w:rPr>
        <w:t>Gomes</w:t>
      </w:r>
    </w:p>
    <w:p>
      <w:pPr>
        <w:spacing w:line="160" w:lineRule="exact" w:before="0"/>
        <w:ind w:left="211" w:right="0" w:firstLine="0"/>
        <w:jc w:val="left"/>
        <w:rPr>
          <w:sz w:val="16"/>
        </w:rPr>
      </w:pPr>
      <w:r>
        <w:rPr>
          <w:w w:val="105"/>
          <w:sz w:val="16"/>
        </w:rPr>
        <w:t>Graduanda em Enfermagem pela Universidade Federal do Estado do Rio de Janeiro - UNIRIO, Rio de Janeiro- RJ</w:t>
      </w:r>
    </w:p>
    <w:p>
      <w:pPr>
        <w:spacing w:line="160" w:lineRule="exact" w:before="0"/>
        <w:ind w:left="211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Elisângela</w:t>
      </w:r>
      <w:r>
        <w:rPr>
          <w:b/>
          <w:spacing w:val="2"/>
          <w:w w:val="95"/>
          <w:sz w:val="16"/>
        </w:rPr>
        <w:t> </w:t>
      </w:r>
      <w:r>
        <w:rPr>
          <w:b/>
          <w:w w:val="95"/>
          <w:sz w:val="16"/>
        </w:rPr>
        <w:t>Pacheco</w:t>
      </w:r>
      <w:r>
        <w:rPr>
          <w:b/>
          <w:spacing w:val="2"/>
          <w:w w:val="95"/>
          <w:sz w:val="16"/>
        </w:rPr>
        <w:t> </w:t>
      </w:r>
      <w:r>
        <w:rPr>
          <w:b/>
          <w:w w:val="95"/>
          <w:sz w:val="16"/>
        </w:rPr>
        <w:t>Cabral</w:t>
      </w:r>
    </w:p>
    <w:p>
      <w:pPr>
        <w:spacing w:line="160" w:lineRule="exact" w:before="0"/>
        <w:ind w:left="211" w:right="0" w:firstLine="0"/>
        <w:jc w:val="left"/>
        <w:rPr>
          <w:sz w:val="16"/>
        </w:rPr>
      </w:pPr>
      <w:r>
        <w:rPr>
          <w:w w:val="105"/>
          <w:sz w:val="16"/>
        </w:rPr>
        <w:t>Pós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graduada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obstetrícia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pelo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Centro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Integrado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Tecnologia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Pesquisa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CINTEP,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João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Pessoa-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PB</w:t>
      </w:r>
    </w:p>
    <w:p>
      <w:pPr>
        <w:spacing w:line="160" w:lineRule="exact" w:before="0"/>
        <w:ind w:left="211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Lívia</w:t>
      </w:r>
      <w:r>
        <w:rPr>
          <w:b/>
          <w:spacing w:val="3"/>
          <w:w w:val="95"/>
          <w:sz w:val="16"/>
        </w:rPr>
        <w:t> </w:t>
      </w:r>
      <w:r>
        <w:rPr>
          <w:b/>
          <w:w w:val="95"/>
          <w:sz w:val="16"/>
        </w:rPr>
        <w:t>Barbosa</w:t>
      </w:r>
      <w:r>
        <w:rPr>
          <w:b/>
          <w:spacing w:val="3"/>
          <w:w w:val="95"/>
          <w:sz w:val="16"/>
        </w:rPr>
        <w:t> </w:t>
      </w:r>
      <w:r>
        <w:rPr>
          <w:b/>
          <w:w w:val="95"/>
          <w:sz w:val="16"/>
        </w:rPr>
        <w:t>Pacheco</w:t>
      </w:r>
      <w:r>
        <w:rPr>
          <w:b/>
          <w:spacing w:val="3"/>
          <w:w w:val="95"/>
          <w:sz w:val="16"/>
        </w:rPr>
        <w:t> </w:t>
      </w:r>
      <w:r>
        <w:rPr>
          <w:b/>
          <w:w w:val="95"/>
          <w:sz w:val="16"/>
        </w:rPr>
        <w:t>Souza</w:t>
      </w:r>
    </w:p>
    <w:p>
      <w:pPr>
        <w:spacing w:line="208" w:lineRule="auto" w:before="7"/>
        <w:ind w:left="211" w:right="381" w:firstLine="0"/>
        <w:jc w:val="left"/>
        <w:rPr>
          <w:sz w:val="16"/>
        </w:rPr>
      </w:pPr>
      <w:r>
        <w:rPr>
          <w:w w:val="105"/>
          <w:sz w:val="16"/>
        </w:rPr>
        <w:t>Especialista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Gestão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Saúde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Saúde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Família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pela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Universidade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Integração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Internacional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Lusofonia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Afro-Brasileira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-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UNILAB,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Salvador-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BA</w:t>
      </w:r>
    </w:p>
    <w:p>
      <w:pPr>
        <w:spacing w:line="152" w:lineRule="exact" w:before="0"/>
        <w:ind w:left="211" w:right="0" w:firstLine="0"/>
        <w:jc w:val="left"/>
        <w:rPr>
          <w:b/>
          <w:sz w:val="16"/>
        </w:rPr>
      </w:pPr>
      <w:r>
        <w:rPr>
          <w:b/>
          <w:w w:val="95"/>
          <w:sz w:val="16"/>
        </w:rPr>
        <w:t>Maria</w:t>
      </w:r>
      <w:r>
        <w:rPr>
          <w:b/>
          <w:spacing w:val="-2"/>
          <w:w w:val="95"/>
          <w:sz w:val="16"/>
        </w:rPr>
        <w:t> </w:t>
      </w:r>
      <w:r>
        <w:rPr>
          <w:b/>
          <w:w w:val="95"/>
          <w:sz w:val="16"/>
        </w:rPr>
        <w:t>Elisabeth</w:t>
      </w:r>
      <w:r>
        <w:rPr>
          <w:b/>
          <w:spacing w:val="-1"/>
          <w:w w:val="95"/>
          <w:sz w:val="16"/>
        </w:rPr>
        <w:t> </w:t>
      </w:r>
      <w:r>
        <w:rPr>
          <w:b/>
          <w:w w:val="95"/>
          <w:sz w:val="16"/>
        </w:rPr>
        <w:t>Ribeiro</w:t>
      </w:r>
      <w:r>
        <w:rPr>
          <w:b/>
          <w:spacing w:val="-2"/>
          <w:w w:val="95"/>
          <w:sz w:val="16"/>
        </w:rPr>
        <w:t> </w:t>
      </w:r>
      <w:r>
        <w:rPr>
          <w:b/>
          <w:w w:val="95"/>
          <w:sz w:val="16"/>
        </w:rPr>
        <w:t>da</w:t>
      </w:r>
      <w:r>
        <w:rPr>
          <w:b/>
          <w:spacing w:val="-1"/>
          <w:w w:val="95"/>
          <w:sz w:val="16"/>
        </w:rPr>
        <w:t> </w:t>
      </w:r>
      <w:r>
        <w:rPr>
          <w:b/>
          <w:w w:val="95"/>
          <w:sz w:val="16"/>
        </w:rPr>
        <w:t>Silva</w:t>
      </w:r>
    </w:p>
    <w:p>
      <w:pPr>
        <w:spacing w:line="172" w:lineRule="exact" w:before="0"/>
        <w:ind w:left="211" w:right="0" w:firstLine="0"/>
        <w:jc w:val="left"/>
        <w:rPr>
          <w:sz w:val="16"/>
        </w:rPr>
      </w:pPr>
      <w:r>
        <w:rPr>
          <w:w w:val="105"/>
          <w:sz w:val="16"/>
        </w:rPr>
        <w:t>Enfermeira pela Universidade Federal do Paraná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- UFPR, Curitiba- PR</w:t>
      </w:r>
    </w:p>
    <w:p>
      <w:pPr>
        <w:pStyle w:val="BodyText"/>
        <w:spacing w:before="0"/>
        <w:rPr>
          <w:sz w:val="21"/>
        </w:rPr>
      </w:pPr>
    </w:p>
    <w:p>
      <w:pPr>
        <w:pStyle w:val="BodyText"/>
        <w:spacing w:line="232" w:lineRule="auto" w:before="55"/>
        <w:ind w:left="256" w:right="98"/>
        <w:jc w:val="both"/>
      </w:pPr>
      <w:r>
        <w:rPr>
          <w:b/>
          <w:w w:val="105"/>
        </w:rPr>
        <w:t>Introdução</w:t>
      </w:r>
      <w:r>
        <w:rPr>
          <w:w w:val="105"/>
        </w:rPr>
        <w:t>: A violência obstétrica (VO) configura-se como uma forma de violência institucional</w:t>
      </w:r>
      <w:r>
        <w:rPr>
          <w:spacing w:val="1"/>
          <w:w w:val="105"/>
        </w:rPr>
        <w:t> </w:t>
      </w:r>
      <w:r>
        <w:rPr>
          <w:w w:val="105"/>
        </w:rPr>
        <w:t>que ocorre durante o ciclo gravídico-puerperal, abrangendo a gestação, o parto, o puerpério ou o</w:t>
      </w:r>
      <w:r>
        <w:rPr>
          <w:spacing w:val="1"/>
          <w:w w:val="105"/>
        </w:rPr>
        <w:t> </w:t>
      </w:r>
      <w:r>
        <w:rPr>
          <w:w w:val="105"/>
        </w:rPr>
        <w:t>abortamento,</w:t>
      </w:r>
      <w:r>
        <w:rPr>
          <w:spacing w:val="17"/>
          <w:w w:val="105"/>
        </w:rPr>
        <w:t> </w:t>
      </w:r>
      <w:r>
        <w:rPr>
          <w:w w:val="105"/>
        </w:rPr>
        <w:t>caracterizada</w:t>
      </w:r>
      <w:r>
        <w:rPr>
          <w:spacing w:val="17"/>
          <w:w w:val="105"/>
        </w:rPr>
        <w:t> </w:t>
      </w:r>
      <w:r>
        <w:rPr>
          <w:w w:val="105"/>
        </w:rPr>
        <w:t>por</w:t>
      </w:r>
      <w:r>
        <w:rPr>
          <w:spacing w:val="17"/>
          <w:w w:val="105"/>
        </w:rPr>
        <w:t> </w:t>
      </w:r>
      <w:r>
        <w:rPr>
          <w:w w:val="105"/>
        </w:rPr>
        <w:t>práticas</w:t>
      </w:r>
      <w:r>
        <w:rPr>
          <w:spacing w:val="17"/>
          <w:w w:val="105"/>
        </w:rPr>
        <w:t> </w:t>
      </w:r>
      <w:r>
        <w:rPr>
          <w:w w:val="105"/>
        </w:rPr>
        <w:t>desumanizadoras,</w:t>
      </w:r>
      <w:r>
        <w:rPr>
          <w:spacing w:val="17"/>
          <w:w w:val="105"/>
        </w:rPr>
        <w:t> </w:t>
      </w:r>
      <w:r>
        <w:rPr>
          <w:w w:val="105"/>
        </w:rPr>
        <w:t>negligência,</w:t>
      </w:r>
      <w:r>
        <w:rPr>
          <w:spacing w:val="17"/>
          <w:w w:val="105"/>
        </w:rPr>
        <w:t> </w:t>
      </w:r>
      <w:r>
        <w:rPr>
          <w:w w:val="105"/>
        </w:rPr>
        <w:t>desrespeito</w:t>
      </w:r>
      <w:r>
        <w:rPr>
          <w:spacing w:val="17"/>
          <w:w w:val="105"/>
        </w:rPr>
        <w:t> </w:t>
      </w:r>
      <w:r>
        <w:rPr>
          <w:w w:val="105"/>
        </w:rPr>
        <w:t>à</w:t>
      </w:r>
      <w:r>
        <w:rPr>
          <w:spacing w:val="17"/>
          <w:w w:val="105"/>
        </w:rPr>
        <w:t> </w:t>
      </w:r>
      <w:r>
        <w:rPr>
          <w:w w:val="105"/>
        </w:rPr>
        <w:t>autonomia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-6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dignidade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mulher,</w:t>
      </w:r>
      <w:r>
        <w:rPr>
          <w:spacing w:val="1"/>
          <w:w w:val="105"/>
        </w:rPr>
        <w:t> </w:t>
      </w:r>
      <w:r>
        <w:rPr>
          <w:w w:val="105"/>
        </w:rPr>
        <w:t>além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intervenções</w:t>
      </w:r>
      <w:r>
        <w:rPr>
          <w:spacing w:val="1"/>
          <w:w w:val="105"/>
        </w:rPr>
        <w:t> </w:t>
      </w:r>
      <w:r>
        <w:rPr>
          <w:w w:val="105"/>
        </w:rPr>
        <w:t>médicas</w:t>
      </w:r>
      <w:r>
        <w:rPr>
          <w:spacing w:val="1"/>
          <w:w w:val="105"/>
        </w:rPr>
        <w:t> </w:t>
      </w:r>
      <w:r>
        <w:rPr>
          <w:w w:val="105"/>
        </w:rPr>
        <w:t>desnecessárias</w:t>
      </w:r>
      <w:r>
        <w:rPr>
          <w:spacing w:val="1"/>
          <w:w w:val="105"/>
        </w:rPr>
        <w:t> </w:t>
      </w:r>
      <w:r>
        <w:rPr>
          <w:w w:val="105"/>
        </w:rPr>
        <w:t>ou</w:t>
      </w:r>
      <w:r>
        <w:rPr>
          <w:spacing w:val="1"/>
          <w:w w:val="105"/>
        </w:rPr>
        <w:t> </w:t>
      </w:r>
      <w:r>
        <w:rPr>
          <w:w w:val="105"/>
        </w:rPr>
        <w:t>realizadas</w:t>
      </w:r>
      <w:r>
        <w:rPr>
          <w:spacing w:val="1"/>
          <w:w w:val="105"/>
        </w:rPr>
        <w:t> </w:t>
      </w:r>
      <w:r>
        <w:rPr>
          <w:w w:val="105"/>
        </w:rPr>
        <w:t>sem</w:t>
      </w:r>
      <w:r>
        <w:rPr>
          <w:spacing w:val="1"/>
          <w:w w:val="105"/>
        </w:rPr>
        <w:t> </w:t>
      </w:r>
      <w:r>
        <w:rPr>
          <w:w w:val="105"/>
        </w:rPr>
        <w:t>consentimento informado. Desse modo, a VO pode manifestar-se por meio de violência verbal,</w:t>
      </w:r>
      <w:r>
        <w:rPr>
          <w:spacing w:val="1"/>
          <w:w w:val="105"/>
        </w:rPr>
        <w:t> </w:t>
      </w:r>
      <w:r>
        <w:rPr>
          <w:w w:val="105"/>
        </w:rPr>
        <w:t>física, psicológica, discriminação ou pela negação de atendimento adequado, configurando uma</w:t>
      </w:r>
      <w:r>
        <w:rPr>
          <w:spacing w:val="1"/>
          <w:w w:val="105"/>
        </w:rPr>
        <w:t> </w:t>
      </w:r>
      <w:r>
        <w:rPr>
          <w:w w:val="105"/>
        </w:rPr>
        <w:t>violação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direitos</w:t>
      </w:r>
      <w:r>
        <w:rPr>
          <w:spacing w:val="1"/>
          <w:w w:val="105"/>
        </w:rPr>
        <w:t> </w:t>
      </w:r>
      <w:r>
        <w:rPr>
          <w:w w:val="105"/>
        </w:rPr>
        <w:t>humanos</w:t>
      </w:r>
      <w:r>
        <w:rPr>
          <w:spacing w:val="1"/>
          <w:w w:val="105"/>
        </w:rPr>
        <w:t> </w:t>
      </w:r>
      <w:r>
        <w:rPr>
          <w:w w:val="105"/>
        </w:rPr>
        <w:t>fundamentais.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Brasil,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VO</w:t>
      </w:r>
      <w:r>
        <w:rPr>
          <w:spacing w:val="1"/>
          <w:w w:val="105"/>
        </w:rPr>
        <w:t> </w:t>
      </w:r>
      <w:r>
        <w:rPr>
          <w:w w:val="105"/>
        </w:rPr>
        <w:t>está</w:t>
      </w:r>
      <w:r>
        <w:rPr>
          <w:spacing w:val="1"/>
          <w:w w:val="105"/>
        </w:rPr>
        <w:t> </w:t>
      </w:r>
      <w:r>
        <w:rPr>
          <w:w w:val="105"/>
        </w:rPr>
        <w:t>intrinsecamente</w:t>
      </w:r>
      <w:r>
        <w:rPr>
          <w:spacing w:val="1"/>
          <w:w w:val="105"/>
        </w:rPr>
        <w:t> </w:t>
      </w:r>
      <w:r>
        <w:rPr>
          <w:w w:val="105"/>
        </w:rPr>
        <w:t>ligada</w:t>
      </w:r>
      <w:r>
        <w:rPr>
          <w:spacing w:val="1"/>
          <w:w w:val="105"/>
        </w:rPr>
        <w:t> </w:t>
      </w:r>
      <w:r>
        <w:rPr>
          <w:w w:val="105"/>
        </w:rPr>
        <w:t>às</w:t>
      </w:r>
      <w:r>
        <w:rPr>
          <w:spacing w:val="-60"/>
          <w:w w:val="105"/>
        </w:rPr>
        <w:t> </w:t>
      </w:r>
      <w:r>
        <w:rPr>
          <w:w w:val="105"/>
        </w:rPr>
        <w:t>desigualdades estruturais de gênero, raça e classe social, bem como às limitações do sistema de</w:t>
      </w:r>
      <w:r>
        <w:rPr>
          <w:spacing w:val="1"/>
          <w:w w:val="105"/>
        </w:rPr>
        <w:t> </w:t>
      </w:r>
      <w:r>
        <w:rPr>
          <w:w w:val="105"/>
        </w:rPr>
        <w:t>saúde pública, frequentemente marcado pela sobrecarga de recursos humanos e materiais. Assim,</w:t>
      </w:r>
      <w:r>
        <w:rPr>
          <w:spacing w:val="1"/>
          <w:w w:val="105"/>
        </w:rPr>
        <w:t> </w:t>
      </w:r>
      <w:r>
        <w:rPr>
          <w:w w:val="105"/>
        </w:rPr>
        <w:t>visto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impacto</w:t>
      </w:r>
      <w:r>
        <w:rPr>
          <w:spacing w:val="-6"/>
          <w:w w:val="105"/>
        </w:rPr>
        <w:t> </w:t>
      </w:r>
      <w:r>
        <w:rPr>
          <w:w w:val="105"/>
        </w:rPr>
        <w:t>negativo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VO</w:t>
      </w:r>
      <w:r>
        <w:rPr>
          <w:spacing w:val="-5"/>
          <w:w w:val="105"/>
        </w:rPr>
        <w:t> </w:t>
      </w:r>
      <w:r>
        <w:rPr>
          <w:w w:val="105"/>
        </w:rPr>
        <w:t>sobre</w:t>
      </w:r>
      <w:r>
        <w:rPr>
          <w:spacing w:val="-6"/>
          <w:w w:val="105"/>
        </w:rPr>
        <w:t> </w:t>
      </w:r>
      <w:r>
        <w:rPr>
          <w:w w:val="105"/>
        </w:rPr>
        <w:t>os</w:t>
      </w:r>
      <w:r>
        <w:rPr>
          <w:spacing w:val="-6"/>
          <w:w w:val="105"/>
        </w:rPr>
        <w:t> </w:t>
      </w:r>
      <w:r>
        <w:rPr>
          <w:w w:val="105"/>
        </w:rPr>
        <w:t>desfechos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saúde</w:t>
      </w:r>
      <w:r>
        <w:rPr>
          <w:spacing w:val="-5"/>
          <w:w w:val="105"/>
        </w:rPr>
        <w:t> </w:t>
      </w:r>
      <w:r>
        <w:rPr>
          <w:w w:val="105"/>
        </w:rPr>
        <w:t>materna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neonatal,</w:t>
      </w:r>
      <w:r>
        <w:rPr>
          <w:spacing w:val="-6"/>
          <w:w w:val="105"/>
        </w:rPr>
        <w:t> </w:t>
      </w:r>
      <w:r>
        <w:rPr>
          <w:w w:val="105"/>
        </w:rPr>
        <w:t>bem</w:t>
      </w:r>
      <w:r>
        <w:rPr>
          <w:spacing w:val="-6"/>
          <w:w w:val="105"/>
        </w:rPr>
        <w:t> </w:t>
      </w:r>
      <w:r>
        <w:rPr>
          <w:w w:val="105"/>
        </w:rPr>
        <w:t>como</w:t>
      </w:r>
      <w:r>
        <w:rPr>
          <w:spacing w:val="-6"/>
          <w:w w:val="105"/>
        </w:rPr>
        <w:t> </w:t>
      </w:r>
      <w:r>
        <w:rPr>
          <w:w w:val="105"/>
        </w:rPr>
        <w:t>sobre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1"/>
          <w:w w:val="105"/>
        </w:rPr>
        <w:t> </w:t>
      </w:r>
      <w:r>
        <w:rPr>
          <w:w w:val="105"/>
        </w:rPr>
        <w:t>saúde</w:t>
      </w:r>
      <w:r>
        <w:rPr>
          <w:spacing w:val="-9"/>
          <w:w w:val="105"/>
        </w:rPr>
        <w:t> </w:t>
      </w:r>
      <w:r>
        <w:rPr>
          <w:w w:val="105"/>
        </w:rPr>
        <w:t>mental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emocional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pessoa</w:t>
      </w:r>
      <w:r>
        <w:rPr>
          <w:spacing w:val="-9"/>
          <w:w w:val="105"/>
        </w:rPr>
        <w:t> </w:t>
      </w:r>
      <w:r>
        <w:rPr>
          <w:w w:val="105"/>
        </w:rPr>
        <w:t>gestante,</w:t>
      </w:r>
      <w:r>
        <w:rPr>
          <w:spacing w:val="-8"/>
          <w:w w:val="105"/>
        </w:rPr>
        <w:t> </w:t>
      </w:r>
      <w:r>
        <w:rPr>
          <w:w w:val="105"/>
        </w:rPr>
        <w:t>urge</w:t>
      </w:r>
      <w:r>
        <w:rPr>
          <w:spacing w:val="-9"/>
          <w:w w:val="105"/>
        </w:rPr>
        <w:t> </w:t>
      </w:r>
      <w:r>
        <w:rPr>
          <w:w w:val="105"/>
        </w:rPr>
        <w:t>investigar</w:t>
      </w:r>
      <w:r>
        <w:rPr>
          <w:spacing w:val="-8"/>
          <w:w w:val="105"/>
        </w:rPr>
        <w:t> </w:t>
      </w:r>
      <w:r>
        <w:rPr>
          <w:w w:val="105"/>
        </w:rPr>
        <w:t>potenciais</w:t>
      </w:r>
      <w:r>
        <w:rPr>
          <w:spacing w:val="-9"/>
          <w:w w:val="105"/>
        </w:rPr>
        <w:t> </w:t>
      </w:r>
      <w:r>
        <w:rPr>
          <w:w w:val="105"/>
        </w:rPr>
        <w:t>estratégias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combater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61"/>
          <w:w w:val="105"/>
        </w:rPr>
        <w:t> </w:t>
      </w:r>
      <w:r>
        <w:rPr>
          <w:w w:val="105"/>
        </w:rPr>
        <w:t>prevenir</w:t>
      </w:r>
      <w:r>
        <w:rPr>
          <w:spacing w:val="1"/>
          <w:w w:val="105"/>
        </w:rPr>
        <w:t> </w:t>
      </w:r>
      <w:r>
        <w:rPr>
          <w:w w:val="105"/>
        </w:rPr>
        <w:t>essas</w:t>
      </w:r>
      <w:r>
        <w:rPr>
          <w:spacing w:val="1"/>
          <w:w w:val="105"/>
        </w:rPr>
        <w:t> </w:t>
      </w:r>
      <w:r>
        <w:rPr>
          <w:w w:val="105"/>
        </w:rPr>
        <w:t>práticas.</w:t>
      </w:r>
      <w:r>
        <w:rPr>
          <w:spacing w:val="1"/>
          <w:w w:val="105"/>
        </w:rPr>
        <w:t> </w:t>
      </w:r>
      <w:r>
        <w:rPr>
          <w:b/>
          <w:w w:val="105"/>
        </w:rPr>
        <w:t>Objetivo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Analisar</w:t>
      </w:r>
      <w:r>
        <w:rPr>
          <w:spacing w:val="1"/>
          <w:w w:val="105"/>
        </w:rPr>
        <w:t> </w:t>
      </w:r>
      <w:r>
        <w:rPr>
          <w:w w:val="105"/>
        </w:rPr>
        <w:t>estratégias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prevenir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enfrentar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violência</w:t>
      </w:r>
      <w:r>
        <w:rPr>
          <w:spacing w:val="1"/>
          <w:w w:val="105"/>
        </w:rPr>
        <w:t> </w:t>
      </w:r>
      <w:r>
        <w:rPr>
          <w:w w:val="105"/>
        </w:rPr>
        <w:t>obstétrica no Brasil. </w:t>
      </w:r>
      <w:r>
        <w:rPr>
          <w:b/>
          <w:w w:val="105"/>
        </w:rPr>
        <w:t>Metodologia</w:t>
      </w:r>
      <w:r>
        <w:rPr>
          <w:w w:val="105"/>
        </w:rPr>
        <w:t>: Trata-se de uma revisão integrativa elaborada a partir de</w:t>
      </w:r>
      <w:r>
        <w:rPr>
          <w:spacing w:val="1"/>
          <w:w w:val="105"/>
        </w:rPr>
        <w:t> </w:t>
      </w:r>
      <w:r>
        <w:rPr>
          <w:w w:val="105"/>
        </w:rPr>
        <w:t>pesquisa nos bancos de dados Pubmed e ScienceDirect através da articulação de descritores</w:t>
      </w:r>
      <w:r>
        <w:rPr>
          <w:spacing w:val="1"/>
          <w:w w:val="105"/>
        </w:rPr>
        <w:t> </w:t>
      </w:r>
      <w:r>
        <w:rPr>
          <w:w w:val="105"/>
        </w:rPr>
        <w:t>disponíveis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DeCS/MeSH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operadores</w:t>
      </w:r>
      <w:r>
        <w:rPr>
          <w:spacing w:val="1"/>
          <w:w w:val="105"/>
        </w:rPr>
        <w:t> </w:t>
      </w:r>
      <w:r>
        <w:rPr>
          <w:w w:val="105"/>
        </w:rPr>
        <w:t>booleanos,</w:t>
      </w:r>
      <w:r>
        <w:rPr>
          <w:spacing w:val="1"/>
          <w:w w:val="105"/>
        </w:rPr>
        <w:t> </w:t>
      </w:r>
      <w:r>
        <w:rPr>
          <w:w w:val="105"/>
        </w:rPr>
        <w:t>resultando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estratégia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busca:</w:t>
      </w:r>
      <w:r>
        <w:rPr>
          <w:spacing w:val="1"/>
          <w:w w:val="105"/>
        </w:rPr>
        <w:t> </w:t>
      </w:r>
      <w:r>
        <w:rPr>
          <w:w w:val="105"/>
        </w:rPr>
        <w:t>(Violência</w:t>
      </w:r>
      <w:r>
        <w:rPr>
          <w:spacing w:val="1"/>
          <w:w w:val="105"/>
        </w:rPr>
        <w:t> </w:t>
      </w:r>
      <w:r>
        <w:rPr>
          <w:w w:val="105"/>
        </w:rPr>
        <w:t>Obstétrica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Obstetric</w:t>
      </w:r>
      <w:r>
        <w:rPr>
          <w:spacing w:val="1"/>
          <w:w w:val="105"/>
        </w:rPr>
        <w:t> </w:t>
      </w:r>
      <w:r>
        <w:rPr>
          <w:w w:val="105"/>
        </w:rPr>
        <w:t>Violence)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(Prevenção</w:t>
      </w:r>
      <w:r>
        <w:rPr>
          <w:spacing w:val="1"/>
          <w:w w:val="105"/>
        </w:rPr>
        <w:t> </w:t>
      </w:r>
      <w:r>
        <w:rPr>
          <w:w w:val="105"/>
        </w:rPr>
        <w:t>Quaternária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Quaternary</w:t>
      </w:r>
      <w:r>
        <w:rPr>
          <w:spacing w:val="1"/>
          <w:w w:val="105"/>
        </w:rPr>
        <w:t> </w:t>
      </w:r>
      <w:r>
        <w:rPr>
          <w:w w:val="105"/>
        </w:rPr>
        <w:t>Prevention) AND (Tocologia OR Midwifery). Foram incluídos 6 artigos, disponíveis na íntegra</w:t>
      </w:r>
      <w:r>
        <w:rPr>
          <w:spacing w:val="1"/>
          <w:w w:val="105"/>
        </w:rPr>
        <w:t> </w:t>
      </w:r>
      <w:r>
        <w:rPr>
          <w:w w:val="105"/>
        </w:rPr>
        <w:t>gratuitamente, em português ou inglês e publicados nos últimos 5 anos (2019-2024). Excluiu-se</w:t>
      </w:r>
      <w:r>
        <w:rPr>
          <w:spacing w:val="1"/>
          <w:w w:val="105"/>
        </w:rPr>
        <w:t> </w:t>
      </w:r>
      <w:r>
        <w:rPr>
          <w:w w:val="105"/>
        </w:rPr>
        <w:t>trabalhos repetidos, teses e dissertações. </w:t>
      </w:r>
      <w:r>
        <w:rPr>
          <w:b/>
          <w:w w:val="105"/>
        </w:rPr>
        <w:t>Resultados e discussão</w:t>
      </w:r>
      <w:r>
        <w:rPr>
          <w:w w:val="105"/>
        </w:rPr>
        <w:t>: Verificou-se que, no âmbito do</w:t>
      </w:r>
      <w:r>
        <w:rPr>
          <w:spacing w:val="1"/>
          <w:w w:val="105"/>
        </w:rPr>
        <w:t> </w:t>
      </w:r>
      <w:r>
        <w:rPr>
          <w:w w:val="105"/>
        </w:rPr>
        <w:t>enfrentamento</w:t>
      </w:r>
      <w:r>
        <w:rPr>
          <w:spacing w:val="-3"/>
          <w:w w:val="105"/>
        </w:rPr>
        <w:t> </w:t>
      </w:r>
      <w:r>
        <w:rPr>
          <w:w w:val="105"/>
        </w:rPr>
        <w:t>à</w:t>
      </w:r>
      <w:r>
        <w:rPr>
          <w:spacing w:val="-2"/>
          <w:w w:val="105"/>
        </w:rPr>
        <w:t> </w:t>
      </w:r>
      <w:r>
        <w:rPr>
          <w:w w:val="105"/>
        </w:rPr>
        <w:t>violência</w:t>
      </w:r>
      <w:r>
        <w:rPr>
          <w:spacing w:val="-3"/>
          <w:w w:val="105"/>
        </w:rPr>
        <w:t> </w:t>
      </w:r>
      <w:r>
        <w:rPr>
          <w:w w:val="105"/>
        </w:rPr>
        <w:t>obstétrica,</w:t>
      </w:r>
      <w:r>
        <w:rPr>
          <w:spacing w:val="-2"/>
          <w:w w:val="105"/>
        </w:rPr>
        <w:t> </w:t>
      </w:r>
      <w:r>
        <w:rPr>
          <w:w w:val="105"/>
        </w:rPr>
        <w:t>urge</w:t>
      </w:r>
      <w:r>
        <w:rPr>
          <w:spacing w:val="-3"/>
          <w:w w:val="105"/>
        </w:rPr>
        <w:t> </w:t>
      </w:r>
      <w:r>
        <w:rPr>
          <w:w w:val="105"/>
        </w:rPr>
        <w:t>identificar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evitar</w:t>
      </w:r>
      <w:r>
        <w:rPr>
          <w:spacing w:val="-3"/>
          <w:w w:val="105"/>
        </w:rPr>
        <w:t> </w:t>
      </w:r>
      <w:r>
        <w:rPr>
          <w:w w:val="105"/>
        </w:rPr>
        <w:t>intervenções</w:t>
      </w:r>
      <w:r>
        <w:rPr>
          <w:spacing w:val="-2"/>
          <w:w w:val="105"/>
        </w:rPr>
        <w:t> </w:t>
      </w:r>
      <w:r>
        <w:rPr>
          <w:w w:val="105"/>
        </w:rPr>
        <w:t>médicas</w:t>
      </w:r>
      <w:r>
        <w:rPr>
          <w:spacing w:val="-3"/>
          <w:w w:val="105"/>
        </w:rPr>
        <w:t> </w:t>
      </w:r>
      <w:r>
        <w:rPr>
          <w:w w:val="105"/>
        </w:rPr>
        <w:t>desnecessárias,</w:t>
      </w:r>
      <w:r>
        <w:rPr>
          <w:spacing w:val="-60"/>
          <w:w w:val="105"/>
        </w:rPr>
        <w:t> </w:t>
      </w:r>
      <w:r>
        <w:rPr>
          <w:w w:val="105"/>
        </w:rPr>
        <w:t>hipermedicalização e danos evitáveis à saúde, conceito este referente à prevenção quaternária.</w:t>
      </w:r>
      <w:r>
        <w:rPr>
          <w:spacing w:val="1"/>
          <w:w w:val="105"/>
        </w:rPr>
        <w:t> </w:t>
      </w:r>
      <w:r>
        <w:rPr>
          <w:w w:val="105"/>
        </w:rPr>
        <w:t>Visando proteger as pacientes de práticas irresponsáveis, é necessário incentivar a elaboração de</w:t>
      </w:r>
      <w:r>
        <w:rPr>
          <w:spacing w:val="1"/>
          <w:w w:val="105"/>
        </w:rPr>
        <w:t> </w:t>
      </w:r>
      <w:r>
        <w:rPr>
          <w:w w:val="105"/>
        </w:rPr>
        <w:t>planos de parto individuais e coletivos, orientados pelas equipes de atenção primária à saúde</w:t>
      </w:r>
      <w:r>
        <w:rPr>
          <w:spacing w:val="1"/>
          <w:w w:val="105"/>
        </w:rPr>
        <w:t> </w:t>
      </w:r>
      <w:r>
        <w:rPr>
          <w:w w:val="105"/>
        </w:rPr>
        <w:t>durante o pré-natal, a fim de colaborar com o empoderamento e educação em saúde da gestante.</w:t>
      </w:r>
      <w:r>
        <w:rPr>
          <w:spacing w:val="1"/>
          <w:w w:val="105"/>
        </w:rPr>
        <w:t> </w:t>
      </w:r>
      <w:r>
        <w:rPr>
          <w:w w:val="105"/>
        </w:rPr>
        <w:t>Além</w:t>
      </w:r>
      <w:r>
        <w:rPr>
          <w:spacing w:val="-7"/>
          <w:w w:val="105"/>
        </w:rPr>
        <w:t> </w:t>
      </w:r>
      <w:r>
        <w:rPr>
          <w:w w:val="105"/>
        </w:rPr>
        <w:t>disso,</w:t>
      </w:r>
      <w:r>
        <w:rPr>
          <w:spacing w:val="-6"/>
          <w:w w:val="105"/>
        </w:rPr>
        <w:t> </w:t>
      </w:r>
      <w:r>
        <w:rPr>
          <w:w w:val="105"/>
        </w:rPr>
        <w:t>incluir</w:t>
      </w:r>
      <w:r>
        <w:rPr>
          <w:spacing w:val="-6"/>
          <w:w w:val="105"/>
        </w:rPr>
        <w:t> </w:t>
      </w:r>
      <w:r>
        <w:rPr>
          <w:w w:val="105"/>
        </w:rPr>
        <w:t>outros</w:t>
      </w:r>
      <w:r>
        <w:rPr>
          <w:spacing w:val="-6"/>
          <w:w w:val="105"/>
        </w:rPr>
        <w:t> </w:t>
      </w:r>
      <w:r>
        <w:rPr>
          <w:w w:val="105"/>
        </w:rPr>
        <w:t>profissionais</w:t>
      </w:r>
      <w:r>
        <w:rPr>
          <w:spacing w:val="-6"/>
          <w:w w:val="105"/>
        </w:rPr>
        <w:t> </w:t>
      </w:r>
      <w:r>
        <w:rPr>
          <w:w w:val="105"/>
        </w:rPr>
        <w:t>qualificados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cuidado</w:t>
      </w:r>
      <w:r>
        <w:rPr>
          <w:spacing w:val="-6"/>
          <w:w w:val="105"/>
        </w:rPr>
        <w:t> </w:t>
      </w:r>
      <w:r>
        <w:rPr>
          <w:w w:val="105"/>
        </w:rPr>
        <w:t>ao</w:t>
      </w:r>
      <w:r>
        <w:rPr>
          <w:spacing w:val="-6"/>
          <w:w w:val="105"/>
        </w:rPr>
        <w:t> </w:t>
      </w:r>
      <w:r>
        <w:rPr>
          <w:w w:val="105"/>
        </w:rPr>
        <w:t>parto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baixo</w:t>
      </w:r>
      <w:r>
        <w:rPr>
          <w:spacing w:val="-6"/>
          <w:w w:val="105"/>
        </w:rPr>
        <w:t> </w:t>
      </w:r>
      <w:r>
        <w:rPr>
          <w:w w:val="105"/>
        </w:rPr>
        <w:t>risco,</w:t>
      </w:r>
      <w:r>
        <w:rPr>
          <w:spacing w:val="-6"/>
          <w:w w:val="105"/>
        </w:rPr>
        <w:t> </w:t>
      </w:r>
      <w:r>
        <w:rPr>
          <w:w w:val="105"/>
        </w:rPr>
        <w:t>utilizando-</w:t>
      </w:r>
      <w:r>
        <w:rPr>
          <w:spacing w:val="-61"/>
          <w:w w:val="105"/>
        </w:rPr>
        <w:t> </w:t>
      </w:r>
      <w:r>
        <w:rPr>
          <w:w w:val="105"/>
        </w:rPr>
        <w:t>se da equipe multidisciplinar, oferecendo um suporte mais abrangente e personalizado, contribui</w:t>
      </w:r>
      <w:r>
        <w:rPr>
          <w:spacing w:val="1"/>
          <w:w w:val="105"/>
        </w:rPr>
        <w:t> </w:t>
      </w:r>
      <w:r>
        <w:rPr>
          <w:w w:val="105"/>
        </w:rPr>
        <w:t>com o cuidado integral às necessidades físicas, emocionais e sociais da gestante. Por sua vez,</w:t>
      </w:r>
      <w:r>
        <w:rPr>
          <w:spacing w:val="1"/>
          <w:w w:val="105"/>
        </w:rPr>
        <w:t> </w:t>
      </w:r>
      <w:r>
        <w:rPr>
          <w:w w:val="105"/>
        </w:rPr>
        <w:t>promover a educação e sensibilização tanto de gestantes quanto de profissionais de saúde sobre os</w:t>
      </w:r>
      <w:r>
        <w:rPr>
          <w:spacing w:val="-60"/>
          <w:w w:val="105"/>
        </w:rPr>
        <w:t> </w:t>
      </w:r>
      <w:r>
        <w:rPr>
          <w:w w:val="105"/>
        </w:rPr>
        <w:t>direitos reprodutivos das mulheres durante o parto, como a presença de acompanhante, liberdade</w:t>
      </w:r>
      <w:r>
        <w:rPr>
          <w:spacing w:val="1"/>
          <w:w w:val="105"/>
        </w:rPr>
        <w:t> </w:t>
      </w:r>
      <w:r>
        <w:rPr>
          <w:w w:val="105"/>
        </w:rPr>
        <w:t>de movimento e a possibilidade de alimentação durante o trabalho de parto, e as práticas abusivas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32"/>
          <w:w w:val="105"/>
        </w:rPr>
        <w:t> </w:t>
      </w:r>
      <w:r>
        <w:rPr>
          <w:w w:val="105"/>
        </w:rPr>
        <w:t>constituem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VO</w:t>
      </w:r>
      <w:r>
        <w:rPr>
          <w:spacing w:val="32"/>
          <w:w w:val="105"/>
        </w:rPr>
        <w:t> </w:t>
      </w:r>
      <w:r>
        <w:rPr>
          <w:w w:val="105"/>
        </w:rPr>
        <w:t>colaboram</w:t>
      </w:r>
      <w:r>
        <w:rPr>
          <w:spacing w:val="32"/>
          <w:w w:val="105"/>
        </w:rPr>
        <w:t> </w:t>
      </w:r>
      <w:r>
        <w:rPr>
          <w:w w:val="105"/>
        </w:rPr>
        <w:t>para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mudança</w:t>
      </w:r>
      <w:r>
        <w:rPr>
          <w:spacing w:val="32"/>
          <w:w w:val="105"/>
        </w:rPr>
        <w:t> </w:t>
      </w:r>
      <w:r>
        <w:rPr>
          <w:w w:val="105"/>
        </w:rPr>
        <w:t>cultural</w:t>
      </w:r>
      <w:r>
        <w:rPr>
          <w:spacing w:val="32"/>
          <w:w w:val="105"/>
        </w:rPr>
        <w:t> </w:t>
      </w:r>
      <w:r>
        <w:rPr>
          <w:w w:val="105"/>
        </w:rPr>
        <w:t>na</w:t>
      </w:r>
      <w:r>
        <w:rPr>
          <w:spacing w:val="33"/>
          <w:w w:val="105"/>
        </w:rPr>
        <w:t> </w:t>
      </w:r>
      <w:r>
        <w:rPr>
          <w:w w:val="105"/>
        </w:rPr>
        <w:t>abordagem</w:t>
      </w:r>
      <w:r>
        <w:rPr>
          <w:spacing w:val="32"/>
          <w:w w:val="105"/>
        </w:rPr>
        <w:t> </w:t>
      </w:r>
      <w:r>
        <w:rPr>
          <w:w w:val="105"/>
        </w:rPr>
        <w:t>do</w:t>
      </w:r>
      <w:r>
        <w:rPr>
          <w:spacing w:val="32"/>
          <w:w w:val="105"/>
        </w:rPr>
        <w:t> </w:t>
      </w:r>
      <w:r>
        <w:rPr>
          <w:w w:val="105"/>
        </w:rPr>
        <w:t>cuidado</w:t>
      </w:r>
      <w:r>
        <w:rPr>
          <w:spacing w:val="32"/>
          <w:w w:val="105"/>
        </w:rPr>
        <w:t> </w:t>
      </w:r>
      <w:r>
        <w:rPr>
          <w:w w:val="105"/>
        </w:rPr>
        <w:t>obstétrico.</w:t>
      </w:r>
      <w:r>
        <w:rPr>
          <w:spacing w:val="-61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fim,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existência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grupos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apoio</w:t>
      </w:r>
      <w:r>
        <w:rPr>
          <w:spacing w:val="-7"/>
          <w:w w:val="105"/>
        </w:rPr>
        <w:t> </w:t>
      </w:r>
      <w:r>
        <w:rPr>
          <w:w w:val="105"/>
        </w:rPr>
        <w:t>com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presença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gestantes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puérperas,</w:t>
      </w:r>
      <w:r>
        <w:rPr>
          <w:spacing w:val="-7"/>
          <w:w w:val="105"/>
        </w:rPr>
        <w:t> </w:t>
      </w:r>
      <w:r>
        <w:rPr>
          <w:w w:val="105"/>
        </w:rPr>
        <w:t>onde</w:t>
      </w:r>
      <w:r>
        <w:rPr>
          <w:spacing w:val="-7"/>
          <w:w w:val="105"/>
        </w:rPr>
        <w:t> </w:t>
      </w:r>
      <w:r>
        <w:rPr>
          <w:w w:val="105"/>
        </w:rPr>
        <w:t>elas</w:t>
      </w:r>
      <w:r>
        <w:rPr>
          <w:spacing w:val="-6"/>
          <w:w w:val="105"/>
        </w:rPr>
        <w:t> </w:t>
      </w:r>
      <w:r>
        <w:rPr>
          <w:w w:val="105"/>
        </w:rPr>
        <w:t>possam</w:t>
      </w:r>
      <w:r>
        <w:rPr>
          <w:spacing w:val="-61"/>
          <w:w w:val="105"/>
        </w:rPr>
        <w:t> </w:t>
      </w:r>
      <w:r>
        <w:rPr>
          <w:w w:val="105"/>
        </w:rPr>
        <w:t>compartilhar experiências, receber informações e apoio emocional, contribui para a construção de</w:t>
      </w:r>
      <w:r>
        <w:rPr>
          <w:spacing w:val="1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rede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apoio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promoção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senso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comunidade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pertencimento,</w:t>
      </w:r>
      <w:r>
        <w:rPr>
          <w:spacing w:val="1"/>
          <w:w w:val="105"/>
        </w:rPr>
        <w:t> </w:t>
      </w:r>
      <w:r>
        <w:rPr>
          <w:w w:val="105"/>
        </w:rPr>
        <w:t>reduzindo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vulnerabilidade à VO. </w:t>
      </w:r>
      <w:r>
        <w:rPr>
          <w:b/>
          <w:w w:val="105"/>
        </w:rPr>
        <w:t>Conclusão</w:t>
      </w:r>
      <w:r>
        <w:rPr>
          <w:w w:val="105"/>
        </w:rPr>
        <w:t>: Assim, através da atuação da equipe multiprofissional, desde a</w:t>
      </w:r>
      <w:r>
        <w:rPr>
          <w:spacing w:val="1"/>
          <w:w w:val="105"/>
        </w:rPr>
        <w:t> </w:t>
      </w:r>
      <w:r>
        <w:rPr>
          <w:w w:val="105"/>
        </w:rPr>
        <w:t>atenção primária até a terciária, é viável combater a VO no Sistema Único de Saúde ao adotar</w:t>
      </w:r>
      <w:r>
        <w:rPr>
          <w:spacing w:val="1"/>
          <w:w w:val="105"/>
        </w:rPr>
        <w:t> </w:t>
      </w:r>
      <w:r>
        <w:rPr>
          <w:w w:val="105"/>
        </w:rPr>
        <w:t>práticas</w:t>
      </w:r>
      <w:r>
        <w:rPr>
          <w:spacing w:val="-7"/>
          <w:w w:val="105"/>
        </w:rPr>
        <w:t> </w:t>
      </w:r>
      <w:r>
        <w:rPr>
          <w:w w:val="105"/>
        </w:rPr>
        <w:t>humanizadas,</w:t>
      </w:r>
      <w:r>
        <w:rPr>
          <w:spacing w:val="-7"/>
          <w:w w:val="105"/>
        </w:rPr>
        <w:t> </w:t>
      </w:r>
      <w:r>
        <w:rPr>
          <w:w w:val="105"/>
        </w:rPr>
        <w:t>garantindo</w:t>
      </w:r>
      <w:r>
        <w:rPr>
          <w:spacing w:val="-7"/>
          <w:w w:val="105"/>
        </w:rPr>
        <w:t> </w:t>
      </w:r>
      <w:r>
        <w:rPr>
          <w:w w:val="105"/>
        </w:rPr>
        <w:t>mudanças</w:t>
      </w:r>
      <w:r>
        <w:rPr>
          <w:spacing w:val="-6"/>
          <w:w w:val="105"/>
        </w:rPr>
        <w:t> </w:t>
      </w:r>
      <w:r>
        <w:rPr>
          <w:w w:val="105"/>
        </w:rPr>
        <w:t>significativas</w:t>
      </w:r>
      <w:r>
        <w:rPr>
          <w:spacing w:val="-7"/>
          <w:w w:val="105"/>
        </w:rPr>
        <w:t> </w:t>
      </w:r>
      <w:r>
        <w:rPr>
          <w:w w:val="105"/>
        </w:rPr>
        <w:t>na</w:t>
      </w:r>
      <w:r>
        <w:rPr>
          <w:spacing w:val="-7"/>
          <w:w w:val="105"/>
        </w:rPr>
        <w:t> </w:t>
      </w:r>
      <w:r>
        <w:rPr>
          <w:w w:val="105"/>
        </w:rPr>
        <w:t>assistência</w:t>
      </w:r>
      <w:r>
        <w:rPr>
          <w:spacing w:val="-7"/>
          <w:w w:val="105"/>
        </w:rPr>
        <w:t> </w:t>
      </w:r>
      <w:r>
        <w:rPr>
          <w:w w:val="105"/>
        </w:rPr>
        <w:t>obstétrica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Brasil.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0"/>
        <w:ind w:left="256"/>
        <w:jc w:val="both"/>
      </w:pPr>
      <w:r>
        <w:rPr>
          <w:b/>
          <w:spacing w:val="-2"/>
          <w:w w:val="105"/>
        </w:rPr>
        <w:t>PALAVRAS-CHAVE:</w:t>
      </w:r>
      <w:r>
        <w:rPr>
          <w:b/>
          <w:spacing w:val="-14"/>
          <w:w w:val="105"/>
        </w:rPr>
        <w:t> </w:t>
      </w:r>
      <w:r>
        <w:rPr>
          <w:spacing w:val="-1"/>
          <w:w w:val="105"/>
        </w:rPr>
        <w:t>Prevenção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Quaternária;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Sistema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Único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Saúde;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Violência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obstétrica.</w:t>
      </w:r>
    </w:p>
    <w:p>
      <w:pPr>
        <w:spacing w:after="0"/>
        <w:jc w:val="both"/>
        <w:sectPr>
          <w:headerReference w:type="default" r:id="rId5"/>
          <w:type w:val="continuous"/>
          <w:pgSz w:w="11910" w:h="16850"/>
          <w:pgMar w:header="0" w:top="1760" w:bottom="280" w:left="860" w:right="740"/>
          <w:pgNumType w:start="1"/>
        </w:sectPr>
      </w:pPr>
    </w:p>
    <w:p>
      <w:pPr>
        <w:spacing w:line="234" w:lineRule="exact" w:before="0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REFERÊNCIAS:</w:t>
      </w:r>
    </w:p>
    <w:p>
      <w:pPr>
        <w:spacing w:line="208" w:lineRule="auto" w:before="178"/>
        <w:ind w:left="117" w:right="0" w:firstLine="0"/>
        <w:jc w:val="left"/>
        <w:rPr>
          <w:sz w:val="16"/>
        </w:rPr>
      </w:pPr>
      <w:r>
        <w:rPr>
          <w:w w:val="105"/>
          <w:sz w:val="16"/>
        </w:rPr>
        <w:t>BARBOSA, G. L. P.; SILVA, I. M. F.; OLIVEIRA, D. M. C. Violência obstétrica no Brasil e prevenção quaternária: revisão integrativa. </w:t>
      </w:r>
      <w:r>
        <w:rPr>
          <w:b/>
          <w:w w:val="105"/>
          <w:sz w:val="16"/>
        </w:rPr>
        <w:t>Brazilian</w:t>
      </w:r>
      <w:r>
        <w:rPr>
          <w:b/>
          <w:spacing w:val="1"/>
          <w:w w:val="105"/>
          <w:sz w:val="16"/>
        </w:rPr>
        <w:t> </w:t>
      </w:r>
      <w:r>
        <w:rPr>
          <w:b/>
          <w:w w:val="105"/>
          <w:sz w:val="16"/>
        </w:rPr>
        <w:t>Journal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Health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Review</w:t>
      </w:r>
      <w:r>
        <w:rPr>
          <w:w w:val="105"/>
          <w:sz w:val="16"/>
        </w:rPr>
        <w:t>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Curitiba,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v.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4,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2,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5143–5147,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2021.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DOI: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10.34119/bjhrv4n2-089.</w:t>
      </w:r>
    </w:p>
    <w:p>
      <w:pPr>
        <w:pStyle w:val="BodyText"/>
        <w:rPr>
          <w:sz w:val="13"/>
        </w:rPr>
      </w:pPr>
    </w:p>
    <w:p>
      <w:pPr>
        <w:spacing w:line="208" w:lineRule="auto" w:before="0"/>
        <w:ind w:left="117" w:right="0" w:firstLine="0"/>
        <w:jc w:val="left"/>
        <w:rPr>
          <w:sz w:val="16"/>
        </w:rPr>
      </w:pPr>
      <w:r>
        <w:rPr>
          <w:w w:val="105"/>
          <w:sz w:val="16"/>
        </w:rPr>
        <w:t>CASTRO,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A.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C.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.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VIOLÊNCIA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OBSTÉTRICA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NO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BRASIL: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EDUCAÇÃO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PERINATAL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RESPONSABILIDADE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CIVIL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PARA</w:t>
      </w:r>
      <w:r>
        <w:rPr>
          <w:spacing w:val="13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1"/>
          <w:w w:val="105"/>
          <w:sz w:val="16"/>
        </w:rPr>
        <w:t> </w:t>
      </w:r>
      <w:r>
        <w:rPr>
          <w:spacing w:val="-1"/>
          <w:w w:val="105"/>
          <w:sz w:val="16"/>
        </w:rPr>
        <w:t>ENFRENTAMENTO</w:t>
      </w:r>
      <w:r>
        <w:rPr>
          <w:spacing w:val="-10"/>
          <w:w w:val="105"/>
          <w:sz w:val="16"/>
        </w:rPr>
        <w:t> </w:t>
      </w:r>
      <w:r>
        <w:rPr>
          <w:spacing w:val="-1"/>
          <w:w w:val="105"/>
          <w:sz w:val="16"/>
        </w:rPr>
        <w:t>DO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PROBLEMA.</w:t>
      </w:r>
      <w:r>
        <w:rPr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Revista</w:t>
      </w:r>
      <w:r>
        <w:rPr>
          <w:b/>
          <w:spacing w:val="-9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Amor</w:t>
      </w:r>
      <w:r>
        <w:rPr>
          <w:b/>
          <w:spacing w:val="-10"/>
          <w:w w:val="105"/>
          <w:sz w:val="16"/>
        </w:rPr>
        <w:t> </w:t>
      </w:r>
      <w:r>
        <w:rPr>
          <w:b/>
          <w:spacing w:val="-1"/>
          <w:w w:val="105"/>
          <w:sz w:val="16"/>
        </w:rPr>
        <w:t>Mundi</w:t>
      </w:r>
      <w:r>
        <w:rPr>
          <w:spacing w:val="-1"/>
          <w:w w:val="105"/>
          <w:sz w:val="16"/>
        </w:rPr>
        <w:t>,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[s.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l.],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v.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5,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5,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141–155,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2024.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DOI: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10.46550/amormundi.v5i5.480.</w:t>
      </w:r>
    </w:p>
    <w:p>
      <w:pPr>
        <w:pStyle w:val="BodyText"/>
        <w:rPr>
          <w:sz w:val="13"/>
        </w:rPr>
      </w:pPr>
    </w:p>
    <w:p>
      <w:pPr>
        <w:spacing w:line="208" w:lineRule="auto" w:before="1"/>
        <w:ind w:left="117" w:right="238" w:firstLine="0"/>
        <w:jc w:val="left"/>
        <w:rPr>
          <w:sz w:val="16"/>
        </w:rPr>
      </w:pPr>
      <w:r>
        <w:rPr>
          <w:w w:val="105"/>
          <w:sz w:val="16"/>
        </w:rPr>
        <w:t>FONSECA,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G.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al.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Prevenção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violência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obstétrica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âmbito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cuidado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humanizado.</w:t>
      </w:r>
      <w:r>
        <w:rPr>
          <w:spacing w:val="-9"/>
          <w:w w:val="105"/>
          <w:sz w:val="16"/>
        </w:rPr>
        <w:t> </w:t>
      </w:r>
      <w:r>
        <w:rPr>
          <w:b/>
          <w:w w:val="105"/>
          <w:sz w:val="16"/>
        </w:rPr>
        <w:t>Brazilian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Journal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Health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Review</w:t>
      </w:r>
      <w:r>
        <w:rPr>
          <w:w w:val="105"/>
          <w:sz w:val="16"/>
        </w:rPr>
        <w:t>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Curitiba,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v.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5,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n.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3,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8198-8029,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maio/jun.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2022.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DOI: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10.34119/bjhrv5n3-015.</w:t>
      </w:r>
    </w:p>
    <w:p>
      <w:pPr>
        <w:pStyle w:val="BodyText"/>
        <w:rPr>
          <w:sz w:val="13"/>
        </w:rPr>
      </w:pPr>
    </w:p>
    <w:p>
      <w:pPr>
        <w:spacing w:line="208" w:lineRule="auto" w:before="0"/>
        <w:ind w:left="117" w:right="238" w:firstLine="0"/>
        <w:jc w:val="left"/>
        <w:rPr>
          <w:sz w:val="16"/>
        </w:rPr>
      </w:pPr>
      <w:r>
        <w:rPr>
          <w:spacing w:val="-1"/>
          <w:w w:val="105"/>
          <w:sz w:val="16"/>
        </w:rPr>
        <w:t>GARCIA,</w:t>
      </w:r>
      <w:r>
        <w:rPr>
          <w:spacing w:val="-10"/>
          <w:w w:val="105"/>
          <w:sz w:val="16"/>
        </w:rPr>
        <w:t> </w:t>
      </w:r>
      <w:r>
        <w:rPr>
          <w:spacing w:val="-1"/>
          <w:w w:val="105"/>
          <w:sz w:val="16"/>
        </w:rPr>
        <w:t>R.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R.</w:t>
      </w:r>
      <w:r>
        <w:rPr>
          <w:spacing w:val="-9"/>
          <w:w w:val="105"/>
          <w:sz w:val="16"/>
        </w:rPr>
        <w:t> </w:t>
      </w:r>
      <w:r>
        <w:rPr>
          <w:i/>
          <w:spacing w:val="-1"/>
          <w:w w:val="105"/>
          <w:sz w:val="16"/>
        </w:rPr>
        <w:t>et</w:t>
      </w:r>
      <w:r>
        <w:rPr>
          <w:i/>
          <w:spacing w:val="-10"/>
          <w:w w:val="105"/>
          <w:sz w:val="16"/>
        </w:rPr>
        <w:t> </w:t>
      </w:r>
      <w:r>
        <w:rPr>
          <w:i/>
          <w:spacing w:val="-1"/>
          <w:w w:val="105"/>
          <w:sz w:val="16"/>
        </w:rPr>
        <w:t>al</w:t>
      </w:r>
      <w:r>
        <w:rPr>
          <w:spacing w:val="-1"/>
          <w:w w:val="105"/>
          <w:sz w:val="16"/>
        </w:rPr>
        <w:t>.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A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atuação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da</w:t>
      </w:r>
      <w:r>
        <w:rPr>
          <w:spacing w:val="-10"/>
          <w:w w:val="105"/>
          <w:sz w:val="16"/>
        </w:rPr>
        <w:t> </w:t>
      </w:r>
      <w:r>
        <w:rPr>
          <w:spacing w:val="-1"/>
          <w:w w:val="105"/>
          <w:sz w:val="16"/>
        </w:rPr>
        <w:t>equipe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multidisciplinar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na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prevenção</w:t>
      </w:r>
      <w:r>
        <w:rPr>
          <w:spacing w:val="-10"/>
          <w:w w:val="105"/>
          <w:sz w:val="16"/>
        </w:rPr>
        <w:t> </w:t>
      </w:r>
      <w:r>
        <w:rPr>
          <w:spacing w:val="-1"/>
          <w:w w:val="105"/>
          <w:sz w:val="16"/>
        </w:rPr>
        <w:t>da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violência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obstétrica.</w:t>
      </w:r>
      <w:r>
        <w:rPr>
          <w:spacing w:val="-10"/>
          <w:w w:val="105"/>
          <w:sz w:val="16"/>
        </w:rPr>
        <w:t> </w:t>
      </w:r>
      <w:r>
        <w:rPr>
          <w:b/>
          <w:w w:val="105"/>
          <w:sz w:val="16"/>
        </w:rPr>
        <w:t>Journal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of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Health</w:t>
      </w:r>
      <w:r>
        <w:rPr>
          <w:b/>
          <w:spacing w:val="-9"/>
          <w:w w:val="105"/>
          <w:sz w:val="16"/>
        </w:rPr>
        <w:t> </w:t>
      </w:r>
      <w:r>
        <w:rPr>
          <w:b/>
          <w:w w:val="105"/>
          <w:sz w:val="16"/>
        </w:rPr>
        <w:t>Sciences</w:t>
      </w:r>
      <w:r>
        <w:rPr>
          <w:b/>
          <w:spacing w:val="-10"/>
          <w:w w:val="105"/>
          <w:sz w:val="16"/>
        </w:rPr>
        <w:t> </w:t>
      </w:r>
      <w:r>
        <w:rPr>
          <w:b/>
          <w:w w:val="105"/>
          <w:sz w:val="16"/>
        </w:rPr>
        <w:t>Institute</w:t>
      </w:r>
      <w:r>
        <w:rPr>
          <w:w w:val="105"/>
          <w:sz w:val="16"/>
        </w:rPr>
        <w:t>,</w:t>
      </w:r>
      <w:r>
        <w:rPr>
          <w:spacing w:val="-9"/>
          <w:w w:val="105"/>
          <w:sz w:val="16"/>
        </w:rPr>
        <w:t> </w:t>
      </w:r>
      <w:r>
        <w:rPr>
          <w:i/>
          <w:w w:val="105"/>
          <w:sz w:val="16"/>
        </w:rPr>
        <w:t>[s.</w:t>
      </w:r>
      <w:r>
        <w:rPr>
          <w:i/>
          <w:spacing w:val="-9"/>
          <w:w w:val="105"/>
          <w:sz w:val="16"/>
        </w:rPr>
        <w:t> </w:t>
      </w:r>
      <w:r>
        <w:rPr>
          <w:i/>
          <w:w w:val="105"/>
          <w:sz w:val="16"/>
        </w:rPr>
        <w:t>l.</w:t>
      </w:r>
      <w:r>
        <w:rPr>
          <w:w w:val="105"/>
          <w:sz w:val="16"/>
        </w:rPr>
        <w:t>],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v.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41,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n.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2,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p.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117-122,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2023.</w:t>
      </w:r>
    </w:p>
    <w:p>
      <w:pPr>
        <w:pStyle w:val="BodyText"/>
        <w:rPr>
          <w:sz w:val="13"/>
        </w:rPr>
      </w:pPr>
    </w:p>
    <w:p>
      <w:pPr>
        <w:spacing w:line="208" w:lineRule="auto" w:before="0"/>
        <w:ind w:left="117" w:right="238" w:firstLine="0"/>
        <w:jc w:val="left"/>
        <w:rPr>
          <w:sz w:val="16"/>
        </w:rPr>
      </w:pPr>
      <w:r>
        <w:rPr>
          <w:sz w:val="16"/>
        </w:rPr>
        <w:t>PARDIN,</w:t>
      </w:r>
      <w:r>
        <w:rPr>
          <w:spacing w:val="2"/>
          <w:sz w:val="16"/>
        </w:rPr>
        <w:t> </w:t>
      </w:r>
      <w:r>
        <w:rPr>
          <w:sz w:val="16"/>
        </w:rPr>
        <w:t>E.</w:t>
      </w:r>
      <w:r>
        <w:rPr>
          <w:spacing w:val="3"/>
          <w:sz w:val="16"/>
        </w:rPr>
        <w:t> </w:t>
      </w:r>
      <w:r>
        <w:rPr>
          <w:sz w:val="16"/>
        </w:rPr>
        <w:t>P.</w:t>
      </w:r>
      <w:r>
        <w:rPr>
          <w:spacing w:val="3"/>
          <w:sz w:val="16"/>
        </w:rPr>
        <w:t> </w:t>
      </w:r>
      <w:r>
        <w:rPr>
          <w:i/>
          <w:sz w:val="16"/>
        </w:rPr>
        <w:t>et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al</w:t>
      </w:r>
      <w:r>
        <w:rPr>
          <w:sz w:val="16"/>
        </w:rPr>
        <w:t>.</w:t>
      </w:r>
      <w:r>
        <w:rPr>
          <w:spacing w:val="3"/>
          <w:sz w:val="16"/>
        </w:rPr>
        <w:t> </w:t>
      </w:r>
      <w:r>
        <w:rPr>
          <w:sz w:val="16"/>
        </w:rPr>
        <w:t>Pré-Natal</w:t>
      </w:r>
      <w:r>
        <w:rPr>
          <w:spacing w:val="3"/>
          <w:sz w:val="16"/>
        </w:rPr>
        <w:t> </w:t>
      </w:r>
      <w:r>
        <w:rPr>
          <w:sz w:val="16"/>
        </w:rPr>
        <w:t>como</w:t>
      </w:r>
      <w:r>
        <w:rPr>
          <w:spacing w:val="3"/>
          <w:sz w:val="16"/>
        </w:rPr>
        <w:t> </w:t>
      </w:r>
      <w:r>
        <w:rPr>
          <w:sz w:val="16"/>
        </w:rPr>
        <w:t>estratégia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prevenção</w:t>
      </w:r>
      <w:r>
        <w:rPr>
          <w:spacing w:val="3"/>
          <w:sz w:val="16"/>
        </w:rPr>
        <w:t> </w:t>
      </w:r>
      <w:r>
        <w:rPr>
          <w:sz w:val="16"/>
        </w:rPr>
        <w:t>à</w:t>
      </w:r>
      <w:r>
        <w:rPr>
          <w:spacing w:val="3"/>
          <w:sz w:val="16"/>
        </w:rPr>
        <w:t> </w:t>
      </w:r>
      <w:r>
        <w:rPr>
          <w:sz w:val="16"/>
        </w:rPr>
        <w:t>violência</w:t>
      </w:r>
      <w:r>
        <w:rPr>
          <w:spacing w:val="2"/>
          <w:sz w:val="16"/>
        </w:rPr>
        <w:t> </w:t>
      </w:r>
      <w:r>
        <w:rPr>
          <w:sz w:val="16"/>
        </w:rPr>
        <w:t>obstétrica.</w:t>
      </w:r>
      <w:r>
        <w:rPr>
          <w:spacing w:val="3"/>
          <w:sz w:val="16"/>
        </w:rPr>
        <w:t> </w:t>
      </w:r>
      <w:r>
        <w:rPr>
          <w:b/>
          <w:sz w:val="16"/>
        </w:rPr>
        <w:t>Brazilian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Journal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Implantology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Health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Sciences</w:t>
      </w:r>
      <w:r>
        <w:rPr>
          <w:sz w:val="16"/>
        </w:rPr>
        <w:t>,</w:t>
      </w:r>
      <w:r>
        <w:rPr>
          <w:spacing w:val="3"/>
          <w:sz w:val="16"/>
        </w:rPr>
        <w:t> </w:t>
      </w:r>
      <w:r>
        <w:rPr>
          <w:i/>
          <w:sz w:val="16"/>
        </w:rPr>
        <w:t>[s.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l.]</w:t>
      </w:r>
      <w:r>
        <w:rPr>
          <w:sz w:val="16"/>
        </w:rPr>
        <w:t>,</w:t>
      </w:r>
      <w:r>
        <w:rPr>
          <w:spacing w:val="3"/>
          <w:sz w:val="16"/>
        </w:rPr>
        <w:t> </w:t>
      </w:r>
      <w:r>
        <w:rPr>
          <w:sz w:val="16"/>
        </w:rPr>
        <w:t>v.</w:t>
      </w:r>
      <w:r>
        <w:rPr>
          <w:spacing w:val="1"/>
          <w:sz w:val="16"/>
        </w:rPr>
        <w:t> </w:t>
      </w:r>
      <w:r>
        <w:rPr>
          <w:sz w:val="16"/>
        </w:rPr>
        <w:t>5,</w:t>
      </w:r>
      <w:r>
        <w:rPr>
          <w:spacing w:val="-4"/>
          <w:sz w:val="16"/>
        </w:rPr>
        <w:t> </w:t>
      </w:r>
      <w:r>
        <w:rPr>
          <w:sz w:val="16"/>
        </w:rPr>
        <w:t>n.</w:t>
      </w:r>
      <w:r>
        <w:rPr>
          <w:spacing w:val="-3"/>
          <w:sz w:val="16"/>
        </w:rPr>
        <w:t> </w:t>
      </w:r>
      <w:r>
        <w:rPr>
          <w:sz w:val="16"/>
        </w:rPr>
        <w:t>4,</w:t>
      </w:r>
      <w:r>
        <w:rPr>
          <w:spacing w:val="-3"/>
          <w:sz w:val="16"/>
        </w:rPr>
        <w:t> </w:t>
      </w:r>
      <w:r>
        <w:rPr>
          <w:sz w:val="16"/>
        </w:rPr>
        <w:t>p.</w:t>
      </w:r>
      <w:r>
        <w:rPr>
          <w:spacing w:val="-3"/>
          <w:sz w:val="16"/>
        </w:rPr>
        <w:t> </w:t>
      </w:r>
      <w:r>
        <w:rPr>
          <w:sz w:val="16"/>
        </w:rPr>
        <w:t>872–882,</w:t>
      </w:r>
      <w:r>
        <w:rPr>
          <w:spacing w:val="-3"/>
          <w:sz w:val="16"/>
        </w:rPr>
        <w:t> </w:t>
      </w:r>
      <w:r>
        <w:rPr>
          <w:sz w:val="16"/>
        </w:rPr>
        <w:t>2023.</w:t>
      </w:r>
      <w:r>
        <w:rPr>
          <w:spacing w:val="-3"/>
          <w:sz w:val="16"/>
        </w:rPr>
        <w:t> </w:t>
      </w:r>
      <w:r>
        <w:rPr>
          <w:sz w:val="16"/>
        </w:rPr>
        <w:t>DOI:</w:t>
      </w:r>
      <w:r>
        <w:rPr>
          <w:spacing w:val="-3"/>
          <w:sz w:val="16"/>
        </w:rPr>
        <w:t> </w:t>
      </w:r>
      <w:r>
        <w:rPr>
          <w:sz w:val="16"/>
        </w:rPr>
        <w:t>10.36557/2674-8169.2023v5n4p872-882.</w:t>
      </w:r>
    </w:p>
    <w:sectPr>
      <w:pgSz w:w="11910" w:h="16850"/>
      <w:pgMar w:header="0" w:footer="0" w:top="1760" w:bottom="280" w:left="8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557632">
          <wp:simplePos x="0" y="0"/>
          <wp:positionH relativeFrom="page">
            <wp:posOffset>0</wp:posOffset>
          </wp:positionH>
          <wp:positionV relativeFrom="page">
            <wp:posOffset>9</wp:posOffset>
          </wp:positionV>
          <wp:extent cx="7562849" cy="112331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49" cy="1123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8" w:right="30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Nascimento Da Silveira Gomes</dc:creator>
  <cp:keywords>DAGXVNY45F8,BAE-v4Qd9NY</cp:keywords>
  <dc:title>VO enfrentamento</dc:title>
  <dcterms:created xsi:type="dcterms:W3CDTF">2024-11-23T23:11:16Z</dcterms:created>
  <dcterms:modified xsi:type="dcterms:W3CDTF">2024-11-23T23:11:16Z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2024-11-23T00:00:00Z</vt:filetime>
  </property>
</Properties>
</file>