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36F8" w14:textId="77777777" w:rsidR="0040134A" w:rsidRPr="0040134A" w:rsidRDefault="0040134A" w:rsidP="0040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4A">
        <w:rPr>
          <w:rFonts w:ascii="Times New Roman" w:hAnsi="Times New Roman" w:cs="Times New Roman"/>
          <w:b/>
          <w:sz w:val="24"/>
          <w:szCs w:val="24"/>
        </w:rPr>
        <w:t>Nietzsche, Giro Decolonial e a Colonização do Ser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88A0912" w:rsidR="00796045" w:rsidRDefault="0040134A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Marandola</w:t>
      </w:r>
      <w:proofErr w:type="spellEnd"/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9323CBA" w14:textId="25CA49A9" w:rsidR="00177AB0" w:rsidRDefault="00177AB0" w:rsidP="00177AB0">
      <w:pPr>
        <w:pStyle w:val="NormalWeb"/>
        <w:jc w:val="both"/>
      </w:pPr>
      <w:r>
        <w:t>Este trabalho explora as intersecções entre o giro decolonial e a genealogia nietzschiana, analisando como ambos os paradigmas contribuem para a desconstrução de padrões axiológicos e epistemológicos do cristianismo europeu. O giro decolonial, entendido como uma ferramenta epistemológica de insubordinação aos modelos ontológicos impostos por culturas hegemônicas, converge com a abordagem genealógica de Nietzsche, que investiga as origens históricas e os impactos universais dos valores cristãos. Nietzsche observa que o cristianismo não inaugura uma moral nova, mas perpetua um "instinto judaico" (</w:t>
      </w:r>
      <w:proofErr w:type="spellStart"/>
      <w:r w:rsidRPr="00633C61">
        <w:rPr>
          <w:i/>
          <w:iCs/>
        </w:rPr>
        <w:t>judischer</w:t>
      </w:r>
      <w:proofErr w:type="spellEnd"/>
      <w:r w:rsidRPr="00633C61">
        <w:rPr>
          <w:i/>
          <w:iCs/>
        </w:rPr>
        <w:t xml:space="preserve"> </w:t>
      </w:r>
      <w:proofErr w:type="spellStart"/>
      <w:r w:rsidRPr="00633C61">
        <w:rPr>
          <w:i/>
          <w:iCs/>
        </w:rPr>
        <w:t>Instinkt</w:t>
      </w:r>
      <w:proofErr w:type="spellEnd"/>
      <w:r>
        <w:t xml:space="preserve">), que transformou o conceito de Javé, do Antigo Testamento, no Deus universalizado do Novo Testamento. Essa universalização é analisada como um processo de "colonização do ser", central também à crítica decolonial. Enquanto Nietzsche denuncia o cristianismo como uma força que reprimiu a vitalidade humana em favor de uma moral de rebanho, o giro decolonial questiona como essa moral foi instrumentalizada para legitimar a colonialidade e suprimir epistemologias e ontologias não ocidentais. A genealogia nietzschiana, ao desvelar os fundamentos históricos e ideológicos do cristianismo, oferece uma ferramenta crítica para o giro decolonial. Essa convergência permite investigar e desafiar os alicerces do cristianismo como ideologia universalizante, contribuindo para a construção de novas ontologias e epistemologias. Este estudo, ao conectar filosofia europeia e crítica decolonial, apresenta uma proposta </w:t>
      </w:r>
      <w:r w:rsidR="00633C61">
        <w:t>de inovação da compreensão d</w:t>
      </w:r>
      <w:r>
        <w:t>os legados da colonialidade.</w:t>
      </w:r>
    </w:p>
    <w:p w14:paraId="67506B2F" w14:textId="5897E15F" w:rsidR="00177AB0" w:rsidRDefault="00177AB0" w:rsidP="00177AB0">
      <w:pPr>
        <w:pStyle w:val="NormalWeb"/>
      </w:pPr>
      <w:r>
        <w:rPr>
          <w:rStyle w:val="Forte"/>
          <w:rFonts w:eastAsiaTheme="majorEastAsia"/>
        </w:rPr>
        <w:t>Palavras-chave:</w:t>
      </w:r>
      <w:r w:rsidR="0040134A">
        <w:t xml:space="preserve"> Nietzsche; Giro Decolonial; Genealogia; Cristianismo; Colonialidade;</w:t>
      </w:r>
    </w:p>
    <w:p w14:paraId="2DBD6D9F" w14:textId="55ADCDA8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2AA1" w14:textId="77777777" w:rsidR="00D160DA" w:rsidRDefault="00D160DA" w:rsidP="00982F23">
      <w:pPr>
        <w:spacing w:after="0" w:line="240" w:lineRule="auto"/>
      </w:pPr>
      <w:r>
        <w:separator/>
      </w:r>
    </w:p>
  </w:endnote>
  <w:endnote w:type="continuationSeparator" w:id="0">
    <w:p w14:paraId="29B9A953" w14:textId="77777777" w:rsidR="00D160DA" w:rsidRDefault="00D160DA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A4B6" w14:textId="77777777" w:rsidR="00D160DA" w:rsidRDefault="00D160DA" w:rsidP="00982F23">
      <w:pPr>
        <w:spacing w:after="0" w:line="240" w:lineRule="auto"/>
      </w:pPr>
      <w:r>
        <w:separator/>
      </w:r>
    </w:p>
  </w:footnote>
  <w:footnote w:type="continuationSeparator" w:id="0">
    <w:p w14:paraId="55C78D9B" w14:textId="77777777" w:rsidR="00D160DA" w:rsidRDefault="00D160DA" w:rsidP="00982F23">
      <w:pPr>
        <w:spacing w:after="0" w:line="240" w:lineRule="auto"/>
      </w:pPr>
      <w:r>
        <w:continuationSeparator/>
      </w:r>
    </w:p>
  </w:footnote>
  <w:footnote w:id="1">
    <w:p w14:paraId="11BD5921" w14:textId="116A3983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972F07">
        <w:t xml:space="preserve">Graduando em Filosofia pela Universidade Estadual </w:t>
      </w:r>
      <w:r w:rsidR="00F066B1">
        <w:t>de Londrina (UEL), bolsista de Iniciação C</w:t>
      </w:r>
      <w:r w:rsidR="00972F07">
        <w:t>ientífica, com interesse em subjetividade, filosofia contemporânea e diálogos entre Nietzsche e a metafísica cristã.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23"/>
    <w:rsid w:val="00024267"/>
    <w:rsid w:val="000D72FF"/>
    <w:rsid w:val="00121F09"/>
    <w:rsid w:val="00177AB0"/>
    <w:rsid w:val="00182D0A"/>
    <w:rsid w:val="00190DCE"/>
    <w:rsid w:val="001F1BB8"/>
    <w:rsid w:val="00213A7B"/>
    <w:rsid w:val="0022073E"/>
    <w:rsid w:val="00225B38"/>
    <w:rsid w:val="00226072"/>
    <w:rsid w:val="002A0C3B"/>
    <w:rsid w:val="002B697F"/>
    <w:rsid w:val="00316369"/>
    <w:rsid w:val="0036420F"/>
    <w:rsid w:val="003D5898"/>
    <w:rsid w:val="003E003E"/>
    <w:rsid w:val="003E20CE"/>
    <w:rsid w:val="0040134A"/>
    <w:rsid w:val="0042457E"/>
    <w:rsid w:val="00465E69"/>
    <w:rsid w:val="004A583B"/>
    <w:rsid w:val="005B74BD"/>
    <w:rsid w:val="00633C61"/>
    <w:rsid w:val="006B6108"/>
    <w:rsid w:val="006C7FBC"/>
    <w:rsid w:val="006D2296"/>
    <w:rsid w:val="006D7F1C"/>
    <w:rsid w:val="00760F65"/>
    <w:rsid w:val="00796045"/>
    <w:rsid w:val="008359F7"/>
    <w:rsid w:val="0084404A"/>
    <w:rsid w:val="00882329"/>
    <w:rsid w:val="009237AE"/>
    <w:rsid w:val="00946D58"/>
    <w:rsid w:val="00972F07"/>
    <w:rsid w:val="00982F23"/>
    <w:rsid w:val="00A61373"/>
    <w:rsid w:val="00A70CC4"/>
    <w:rsid w:val="00A84CCB"/>
    <w:rsid w:val="00AA3E89"/>
    <w:rsid w:val="00AD1DE7"/>
    <w:rsid w:val="00B173A2"/>
    <w:rsid w:val="00C32DEB"/>
    <w:rsid w:val="00C53FE3"/>
    <w:rsid w:val="00C54813"/>
    <w:rsid w:val="00D15248"/>
    <w:rsid w:val="00D160DA"/>
    <w:rsid w:val="00D201B4"/>
    <w:rsid w:val="00D32F8D"/>
    <w:rsid w:val="00D77435"/>
    <w:rsid w:val="00DB383E"/>
    <w:rsid w:val="00E750E4"/>
    <w:rsid w:val="00E833E8"/>
    <w:rsid w:val="00EF13C2"/>
    <w:rsid w:val="00F066B1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Forte">
    <w:name w:val="Strong"/>
    <w:basedOn w:val="Fontepargpadro"/>
    <w:uiPriority w:val="22"/>
    <w:qFormat/>
    <w:rsid w:val="00177A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6A42-9C96-435E-831E-115079AC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Matheus Becari Dias</cp:lastModifiedBy>
  <cp:revision>4</cp:revision>
  <dcterms:created xsi:type="dcterms:W3CDTF">2024-12-29T11:40:00Z</dcterms:created>
  <dcterms:modified xsi:type="dcterms:W3CDTF">2025-01-06T22:06:00Z</dcterms:modified>
</cp:coreProperties>
</file>