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3438DE56" w14:textId="70F4A28E" w:rsidR="00DB1935" w:rsidRPr="00A72088" w:rsidRDefault="00CC186A" w:rsidP="00DB1935">
      <w:pPr>
        <w:spacing w:line="360" w:lineRule="auto"/>
        <w:jc w:val="center"/>
      </w:pPr>
      <w:r>
        <w:rPr>
          <w:rFonts w:eastAsia="Times New Roman"/>
          <w:b/>
          <w:bCs/>
          <w:sz w:val="24"/>
          <w:szCs w:val="24"/>
        </w:rPr>
        <w:t xml:space="preserve">INTERAÇÃO ENTRE </w:t>
      </w:r>
      <w:r w:rsidR="00F77AAE">
        <w:rPr>
          <w:rFonts w:eastAsia="Times New Roman"/>
          <w:b/>
          <w:bCs/>
          <w:sz w:val="24"/>
          <w:szCs w:val="24"/>
        </w:rPr>
        <w:t xml:space="preserve">CICLO MENSTRUAL E NUTRIÇÃO: </w:t>
      </w:r>
      <w:r>
        <w:rPr>
          <w:rFonts w:eastAsia="Times New Roman"/>
          <w:b/>
          <w:bCs/>
          <w:sz w:val="24"/>
          <w:szCs w:val="24"/>
        </w:rPr>
        <w:t xml:space="preserve">ESTRATÉGIAS ALIMENTARES PARA MELHORAR O BEM ESTAR </w:t>
      </w:r>
      <w:r w:rsidR="005C5F50">
        <w:rPr>
          <w:rFonts w:eastAsia="Times New Roman"/>
          <w:b/>
          <w:bCs/>
          <w:sz w:val="24"/>
          <w:szCs w:val="24"/>
        </w:rPr>
        <w:t>FEMININO</w:t>
      </w:r>
      <w:r>
        <w:rPr>
          <w:rFonts w:eastAsia="Times New Roman"/>
          <w:b/>
          <w:bCs/>
          <w:sz w:val="24"/>
          <w:szCs w:val="24"/>
        </w:rPr>
        <w:t xml:space="preserve">. </w:t>
      </w:r>
    </w:p>
    <w:p w14:paraId="2CB6A081" w14:textId="77777777" w:rsidR="00DB1935" w:rsidRDefault="00DB1935" w:rsidP="004071DD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</w:p>
    <w:p w14:paraId="6F219C3B" w14:textId="311D999C" w:rsidR="004071DD" w:rsidRDefault="00896CE1" w:rsidP="007035F4">
      <w:pPr>
        <w:spacing w:after="143" w:line="265" w:lineRule="auto"/>
        <w:ind w:left="10" w:right="-15" w:hanging="10"/>
        <w:jc w:val="right"/>
        <w:rPr>
          <w:rFonts w:eastAsia="Times New Roman"/>
          <w:color w:val="000000"/>
          <w:kern w:val="2"/>
          <w:sz w:val="24"/>
          <w14:ligatures w14:val="standardContextual"/>
        </w:rPr>
      </w:pPr>
      <w:r>
        <w:rPr>
          <w:rFonts w:eastAsia="Times New Roman"/>
          <w:color w:val="000000"/>
          <w:kern w:val="2"/>
          <w:sz w:val="24"/>
          <w14:ligatures w14:val="standardContextual"/>
        </w:rPr>
        <w:t xml:space="preserve">Maria Clara Araújo Rodrigues </w:t>
      </w:r>
      <w:r w:rsidRPr="00896CE1">
        <w:rPr>
          <w:rFonts w:eastAsia="Times New Roman"/>
          <w:color w:val="000000"/>
          <w:kern w:val="2"/>
          <w:sz w:val="24"/>
          <w14:ligatures w14:val="standardContextual"/>
        </w:rPr>
        <w:t>¹</w:t>
      </w:r>
    </w:p>
    <w:p w14:paraId="6A063B87" w14:textId="5B4462F8" w:rsidR="007035F4" w:rsidRPr="007B0F4D" w:rsidRDefault="004A247C" w:rsidP="007035F4">
      <w:pPr>
        <w:spacing w:after="143" w:line="265" w:lineRule="auto"/>
        <w:ind w:left="10" w:right="-15" w:hanging="10"/>
        <w:jc w:val="right"/>
        <w:rPr>
          <w:rFonts w:eastAsia="Times New Roman"/>
          <w:color w:val="000000"/>
          <w:kern w:val="2"/>
          <w:sz w:val="24"/>
          <w:vertAlign w:val="superscript"/>
          <w14:ligatures w14:val="standardContextual"/>
        </w:rPr>
      </w:pPr>
      <w:r>
        <w:rPr>
          <w:rFonts w:eastAsia="Times New Roman"/>
          <w:color w:val="000000"/>
          <w:kern w:val="2"/>
          <w:sz w:val="24"/>
          <w14:ligatures w14:val="standardContextual"/>
        </w:rPr>
        <w:t>Adrielly Evaristo Silva</w:t>
      </w:r>
      <w:r w:rsidR="006127AA" w:rsidRPr="007B0F4D">
        <w:rPr>
          <w:rFonts w:eastAsia="Times New Roman"/>
          <w:color w:val="000000"/>
          <w:kern w:val="2"/>
          <w:sz w:val="24"/>
          <w:vertAlign w:val="superscript"/>
          <w14:ligatures w14:val="standardContextual"/>
        </w:rPr>
        <w:t>2</w:t>
      </w:r>
    </w:p>
    <w:p w14:paraId="43C6EE22" w14:textId="24B1BADA" w:rsidR="004071DD" w:rsidRPr="004071DD" w:rsidRDefault="00447878" w:rsidP="004071DD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Guilherme </w:t>
      </w:r>
      <w:r w:rsidR="002B72E9">
        <w:rPr>
          <w:sz w:val="24"/>
          <w:szCs w:val="24"/>
        </w:rPr>
        <w:t>Antônio Lopes de Oliveira</w:t>
      </w:r>
      <w:r w:rsidR="00427985" w:rsidRPr="00427985">
        <w:rPr>
          <w:sz w:val="24"/>
          <w:szCs w:val="24"/>
          <w:vertAlign w:val="superscript"/>
        </w:rPr>
        <w:t>3</w:t>
      </w:r>
      <w:r w:rsidR="002B72E9">
        <w:rPr>
          <w:sz w:val="24"/>
          <w:szCs w:val="24"/>
        </w:rPr>
        <w:t xml:space="preserve"> </w:t>
      </w:r>
    </w:p>
    <w:p w14:paraId="2B6831DA" w14:textId="77777777" w:rsidR="009140D1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338543A2" w14:textId="77777777" w:rsidR="000E166D" w:rsidRDefault="000E166D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4E0C6382" w14:textId="77777777" w:rsidR="000E166D" w:rsidRPr="004071DD" w:rsidRDefault="000E166D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02123CD4" w14:textId="178FFCB6" w:rsidR="009F29E2" w:rsidRPr="009F29E2" w:rsidRDefault="009F29E2" w:rsidP="009F29E2">
      <w:pPr>
        <w:spacing w:line="360" w:lineRule="auto"/>
        <w:jc w:val="center"/>
        <w:rPr>
          <w:i/>
          <w:iCs/>
          <w:sz w:val="24"/>
          <w:szCs w:val="24"/>
        </w:rPr>
      </w:pPr>
    </w:p>
    <w:p w14:paraId="44FD97E7" w14:textId="2D00AE44" w:rsidR="004071DD" w:rsidRPr="00282AD1" w:rsidRDefault="009F29E2" w:rsidP="00DD29F2">
      <w:pPr>
        <w:spacing w:line="360" w:lineRule="auto"/>
        <w:jc w:val="both"/>
        <w:rPr>
          <w:sz w:val="24"/>
          <w:szCs w:val="24"/>
        </w:rPr>
      </w:pPr>
      <w:r w:rsidRPr="00282AD1">
        <w:rPr>
          <w:sz w:val="24"/>
          <w:szCs w:val="24"/>
        </w:rPr>
        <w:t xml:space="preserve">O artigo destaca a importância de uma alimentação saudável na manutenção da saúde e prevenção de doenças crônicas, mas enfatiza que pouco se discute sobre como essa alimentação pode ser uma aliada para as mulheres durante o ciclo menstrual. O ciclo é </w:t>
      </w:r>
      <w:r w:rsidR="00AC3B6B">
        <w:rPr>
          <w:sz w:val="24"/>
          <w:szCs w:val="24"/>
        </w:rPr>
        <w:t>faseado</w:t>
      </w:r>
      <w:r w:rsidR="004C0B81">
        <w:rPr>
          <w:sz w:val="24"/>
          <w:szCs w:val="24"/>
        </w:rPr>
        <w:t xml:space="preserve">, </w:t>
      </w:r>
      <w:r w:rsidRPr="00282AD1">
        <w:rPr>
          <w:sz w:val="24"/>
          <w:szCs w:val="24"/>
        </w:rPr>
        <w:t xml:space="preserve">e uma nutrição adequada pode aliviar sintomas como </w:t>
      </w:r>
      <w:r w:rsidR="008F2C02">
        <w:rPr>
          <w:sz w:val="24"/>
          <w:szCs w:val="24"/>
        </w:rPr>
        <w:t>a</w:t>
      </w:r>
      <w:r w:rsidR="00AD77CC">
        <w:rPr>
          <w:sz w:val="24"/>
          <w:szCs w:val="24"/>
        </w:rPr>
        <w:t xml:space="preserve"> cólica menstrual</w:t>
      </w:r>
      <w:r w:rsidR="008F2C02">
        <w:rPr>
          <w:sz w:val="24"/>
          <w:szCs w:val="24"/>
        </w:rPr>
        <w:t xml:space="preserve">. </w:t>
      </w:r>
      <w:r w:rsidRPr="00282AD1">
        <w:rPr>
          <w:sz w:val="24"/>
          <w:szCs w:val="24"/>
        </w:rPr>
        <w:t>A ingestão de alimentos específicos para cada fase do ciclo pode contribuir significativamente para a regulação hormonal e o alívio de sintomas.</w:t>
      </w:r>
      <w:r w:rsidR="00913AB5" w:rsidRPr="00282AD1">
        <w:rPr>
          <w:sz w:val="24"/>
          <w:szCs w:val="24"/>
        </w:rPr>
        <w:t xml:space="preserve"> </w:t>
      </w:r>
      <w:r w:rsidRPr="00282AD1">
        <w:rPr>
          <w:sz w:val="24"/>
          <w:szCs w:val="24"/>
        </w:rPr>
        <w:t>O objetivo do estudo é analisar como a dieta impacta a saúde hormonal e os sintomas menstruais, promovendo saúde e bem-estar durante as fases do ciclo menstrual.</w:t>
      </w:r>
      <w:r w:rsidR="00913AB5" w:rsidRPr="00282AD1">
        <w:rPr>
          <w:sz w:val="24"/>
          <w:szCs w:val="24"/>
        </w:rPr>
        <w:t xml:space="preserve"> </w:t>
      </w:r>
      <w:r w:rsidRPr="00282AD1">
        <w:rPr>
          <w:sz w:val="24"/>
          <w:szCs w:val="24"/>
        </w:rPr>
        <w:t>O estudo adota uma abordagem qualitativa, utilizando revisão bibliográfica de artigos e livros publicados nos últimos 10 anos sobre a relação entre nutrição e ciclo menstrual. Foram excluídos estudos focados exclusivamente em doenças relacionadas ao ciclo.</w:t>
      </w:r>
      <w:r w:rsidR="00913AB5" w:rsidRPr="00282AD1">
        <w:rPr>
          <w:sz w:val="24"/>
          <w:szCs w:val="24"/>
        </w:rPr>
        <w:t xml:space="preserve"> O</w:t>
      </w:r>
      <w:r w:rsidRPr="00282AD1">
        <w:rPr>
          <w:sz w:val="24"/>
          <w:szCs w:val="24"/>
        </w:rPr>
        <w:t xml:space="preserve"> artigo busca compreender o impacto de uma alimentação equilibrada nas diferentes fases do ciclo menstrual.</w:t>
      </w:r>
      <w:r w:rsidR="00913AB5" w:rsidRPr="00282AD1">
        <w:rPr>
          <w:sz w:val="24"/>
          <w:szCs w:val="24"/>
        </w:rPr>
        <w:t xml:space="preserve"> </w:t>
      </w:r>
      <w:r w:rsidR="000F361A" w:rsidRPr="000F361A">
        <w:rPr>
          <w:sz w:val="24"/>
          <w:szCs w:val="24"/>
        </w:rPr>
        <w:t xml:space="preserve">Cada fase do ciclo (menstrual, folicular, </w:t>
      </w:r>
      <w:proofErr w:type="spellStart"/>
      <w:r w:rsidR="000F361A" w:rsidRPr="000F361A">
        <w:rPr>
          <w:sz w:val="24"/>
          <w:szCs w:val="24"/>
        </w:rPr>
        <w:t>ovulatória</w:t>
      </w:r>
      <w:proofErr w:type="spellEnd"/>
      <w:r w:rsidR="000F361A" w:rsidRPr="000F361A">
        <w:rPr>
          <w:sz w:val="24"/>
          <w:szCs w:val="24"/>
        </w:rPr>
        <w:t xml:space="preserve"> e </w:t>
      </w:r>
      <w:proofErr w:type="spellStart"/>
      <w:r w:rsidR="000F361A" w:rsidRPr="000F361A">
        <w:rPr>
          <w:sz w:val="24"/>
          <w:szCs w:val="24"/>
        </w:rPr>
        <w:t>lútea</w:t>
      </w:r>
      <w:proofErr w:type="spellEnd"/>
      <w:r w:rsidR="000F361A" w:rsidRPr="000F361A">
        <w:rPr>
          <w:sz w:val="24"/>
          <w:szCs w:val="24"/>
        </w:rPr>
        <w:t xml:space="preserve">) requer uma abordagem nutricional específica, com nutrientes como magnésio, vitamina B6 e ácidos graxos ômega-3 desempenhando papel fundamental na regulação hormonal e no alívio dos sintomas. O artigo conclui que mais estudos são necessários para compreender melhor a relação entre nutrição e saúde feminina, ressaltando a importância de uma dieta adaptada para cada fase do ciclo. </w:t>
      </w:r>
    </w:p>
    <w:p w14:paraId="2F5A4D7C" w14:textId="77777777" w:rsidR="004071DD" w:rsidRDefault="004071DD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404E10E" w14:textId="42A8FA79" w:rsidR="005E25AF" w:rsidRPr="00C754ED" w:rsidRDefault="004071DD" w:rsidP="00DD29F2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757DFE">
        <w:rPr>
          <w:rFonts w:eastAsia="Times New Roman"/>
          <w:sz w:val="24"/>
          <w:szCs w:val="24"/>
        </w:rPr>
        <w:t xml:space="preserve">Ciclo Menstrual. Alimentação. </w:t>
      </w:r>
      <w:r w:rsidR="005E25AF">
        <w:rPr>
          <w:rFonts w:eastAsia="Times New Roman"/>
          <w:sz w:val="24"/>
          <w:szCs w:val="24"/>
        </w:rPr>
        <w:t xml:space="preserve">Fase </w:t>
      </w:r>
      <w:proofErr w:type="spellStart"/>
      <w:r w:rsidR="005E25AF">
        <w:rPr>
          <w:rFonts w:eastAsia="Times New Roman"/>
          <w:sz w:val="24"/>
          <w:szCs w:val="24"/>
        </w:rPr>
        <w:t>Lutea</w:t>
      </w:r>
      <w:proofErr w:type="spellEnd"/>
      <w:r w:rsidR="00C11D99">
        <w:rPr>
          <w:rFonts w:eastAsia="Times New Roman"/>
          <w:sz w:val="24"/>
          <w:szCs w:val="24"/>
        </w:rPr>
        <w:t xml:space="preserve"> Tensão Pré-Menstrual</w:t>
      </w:r>
      <w:r w:rsidR="005E25AF">
        <w:rPr>
          <w:rFonts w:eastAsia="Times New Roman"/>
          <w:sz w:val="24"/>
          <w:szCs w:val="24"/>
        </w:rPr>
        <w:t xml:space="preserve">. </w:t>
      </w:r>
    </w:p>
    <w:p w14:paraId="1CF72157" w14:textId="77777777" w:rsidR="005E25AF" w:rsidRDefault="005E25AF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bookmarkStart w:id="0" w:name="page2"/>
      <w:bookmarkEnd w:id="0"/>
    </w:p>
    <w:p w14:paraId="355E8637" w14:textId="77777777" w:rsidR="00C11D99" w:rsidRDefault="00C11D99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5302235E" w14:textId="77777777" w:rsidR="0017425A" w:rsidRDefault="0017425A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6335F891" w14:textId="77777777" w:rsidR="00C11D99" w:rsidRDefault="00C11D99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33B79254" w14:textId="3703844C" w:rsidR="004071DD" w:rsidRDefault="004071DD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7DB0484C" w14:textId="77777777" w:rsidR="001E61AC" w:rsidRPr="004071DD" w:rsidRDefault="001E61AC" w:rsidP="00DD29F2">
      <w:pPr>
        <w:spacing w:line="360" w:lineRule="auto"/>
        <w:jc w:val="both"/>
        <w:rPr>
          <w:sz w:val="24"/>
          <w:szCs w:val="24"/>
        </w:rPr>
      </w:pPr>
    </w:p>
    <w:p w14:paraId="61EE8BDB" w14:textId="77777777" w:rsidR="00BA2485" w:rsidRDefault="00C21A2D" w:rsidP="001F2F17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</w:pPr>
      <w:r w:rsidRPr="00B510E0">
        <w:t>A alimentação saudável é um dos pilares fundamentais para a manutenção da saúde e prevenção de doenças crônicas não transmissíveis</w:t>
      </w:r>
      <w:r w:rsidR="00407F24">
        <w:t>,</w:t>
      </w:r>
      <w:r w:rsidRPr="00B510E0">
        <w:t xml:space="preserve"> como diabete</w:t>
      </w:r>
      <w:r w:rsidR="003C4AEE">
        <w:t xml:space="preserve"> </w:t>
      </w:r>
      <w:r w:rsidRPr="00B510E0">
        <w:t>tipo dois</w:t>
      </w:r>
      <w:r w:rsidR="004074F6">
        <w:t>,</w:t>
      </w:r>
      <w:r w:rsidRPr="00B510E0">
        <w:t xml:space="preserve"> doenças cardiovasculares e obesidade</w:t>
      </w:r>
      <w:r w:rsidR="00B27AD9" w:rsidRPr="00B510E0">
        <w:t xml:space="preserve">. </w:t>
      </w:r>
      <w:r w:rsidRPr="00B510E0">
        <w:t>Mas pouco se discut</w:t>
      </w:r>
      <w:r w:rsidR="0094030D" w:rsidRPr="00B510E0">
        <w:t>e</w:t>
      </w:r>
      <w:r w:rsidRPr="00B510E0">
        <w:t xml:space="preserve"> que uma alimentação saudável e adequada </w:t>
      </w:r>
      <w:r w:rsidR="00BA2485">
        <w:t xml:space="preserve">seja </w:t>
      </w:r>
      <w:r w:rsidR="004B5FB3" w:rsidRPr="00B510E0">
        <w:t xml:space="preserve">uma </w:t>
      </w:r>
      <w:r w:rsidRPr="00B510E0">
        <w:t>grande aliada para as mulheres durante os ciclos menstruais</w:t>
      </w:r>
      <w:r w:rsidR="00C65497" w:rsidRPr="00B510E0">
        <w:t>.</w:t>
      </w:r>
      <w:r w:rsidR="00C52101">
        <w:t xml:space="preserve"> </w:t>
      </w:r>
    </w:p>
    <w:p w14:paraId="2BDBEB14" w14:textId="58562BFF" w:rsidR="00CC67E2" w:rsidRDefault="00562154" w:rsidP="00BA2485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</w:pPr>
      <w:r w:rsidRPr="00B510E0">
        <w:rPr>
          <w:rFonts w:eastAsia="Times New Roman"/>
          <w:color w:val="000000" w:themeColor="text1"/>
          <w:shd w:val="clear" w:color="auto" w:fill="FFFFFF"/>
        </w:rPr>
        <w:t xml:space="preserve">Antes de falar sobre </w:t>
      </w:r>
      <w:r w:rsidR="00903283">
        <w:rPr>
          <w:rFonts w:eastAsia="Times New Roman"/>
          <w:color w:val="000000" w:themeColor="text1"/>
          <w:shd w:val="clear" w:color="auto" w:fill="FFFFFF"/>
        </w:rPr>
        <w:t>nutrição</w:t>
      </w:r>
      <w:r w:rsidRPr="00B510E0">
        <w:rPr>
          <w:rFonts w:eastAsia="Times New Roman"/>
          <w:color w:val="000000" w:themeColor="text1"/>
          <w:shd w:val="clear" w:color="auto" w:fill="FFFFFF"/>
        </w:rPr>
        <w:t>, é essencial entender cad</w:t>
      </w:r>
      <w:r w:rsidR="003145A3" w:rsidRPr="00B510E0">
        <w:rPr>
          <w:rFonts w:eastAsia="Times New Roman"/>
          <w:color w:val="000000" w:themeColor="text1"/>
          <w:shd w:val="clear" w:color="auto" w:fill="FFFFFF"/>
        </w:rPr>
        <w:t xml:space="preserve">a fase do ciclo menstrual, </w:t>
      </w:r>
      <w:r w:rsidRPr="00B510E0">
        <w:rPr>
          <w:rFonts w:eastAsia="Times New Roman"/>
          <w:color w:val="000000" w:themeColor="text1"/>
          <w:shd w:val="clear" w:color="auto" w:fill="FFFFFF"/>
        </w:rPr>
        <w:t>pois isso auxilia na hora de dar as recomendações nutricionais</w:t>
      </w:r>
      <w:r w:rsidR="00A4576F">
        <w:rPr>
          <w:rFonts w:eastAsia="Times New Roman"/>
          <w:color w:val="000000" w:themeColor="text1"/>
          <w:shd w:val="clear" w:color="auto" w:fill="FFFFFF"/>
        </w:rPr>
        <w:t xml:space="preserve"> (</w:t>
      </w:r>
      <w:proofErr w:type="spellStart"/>
      <w:r w:rsidR="000A455A" w:rsidRPr="00B510E0">
        <w:rPr>
          <w:rFonts w:eastAsia="Times New Roman"/>
          <w:color w:val="000000" w:themeColor="text1"/>
          <w:shd w:val="clear" w:color="auto" w:fill="FFFFFF"/>
        </w:rPr>
        <w:t>N</w:t>
      </w:r>
      <w:r w:rsidR="00E41D31">
        <w:rPr>
          <w:rFonts w:eastAsia="Times New Roman"/>
          <w:color w:val="000000" w:themeColor="text1"/>
          <w:shd w:val="clear" w:color="auto" w:fill="FFFFFF"/>
        </w:rPr>
        <w:t>utmed</w:t>
      </w:r>
      <w:proofErr w:type="spellEnd"/>
      <w:r w:rsidR="00A4576F">
        <w:rPr>
          <w:rFonts w:eastAsia="Times New Roman"/>
          <w:color w:val="000000" w:themeColor="text1"/>
          <w:shd w:val="clear" w:color="auto" w:fill="FFFFFF"/>
        </w:rPr>
        <w:t xml:space="preserve">, </w:t>
      </w:r>
      <w:r w:rsidR="00911C83" w:rsidRPr="00B510E0">
        <w:rPr>
          <w:rFonts w:eastAsia="Times New Roman"/>
          <w:color w:val="000000" w:themeColor="text1"/>
          <w:shd w:val="clear" w:color="auto" w:fill="FFFFFF"/>
        </w:rPr>
        <w:t>2023</w:t>
      </w:r>
      <w:r w:rsidR="00E41D31">
        <w:rPr>
          <w:rFonts w:eastAsia="Times New Roman"/>
          <w:color w:val="000000" w:themeColor="text1"/>
          <w:shd w:val="clear" w:color="auto" w:fill="FFFFFF"/>
        </w:rPr>
        <w:t>)</w:t>
      </w:r>
      <w:r w:rsidR="0086501E">
        <w:rPr>
          <w:rFonts w:eastAsia="Times New Roman"/>
          <w:color w:val="000000" w:themeColor="text1"/>
          <w:shd w:val="clear" w:color="auto" w:fill="FFFFFF"/>
        </w:rPr>
        <w:t xml:space="preserve">. </w:t>
      </w:r>
      <w:r w:rsidR="00EA5849" w:rsidRPr="00EA5849">
        <w:t xml:space="preserve">O ciclo menstrual é o processo natural que ocorre no corpo da mulher, envolvendo uma série de mudanças hormonais e físicas que preparam o corpo para uma possível gravidez. </w:t>
      </w:r>
      <w:r w:rsidR="006A3C00" w:rsidRPr="00B510E0">
        <w:t xml:space="preserve">O </w:t>
      </w:r>
      <w:r w:rsidR="00EA3AAD" w:rsidRPr="00B510E0">
        <w:t xml:space="preserve">ciclo é </w:t>
      </w:r>
      <w:r w:rsidR="00DF79E9">
        <w:t>faseado</w:t>
      </w:r>
      <w:r w:rsidR="00CC67E2">
        <w:t>, uma</w:t>
      </w:r>
      <w:r w:rsidR="00EA3AAD" w:rsidRPr="00B510E0">
        <w:t xml:space="preserve"> divisão simplificada, adotada por </w:t>
      </w:r>
      <w:proofErr w:type="spellStart"/>
      <w:r w:rsidR="00EA3AAD" w:rsidRPr="00B510E0">
        <w:t>Frankovich</w:t>
      </w:r>
      <w:proofErr w:type="spellEnd"/>
      <w:r w:rsidR="0058359A">
        <w:t xml:space="preserve">; </w:t>
      </w:r>
      <w:proofErr w:type="spellStart"/>
      <w:r w:rsidR="00EA3AAD" w:rsidRPr="00B510E0">
        <w:t>Lebrun</w:t>
      </w:r>
      <w:proofErr w:type="spellEnd"/>
      <w:r w:rsidR="00EA3AAD" w:rsidRPr="00B510E0">
        <w:t xml:space="preserve"> (2000), considera duas fases: a folicular, compreendendo o período do sangramento até a ovulação (inclusive), e a </w:t>
      </w:r>
      <w:proofErr w:type="spellStart"/>
      <w:r w:rsidR="00EA3AAD" w:rsidRPr="00B510E0">
        <w:t>lútea</w:t>
      </w:r>
      <w:proofErr w:type="spellEnd"/>
      <w:r w:rsidR="00EA3AAD" w:rsidRPr="00B510E0">
        <w:t>, que se inicia logo após, estendendo-se até o início do sangramento</w:t>
      </w:r>
      <w:r w:rsidR="00AA3834" w:rsidRPr="00B510E0">
        <w:t xml:space="preserve"> </w:t>
      </w:r>
      <w:r w:rsidR="000730D1" w:rsidRPr="00B510E0">
        <w:t>(S</w:t>
      </w:r>
      <w:r w:rsidR="00FA262D">
        <w:t xml:space="preserve">ampaio, </w:t>
      </w:r>
      <w:r w:rsidR="000730D1" w:rsidRPr="00B510E0">
        <w:t xml:space="preserve"> 2002)</w:t>
      </w:r>
      <w:r w:rsidR="000A1D15" w:rsidRPr="00B510E0">
        <w:t>.</w:t>
      </w:r>
      <w:r w:rsidR="0023365D" w:rsidRPr="00B510E0">
        <w:t xml:space="preserve"> </w:t>
      </w:r>
    </w:p>
    <w:p w14:paraId="106245FB" w14:textId="1655EAC5" w:rsidR="00097F43" w:rsidRDefault="0023365D" w:rsidP="00097F43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  <w:rPr>
          <w:color w:val="000000" w:themeColor="text1"/>
        </w:rPr>
      </w:pPr>
      <w:r w:rsidRPr="00B510E0">
        <w:t>Muitos estudos dividem essas duas fases em quatro</w:t>
      </w:r>
      <w:r w:rsidR="00FC3DB8">
        <w:t xml:space="preserve">: </w:t>
      </w:r>
      <w:r w:rsidR="008C1537">
        <w:t xml:space="preserve">menstrual, </w:t>
      </w:r>
      <w:r w:rsidR="00B67BA1">
        <w:t xml:space="preserve">folicular, </w:t>
      </w:r>
      <w:proofErr w:type="spellStart"/>
      <w:r w:rsidR="008C1537">
        <w:t>ovulatória</w:t>
      </w:r>
      <w:proofErr w:type="spellEnd"/>
      <w:r w:rsidR="00B67BA1">
        <w:t xml:space="preserve"> e </w:t>
      </w:r>
      <w:proofErr w:type="spellStart"/>
      <w:r w:rsidR="00B67BA1">
        <w:t>lutéa</w:t>
      </w:r>
      <w:proofErr w:type="spellEnd"/>
      <w:r w:rsidR="008C1537">
        <w:t xml:space="preserve"> </w:t>
      </w:r>
      <w:r w:rsidR="00432C57" w:rsidRPr="00B510E0">
        <w:rPr>
          <w:color w:val="000000" w:themeColor="text1"/>
        </w:rPr>
        <w:t>O período</w:t>
      </w:r>
      <w:r w:rsidR="00432C57" w:rsidRPr="00B510E0">
        <w:rPr>
          <w:color w:val="3A3A3A"/>
        </w:rPr>
        <w:t xml:space="preserve"> </w:t>
      </w:r>
      <w:r w:rsidR="00432C57" w:rsidRPr="00B510E0">
        <w:rPr>
          <w:color w:val="000000" w:themeColor="text1"/>
        </w:rPr>
        <w:t>começa com a menstruação, que dura de 3 a 7 dias. Nesses momentos, o revestimento do útero (chamado de endométrio), que se desenvolveu no ciclo anterior, é eliminado através da vagina. Após esta fase, inicia-se a fase folicular, momento no qual  os ovários produzem hormônios, como o estrogênio, para estimular o crescimento de um folículo ovariano contendo um óvulo. Geralmente</w:t>
      </w:r>
      <w:r w:rsidR="001A63E0">
        <w:rPr>
          <w:color w:val="000000" w:themeColor="text1"/>
        </w:rPr>
        <w:t xml:space="preserve">, </w:t>
      </w:r>
      <w:r w:rsidR="00432C57" w:rsidRPr="00B510E0">
        <w:rPr>
          <w:color w:val="000000" w:themeColor="text1"/>
        </w:rPr>
        <w:t>por volta do 14º dia</w:t>
      </w:r>
      <w:r w:rsidR="008C10EF">
        <w:rPr>
          <w:color w:val="000000" w:themeColor="text1"/>
        </w:rPr>
        <w:t xml:space="preserve">, </w:t>
      </w:r>
      <w:r w:rsidR="00432C57" w:rsidRPr="00B510E0">
        <w:rPr>
          <w:color w:val="000000" w:themeColor="text1"/>
        </w:rPr>
        <w:t xml:space="preserve">em um ciclo de 28 dias, acontece a ovulação: o folículo maduro libera o óvulo no ovário, que é então capturado pelas tubas uterinas. Se houver relação sexual durante esse período e o esperma fertilizar o óvulo, a gravidez pode acontecer. Após a ovulação, vem a fase </w:t>
      </w:r>
      <w:proofErr w:type="spellStart"/>
      <w:r w:rsidR="00432C57" w:rsidRPr="00B510E0">
        <w:rPr>
          <w:color w:val="000000" w:themeColor="text1"/>
        </w:rPr>
        <w:t>lútea</w:t>
      </w:r>
      <w:proofErr w:type="spellEnd"/>
      <w:r w:rsidR="00432C57" w:rsidRPr="00B510E0">
        <w:rPr>
          <w:color w:val="000000" w:themeColor="text1"/>
        </w:rPr>
        <w:t xml:space="preserve">, em que o folículo se transforma em uma estrutura chamada corpo lúteo. Se a gestação não ocorrer, o revestimento do útero se desintegra, iniciando assim um novo ciclo menstrual </w:t>
      </w:r>
      <w:r w:rsidR="00862D77" w:rsidRPr="00B510E0">
        <w:rPr>
          <w:color w:val="000000" w:themeColor="text1"/>
        </w:rPr>
        <w:t>(</w:t>
      </w:r>
      <w:proofErr w:type="spellStart"/>
      <w:r w:rsidR="00862D77" w:rsidRPr="00B510E0">
        <w:rPr>
          <w:color w:val="000000" w:themeColor="text1"/>
        </w:rPr>
        <w:t>N</w:t>
      </w:r>
      <w:r w:rsidR="00995E04" w:rsidRPr="00B510E0">
        <w:rPr>
          <w:color w:val="000000" w:themeColor="text1"/>
        </w:rPr>
        <w:t>utmed</w:t>
      </w:r>
      <w:proofErr w:type="spellEnd"/>
      <w:r w:rsidR="002D6D75" w:rsidRPr="00B510E0">
        <w:rPr>
          <w:color w:val="000000" w:themeColor="text1"/>
        </w:rPr>
        <w:t>, 2023).</w:t>
      </w:r>
      <w:r w:rsidR="004C56BC">
        <w:rPr>
          <w:color w:val="000000" w:themeColor="text1"/>
        </w:rPr>
        <w:t xml:space="preserve"> </w:t>
      </w:r>
    </w:p>
    <w:p w14:paraId="7B1165E4" w14:textId="0FAA62F2" w:rsidR="004C56BC" w:rsidRDefault="004C56BC" w:rsidP="00097F43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  <w:rPr>
          <w:color w:val="000000" w:themeColor="text1"/>
        </w:rPr>
      </w:pPr>
      <w:r w:rsidRPr="004C56BC">
        <w:rPr>
          <w:color w:val="000000" w:themeColor="text1"/>
        </w:rPr>
        <w:t>A nutrição é</w:t>
      </w:r>
      <w:r w:rsidR="00446361">
        <w:rPr>
          <w:color w:val="000000" w:themeColor="text1"/>
        </w:rPr>
        <w:t xml:space="preserve"> indispensável </w:t>
      </w:r>
      <w:r w:rsidRPr="004C56BC">
        <w:rPr>
          <w:color w:val="000000" w:themeColor="text1"/>
        </w:rPr>
        <w:t xml:space="preserve">para a saúde feminina por </w:t>
      </w:r>
      <w:r w:rsidR="00012B4E" w:rsidRPr="004C56BC">
        <w:rPr>
          <w:color w:val="000000" w:themeColor="text1"/>
        </w:rPr>
        <w:t>vários</w:t>
      </w:r>
      <w:r w:rsidRPr="004C56BC">
        <w:rPr>
          <w:color w:val="000000" w:themeColor="text1"/>
        </w:rPr>
        <w:t xml:space="preserve"> motivos, refletindo seu impacto em diversas áreas da saúde física e mental. Como por exemplo na regulação hormonal, onde nutrientes como ácidos graxos essenciais, vitaminas do complexo B e minerais como magnésio e zinco são essenciais para a produção e regulação dos hormônios. Além de ser ótima aliada na saúde reprodutiva e emocional.</w:t>
      </w:r>
    </w:p>
    <w:p w14:paraId="29632F48" w14:textId="77777777" w:rsidR="00442CB2" w:rsidRDefault="00442CB2" w:rsidP="00135398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3E1E0B5A" w14:textId="77777777" w:rsidR="00442CB2" w:rsidRDefault="00442CB2" w:rsidP="00135398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0631CEAD" w14:textId="77777777" w:rsidR="00442CB2" w:rsidRDefault="00442CB2" w:rsidP="00135398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63A935DE" w14:textId="77777777" w:rsidR="00C11D99" w:rsidRDefault="00C11D99" w:rsidP="00135398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167B49C1" w14:textId="2DC9B288" w:rsidR="006E2402" w:rsidRDefault="006E2402" w:rsidP="00E92C6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510E0">
        <w:t>O ciclo menstrual é o reflexo da saúde geral, nutrientes como zinco, magnésio e vitamina B6 desempenham um papel importante na produção e regulação hormonal</w:t>
      </w:r>
      <w:r w:rsidR="000D44FB">
        <w:t xml:space="preserve">. Ao </w:t>
      </w:r>
      <w:r w:rsidRPr="00B510E0">
        <w:t>apoiar uma dieta</w:t>
      </w:r>
      <w:r w:rsidR="00E92C66">
        <w:t xml:space="preserve"> </w:t>
      </w:r>
      <w:r w:rsidRPr="00B510E0">
        <w:t>com esses e outros</w:t>
      </w:r>
      <w:r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Pr="00B510E0">
        <w:t xml:space="preserve">nutrientes, mantém-se um ciclo saudável, consequentemente aliviando sintomas como </w:t>
      </w:r>
      <w:r w:rsidR="00F75B97">
        <w:t xml:space="preserve"> a Tensão Pré-Menstrual (</w:t>
      </w:r>
      <w:r w:rsidRPr="00B510E0">
        <w:t>TPM</w:t>
      </w:r>
      <w:r w:rsidR="00F75B97">
        <w:t xml:space="preserve">) </w:t>
      </w:r>
      <w:r w:rsidRPr="00B510E0">
        <w:t xml:space="preserve"> (</w:t>
      </w:r>
      <w:proofErr w:type="spellStart"/>
      <w:r w:rsidRPr="00B510E0">
        <w:t>H</w:t>
      </w:r>
      <w:r w:rsidR="00A50C96" w:rsidRPr="00B510E0">
        <w:t>endrickson-jack</w:t>
      </w:r>
      <w:proofErr w:type="spellEnd"/>
      <w:r w:rsidRPr="00B510E0">
        <w:t>, Lisa. 20</w:t>
      </w:r>
      <w:r w:rsidR="00995E04">
        <w:t>19</w:t>
      </w:r>
      <w:r w:rsidRPr="00B510E0">
        <w:t xml:space="preserve">). </w:t>
      </w:r>
    </w:p>
    <w:p w14:paraId="1A68729E" w14:textId="28706B9A" w:rsidR="008464F0" w:rsidRDefault="00BA5EE2" w:rsidP="00097F43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</w:pPr>
      <w:r w:rsidRPr="00B510E0">
        <w:rPr>
          <w:color w:val="000000" w:themeColor="text1"/>
        </w:rPr>
        <w:t>Compreendendo cada fas</w:t>
      </w:r>
      <w:r w:rsidR="00701987">
        <w:rPr>
          <w:color w:val="000000" w:themeColor="text1"/>
        </w:rPr>
        <w:t xml:space="preserve">e, </w:t>
      </w:r>
      <w:r w:rsidRPr="00B510E0">
        <w:rPr>
          <w:color w:val="000000" w:themeColor="text1"/>
        </w:rPr>
        <w:t xml:space="preserve">se vê uma </w:t>
      </w:r>
      <w:r w:rsidRPr="00B510E0">
        <w:t xml:space="preserve">necessidade de </w:t>
      </w:r>
      <w:r w:rsidR="00C21A2D" w:rsidRPr="00B510E0">
        <w:t xml:space="preserve">uma dieta </w:t>
      </w:r>
      <w:r w:rsidR="00FF325F" w:rsidRPr="00B510E0">
        <w:t xml:space="preserve">adequada </w:t>
      </w:r>
      <w:r w:rsidR="00C21A2D" w:rsidRPr="00B510E0">
        <w:t xml:space="preserve">que </w:t>
      </w:r>
      <w:r w:rsidR="00FF325F" w:rsidRPr="00B510E0">
        <w:t xml:space="preserve">irá </w:t>
      </w:r>
      <w:r w:rsidR="00C21A2D" w:rsidRPr="00B510E0">
        <w:t xml:space="preserve">trazer benefícios para cada uma dessas </w:t>
      </w:r>
      <w:r w:rsidR="00576659">
        <w:t>delas</w:t>
      </w:r>
      <w:r w:rsidR="00FF325F" w:rsidRPr="00B510E0">
        <w:t>,</w:t>
      </w:r>
      <w:r w:rsidR="00C82C40" w:rsidRPr="00B510E0">
        <w:t xml:space="preserve"> </w:t>
      </w:r>
      <w:r w:rsidR="008231CF" w:rsidRPr="00B510E0">
        <w:t>pesquisa</w:t>
      </w:r>
      <w:r w:rsidR="00C82C40" w:rsidRPr="00B510E0">
        <w:t xml:space="preserve">s </w:t>
      </w:r>
      <w:r w:rsidR="008231CF" w:rsidRPr="00B510E0">
        <w:t>sugere</w:t>
      </w:r>
      <w:r w:rsidR="00C82C40" w:rsidRPr="00B510E0">
        <w:t xml:space="preserve">m </w:t>
      </w:r>
      <w:r w:rsidR="008231CF" w:rsidRPr="00B510E0">
        <w:t>que padrões alimentares específicos podem ter um impacto significativo na gravidade e na frequência dos sintomas menstruais</w:t>
      </w:r>
      <w:r w:rsidR="005A1692">
        <w:t xml:space="preserve"> </w:t>
      </w:r>
      <w:r w:rsidR="0062266D" w:rsidRPr="00B510E0">
        <w:t>(</w:t>
      </w:r>
      <w:proofErr w:type="spellStart"/>
      <w:r w:rsidR="0062266D" w:rsidRPr="00B510E0">
        <w:t>M</w:t>
      </w:r>
      <w:r w:rsidR="00A50C96" w:rsidRPr="00B510E0">
        <w:t>ihm</w:t>
      </w:r>
      <w:proofErr w:type="spellEnd"/>
      <w:r w:rsidR="0062266D" w:rsidRPr="00B510E0">
        <w:t>, et al. 2021)</w:t>
      </w:r>
      <w:r w:rsidR="00E612DB" w:rsidRPr="00B510E0">
        <w:t xml:space="preserve">. </w:t>
      </w:r>
    </w:p>
    <w:p w14:paraId="286305C0" w14:textId="77777777" w:rsidR="00AA5CF5" w:rsidRDefault="004D0887" w:rsidP="00FE286D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</w:pPr>
      <w:r w:rsidRPr="00B510E0">
        <w:t>O</w:t>
      </w:r>
      <w:r w:rsidR="00C21A2D" w:rsidRPr="00B510E0">
        <w:t xml:space="preserve"> presente artigo </w:t>
      </w:r>
      <w:r w:rsidR="007413B7">
        <w:t xml:space="preserve">tem como </w:t>
      </w:r>
      <w:r w:rsidR="00C21A2D" w:rsidRPr="00B510E0">
        <w:t>objetivo</w:t>
      </w:r>
      <w:r w:rsidR="003E63AC" w:rsidRPr="00B510E0">
        <w:t xml:space="preserve"> principa</w:t>
      </w:r>
      <w:r w:rsidR="00F92D16" w:rsidRPr="00B510E0">
        <w:t>l compreender o impacto de uma alimentação equilibrada durante as diferentes fases do ciclo</w:t>
      </w:r>
      <w:r w:rsidR="0074691F" w:rsidRPr="00B510E0">
        <w:t xml:space="preserve"> </w:t>
      </w:r>
      <w:r w:rsidR="00F92D16" w:rsidRPr="00B510E0">
        <w:t xml:space="preserve">menstrual, buscando analisar como a dieta pode impactar a saúde hormonal e os sintomas menstruais. </w:t>
      </w:r>
      <w:r w:rsidR="001D749F" w:rsidRPr="00B510E0">
        <w:t xml:space="preserve">Além de </w:t>
      </w:r>
      <w:r w:rsidR="00C21A2D" w:rsidRPr="00B510E0">
        <w:t xml:space="preserve">mostrar como a nutrição modulada para os ciclos femininos </w:t>
      </w:r>
      <w:r w:rsidR="00F2148C">
        <w:rPr>
          <w:rFonts w:eastAsia="Times New Roman"/>
          <w:color w:val="000000" w:themeColor="text1"/>
          <w:shd w:val="clear" w:color="auto" w:fill="FFFFFF"/>
        </w:rPr>
        <w:t>pode</w:t>
      </w:r>
      <w:r w:rsidR="00C21A2D" w:rsidRPr="00B510E0">
        <w:t xml:space="preserve"> promover saúde e leveza durante essas fases</w:t>
      </w:r>
      <w:r w:rsidRPr="00B510E0">
        <w:t>.</w:t>
      </w:r>
    </w:p>
    <w:p w14:paraId="3858C182" w14:textId="3DB01D5B" w:rsidR="00C21A2D" w:rsidRDefault="004D0887" w:rsidP="00FE286D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</w:pPr>
      <w:r w:rsidRPr="00B510E0">
        <w:t xml:space="preserve">Dessa </w:t>
      </w:r>
      <w:r w:rsidR="00C21A2D" w:rsidRPr="00B510E0">
        <w:t>forma</w:t>
      </w:r>
      <w:r w:rsidRPr="00B510E0">
        <w:t xml:space="preserve">, o </w:t>
      </w:r>
      <w:r w:rsidR="00C21A2D" w:rsidRPr="00B510E0">
        <w:t>estudo visa</w:t>
      </w:r>
      <w:r w:rsidR="003D5E75">
        <w:t xml:space="preserve">m </w:t>
      </w:r>
      <w:r w:rsidR="00C21A2D" w:rsidRPr="00B510E0">
        <w:t>ser uma contribuição para</w:t>
      </w:r>
      <w:r w:rsidR="00E76F41">
        <w:t xml:space="preserve"> a</w:t>
      </w:r>
      <w:r w:rsidR="00C21A2D" w:rsidRPr="00B510E0">
        <w:t xml:space="preserve"> literatura</w:t>
      </w:r>
      <w:r w:rsidR="00647E78" w:rsidRPr="00B510E0">
        <w:t>,</w:t>
      </w:r>
      <w:r w:rsidR="00C21A2D" w:rsidRPr="00B510E0">
        <w:t xml:space="preserve"> </w:t>
      </w:r>
      <w:r w:rsidR="00647E78" w:rsidRPr="00B510E0">
        <w:t xml:space="preserve">apoiando </w:t>
      </w:r>
      <w:r w:rsidR="00C21A2D" w:rsidRPr="00B510E0">
        <w:t xml:space="preserve">o desenvolvimento de estratégias nutricionais durante os ciclos </w:t>
      </w:r>
      <w:r w:rsidR="00647E78" w:rsidRPr="00B510E0">
        <w:t>menstruais</w:t>
      </w:r>
      <w:r w:rsidR="00923789" w:rsidRPr="00B510E0">
        <w:t xml:space="preserve">, estratégias essas que visa </w:t>
      </w:r>
      <w:r w:rsidR="00C21A2D" w:rsidRPr="00B510E0">
        <w:t>auxiliar no alívio dos sintomas e trazer leveza para essa fase da vida</w:t>
      </w:r>
      <w:r w:rsidR="00923789" w:rsidRPr="00B510E0">
        <w:t>,</w:t>
      </w:r>
      <w:r w:rsidR="00C21A2D" w:rsidRPr="00B510E0">
        <w:t xml:space="preserve"> consequentemente promovendo sua saúde feminina</w:t>
      </w:r>
      <w:r w:rsidR="00923789" w:rsidRPr="00B510E0">
        <w:t>.</w:t>
      </w:r>
    </w:p>
    <w:p w14:paraId="286F0E3D" w14:textId="77777777" w:rsidR="00D560D7" w:rsidRPr="002A773B" w:rsidRDefault="00D560D7" w:rsidP="00FE286D">
      <w:pPr>
        <w:pStyle w:val="NormalWeb"/>
        <w:spacing w:before="0" w:beforeAutospacing="0" w:after="0" w:afterAutospacing="0" w:line="360" w:lineRule="auto"/>
        <w:ind w:firstLine="708"/>
        <w:jc w:val="both"/>
        <w:divId w:val="2043700808"/>
      </w:pPr>
    </w:p>
    <w:p w14:paraId="44B950EC" w14:textId="0B324479" w:rsidR="004071DD" w:rsidRDefault="004071DD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43449A7C" w14:textId="77777777" w:rsidR="001E61AC" w:rsidRDefault="001E61AC" w:rsidP="00DD29F2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14:paraId="503852C9" w14:textId="7A22B136" w:rsidR="001C04A7" w:rsidRDefault="001C04A7" w:rsidP="00412AF2">
      <w:pPr>
        <w:pStyle w:val="NormalWeb"/>
        <w:spacing w:before="0" w:beforeAutospacing="0" w:after="0" w:afterAutospacing="0" w:line="360" w:lineRule="auto"/>
      </w:pPr>
      <w:r>
        <w:t xml:space="preserve">- </w:t>
      </w:r>
      <w:r w:rsidR="00274240">
        <w:t>Compreender</w:t>
      </w:r>
      <w:r w:rsidR="00BB43C7">
        <w:t xml:space="preserve"> </w:t>
      </w:r>
      <w:r w:rsidR="00BB43C7" w:rsidRPr="00F92D16">
        <w:t xml:space="preserve">o impacto de uma alimentação equilibrada durante as diferentes fases do ciclo menstrual, buscando </w:t>
      </w:r>
      <w:r w:rsidR="00BB43C7">
        <w:t>analisar</w:t>
      </w:r>
      <w:r w:rsidR="00BB43C7" w:rsidRPr="00F92D16">
        <w:t xml:space="preserve"> como a dieta pode impactar a saúde hormonal e os sintomas menstruais.</w:t>
      </w:r>
      <w:r w:rsidR="00DE5732">
        <w:t xml:space="preserve"> </w:t>
      </w:r>
    </w:p>
    <w:p w14:paraId="7AA77E1A" w14:textId="37882432" w:rsidR="00E5784C" w:rsidRPr="00E5784C" w:rsidRDefault="001C04A7" w:rsidP="00412AF2">
      <w:pPr>
        <w:pStyle w:val="NormalWeb"/>
        <w:spacing w:before="0" w:beforeAutospacing="0" w:after="360" w:afterAutospacing="0" w:line="360" w:lineRule="auto"/>
      </w:pPr>
      <w:r>
        <w:t xml:space="preserve">- </w:t>
      </w:r>
      <w:r w:rsidR="00255448">
        <w:t>Mostrar</w:t>
      </w:r>
      <w:r w:rsidR="00DE5732" w:rsidRPr="00C21A2D">
        <w:t xml:space="preserve"> como a nutrição modulada para os ciclos </w:t>
      </w:r>
      <w:r w:rsidR="008F686C">
        <w:t xml:space="preserve">femininos promove saúde e leveza para cada fase. </w:t>
      </w:r>
    </w:p>
    <w:p w14:paraId="00221F63" w14:textId="08EF90DA" w:rsidR="004071DD" w:rsidRDefault="004071DD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proofErr w:type="spellStart"/>
      <w:r w:rsidR="00CC3AC7">
        <w:rPr>
          <w:rFonts w:eastAsia="Times New Roman"/>
          <w:b/>
          <w:bCs/>
          <w:sz w:val="24"/>
          <w:szCs w:val="24"/>
        </w:rPr>
        <w:t>MÉTODO</w:t>
      </w:r>
      <w:r w:rsidR="006A14F3">
        <w:rPr>
          <w:rFonts w:eastAsia="Times New Roman"/>
          <w:b/>
          <w:bCs/>
          <w:sz w:val="24"/>
          <w:szCs w:val="24"/>
        </w:rPr>
        <w:t>LOGIA</w:t>
      </w:r>
      <w:proofErr w:type="spellEnd"/>
    </w:p>
    <w:p w14:paraId="6D8B1D14" w14:textId="77777777" w:rsidR="004F491D" w:rsidRDefault="004F491D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9D12A59" w14:textId="26796296" w:rsidR="00CF7A49" w:rsidRPr="00BB40E1" w:rsidRDefault="004574B6" w:rsidP="00BB40E1">
      <w:pPr>
        <w:spacing w:line="360" w:lineRule="auto"/>
        <w:jc w:val="both"/>
        <w:rPr>
          <w:rStyle w:val="s1"/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Critério de escolha </w:t>
      </w:r>
      <w:r w:rsidR="004F491D">
        <w:rPr>
          <w:rFonts w:eastAsia="Times New Roman"/>
          <w:b/>
          <w:bCs/>
          <w:sz w:val="24"/>
          <w:szCs w:val="24"/>
        </w:rPr>
        <w:t>de estudos</w:t>
      </w:r>
    </w:p>
    <w:p w14:paraId="50928E3D" w14:textId="77777777" w:rsidR="0017425A" w:rsidRDefault="00DC1AED" w:rsidP="00C912CC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C07418">
        <w:rPr>
          <w:rStyle w:val="s1"/>
          <w:rFonts w:ascii="Times New Roman" w:hAnsi="Times New Roman"/>
          <w:sz w:val="24"/>
          <w:szCs w:val="24"/>
        </w:rPr>
        <w:t xml:space="preserve">Este estudo utilizou uma abordagem qualitativa baseada na </w:t>
      </w:r>
      <w:r w:rsidR="00F644D2">
        <w:rPr>
          <w:rStyle w:val="s1"/>
          <w:rFonts w:ascii="Times New Roman" w:hAnsi="Times New Roman"/>
          <w:sz w:val="24"/>
          <w:szCs w:val="24"/>
        </w:rPr>
        <w:t xml:space="preserve">revisão narrativa </w:t>
      </w:r>
      <w:r w:rsidR="00217480">
        <w:rPr>
          <w:rStyle w:val="s1"/>
          <w:rFonts w:ascii="Times New Roman" w:hAnsi="Times New Roman"/>
          <w:sz w:val="24"/>
          <w:szCs w:val="24"/>
        </w:rPr>
        <w:t>da literatura</w:t>
      </w:r>
      <w:r w:rsidR="00F2776C">
        <w:rPr>
          <w:rStyle w:val="s1"/>
          <w:rFonts w:ascii="Times New Roman" w:hAnsi="Times New Roman"/>
          <w:sz w:val="24"/>
          <w:szCs w:val="24"/>
        </w:rPr>
        <w:t>.</w:t>
      </w:r>
      <w:r w:rsidR="00C912C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47009" w:rsidRPr="00C07418">
        <w:rPr>
          <w:rStyle w:val="s1"/>
          <w:rFonts w:ascii="Times New Roman" w:hAnsi="Times New Roman"/>
          <w:sz w:val="24"/>
          <w:szCs w:val="24"/>
        </w:rPr>
        <w:t xml:space="preserve">Foram incluídos no estudo: Artigos científicos que abordassem a relação entre o ciclo </w:t>
      </w:r>
    </w:p>
    <w:p w14:paraId="1CD0DF3F" w14:textId="77777777" w:rsidR="0017425A" w:rsidRDefault="0017425A" w:rsidP="00C912CC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70C3F098" w14:textId="77777777" w:rsidR="0017425A" w:rsidRDefault="0017425A" w:rsidP="00C912CC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0560A202" w14:textId="77777777" w:rsidR="0017425A" w:rsidRDefault="0017425A" w:rsidP="00C912CC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1090FB85" w14:textId="3529874A" w:rsidR="00442CB2" w:rsidRDefault="00347009" w:rsidP="0017425A">
      <w:pPr>
        <w:pStyle w:val="p1"/>
        <w:spacing w:line="360" w:lineRule="auto"/>
        <w:jc w:val="both"/>
        <w:rPr>
          <w:rStyle w:val="s1"/>
          <w:rFonts w:ascii="Times New Roman" w:hAnsi="Times New Roman"/>
          <w:sz w:val="24"/>
          <w:szCs w:val="24"/>
        </w:rPr>
      </w:pPr>
      <w:r w:rsidRPr="00C07418">
        <w:rPr>
          <w:rStyle w:val="s1"/>
          <w:rFonts w:ascii="Times New Roman" w:hAnsi="Times New Roman"/>
          <w:sz w:val="24"/>
          <w:szCs w:val="24"/>
        </w:rPr>
        <w:t xml:space="preserve">menstrual e a nutrição; </w:t>
      </w:r>
      <w:r w:rsidR="00160F66">
        <w:rPr>
          <w:rStyle w:val="s1"/>
          <w:rFonts w:ascii="Times New Roman" w:hAnsi="Times New Roman"/>
          <w:sz w:val="24"/>
          <w:szCs w:val="24"/>
        </w:rPr>
        <w:t xml:space="preserve">livros </w:t>
      </w:r>
      <w:r w:rsidRPr="00C07418">
        <w:rPr>
          <w:rStyle w:val="s1"/>
          <w:rFonts w:ascii="Times New Roman" w:hAnsi="Times New Roman"/>
          <w:sz w:val="24"/>
          <w:szCs w:val="24"/>
        </w:rPr>
        <w:t xml:space="preserve">e materiais didáticos com foco no impacto hormonal sobre o metabolismo e as necessidades nutricionais. </w:t>
      </w:r>
    </w:p>
    <w:p w14:paraId="771EBEF0" w14:textId="5FCEBCBB" w:rsidR="004B4A03" w:rsidRDefault="00DC1AED" w:rsidP="00442CB2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C07418">
        <w:rPr>
          <w:rStyle w:val="s1"/>
          <w:rFonts w:ascii="Times New Roman" w:hAnsi="Times New Roman"/>
          <w:sz w:val="24"/>
          <w:szCs w:val="24"/>
        </w:rPr>
        <w:t xml:space="preserve">A pesquisa focou em identificar padrões de recomendações nutricionais para as diferentes fases do ciclo menstrual. Os dados foram coletados por meio de pesquisa </w:t>
      </w:r>
      <w:r w:rsidR="00442CB2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C07418">
        <w:rPr>
          <w:rStyle w:val="s1"/>
          <w:rFonts w:ascii="Times New Roman" w:hAnsi="Times New Roman"/>
          <w:sz w:val="24"/>
          <w:szCs w:val="24"/>
        </w:rPr>
        <w:t xml:space="preserve">bibliográfica em bases de dados científicas, como PubMed, </w:t>
      </w:r>
      <w:proofErr w:type="spellStart"/>
      <w:r w:rsidRPr="00C07418">
        <w:rPr>
          <w:rStyle w:val="s1"/>
          <w:rFonts w:ascii="Times New Roman" w:hAnsi="Times New Roman"/>
          <w:sz w:val="24"/>
          <w:szCs w:val="24"/>
        </w:rPr>
        <w:t>Scielo</w:t>
      </w:r>
      <w:proofErr w:type="spellEnd"/>
      <w:r w:rsidRPr="00C07418">
        <w:rPr>
          <w:rStyle w:val="s1"/>
          <w:rFonts w:ascii="Times New Roman" w:hAnsi="Times New Roman"/>
          <w:sz w:val="24"/>
          <w:szCs w:val="24"/>
        </w:rPr>
        <w:t xml:space="preserve"> e Google </w:t>
      </w:r>
      <w:proofErr w:type="spellStart"/>
      <w:r w:rsidRPr="00C07418">
        <w:rPr>
          <w:rStyle w:val="s1"/>
          <w:rFonts w:ascii="Times New Roman" w:hAnsi="Times New Roman"/>
          <w:sz w:val="24"/>
          <w:szCs w:val="24"/>
        </w:rPr>
        <w:t>Scholar</w:t>
      </w:r>
      <w:proofErr w:type="spellEnd"/>
      <w:r w:rsidRPr="00C07418">
        <w:rPr>
          <w:rStyle w:val="s1"/>
          <w:rFonts w:ascii="Times New Roman" w:hAnsi="Times New Roman"/>
          <w:sz w:val="24"/>
          <w:szCs w:val="24"/>
        </w:rPr>
        <w:t>, utilizando os seguintes descritores:</w:t>
      </w:r>
      <w:r w:rsidR="004B2B5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F4264">
        <w:rPr>
          <w:rStyle w:val="s1"/>
          <w:rFonts w:ascii="Times New Roman" w:hAnsi="Times New Roman"/>
          <w:sz w:val="24"/>
          <w:szCs w:val="24"/>
        </w:rPr>
        <w:t>“</w:t>
      </w:r>
      <w:r w:rsidRPr="00C07418">
        <w:rPr>
          <w:rStyle w:val="s1"/>
          <w:rFonts w:ascii="Times New Roman" w:hAnsi="Times New Roman"/>
          <w:sz w:val="24"/>
          <w:szCs w:val="24"/>
        </w:rPr>
        <w:t>ciclo menstrual</w:t>
      </w:r>
      <w:r w:rsidR="002B1691">
        <w:rPr>
          <w:rStyle w:val="s1"/>
          <w:rFonts w:ascii="Times New Roman" w:hAnsi="Times New Roman"/>
          <w:sz w:val="24"/>
          <w:szCs w:val="24"/>
        </w:rPr>
        <w:t>”</w:t>
      </w:r>
      <w:r w:rsidR="00A90E89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2B1691">
        <w:rPr>
          <w:rStyle w:val="s1"/>
          <w:rFonts w:ascii="Times New Roman" w:hAnsi="Times New Roman"/>
          <w:sz w:val="24"/>
          <w:szCs w:val="24"/>
        </w:rPr>
        <w:t>“</w:t>
      </w:r>
      <w:r w:rsidRPr="00C07418">
        <w:rPr>
          <w:rStyle w:val="s1"/>
          <w:rFonts w:ascii="Times New Roman" w:hAnsi="Times New Roman"/>
          <w:sz w:val="24"/>
          <w:szCs w:val="24"/>
        </w:rPr>
        <w:t>nutrição</w:t>
      </w:r>
      <w:r w:rsidR="002B1691">
        <w:rPr>
          <w:rStyle w:val="s1"/>
          <w:rFonts w:ascii="Times New Roman" w:hAnsi="Times New Roman"/>
          <w:sz w:val="24"/>
          <w:szCs w:val="24"/>
        </w:rPr>
        <w:t>”</w:t>
      </w:r>
      <w:r w:rsidR="00A90E89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2B1691">
        <w:rPr>
          <w:rStyle w:val="s1"/>
          <w:rFonts w:ascii="Times New Roman" w:hAnsi="Times New Roman"/>
          <w:sz w:val="24"/>
          <w:szCs w:val="24"/>
        </w:rPr>
        <w:t>“</w:t>
      </w:r>
      <w:r w:rsidRPr="00C07418">
        <w:rPr>
          <w:rStyle w:val="s1"/>
          <w:rFonts w:ascii="Times New Roman" w:hAnsi="Times New Roman"/>
          <w:sz w:val="24"/>
          <w:szCs w:val="24"/>
        </w:rPr>
        <w:t>fases menstruais</w:t>
      </w:r>
      <w:r w:rsidR="002B1691">
        <w:rPr>
          <w:rStyle w:val="s1"/>
          <w:rFonts w:ascii="Times New Roman" w:hAnsi="Times New Roman"/>
          <w:sz w:val="24"/>
          <w:szCs w:val="24"/>
        </w:rPr>
        <w:t>”</w:t>
      </w:r>
      <w:r w:rsidR="00A90E89">
        <w:rPr>
          <w:rStyle w:val="s1"/>
          <w:rFonts w:ascii="Times New Roman" w:hAnsi="Times New Roman"/>
          <w:sz w:val="24"/>
          <w:szCs w:val="24"/>
        </w:rPr>
        <w:t xml:space="preserve"> e “saúde feminina”</w:t>
      </w:r>
      <w:r w:rsidR="004B4A03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6FF929D1" w14:textId="1A2657ED" w:rsidR="004B0515" w:rsidRDefault="00A15F49" w:rsidP="004B4A03">
      <w:pPr>
        <w:spacing w:line="360" w:lineRule="auto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C07418">
        <w:rPr>
          <w:rStyle w:val="s1"/>
          <w:rFonts w:ascii="Times New Roman" w:hAnsi="Times New Roman"/>
          <w:sz w:val="24"/>
          <w:szCs w:val="24"/>
        </w:rPr>
        <w:t>Foram excluídos estudos que se concentrassem exclusivamente em doenças relacionadas ao ciclo menstrual, como a síndrome dos ovários policísticos (SOP)</w:t>
      </w:r>
      <w:r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2BF7309C" w14:textId="77777777" w:rsidR="004B4A03" w:rsidRPr="004B4A03" w:rsidRDefault="004B4A03" w:rsidP="004B4A03">
      <w:pPr>
        <w:spacing w:line="360" w:lineRule="auto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785072FB" w14:textId="43B8D806" w:rsidR="00C20639" w:rsidRPr="00D44E6B" w:rsidRDefault="00947CB6" w:rsidP="00D44E6B">
      <w:pPr>
        <w:spacing w:line="360" w:lineRule="auto"/>
        <w:jc w:val="both"/>
        <w:divId w:val="1676034056"/>
        <w:rPr>
          <w:rStyle w:val="s1"/>
          <w:rFonts w:ascii="Times New Roman" w:eastAsia="Times New Roman" w:hAnsi="Times New Roman"/>
          <w:b/>
          <w:sz w:val="24"/>
          <w:szCs w:val="24"/>
        </w:rPr>
      </w:pPr>
      <w:r>
        <w:rPr>
          <w:rStyle w:val="s1"/>
          <w:rFonts w:ascii="Times New Roman" w:eastAsia="Times New Roman" w:hAnsi="Times New Roman"/>
          <w:b/>
          <w:bCs/>
          <w:sz w:val="24"/>
          <w:szCs w:val="24"/>
        </w:rPr>
        <w:t>Seleção de estudo</w:t>
      </w:r>
    </w:p>
    <w:p w14:paraId="1AC59A7F" w14:textId="77777777" w:rsidR="00042301" w:rsidRDefault="00DC1AED" w:rsidP="00F361C6">
      <w:pPr>
        <w:pStyle w:val="p1"/>
        <w:spacing w:line="360" w:lineRule="auto"/>
        <w:ind w:firstLine="708"/>
        <w:jc w:val="both"/>
        <w:divId w:val="1676034056"/>
        <w:rPr>
          <w:rStyle w:val="s1"/>
          <w:rFonts w:ascii="Times New Roman" w:hAnsi="Times New Roman"/>
          <w:sz w:val="24"/>
          <w:szCs w:val="24"/>
        </w:rPr>
      </w:pPr>
      <w:r w:rsidRPr="00C07418">
        <w:rPr>
          <w:rStyle w:val="s1"/>
          <w:rFonts w:ascii="Times New Roman" w:hAnsi="Times New Roman"/>
          <w:sz w:val="24"/>
          <w:szCs w:val="24"/>
        </w:rPr>
        <w:t>A busca incluiu</w:t>
      </w:r>
      <w:r w:rsidR="009C74F1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C07418">
        <w:rPr>
          <w:rStyle w:val="s1"/>
          <w:rFonts w:ascii="Times New Roman" w:hAnsi="Times New Roman"/>
          <w:sz w:val="24"/>
          <w:szCs w:val="24"/>
        </w:rPr>
        <w:t>publicações</w:t>
      </w:r>
      <w:r w:rsidR="009C74F1">
        <w:rPr>
          <w:rStyle w:val="s1"/>
          <w:rFonts w:ascii="Times New Roman" w:hAnsi="Times New Roman"/>
          <w:sz w:val="24"/>
          <w:szCs w:val="24"/>
        </w:rPr>
        <w:t xml:space="preserve"> de todos os anos</w:t>
      </w:r>
      <w:r w:rsidRPr="00C07418">
        <w:rPr>
          <w:rStyle w:val="s1"/>
          <w:rFonts w:ascii="Times New Roman" w:hAnsi="Times New Roman"/>
          <w:sz w:val="24"/>
          <w:szCs w:val="24"/>
        </w:rPr>
        <w:t xml:space="preserve">, a fim de manter a relevância e </w:t>
      </w:r>
      <w:r w:rsidR="009C74F1">
        <w:rPr>
          <w:rStyle w:val="s1"/>
          <w:rFonts w:ascii="Times New Roman" w:hAnsi="Times New Roman"/>
          <w:sz w:val="24"/>
          <w:szCs w:val="24"/>
        </w:rPr>
        <w:t>conhecimento</w:t>
      </w:r>
      <w:r w:rsidRPr="00C07418">
        <w:rPr>
          <w:rStyle w:val="s1"/>
          <w:rFonts w:ascii="Times New Roman" w:hAnsi="Times New Roman"/>
          <w:sz w:val="24"/>
          <w:szCs w:val="24"/>
        </w:rPr>
        <w:t>.</w:t>
      </w:r>
      <w:r w:rsidR="005108C0">
        <w:rPr>
          <w:rFonts w:ascii="Times New Roman" w:hAnsi="Times New Roman"/>
          <w:sz w:val="24"/>
          <w:szCs w:val="24"/>
        </w:rPr>
        <w:t xml:space="preserve"> </w:t>
      </w:r>
      <w:r w:rsidR="00794D11" w:rsidRPr="00794D11">
        <w:rPr>
          <w:rStyle w:val="s1"/>
          <w:rFonts w:ascii="Times New Roman" w:hAnsi="Times New Roman"/>
          <w:sz w:val="24"/>
          <w:szCs w:val="24"/>
        </w:rPr>
        <w:t xml:space="preserve">Inicialmente, os resultados dos estudos foram organizados em categorias que emergiram a partir da leitura dos textos, como "nutrientes que aliviam os sintomas menstruais", "impacto da dieta sobre a fase </w:t>
      </w:r>
      <w:proofErr w:type="spellStart"/>
      <w:r w:rsidR="00794D11" w:rsidRPr="00794D11">
        <w:rPr>
          <w:rStyle w:val="s1"/>
          <w:rFonts w:ascii="Times New Roman" w:hAnsi="Times New Roman"/>
          <w:sz w:val="24"/>
          <w:szCs w:val="24"/>
        </w:rPr>
        <w:t>lútea</w:t>
      </w:r>
      <w:proofErr w:type="spellEnd"/>
      <w:r w:rsidR="00794D11" w:rsidRPr="00794D11">
        <w:rPr>
          <w:rStyle w:val="s1"/>
          <w:rFonts w:ascii="Times New Roman" w:hAnsi="Times New Roman"/>
          <w:sz w:val="24"/>
          <w:szCs w:val="24"/>
        </w:rPr>
        <w:t xml:space="preserve"> e folicular" e "relação entre ingestão calórica e alterações hormonais". A partir dessas categorias, foi possível identificar padrões recorrentes e possíveis lacunas na literatura, promovendo uma discussão crítica sobre o estado atual da pesquisa na área.</w:t>
      </w:r>
    </w:p>
    <w:p w14:paraId="621FA153" w14:textId="629F77D9" w:rsidR="00794D11" w:rsidRDefault="00C46B56" w:rsidP="00F361C6">
      <w:pPr>
        <w:pStyle w:val="p1"/>
        <w:spacing w:line="360" w:lineRule="auto"/>
        <w:ind w:firstLine="708"/>
        <w:jc w:val="both"/>
        <w:divId w:val="1676034056"/>
        <w:rPr>
          <w:rStyle w:val="s1"/>
          <w:rFonts w:ascii="Times New Roman" w:hAnsi="Times New Roman"/>
          <w:sz w:val="24"/>
          <w:szCs w:val="24"/>
        </w:rPr>
      </w:pPr>
      <w:r w:rsidRPr="00C46B56">
        <w:rPr>
          <w:rStyle w:val="s1"/>
          <w:rFonts w:ascii="Times New Roman" w:hAnsi="Times New Roman"/>
          <w:sz w:val="24"/>
          <w:szCs w:val="24"/>
        </w:rPr>
        <w:t>Como este estudo não envolveu a participação direta de indivíduos e se baseou em uma análise de literatura previamente publicada, não houve necessidade de aprovação de comitê de ética. No entanto, todos os artigos utilizados seguiram os padrões éticos da pesquisa científica.</w:t>
      </w:r>
    </w:p>
    <w:p w14:paraId="168D563B" w14:textId="77777777" w:rsidR="009C74F1" w:rsidRDefault="009C74F1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E4875B5" w14:textId="48A9A7AC" w:rsidR="004071DD" w:rsidRDefault="004071DD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375A35D5" w14:textId="3A09DE53" w:rsidR="00376132" w:rsidRDefault="00376132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2EC294A" w14:textId="258CB1B0" w:rsidR="00B1445A" w:rsidRDefault="00902421" w:rsidP="00DD29F2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Critérios de seleção </w:t>
      </w:r>
      <w:r w:rsidR="00376132">
        <w:rPr>
          <w:rFonts w:eastAsia="Times New Roman"/>
          <w:b/>
          <w:bCs/>
          <w:sz w:val="24"/>
          <w:szCs w:val="24"/>
        </w:rPr>
        <w:t xml:space="preserve">de </w:t>
      </w:r>
      <w:r w:rsidR="00030715">
        <w:rPr>
          <w:rFonts w:eastAsia="Times New Roman"/>
          <w:b/>
          <w:bCs/>
          <w:sz w:val="24"/>
          <w:szCs w:val="24"/>
        </w:rPr>
        <w:t>estudo</w:t>
      </w:r>
      <w:r w:rsidR="00376132">
        <w:rPr>
          <w:rFonts w:eastAsia="Times New Roman"/>
          <w:b/>
          <w:bCs/>
          <w:sz w:val="24"/>
          <w:szCs w:val="24"/>
        </w:rPr>
        <w:t xml:space="preserve"> </w:t>
      </w:r>
    </w:p>
    <w:p w14:paraId="6F940A7A" w14:textId="209D36BE" w:rsidR="00F03442" w:rsidRDefault="003106B5" w:rsidP="00D44E6B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r w:rsidRPr="00D810A0">
        <w:rPr>
          <w:rStyle w:val="s1"/>
          <w:rFonts w:ascii="Times New Roman" w:hAnsi="Times New Roman"/>
          <w:sz w:val="24"/>
          <w:szCs w:val="24"/>
        </w:rPr>
        <w:t xml:space="preserve">A revisão da literatura </w:t>
      </w:r>
      <w:r w:rsidR="006F539F">
        <w:rPr>
          <w:rStyle w:val="s1"/>
          <w:rFonts w:ascii="Times New Roman" w:hAnsi="Times New Roman"/>
          <w:sz w:val="24"/>
          <w:szCs w:val="24"/>
        </w:rPr>
        <w:t xml:space="preserve">utilizada </w:t>
      </w:r>
      <w:r w:rsidRPr="00D810A0">
        <w:rPr>
          <w:rStyle w:val="s1"/>
          <w:rFonts w:ascii="Times New Roman" w:hAnsi="Times New Roman"/>
          <w:sz w:val="24"/>
          <w:szCs w:val="24"/>
        </w:rPr>
        <w:t xml:space="preserve">investiga a relação entre Nutrição e </w:t>
      </w:r>
      <w:r w:rsidR="00296AC5">
        <w:rPr>
          <w:rStyle w:val="s1"/>
          <w:rFonts w:ascii="Times New Roman" w:hAnsi="Times New Roman"/>
          <w:sz w:val="24"/>
          <w:szCs w:val="24"/>
        </w:rPr>
        <w:t>Ciclo Menstrual</w:t>
      </w:r>
      <w:r w:rsidRPr="00D810A0">
        <w:rPr>
          <w:rStyle w:val="s1"/>
          <w:rFonts w:ascii="Times New Roman" w:hAnsi="Times New Roman"/>
          <w:sz w:val="24"/>
          <w:szCs w:val="24"/>
        </w:rPr>
        <w:t>.</w:t>
      </w:r>
      <w:r w:rsidR="000F4138">
        <w:rPr>
          <w:rStyle w:val="s1"/>
          <w:rFonts w:ascii="Times New Roman" w:hAnsi="Times New Roman"/>
          <w:sz w:val="24"/>
          <w:szCs w:val="24"/>
        </w:rPr>
        <w:t xml:space="preserve"> Foram encontrados </w:t>
      </w:r>
      <w:r w:rsidR="00DD3A7D">
        <w:rPr>
          <w:rStyle w:val="s1"/>
          <w:rFonts w:ascii="Times New Roman" w:hAnsi="Times New Roman"/>
          <w:sz w:val="24"/>
          <w:szCs w:val="24"/>
        </w:rPr>
        <w:t xml:space="preserve">1.361 artigos, </w:t>
      </w:r>
      <w:r w:rsidR="00E02965">
        <w:rPr>
          <w:rStyle w:val="s1"/>
          <w:rFonts w:ascii="Times New Roman" w:hAnsi="Times New Roman"/>
          <w:sz w:val="24"/>
          <w:szCs w:val="24"/>
        </w:rPr>
        <w:t xml:space="preserve">após a exclusão de artigos que não eram relevantes para </w:t>
      </w:r>
      <w:r w:rsidR="008D25FC">
        <w:rPr>
          <w:rStyle w:val="s1"/>
          <w:rFonts w:ascii="Times New Roman" w:hAnsi="Times New Roman"/>
          <w:sz w:val="24"/>
          <w:szCs w:val="24"/>
        </w:rPr>
        <w:t>a conclusão de</w:t>
      </w:r>
      <w:r w:rsidR="00DE0E5C">
        <w:rPr>
          <w:rStyle w:val="s1"/>
          <w:rFonts w:ascii="Times New Roman" w:hAnsi="Times New Roman"/>
          <w:sz w:val="24"/>
          <w:szCs w:val="24"/>
        </w:rPr>
        <w:t xml:space="preserve">ste trabalho, </w:t>
      </w:r>
      <w:r w:rsidR="00F75421">
        <w:rPr>
          <w:rStyle w:val="s1"/>
          <w:rFonts w:ascii="Times New Roman" w:hAnsi="Times New Roman"/>
          <w:sz w:val="24"/>
          <w:szCs w:val="24"/>
        </w:rPr>
        <w:t>pois não atendiam os critérios de buscas</w:t>
      </w:r>
      <w:r w:rsidR="002C7F65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BA5918">
        <w:rPr>
          <w:rStyle w:val="s1"/>
          <w:rFonts w:ascii="Times New Roman" w:hAnsi="Times New Roman"/>
          <w:sz w:val="24"/>
          <w:szCs w:val="24"/>
        </w:rPr>
        <w:t xml:space="preserve">Restaram </w:t>
      </w:r>
      <w:r w:rsidR="0021712B">
        <w:rPr>
          <w:rStyle w:val="s1"/>
          <w:rFonts w:ascii="Times New Roman" w:hAnsi="Times New Roman"/>
          <w:sz w:val="24"/>
          <w:szCs w:val="24"/>
        </w:rPr>
        <w:t xml:space="preserve">apenas </w:t>
      </w:r>
      <w:r w:rsidR="00F10B95">
        <w:rPr>
          <w:rStyle w:val="s1"/>
          <w:rFonts w:ascii="Times New Roman" w:hAnsi="Times New Roman"/>
          <w:sz w:val="24"/>
          <w:szCs w:val="24"/>
        </w:rPr>
        <w:t xml:space="preserve">98 para revisão de </w:t>
      </w:r>
      <w:r w:rsidR="00D04271">
        <w:rPr>
          <w:rStyle w:val="s1"/>
          <w:rFonts w:ascii="Times New Roman" w:hAnsi="Times New Roman"/>
          <w:sz w:val="24"/>
          <w:szCs w:val="24"/>
        </w:rPr>
        <w:t>título e subtítulo</w:t>
      </w:r>
      <w:r w:rsidR="00F10B95">
        <w:rPr>
          <w:rStyle w:val="s1"/>
          <w:rFonts w:ascii="Times New Roman" w:hAnsi="Times New Roman"/>
          <w:sz w:val="24"/>
          <w:szCs w:val="24"/>
        </w:rPr>
        <w:t>. Deste</w:t>
      </w:r>
      <w:r w:rsidR="00147806">
        <w:rPr>
          <w:rStyle w:val="s1"/>
          <w:rFonts w:ascii="Times New Roman" w:hAnsi="Times New Roman"/>
          <w:sz w:val="24"/>
          <w:szCs w:val="24"/>
        </w:rPr>
        <w:t>s</w:t>
      </w:r>
      <w:r w:rsidR="00D04271">
        <w:rPr>
          <w:rStyle w:val="s1"/>
          <w:rFonts w:ascii="Times New Roman" w:hAnsi="Times New Roman"/>
          <w:sz w:val="24"/>
          <w:szCs w:val="24"/>
        </w:rPr>
        <w:t>, 34 foram</w:t>
      </w:r>
      <w:r w:rsidR="0041608F">
        <w:rPr>
          <w:rStyle w:val="s1"/>
          <w:rFonts w:ascii="Times New Roman" w:hAnsi="Times New Roman"/>
          <w:sz w:val="24"/>
          <w:szCs w:val="24"/>
        </w:rPr>
        <w:t xml:space="preserve"> selecionados para leitura do resumo</w:t>
      </w:r>
      <w:r w:rsidR="00D975F5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625351">
        <w:rPr>
          <w:rStyle w:val="s1"/>
          <w:rFonts w:ascii="Times New Roman" w:hAnsi="Times New Roman"/>
          <w:sz w:val="24"/>
          <w:szCs w:val="24"/>
        </w:rPr>
        <w:t>Seguindo a pesquisa</w:t>
      </w:r>
      <w:r w:rsidR="00C13AEC">
        <w:rPr>
          <w:rStyle w:val="s1"/>
          <w:rFonts w:ascii="Times New Roman" w:hAnsi="Times New Roman"/>
          <w:sz w:val="24"/>
          <w:szCs w:val="24"/>
        </w:rPr>
        <w:t>,</w:t>
      </w:r>
      <w:r w:rsidR="0062535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22D93">
        <w:rPr>
          <w:rStyle w:val="s1"/>
          <w:rFonts w:ascii="Times New Roman" w:hAnsi="Times New Roman"/>
          <w:sz w:val="24"/>
          <w:szCs w:val="24"/>
        </w:rPr>
        <w:t>19 foram</w:t>
      </w:r>
      <w:r w:rsidR="00BF3177">
        <w:rPr>
          <w:rStyle w:val="s1"/>
          <w:rFonts w:ascii="Times New Roman" w:hAnsi="Times New Roman"/>
          <w:sz w:val="24"/>
          <w:szCs w:val="24"/>
        </w:rPr>
        <w:t xml:space="preserve"> escolhidos para leitura completa. Por fim</w:t>
      </w:r>
      <w:r w:rsidR="00207A93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BF3177">
        <w:rPr>
          <w:rStyle w:val="s1"/>
          <w:rFonts w:ascii="Times New Roman" w:hAnsi="Times New Roman"/>
          <w:sz w:val="24"/>
          <w:szCs w:val="24"/>
        </w:rPr>
        <w:t>foram selecionados</w:t>
      </w:r>
      <w:r w:rsidR="0065595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22D93">
        <w:rPr>
          <w:rStyle w:val="s1"/>
          <w:rFonts w:ascii="Times New Roman" w:hAnsi="Times New Roman"/>
          <w:sz w:val="24"/>
          <w:szCs w:val="24"/>
        </w:rPr>
        <w:t>1</w:t>
      </w:r>
      <w:r w:rsidR="009B33BC">
        <w:rPr>
          <w:rStyle w:val="s1"/>
          <w:rFonts w:ascii="Times New Roman" w:hAnsi="Times New Roman"/>
          <w:sz w:val="24"/>
          <w:szCs w:val="24"/>
        </w:rPr>
        <w:t xml:space="preserve">4 </w:t>
      </w:r>
      <w:r w:rsidR="00A22D93">
        <w:rPr>
          <w:rStyle w:val="s1"/>
          <w:rFonts w:ascii="Times New Roman" w:hAnsi="Times New Roman"/>
          <w:sz w:val="24"/>
          <w:szCs w:val="24"/>
        </w:rPr>
        <w:t xml:space="preserve">estudos </w:t>
      </w:r>
      <w:r w:rsidR="00E43CB8">
        <w:rPr>
          <w:rStyle w:val="s1"/>
          <w:rFonts w:ascii="Times New Roman" w:hAnsi="Times New Roman"/>
          <w:sz w:val="24"/>
          <w:szCs w:val="24"/>
        </w:rPr>
        <w:t xml:space="preserve">para análise final. </w:t>
      </w:r>
    </w:p>
    <w:p w14:paraId="0E90C3A7" w14:textId="77777777" w:rsidR="00234615" w:rsidRDefault="00234615" w:rsidP="00D44E6B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</w:p>
    <w:p w14:paraId="1EE65AB7" w14:textId="77777777" w:rsidR="0017425A" w:rsidRDefault="0017425A" w:rsidP="00C11D99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6631DB3C" w14:textId="77777777" w:rsidR="0017425A" w:rsidRDefault="0017425A" w:rsidP="00C11D99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5B9F040F" w14:textId="77777777" w:rsidR="0017425A" w:rsidRDefault="0017425A" w:rsidP="00C11D99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274C85CF" w14:textId="46B9EE33" w:rsidR="00C11D99" w:rsidRDefault="00F361C6" w:rsidP="0017425A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>Sintomas</w:t>
      </w:r>
      <w:r w:rsidR="00420AFB">
        <w:rPr>
          <w:rStyle w:val="s1"/>
          <w:rFonts w:ascii="Times New Roman" w:hAnsi="Times New Roman"/>
          <w:b/>
          <w:bCs/>
          <w:sz w:val="24"/>
          <w:szCs w:val="24"/>
        </w:rPr>
        <w:t xml:space="preserve"> associados ao Ciclo Menstrual</w:t>
      </w:r>
    </w:p>
    <w:p w14:paraId="0258DAF6" w14:textId="21286F8F" w:rsidR="008E5C56" w:rsidRPr="00C11D99" w:rsidRDefault="00E43CB8" w:rsidP="00C11D99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Os 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>estudos revisados indic</w:t>
      </w:r>
      <w:r w:rsidR="005977F9">
        <w:rPr>
          <w:rStyle w:val="s1"/>
          <w:rFonts w:ascii="Times New Roman" w:hAnsi="Times New Roman"/>
          <w:sz w:val="24"/>
          <w:szCs w:val="24"/>
        </w:rPr>
        <w:t xml:space="preserve">aram 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>que a</w:t>
      </w:r>
      <w:r w:rsidR="00B57718">
        <w:rPr>
          <w:rStyle w:val="s1"/>
          <w:rFonts w:ascii="Times New Roman" w:hAnsi="Times New Roman"/>
          <w:sz w:val="24"/>
          <w:szCs w:val="24"/>
        </w:rPr>
        <w:t>s</w:t>
      </w:r>
      <w:r w:rsidR="00B57718" w:rsidRPr="00B5771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7580B">
        <w:rPr>
          <w:rStyle w:val="s1"/>
          <w:rFonts w:ascii="Times New Roman" w:hAnsi="Times New Roman"/>
          <w:sz w:val="24"/>
          <w:szCs w:val="24"/>
        </w:rPr>
        <w:t xml:space="preserve">intervenções </w:t>
      </w:r>
      <w:r w:rsidR="0051400E" w:rsidRPr="0051400E">
        <w:rPr>
          <w:rStyle w:val="s1"/>
          <w:rFonts w:ascii="Times New Roman" w:hAnsi="Times New Roman"/>
          <w:sz w:val="24"/>
          <w:szCs w:val="24"/>
        </w:rPr>
        <w:t xml:space="preserve">nutricionais e mudanças no estilo de vida têm mostrado benefícios na redução dos sintomas da síndrome pré-menstrual. </w:t>
      </w:r>
      <w:r w:rsidR="00F14D28">
        <w:rPr>
          <w:rStyle w:val="s1"/>
          <w:rFonts w:ascii="Times New Roman" w:hAnsi="Times New Roman"/>
          <w:sz w:val="24"/>
          <w:szCs w:val="24"/>
        </w:rPr>
        <w:t xml:space="preserve">Segundo </w:t>
      </w:r>
      <w:proofErr w:type="spellStart"/>
      <w:r w:rsidR="0045314E">
        <w:rPr>
          <w:rStyle w:val="s1"/>
          <w:rFonts w:ascii="Times New Roman" w:hAnsi="Times New Roman"/>
          <w:sz w:val="24"/>
          <w:szCs w:val="24"/>
        </w:rPr>
        <w:t>Briden</w:t>
      </w:r>
      <w:proofErr w:type="spellEnd"/>
      <w:r w:rsidR="0045314E">
        <w:rPr>
          <w:rStyle w:val="s1"/>
          <w:rFonts w:ascii="Times New Roman" w:hAnsi="Times New Roman"/>
          <w:sz w:val="24"/>
          <w:szCs w:val="24"/>
        </w:rPr>
        <w:t xml:space="preserve"> em seu livro, </w:t>
      </w:r>
      <w:r w:rsidR="00DE6EA5">
        <w:rPr>
          <w:rStyle w:val="s1"/>
          <w:rFonts w:ascii="Times New Roman" w:hAnsi="Times New Roman"/>
          <w:sz w:val="24"/>
          <w:szCs w:val="24"/>
        </w:rPr>
        <w:t>“</w:t>
      </w:r>
      <w:proofErr w:type="spellStart"/>
      <w:r w:rsidR="00DE6EA5">
        <w:rPr>
          <w:rStyle w:val="s1"/>
          <w:rFonts w:ascii="Times New Roman" w:hAnsi="Times New Roman"/>
          <w:sz w:val="24"/>
          <w:szCs w:val="24"/>
        </w:rPr>
        <w:t>Period</w:t>
      </w:r>
      <w:proofErr w:type="spellEnd"/>
      <w:r w:rsidR="00DE6EA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="00DE6EA5">
        <w:rPr>
          <w:rStyle w:val="s1"/>
          <w:rFonts w:ascii="Times New Roman" w:hAnsi="Times New Roman"/>
          <w:sz w:val="24"/>
          <w:szCs w:val="24"/>
        </w:rPr>
        <w:t>Rapair</w:t>
      </w:r>
      <w:proofErr w:type="spellEnd"/>
      <w:r w:rsidR="00DE6EA5">
        <w:rPr>
          <w:rStyle w:val="s1"/>
          <w:rFonts w:ascii="Times New Roman" w:hAnsi="Times New Roman"/>
          <w:sz w:val="24"/>
          <w:szCs w:val="24"/>
        </w:rPr>
        <w:t xml:space="preserve"> Manual” </w:t>
      </w:r>
      <w:r w:rsidR="00F6678F">
        <w:rPr>
          <w:rStyle w:val="s1"/>
          <w:rFonts w:ascii="Times New Roman" w:hAnsi="Times New Roman"/>
          <w:sz w:val="24"/>
          <w:szCs w:val="24"/>
        </w:rPr>
        <w:t xml:space="preserve">(2017) mudanças </w:t>
      </w:r>
      <w:r w:rsidR="00697152" w:rsidRPr="00697152">
        <w:rPr>
          <w:rStyle w:val="s1"/>
          <w:rFonts w:ascii="Times New Roman" w:hAnsi="Times New Roman"/>
          <w:sz w:val="24"/>
          <w:szCs w:val="24"/>
        </w:rPr>
        <w:t xml:space="preserve">na dieta podem fazer uma </w:t>
      </w:r>
    </w:p>
    <w:p w14:paraId="3D2BA589" w14:textId="3BFD6001" w:rsidR="00662A46" w:rsidRPr="00C912CC" w:rsidRDefault="00697152" w:rsidP="008E5C56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b/>
          <w:bCs/>
          <w:sz w:val="24"/>
          <w:szCs w:val="24"/>
        </w:rPr>
      </w:pPr>
      <w:r w:rsidRPr="00697152">
        <w:rPr>
          <w:rStyle w:val="s1"/>
          <w:rFonts w:ascii="Times New Roman" w:hAnsi="Times New Roman"/>
          <w:sz w:val="24"/>
          <w:szCs w:val="24"/>
        </w:rPr>
        <w:t>grande diferença na gestão dos sintomas menstruais. Por exemplo, reduzir a ingestão de açúcar e aumentar os ácidos graxos ômega-3 pode reduzir significativamente a inflamação e aliviar a dor menstrual</w:t>
      </w:r>
      <w:r w:rsidR="00F6678F">
        <w:rPr>
          <w:rStyle w:val="s1"/>
          <w:rFonts w:ascii="Times New Roman" w:hAnsi="Times New Roman"/>
          <w:sz w:val="24"/>
          <w:szCs w:val="24"/>
        </w:rPr>
        <w:t>.</w:t>
      </w:r>
    </w:p>
    <w:p w14:paraId="734C03C1" w14:textId="6947E622" w:rsidR="007A1AB4" w:rsidRDefault="003106B5" w:rsidP="00412AF2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r w:rsidRPr="00D810A0">
        <w:rPr>
          <w:rStyle w:val="s1"/>
          <w:rFonts w:ascii="Times New Roman" w:hAnsi="Times New Roman"/>
          <w:sz w:val="24"/>
          <w:szCs w:val="24"/>
        </w:rPr>
        <w:t>A</w:t>
      </w:r>
      <w:r w:rsidR="00092C29">
        <w:rPr>
          <w:rStyle w:val="s1"/>
          <w:rFonts w:ascii="Times New Roman" w:hAnsi="Times New Roman"/>
          <w:sz w:val="24"/>
          <w:szCs w:val="24"/>
        </w:rPr>
        <w:t>lguns</w:t>
      </w:r>
      <w:r w:rsidRPr="00D810A0">
        <w:rPr>
          <w:rStyle w:val="s1"/>
          <w:rFonts w:ascii="Times New Roman" w:hAnsi="Times New Roman"/>
          <w:sz w:val="24"/>
          <w:szCs w:val="24"/>
        </w:rPr>
        <w:t xml:space="preserve"> estudos aponta</w:t>
      </w:r>
      <w:r w:rsidR="00396A04">
        <w:rPr>
          <w:rStyle w:val="s1"/>
          <w:rFonts w:ascii="Times New Roman" w:hAnsi="Times New Roman"/>
          <w:sz w:val="24"/>
          <w:szCs w:val="24"/>
        </w:rPr>
        <w:t>m</w:t>
      </w:r>
      <w:r w:rsidRPr="00D810A0">
        <w:rPr>
          <w:rStyle w:val="s1"/>
          <w:rFonts w:ascii="Times New Roman" w:hAnsi="Times New Roman"/>
          <w:sz w:val="24"/>
          <w:szCs w:val="24"/>
        </w:rPr>
        <w:t xml:space="preserve"> que a qualidade da alimentação tem um papel crucial na modulação dos sintomas relacionados ao ciclo menstrual. Os resultados sugerem que a ingestão regular de alimentos ricos em ácidos graxos</w:t>
      </w:r>
      <w:r w:rsidR="00724AB3">
        <w:rPr>
          <w:rStyle w:val="s1"/>
          <w:rFonts w:ascii="Times New Roman" w:hAnsi="Times New Roman"/>
          <w:sz w:val="24"/>
          <w:szCs w:val="24"/>
        </w:rPr>
        <w:t xml:space="preserve">, </w:t>
      </w:r>
      <w:r w:rsidRPr="00D810A0">
        <w:rPr>
          <w:rStyle w:val="s1"/>
          <w:rFonts w:ascii="Times New Roman" w:hAnsi="Times New Roman"/>
          <w:sz w:val="24"/>
          <w:szCs w:val="24"/>
        </w:rPr>
        <w:t>ômega-3 e vitamina D pode ter um efeito anti-inflamatório,</w:t>
      </w:r>
      <w:r w:rsidR="0098621C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D810A0">
        <w:rPr>
          <w:rStyle w:val="s1"/>
          <w:rFonts w:ascii="Times New Roman" w:hAnsi="Times New Roman"/>
          <w:sz w:val="24"/>
          <w:szCs w:val="24"/>
        </w:rPr>
        <w:t xml:space="preserve">contribuindo para a diminuição dos sintomas da SPM </w:t>
      </w:r>
      <w:r w:rsidR="002D1268">
        <w:rPr>
          <w:rStyle w:val="s1"/>
          <w:rFonts w:ascii="Times New Roman" w:hAnsi="Times New Roman"/>
          <w:sz w:val="24"/>
          <w:szCs w:val="24"/>
        </w:rPr>
        <w:t xml:space="preserve">como: </w:t>
      </w:r>
      <w:r w:rsidR="00FA446B" w:rsidRPr="00FA446B">
        <w:rPr>
          <w:rStyle w:val="s1"/>
          <w:rFonts w:ascii="Times New Roman" w:hAnsi="Times New Roman"/>
          <w:sz w:val="24"/>
          <w:szCs w:val="24"/>
        </w:rPr>
        <w:t>sensibilidade no seio,</w:t>
      </w:r>
    </w:p>
    <w:p w14:paraId="7A0ED99E" w14:textId="14988FC3" w:rsidR="003106B5" w:rsidRDefault="00FA446B" w:rsidP="00412AF2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proofErr w:type="spellStart"/>
      <w:r w:rsidRPr="00FA446B">
        <w:rPr>
          <w:rStyle w:val="s1"/>
          <w:rFonts w:ascii="Times New Roman" w:hAnsi="Times New Roman"/>
          <w:sz w:val="24"/>
          <w:szCs w:val="24"/>
        </w:rPr>
        <w:t>entumescimento</w:t>
      </w:r>
      <w:proofErr w:type="spellEnd"/>
      <w:r w:rsidRPr="00FA446B">
        <w:rPr>
          <w:rStyle w:val="s1"/>
          <w:rFonts w:ascii="Times New Roman" w:hAnsi="Times New Roman"/>
          <w:sz w:val="24"/>
          <w:szCs w:val="24"/>
        </w:rPr>
        <w:t xml:space="preserve">, constipação ou </w:t>
      </w:r>
      <w:r w:rsidR="00A46133">
        <w:rPr>
          <w:rStyle w:val="s1"/>
          <w:rFonts w:ascii="Times New Roman" w:hAnsi="Times New Roman"/>
          <w:sz w:val="24"/>
          <w:szCs w:val="24"/>
        </w:rPr>
        <w:t>diarreia</w:t>
      </w:r>
      <w:r w:rsidRPr="00FA446B">
        <w:rPr>
          <w:rStyle w:val="s1"/>
          <w:rFonts w:ascii="Times New Roman" w:hAnsi="Times New Roman"/>
          <w:sz w:val="24"/>
          <w:szCs w:val="24"/>
        </w:rPr>
        <w:t>, cólicas, retenção hídrica com ganho de peso, fadiga, alterações no humor (irritabilidade, depressão, choro, hipersensibilidade emocional), insônia, suor nas extremidades, tontura, desmaio, dor de cabeça, mudanças no apetite e no</w:t>
      </w:r>
      <w:r w:rsidR="00662A46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FA446B">
        <w:rPr>
          <w:rStyle w:val="s1"/>
          <w:rFonts w:ascii="Times New Roman" w:hAnsi="Times New Roman"/>
          <w:sz w:val="24"/>
          <w:szCs w:val="24"/>
        </w:rPr>
        <w:t>comportamento alimentar (compulsão alimentar), dificuldade de concentração, menor rendimento, somatização (visão borrada, dor no peito, sufocação, entorpecimento,</w:t>
      </w:r>
      <w:r w:rsidR="00B1445A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FA446B">
        <w:rPr>
          <w:rStyle w:val="s1"/>
          <w:rFonts w:ascii="Times New Roman" w:hAnsi="Times New Roman"/>
          <w:sz w:val="24"/>
          <w:szCs w:val="24"/>
        </w:rPr>
        <w:t>formigamento), dor no período de ovulação e acne (</w:t>
      </w:r>
      <w:proofErr w:type="spellStart"/>
      <w:r w:rsidRPr="00FA446B">
        <w:rPr>
          <w:rStyle w:val="s1"/>
          <w:rFonts w:ascii="Times New Roman" w:hAnsi="Times New Roman"/>
          <w:sz w:val="24"/>
          <w:szCs w:val="24"/>
        </w:rPr>
        <w:t>Barbieri</w:t>
      </w:r>
      <w:proofErr w:type="spellEnd"/>
      <w:r w:rsidR="0020614C">
        <w:rPr>
          <w:rStyle w:val="s1"/>
          <w:rFonts w:ascii="Times New Roman" w:hAnsi="Times New Roman"/>
          <w:sz w:val="24"/>
          <w:szCs w:val="24"/>
        </w:rPr>
        <w:t xml:space="preserve">; </w:t>
      </w:r>
      <w:r w:rsidRPr="00FA446B">
        <w:rPr>
          <w:rStyle w:val="s1"/>
          <w:rFonts w:ascii="Times New Roman" w:hAnsi="Times New Roman"/>
          <w:sz w:val="24"/>
          <w:szCs w:val="24"/>
        </w:rPr>
        <w:t xml:space="preserve">Ryan, 1995; Coleman, 2001; </w:t>
      </w:r>
      <w:proofErr w:type="spellStart"/>
      <w:r w:rsidRPr="00FA446B">
        <w:rPr>
          <w:rStyle w:val="s1"/>
          <w:rFonts w:ascii="Times New Roman" w:hAnsi="Times New Roman"/>
          <w:sz w:val="24"/>
          <w:szCs w:val="24"/>
        </w:rPr>
        <w:t>Rosenblum</w:t>
      </w:r>
      <w:proofErr w:type="spellEnd"/>
      <w:r w:rsidRPr="00FA446B">
        <w:rPr>
          <w:rStyle w:val="s1"/>
          <w:rFonts w:ascii="Times New Roman" w:hAnsi="Times New Roman"/>
          <w:sz w:val="24"/>
          <w:szCs w:val="24"/>
        </w:rPr>
        <w:t>, 2001).</w:t>
      </w:r>
    </w:p>
    <w:p w14:paraId="344C0CA6" w14:textId="77777777" w:rsidR="00815076" w:rsidRDefault="00815076" w:rsidP="00412AF2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</w:p>
    <w:p w14:paraId="1AA3155B" w14:textId="0C2EC0E7" w:rsidR="00A03F03" w:rsidRDefault="00815076" w:rsidP="00412AF2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Alimentação e sua influência </w:t>
      </w:r>
      <w:r w:rsidR="00A03F03">
        <w:rPr>
          <w:rStyle w:val="s1"/>
          <w:rFonts w:ascii="Times New Roman" w:hAnsi="Times New Roman"/>
          <w:b/>
          <w:bCs/>
          <w:sz w:val="24"/>
          <w:szCs w:val="24"/>
        </w:rPr>
        <w:t>nas diferentes fases do ciclo menstrual</w:t>
      </w:r>
    </w:p>
    <w:p w14:paraId="5699570E" w14:textId="03B7D7E5" w:rsidR="00021366" w:rsidRDefault="00A8410E" w:rsidP="008E5C56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r w:rsidRPr="00A8410E">
        <w:rPr>
          <w:rStyle w:val="s1"/>
          <w:rFonts w:ascii="Times New Roman" w:hAnsi="Times New Roman"/>
          <w:sz w:val="24"/>
          <w:szCs w:val="24"/>
        </w:rPr>
        <w:t>Para manter a saúde e a vitalidade, as mulheres devem focar em uma dieta balanceada que inclua proteínas magras, grãos integrais e muitas frutas e vegetais. Uma alimentação adequada pode não apenas ajudar a gerenciar o peso, mas também melhorar o bem-estar hormonal e energético</w:t>
      </w:r>
      <w:r w:rsidR="005A1692">
        <w:rPr>
          <w:rStyle w:val="s1"/>
          <w:rFonts w:ascii="Times New Roman" w:hAnsi="Times New Roman"/>
          <w:sz w:val="24"/>
          <w:szCs w:val="24"/>
        </w:rPr>
        <w:t xml:space="preserve"> (</w:t>
      </w:r>
      <w:proofErr w:type="spellStart"/>
      <w:r w:rsidR="00021366">
        <w:rPr>
          <w:rStyle w:val="s1"/>
          <w:rFonts w:ascii="Times New Roman" w:hAnsi="Times New Roman"/>
          <w:sz w:val="24"/>
          <w:szCs w:val="24"/>
        </w:rPr>
        <w:t>L</w:t>
      </w:r>
      <w:r w:rsidR="00983708">
        <w:rPr>
          <w:rStyle w:val="s1"/>
          <w:rFonts w:ascii="Times New Roman" w:hAnsi="Times New Roman"/>
          <w:sz w:val="24"/>
          <w:szCs w:val="24"/>
        </w:rPr>
        <w:t>illien</w:t>
      </w:r>
      <w:proofErr w:type="spellEnd"/>
      <w:r w:rsidR="00B91938">
        <w:rPr>
          <w:rStyle w:val="s1"/>
          <w:rFonts w:ascii="Times New Roman" w:hAnsi="Times New Roman"/>
          <w:sz w:val="24"/>
          <w:szCs w:val="24"/>
        </w:rPr>
        <w:t xml:space="preserve">, 2016) </w:t>
      </w:r>
    </w:p>
    <w:p w14:paraId="170CEC68" w14:textId="415B0B4B" w:rsidR="004B0515" w:rsidRDefault="00F02E01" w:rsidP="00412AF2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r w:rsidRPr="00F02E01">
        <w:rPr>
          <w:rStyle w:val="s1"/>
          <w:rFonts w:ascii="Times New Roman" w:hAnsi="Times New Roman"/>
          <w:sz w:val="24"/>
          <w:szCs w:val="24"/>
        </w:rPr>
        <w:t xml:space="preserve">Cada fase do ciclo </w:t>
      </w:r>
      <w:r w:rsidR="00B91938">
        <w:rPr>
          <w:rStyle w:val="s1"/>
          <w:rFonts w:ascii="Times New Roman" w:hAnsi="Times New Roman"/>
          <w:sz w:val="24"/>
          <w:szCs w:val="24"/>
        </w:rPr>
        <w:t xml:space="preserve">menstrual </w:t>
      </w:r>
      <w:r w:rsidRPr="00F02E01">
        <w:rPr>
          <w:rStyle w:val="s1"/>
          <w:rFonts w:ascii="Times New Roman" w:hAnsi="Times New Roman"/>
          <w:sz w:val="24"/>
          <w:szCs w:val="24"/>
        </w:rPr>
        <w:t xml:space="preserve">requer diferentes suportes nutricionais, na fase </w:t>
      </w:r>
      <w:proofErr w:type="spellStart"/>
      <w:r w:rsidRPr="00F02E01">
        <w:rPr>
          <w:rStyle w:val="s1"/>
          <w:rFonts w:ascii="Times New Roman" w:hAnsi="Times New Roman"/>
          <w:sz w:val="24"/>
          <w:szCs w:val="24"/>
        </w:rPr>
        <w:t>luteá</w:t>
      </w:r>
      <w:proofErr w:type="spellEnd"/>
      <w:r w:rsidRPr="00F02E01">
        <w:rPr>
          <w:rStyle w:val="s1"/>
          <w:rFonts w:ascii="Times New Roman" w:hAnsi="Times New Roman"/>
          <w:sz w:val="24"/>
          <w:szCs w:val="24"/>
        </w:rPr>
        <w:t>, por exemplo, deve-se focar em alimentos ricos em magnésio e fibras para reduzir o inchaço e ajudar na desintoxicação hormonal (V</w:t>
      </w:r>
      <w:r w:rsidR="00983708" w:rsidRPr="00F02E01">
        <w:rPr>
          <w:rStyle w:val="s1"/>
          <w:rFonts w:ascii="Times New Roman" w:hAnsi="Times New Roman"/>
          <w:sz w:val="24"/>
          <w:szCs w:val="24"/>
        </w:rPr>
        <w:t>itti</w:t>
      </w:r>
      <w:r w:rsidRPr="00F02E01">
        <w:rPr>
          <w:rStyle w:val="s1"/>
          <w:rFonts w:ascii="Times New Roman" w:hAnsi="Times New Roman"/>
          <w:sz w:val="24"/>
          <w:szCs w:val="24"/>
        </w:rPr>
        <w:t xml:space="preserve">, 2020). Apesar de evidências claras dos malefícios de </w:t>
      </w:r>
    </w:p>
    <w:p w14:paraId="02373D9B" w14:textId="77777777" w:rsidR="0017425A" w:rsidRDefault="00F02E01" w:rsidP="00983708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r w:rsidRPr="00F02E01">
        <w:rPr>
          <w:rStyle w:val="s1"/>
          <w:rFonts w:ascii="Times New Roman" w:hAnsi="Times New Roman"/>
          <w:sz w:val="24"/>
          <w:szCs w:val="24"/>
        </w:rPr>
        <w:t xml:space="preserve">alimentos ultraprocessados para a saúde, a literatura ainda necessita de estudos que expõem conhecimento populacional sobre esses produtos, principalmente para mulheres, onde o consumo desses alimentos podem ser fatores que agravam os sintomas que já são típicos de </w:t>
      </w:r>
    </w:p>
    <w:p w14:paraId="5585E66A" w14:textId="77777777" w:rsidR="0017425A" w:rsidRDefault="0017425A" w:rsidP="00983708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</w:p>
    <w:p w14:paraId="577B3ACC" w14:textId="77777777" w:rsidR="0017425A" w:rsidRDefault="0017425A" w:rsidP="00983708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</w:p>
    <w:p w14:paraId="77EF8DAA" w14:textId="43729350" w:rsidR="00442CB2" w:rsidRDefault="00F02E01" w:rsidP="0017425A">
      <w:pPr>
        <w:pStyle w:val="p1"/>
        <w:spacing w:line="360" w:lineRule="auto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r w:rsidRPr="00F02E01">
        <w:rPr>
          <w:rStyle w:val="s1"/>
          <w:rFonts w:ascii="Times New Roman" w:hAnsi="Times New Roman"/>
          <w:sz w:val="24"/>
          <w:szCs w:val="24"/>
        </w:rPr>
        <w:t xml:space="preserve">cada fase, </w:t>
      </w:r>
      <w:r w:rsidR="00D47D5C">
        <w:rPr>
          <w:rStyle w:val="s1"/>
          <w:rFonts w:ascii="Times New Roman" w:hAnsi="Times New Roman"/>
          <w:sz w:val="24"/>
          <w:szCs w:val="24"/>
        </w:rPr>
        <w:t xml:space="preserve">onde a </w:t>
      </w:r>
      <w:r w:rsidRPr="00F02E01">
        <w:rPr>
          <w:rStyle w:val="s1"/>
          <w:rFonts w:ascii="Times New Roman" w:hAnsi="Times New Roman"/>
          <w:sz w:val="24"/>
          <w:szCs w:val="24"/>
        </w:rPr>
        <w:t>duração média do ciclo menstrual é de 28 dias, mas pode variar de 20 a 45</w:t>
      </w:r>
      <w:r w:rsidR="001E61AC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F02E01">
        <w:rPr>
          <w:rStyle w:val="s1"/>
          <w:rFonts w:ascii="Times New Roman" w:hAnsi="Times New Roman"/>
          <w:sz w:val="24"/>
          <w:szCs w:val="24"/>
        </w:rPr>
        <w:t>dias (</w:t>
      </w:r>
      <w:proofErr w:type="spellStart"/>
      <w:r w:rsidRPr="00F02E01">
        <w:rPr>
          <w:rStyle w:val="s1"/>
          <w:rFonts w:ascii="Times New Roman" w:hAnsi="Times New Roman"/>
          <w:sz w:val="24"/>
          <w:szCs w:val="24"/>
        </w:rPr>
        <w:t>Frankovich</w:t>
      </w:r>
      <w:proofErr w:type="spellEnd"/>
      <w:r w:rsidRPr="00F02E01">
        <w:rPr>
          <w:rStyle w:val="s1"/>
          <w:rFonts w:ascii="Times New Roman" w:hAnsi="Times New Roman"/>
          <w:sz w:val="24"/>
          <w:szCs w:val="24"/>
        </w:rPr>
        <w:t xml:space="preserve">; </w:t>
      </w:r>
      <w:proofErr w:type="spellStart"/>
      <w:r w:rsidRPr="00F02E01">
        <w:rPr>
          <w:rStyle w:val="s1"/>
          <w:rFonts w:ascii="Times New Roman" w:hAnsi="Times New Roman"/>
          <w:sz w:val="24"/>
          <w:szCs w:val="24"/>
        </w:rPr>
        <w:t>Lebrun</w:t>
      </w:r>
      <w:proofErr w:type="spellEnd"/>
      <w:r w:rsidRPr="00F02E01">
        <w:rPr>
          <w:rStyle w:val="s1"/>
          <w:rFonts w:ascii="Times New Roman" w:hAnsi="Times New Roman"/>
          <w:sz w:val="24"/>
          <w:szCs w:val="24"/>
        </w:rPr>
        <w:t>, 2000).</w:t>
      </w:r>
      <w:r w:rsidR="00D47D5C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187E6819" w14:textId="076D860E" w:rsidR="003106B5" w:rsidRPr="00D810A0" w:rsidRDefault="00815076" w:rsidP="00442CB2">
      <w:pPr>
        <w:pStyle w:val="p1"/>
        <w:spacing w:line="360" w:lineRule="auto"/>
        <w:ind w:firstLine="708"/>
        <w:jc w:val="both"/>
        <w:divId w:val="1371491668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O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 xml:space="preserve"> consumo de alimentos ricos em açúcares refinados e gorduras saturadas</w:t>
      </w:r>
      <w:r w:rsidR="00BE28D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>está associado ao aumento da sensação de fadiga e alterações de humor. Isso pode ser explicado</w:t>
      </w:r>
      <w:r w:rsidR="00F0344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>pela oscilação nos níveis de glicose no sangue, o que provoca irritabilidade e cansaço</w:t>
      </w:r>
      <w:r w:rsidR="00316CE8">
        <w:rPr>
          <w:rStyle w:val="s1"/>
          <w:rFonts w:ascii="Times New Roman" w:hAnsi="Times New Roman"/>
          <w:sz w:val="24"/>
          <w:szCs w:val="24"/>
        </w:rPr>
        <w:t>.</w:t>
      </w:r>
      <w:r w:rsidR="00D972D8">
        <w:rPr>
          <w:rFonts w:ascii="Times New Roman" w:hAnsi="Times New Roman"/>
          <w:sz w:val="24"/>
          <w:szCs w:val="24"/>
        </w:rPr>
        <w:t xml:space="preserve"> </w:t>
      </w:r>
      <w:r w:rsidR="00186325">
        <w:rPr>
          <w:rFonts w:ascii="Times New Roman" w:hAnsi="Times New Roman"/>
          <w:sz w:val="24"/>
          <w:szCs w:val="24"/>
        </w:rPr>
        <w:t>Além</w:t>
      </w:r>
      <w:r w:rsidR="00442CB2">
        <w:rPr>
          <w:rFonts w:ascii="Times New Roman" w:hAnsi="Times New Roman"/>
          <w:sz w:val="24"/>
          <w:szCs w:val="24"/>
        </w:rPr>
        <w:t xml:space="preserve"> </w:t>
      </w:r>
      <w:r w:rsidR="00186325">
        <w:rPr>
          <w:rFonts w:ascii="Times New Roman" w:hAnsi="Times New Roman"/>
          <w:sz w:val="24"/>
          <w:szCs w:val="24"/>
        </w:rPr>
        <w:t>d</w:t>
      </w:r>
      <w:r w:rsidR="00DC6F45">
        <w:rPr>
          <w:rFonts w:ascii="Times New Roman" w:hAnsi="Times New Roman"/>
          <w:sz w:val="24"/>
          <w:szCs w:val="24"/>
        </w:rPr>
        <w:t>isso,</w:t>
      </w:r>
      <w:r w:rsidR="00186325">
        <w:rPr>
          <w:rFonts w:ascii="Times New Roman" w:hAnsi="Times New Roman"/>
          <w:sz w:val="24"/>
          <w:szCs w:val="24"/>
        </w:rPr>
        <w:t xml:space="preserve"> esses alimentos estão frequentemente associados a patologias</w:t>
      </w:r>
      <w:r w:rsidR="000453CA">
        <w:rPr>
          <w:rFonts w:ascii="Times New Roman" w:hAnsi="Times New Roman"/>
          <w:sz w:val="24"/>
          <w:szCs w:val="24"/>
        </w:rPr>
        <w:t xml:space="preserve">. 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>Outra questão importante destacada pela revisão é a variação nas preferências alimentares ao longo do ciclo menstrual, com</w:t>
      </w:r>
      <w:r w:rsidR="00F7799C">
        <w:rPr>
          <w:rStyle w:val="s1"/>
          <w:rFonts w:ascii="Times New Roman" w:hAnsi="Times New Roman"/>
          <w:sz w:val="24"/>
          <w:szCs w:val="24"/>
        </w:rPr>
        <w:t>o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7799C">
        <w:rPr>
          <w:rStyle w:val="s1"/>
          <w:rFonts w:ascii="Times New Roman" w:hAnsi="Times New Roman"/>
          <w:sz w:val="24"/>
          <w:szCs w:val="24"/>
        </w:rPr>
        <w:t xml:space="preserve">o 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 xml:space="preserve">aumento no consumo de alimentos ricos em carboidratos e açúcares na fase </w:t>
      </w:r>
      <w:proofErr w:type="spellStart"/>
      <w:r w:rsidR="003106B5" w:rsidRPr="00D810A0">
        <w:rPr>
          <w:rStyle w:val="s1"/>
          <w:rFonts w:ascii="Times New Roman" w:hAnsi="Times New Roman"/>
          <w:sz w:val="24"/>
          <w:szCs w:val="24"/>
        </w:rPr>
        <w:t>lútea</w:t>
      </w:r>
      <w:proofErr w:type="spellEnd"/>
      <w:r w:rsidR="002B38FD">
        <w:rPr>
          <w:rStyle w:val="s1"/>
          <w:rFonts w:ascii="Times New Roman" w:hAnsi="Times New Roman"/>
          <w:sz w:val="24"/>
          <w:szCs w:val="24"/>
        </w:rPr>
        <w:t>, essa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 xml:space="preserve"> tendência pode ser explicada por mudanças nos níveis hormonais, particularmente a elevação da progesterona</w:t>
      </w:r>
      <w:r w:rsidR="00954349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3E4829FE" w14:textId="77777777" w:rsidR="00023FCC" w:rsidRDefault="003106B5" w:rsidP="00412AF2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hAnsi="Times New Roman"/>
          <w:sz w:val="24"/>
          <w:szCs w:val="24"/>
        </w:rPr>
      </w:pPr>
      <w:r w:rsidRPr="00D810A0">
        <w:rPr>
          <w:rStyle w:val="s1"/>
          <w:rFonts w:ascii="Times New Roman" w:hAnsi="Times New Roman"/>
          <w:sz w:val="24"/>
          <w:szCs w:val="24"/>
        </w:rPr>
        <w:t xml:space="preserve">Sendo assim, </w:t>
      </w:r>
      <w:r w:rsidR="00214305">
        <w:rPr>
          <w:rStyle w:val="s1"/>
          <w:rFonts w:ascii="Times New Roman" w:hAnsi="Times New Roman"/>
          <w:sz w:val="24"/>
          <w:szCs w:val="24"/>
        </w:rPr>
        <w:t xml:space="preserve">durante as diferentes fases do ciclo </w:t>
      </w:r>
      <w:r w:rsidR="000937FF">
        <w:rPr>
          <w:rStyle w:val="s1"/>
          <w:rFonts w:ascii="Times New Roman" w:hAnsi="Times New Roman"/>
          <w:sz w:val="24"/>
          <w:szCs w:val="24"/>
        </w:rPr>
        <w:t xml:space="preserve">menstrual é necessário incluir diferentes grupos de alimentos, cada um com uma função específica para a </w:t>
      </w:r>
      <w:r w:rsidR="00417826" w:rsidRPr="00E05F7E">
        <w:rPr>
          <w:rStyle w:val="s1"/>
          <w:rFonts w:ascii="Times New Roman" w:hAnsi="Times New Roman"/>
          <w:sz w:val="24"/>
          <w:szCs w:val="24"/>
        </w:rPr>
        <w:t>redução</w:t>
      </w:r>
      <w:r w:rsidR="000937FF">
        <w:rPr>
          <w:rStyle w:val="s1"/>
          <w:rFonts w:ascii="Times New Roman" w:hAnsi="Times New Roman"/>
          <w:sz w:val="24"/>
          <w:szCs w:val="24"/>
        </w:rPr>
        <w:t xml:space="preserve"> dos sintomas. </w:t>
      </w:r>
    </w:p>
    <w:p w14:paraId="45D76AF9" w14:textId="77777777" w:rsidR="00097BBF" w:rsidRDefault="00023FCC" w:rsidP="00412AF2">
      <w:pPr>
        <w:pStyle w:val="p1"/>
        <w:spacing w:line="360" w:lineRule="auto"/>
        <w:ind w:firstLine="708"/>
        <w:jc w:val="both"/>
        <w:divId w:val="1371491668"/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Na </w:t>
      </w:r>
      <w:r w:rsidR="00417826" w:rsidRPr="00E05F7E">
        <w:rPr>
          <w:rStyle w:val="s1"/>
          <w:rFonts w:ascii="Times New Roman" w:hAnsi="Times New Roman"/>
          <w:sz w:val="24"/>
          <w:szCs w:val="24"/>
        </w:rPr>
        <w:t xml:space="preserve">primeira fase do ciclo, a </w:t>
      </w:r>
      <w:r w:rsidR="0061281A" w:rsidRPr="00E05F7E">
        <w:rPr>
          <w:rStyle w:val="s1"/>
          <w:rFonts w:ascii="Times New Roman" w:hAnsi="Times New Roman"/>
          <w:sz w:val="24"/>
          <w:szCs w:val="24"/>
        </w:rPr>
        <w:t xml:space="preserve">fase </w:t>
      </w:r>
      <w:r w:rsidR="008711E8" w:rsidRPr="00E05F7E">
        <w:rPr>
          <w:rStyle w:val="s1"/>
          <w:rFonts w:ascii="Times New Roman" w:hAnsi="Times New Roman"/>
          <w:sz w:val="24"/>
          <w:szCs w:val="24"/>
        </w:rPr>
        <w:t>menstrual</w:t>
      </w:r>
      <w:r w:rsidR="0061281A" w:rsidRPr="00E05F7E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0B3889">
        <w:rPr>
          <w:rStyle w:val="s1"/>
          <w:rFonts w:ascii="Times New Roman" w:hAnsi="Times New Roman"/>
          <w:sz w:val="24"/>
          <w:szCs w:val="24"/>
        </w:rPr>
        <w:t xml:space="preserve">é </w:t>
      </w:r>
      <w:r w:rsidR="008A7F76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>durante essa fase que a energia pode estar </w:t>
      </w:r>
      <w:r w:rsidR="008A7F76"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>mais baixa, assim como a temperatura corporal</w:t>
      </w:r>
      <w:r w:rsidR="008A7F76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7E7AFC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 xml:space="preserve">além de estar </w:t>
      </w:r>
      <w:r w:rsidR="008A7F76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>perdendo sangue e os níveis hormonais caem. Este é o melhor momento para</w:t>
      </w:r>
      <w:r w:rsidR="008A7F76"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> comer pratos saborosos e quentes que trazem conforto e energia.</w:t>
      </w:r>
      <w:r w:rsidR="008A7F76" w:rsidRPr="00E96A3B">
        <w:rPr>
          <w:rStyle w:val="apple-converted-space"/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="007E7AFC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 xml:space="preserve">Também deve-se </w:t>
      </w:r>
      <w:r w:rsidR="008A7F76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>focar nos </w:t>
      </w:r>
      <w:r w:rsidR="008A7F76"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>alimentos ricos em ferro</w:t>
      </w:r>
      <w:r w:rsidR="008A7F76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> para compensar a perda sanguínea: carne vermelha, leguminosas, vegetais folhosos</w:t>
      </w:r>
      <w:r w:rsidR="00CA0E35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8A7F76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 xml:space="preserve"> verde-escuros, e cereais integrais ou fortificados.</w:t>
      </w:r>
      <w:r w:rsidR="00884526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1E5CF8C3" w14:textId="640DEB26" w:rsidR="00067920" w:rsidRPr="004F1DF7" w:rsidRDefault="00884526" w:rsidP="00412AF2">
      <w:pPr>
        <w:pStyle w:val="p1"/>
        <w:spacing w:line="360" w:lineRule="auto"/>
        <w:ind w:firstLine="708"/>
        <w:jc w:val="both"/>
        <w:divId w:val="1371491668"/>
        <w:rPr>
          <w:rStyle w:val="s1"/>
          <w:rFonts w:ascii="Times New Roman" w:eastAsia="Times New Roman" w:hAnsi="Times New Roman"/>
          <w:color w:val="000000" w:themeColor="text1"/>
          <w:sz w:val="24"/>
          <w:szCs w:val="24"/>
        </w:rPr>
      </w:pPr>
      <w:r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 xml:space="preserve">Na fase folicular, </w:t>
      </w:r>
      <w:r w:rsidR="0074677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é</w:t>
      </w:r>
      <w:r w:rsidRPr="00E96A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momento ideal para consumir </w:t>
      </w:r>
      <w:r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>alimentos que auxiliam a regulação do estrogênio</w:t>
      </w:r>
      <w:r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>: linhaça, frutas vermelhas, produtos à base de soja e brotos de leguminosas. De forma adicional, você deve consumir </w:t>
      </w:r>
      <w:r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>alimentos ricos em vitamina C, como frutas e vegetais frescos, que auxiliam no combate ao estresse oxidativo.</w:t>
      </w:r>
      <w:r w:rsidR="00E6383F"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A6BED"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fase </w:t>
      </w:r>
      <w:proofErr w:type="spellStart"/>
      <w:r w:rsidR="00417E1E" w:rsidRPr="00E96A3B">
        <w:rPr>
          <w:rFonts w:ascii="Times New Roman" w:eastAsia="Times New Roman" w:hAnsi="Times New Roman"/>
          <w:color w:val="000000" w:themeColor="text1"/>
          <w:sz w:val="24"/>
          <w:szCs w:val="24"/>
        </w:rPr>
        <w:t>ovulatória</w:t>
      </w:r>
      <w:proofErr w:type="spellEnd"/>
      <w:r w:rsidR="00190D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17E1E" w:rsidRPr="00E96A3B">
        <w:rPr>
          <w:rStyle w:val="amp-wp-fe3f5cc"/>
          <w:rFonts w:ascii="Times New Roman" w:eastAsia="Times New Roman" w:hAnsi="Times New Roman"/>
          <w:color w:val="000000" w:themeColor="text1"/>
          <w:sz w:val="24"/>
          <w:szCs w:val="24"/>
        </w:rPr>
        <w:t xml:space="preserve">é hora de consumir </w:t>
      </w:r>
      <w:r w:rsidR="00417E1E" w:rsidRPr="00E96A3B"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</w:rPr>
        <w:t>vegetais crucíferos como brócolis, couve manteiga e couve-flor, assim como vegetais verdes</w:t>
      </w:r>
      <w:r w:rsidR="0005639F"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</w:rPr>
        <w:t>,</w:t>
      </w:r>
      <w:r w:rsidR="00417E1E" w:rsidRPr="00E96A3B"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</w:rPr>
        <w:t xml:space="preserve"> em geral.</w:t>
      </w:r>
      <w:r w:rsidR="00417E1E" w:rsidRPr="00E96A3B">
        <w:rPr>
          <w:rStyle w:val="apple-converted-space"/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417E1E" w:rsidRPr="00E96A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Além disso, o seu corpo consome muita energia durante este período, por isso, é importante garantir que consome calorias suficientes</w:t>
      </w:r>
      <w:r w:rsidR="00DC1A78" w:rsidRPr="00E96A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48E5" w:rsidRPr="00E96A3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D548E5">
        <w:rPr>
          <w:rFonts w:ascii="Times New Roman" w:eastAsia="Times New Roman" w:hAnsi="Times New Roman"/>
          <w:color w:val="353535"/>
          <w:sz w:val="24"/>
          <w:szCs w:val="24"/>
          <w:shd w:val="clear" w:color="auto" w:fill="FFFFFF"/>
        </w:rPr>
        <w:t>S</w:t>
      </w:r>
      <w:r w:rsidR="000E053C">
        <w:rPr>
          <w:rFonts w:ascii="Times New Roman" w:eastAsia="Times New Roman" w:hAnsi="Times New Roman"/>
          <w:color w:val="353535"/>
          <w:sz w:val="24"/>
          <w:szCs w:val="24"/>
          <w:shd w:val="clear" w:color="auto" w:fill="FFFFFF"/>
        </w:rPr>
        <w:t>antana</w:t>
      </w:r>
      <w:r w:rsidR="00DC1A78">
        <w:rPr>
          <w:rFonts w:ascii="Times New Roman" w:eastAsia="Times New Roman" w:hAnsi="Times New Roman"/>
          <w:color w:val="353535"/>
          <w:sz w:val="24"/>
          <w:szCs w:val="24"/>
          <w:shd w:val="clear" w:color="auto" w:fill="FFFFFF"/>
        </w:rPr>
        <w:t xml:space="preserve">, 2023). </w:t>
      </w:r>
    </w:p>
    <w:p w14:paraId="744F2B94" w14:textId="77777777" w:rsidR="0017425A" w:rsidRDefault="00DC1A78" w:rsidP="00442CB2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63A42">
        <w:rPr>
          <w:rStyle w:val="s1"/>
          <w:rFonts w:ascii="Times New Roman" w:hAnsi="Times New Roman"/>
          <w:sz w:val="24"/>
          <w:szCs w:val="24"/>
        </w:rPr>
        <w:t>Durante</w:t>
      </w:r>
      <w:r w:rsidR="000937FF" w:rsidRPr="00563A42">
        <w:rPr>
          <w:rStyle w:val="s1"/>
          <w:rFonts w:ascii="Times New Roman" w:hAnsi="Times New Roman"/>
          <w:sz w:val="24"/>
          <w:szCs w:val="24"/>
        </w:rPr>
        <w:t xml:space="preserve"> a fase </w:t>
      </w:r>
      <w:proofErr w:type="spellStart"/>
      <w:r w:rsidR="000937FF" w:rsidRPr="00563A42">
        <w:rPr>
          <w:rStyle w:val="s1"/>
          <w:rFonts w:ascii="Times New Roman" w:hAnsi="Times New Roman"/>
          <w:sz w:val="24"/>
          <w:szCs w:val="24"/>
        </w:rPr>
        <w:t>lútea</w:t>
      </w:r>
      <w:proofErr w:type="spellEnd"/>
      <w:r w:rsidR="000937FF" w:rsidRPr="00563A42">
        <w:rPr>
          <w:rStyle w:val="s1"/>
          <w:rFonts w:ascii="Times New Roman" w:hAnsi="Times New Roman"/>
          <w:sz w:val="24"/>
          <w:szCs w:val="24"/>
        </w:rPr>
        <w:t>, os níveis de progesterona aumentam, e seu corpo precisa de mais carboidratos complexos e proteínas. Isso ajuda a prevenir quedas de energia e reduz os sintomas</w:t>
      </w:r>
      <w:r w:rsidR="00C3318B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937FF" w:rsidRPr="00563A42">
        <w:rPr>
          <w:rStyle w:val="s1"/>
          <w:rFonts w:ascii="Times New Roman" w:hAnsi="Times New Roman"/>
          <w:sz w:val="24"/>
          <w:szCs w:val="24"/>
        </w:rPr>
        <w:t>da TPM, como mudanças de humor e inchaço. Incorporar vegetais como brócolis e couve ajuda a metabolizar o estrogênio, aliviando ainda mais os sintomas da TPM</w:t>
      </w:r>
      <w:r w:rsidR="00364012" w:rsidRPr="00563A42">
        <w:rPr>
          <w:rStyle w:val="s1"/>
          <w:rFonts w:ascii="Times New Roman" w:hAnsi="Times New Roman"/>
          <w:sz w:val="24"/>
          <w:szCs w:val="24"/>
        </w:rPr>
        <w:t xml:space="preserve"> (</w:t>
      </w:r>
      <w:r w:rsidR="001B6BA5" w:rsidRPr="00563A42">
        <w:rPr>
          <w:rStyle w:val="s1"/>
          <w:rFonts w:ascii="Times New Roman" w:hAnsi="Times New Roman"/>
          <w:sz w:val="24"/>
          <w:szCs w:val="24"/>
        </w:rPr>
        <w:t>V</w:t>
      </w:r>
      <w:r w:rsidR="000E053C" w:rsidRPr="00563A42">
        <w:rPr>
          <w:rStyle w:val="s1"/>
          <w:rFonts w:ascii="Times New Roman" w:hAnsi="Times New Roman"/>
          <w:sz w:val="24"/>
          <w:szCs w:val="24"/>
        </w:rPr>
        <w:t>itti</w:t>
      </w:r>
      <w:r w:rsidR="001B6BA5" w:rsidRPr="00563A42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481A5D" w:rsidRPr="00563A42">
        <w:rPr>
          <w:rStyle w:val="s1"/>
          <w:rFonts w:ascii="Times New Roman" w:hAnsi="Times New Roman"/>
          <w:sz w:val="24"/>
          <w:szCs w:val="24"/>
        </w:rPr>
        <w:t xml:space="preserve">2013). </w:t>
      </w:r>
      <w:r w:rsidR="00A569AC"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>O ciclo</w:t>
      </w:r>
      <w:r w:rsidR="0017425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09B75609" w14:textId="77777777" w:rsidR="0017425A" w:rsidRDefault="0017425A" w:rsidP="00442CB2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890C92D" w14:textId="77777777" w:rsidR="0017425A" w:rsidRDefault="0017425A" w:rsidP="00442CB2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B2356A9" w14:textId="77777777" w:rsidR="0017425A" w:rsidRDefault="0017425A" w:rsidP="00442CB2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D03A6A4" w14:textId="245E25F2" w:rsidR="0017425A" w:rsidRDefault="00A569AC" w:rsidP="0017425A">
      <w:pPr>
        <w:pStyle w:val="p1"/>
        <w:spacing w:line="360" w:lineRule="auto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>feminino ou menstrual é um ciclo hormonal, um processo natural que toda mulher em fase reprodutiva passa</w:t>
      </w:r>
      <w:r w:rsidR="00067920"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40938"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proofErr w:type="spellStart"/>
      <w:r w:rsidR="00B40938"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>N</w:t>
      </w:r>
      <w:r w:rsidR="000E053C"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>aturallis</w:t>
      </w:r>
      <w:proofErr w:type="spellEnd"/>
      <w:r w:rsidR="00AA3516"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>, 2021</w:t>
      </w:r>
      <w:r w:rsidR="00AA3516" w:rsidRPr="00563A42">
        <w:rPr>
          <w:rFonts w:ascii="Times New Roman" w:eastAsia="Times New Roman" w:hAnsi="Times New Roman"/>
          <w:color w:val="443E3F"/>
          <w:sz w:val="24"/>
          <w:szCs w:val="24"/>
        </w:rPr>
        <w:t>).</w:t>
      </w:r>
      <w:r w:rsidR="00184181" w:rsidRPr="00563A42">
        <w:rPr>
          <w:rFonts w:ascii="Times New Roman" w:eastAsia="Times New Roman" w:hAnsi="Times New Roman"/>
          <w:b/>
          <w:bCs/>
          <w:color w:val="443E3F"/>
          <w:sz w:val="24"/>
          <w:szCs w:val="24"/>
        </w:rPr>
        <w:t xml:space="preserve"> </w:t>
      </w:r>
    </w:p>
    <w:p w14:paraId="56DEB434" w14:textId="6421D0D9" w:rsidR="001E61AC" w:rsidRPr="00442CB2" w:rsidRDefault="006A14F3" w:rsidP="00442CB2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97823">
        <w:rPr>
          <w:rFonts w:ascii="Times New Roman" w:eastAsia="Times New Roman" w:hAnsi="Times New Roman"/>
          <w:color w:val="000000" w:themeColor="text1"/>
          <w:sz w:val="24"/>
          <w:szCs w:val="24"/>
        </w:rPr>
        <w:t>A nutrição desempenha um papel crucial na saúde feminina, desde a regulação hormonal até a prevenção de doenças. Comer uma variedade de alimentos ricos em vitaminas e minerais é essencial para manter o equilíbrio hormonal e promover uma saúde geral ótima (G</w:t>
      </w:r>
      <w:r w:rsidR="00D23A01" w:rsidRPr="0049782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reen, </w:t>
      </w:r>
      <w:r w:rsidRPr="00497823">
        <w:rPr>
          <w:rFonts w:ascii="Times New Roman" w:eastAsia="Times New Roman" w:hAnsi="Times New Roman"/>
          <w:color w:val="000000" w:themeColor="text1"/>
          <w:sz w:val="24"/>
          <w:szCs w:val="24"/>
        </w:rPr>
        <w:t>201</w:t>
      </w:r>
      <w:r w:rsidR="00733C14" w:rsidRPr="00497823">
        <w:rPr>
          <w:rFonts w:ascii="Times New Roman" w:eastAsia="Times New Roman" w:hAnsi="Times New Roman"/>
          <w:color w:val="000000" w:themeColor="text1"/>
          <w:sz w:val="24"/>
          <w:szCs w:val="24"/>
        </w:rPr>
        <w:t>2)</w:t>
      </w:r>
      <w:r w:rsidR="00563A42" w:rsidRPr="0049782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6D6F4339" w14:textId="77777777" w:rsidR="001E61AC" w:rsidRDefault="001E61AC" w:rsidP="00412AF2">
      <w:pPr>
        <w:pStyle w:val="p1"/>
        <w:spacing w:line="360" w:lineRule="auto"/>
        <w:jc w:val="both"/>
        <w:divId w:val="1371491668"/>
        <w:rPr>
          <w:rFonts w:ascii="Times New Roman" w:eastAsia="Times New Roman" w:hAnsi="Times New Roman"/>
          <w:b/>
          <w:color w:val="443E3F"/>
          <w:sz w:val="24"/>
          <w:szCs w:val="24"/>
        </w:rPr>
      </w:pPr>
    </w:p>
    <w:p w14:paraId="59CAC0B7" w14:textId="38B406A2" w:rsidR="00A1796C" w:rsidRDefault="00CB3A4D" w:rsidP="00412AF2">
      <w:pPr>
        <w:pStyle w:val="p1"/>
        <w:spacing w:line="360" w:lineRule="auto"/>
        <w:jc w:val="both"/>
        <w:divId w:val="1371491668"/>
        <w:rPr>
          <w:rFonts w:ascii="Arial" w:eastAsia="Times New Roman" w:hAnsi="Arial" w:cs="Arial"/>
          <w:color w:val="443E3F"/>
        </w:rPr>
      </w:pPr>
      <w:r>
        <w:rPr>
          <w:rFonts w:ascii="Arial" w:eastAsia="Times New Roman" w:hAnsi="Arial" w:cs="Arial"/>
          <w:b/>
          <w:bCs/>
          <w:color w:val="443E3F"/>
        </w:rPr>
        <w:t>F</w:t>
      </w:r>
      <w:r w:rsidR="00D11E8B">
        <w:rPr>
          <w:rFonts w:ascii="Arial" w:eastAsia="Times New Roman" w:hAnsi="Arial" w:cs="Arial"/>
          <w:b/>
          <w:bCs/>
          <w:color w:val="443E3F"/>
        </w:rPr>
        <w:t xml:space="preserve">igura 1 </w:t>
      </w:r>
      <w:r w:rsidR="00D11E8B">
        <w:rPr>
          <w:rFonts w:ascii="Arial" w:eastAsia="Times New Roman" w:hAnsi="Arial" w:cs="Arial"/>
          <w:color w:val="443E3F"/>
        </w:rPr>
        <w:t xml:space="preserve">– </w:t>
      </w:r>
      <w:r w:rsidR="00A1796C">
        <w:rPr>
          <w:rFonts w:ascii="Arial" w:eastAsia="Times New Roman" w:hAnsi="Arial" w:cs="Arial"/>
          <w:color w:val="443E3F"/>
        </w:rPr>
        <w:t xml:space="preserve">Representação das fases presente no ciclo menstrual. </w:t>
      </w:r>
    </w:p>
    <w:p w14:paraId="32217E4D" w14:textId="77777777" w:rsidR="007A1AB4" w:rsidRDefault="007A1AB4" w:rsidP="00412AF2">
      <w:pPr>
        <w:pStyle w:val="p1"/>
        <w:spacing w:line="360" w:lineRule="auto"/>
        <w:jc w:val="both"/>
        <w:divId w:val="1371491668"/>
        <w:rPr>
          <w:rFonts w:ascii="Arial" w:eastAsia="Times New Roman" w:hAnsi="Arial" w:cs="Arial"/>
          <w:b/>
          <w:bCs/>
          <w:color w:val="443E3F"/>
        </w:rPr>
      </w:pPr>
    </w:p>
    <w:p w14:paraId="7C912E69" w14:textId="49F72F82" w:rsidR="00C27017" w:rsidRDefault="00C27017" w:rsidP="00412AF2">
      <w:pPr>
        <w:pStyle w:val="p1"/>
        <w:spacing w:line="360" w:lineRule="auto"/>
        <w:ind w:firstLine="708"/>
        <w:jc w:val="both"/>
        <w:divId w:val="1371491668"/>
        <w:rPr>
          <w:rFonts w:ascii="Arial" w:eastAsia="Times New Roman" w:hAnsi="Arial" w:cs="Arial"/>
          <w:b/>
          <w:bCs/>
          <w:color w:val="443E3F"/>
        </w:rPr>
      </w:pPr>
      <w:r>
        <w:rPr>
          <w:rFonts w:ascii="Arial" w:eastAsia="Times New Roman" w:hAnsi="Arial" w:cs="Arial"/>
          <w:b/>
          <w:bCs/>
          <w:noProof/>
          <w:color w:val="443E3F"/>
        </w:rPr>
        <w:drawing>
          <wp:anchor distT="0" distB="0" distL="114300" distR="114300" simplePos="0" relativeHeight="251658240" behindDoc="0" locked="0" layoutInCell="1" allowOverlap="1" wp14:anchorId="40F96CA8" wp14:editId="58603844">
            <wp:simplePos x="0" y="0"/>
            <wp:positionH relativeFrom="column">
              <wp:posOffset>639445</wp:posOffset>
            </wp:positionH>
            <wp:positionV relativeFrom="paragraph">
              <wp:posOffset>52070</wp:posOffset>
            </wp:positionV>
            <wp:extent cx="4152900" cy="2971800"/>
            <wp:effectExtent l="0" t="0" r="0" b="0"/>
            <wp:wrapTopAndBottom/>
            <wp:docPr id="4594254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25419" name="Imagem 4594254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BC0F7" w14:textId="2F7E91BB" w:rsidR="00A1796C" w:rsidRDefault="00084051" w:rsidP="00412AF2">
      <w:pPr>
        <w:pStyle w:val="p1"/>
        <w:spacing w:line="360" w:lineRule="auto"/>
        <w:ind w:firstLine="708"/>
        <w:jc w:val="both"/>
        <w:divId w:val="1371491668"/>
        <w:rPr>
          <w:rFonts w:ascii="Arial" w:eastAsia="Times New Roman" w:hAnsi="Arial" w:cs="Arial"/>
          <w:color w:val="443E3F"/>
        </w:rPr>
      </w:pPr>
      <w:r>
        <w:rPr>
          <w:rFonts w:ascii="Arial" w:eastAsia="Times New Roman" w:hAnsi="Arial" w:cs="Arial"/>
          <w:color w:val="443E3F"/>
        </w:rPr>
        <w:t>Fonte:</w:t>
      </w:r>
      <w:r w:rsidR="008A4012">
        <w:rPr>
          <w:rFonts w:ascii="Arial" w:eastAsia="Times New Roman" w:hAnsi="Arial" w:cs="Arial"/>
          <w:color w:val="443E3F"/>
        </w:rPr>
        <w:t xml:space="preserve"> </w:t>
      </w:r>
      <w:r>
        <w:rPr>
          <w:rFonts w:ascii="Arial" w:eastAsia="Times New Roman" w:hAnsi="Arial" w:cs="Arial"/>
          <w:color w:val="443E3F"/>
        </w:rPr>
        <w:t xml:space="preserve"> </w:t>
      </w:r>
      <w:hyperlink r:id="rId9" w:history="1">
        <w:r w:rsidR="008A4012" w:rsidRPr="008B4BF7">
          <w:rPr>
            <w:rStyle w:val="Hyperlink"/>
            <w:rFonts w:ascii="Arial" w:eastAsia="Times New Roman" w:hAnsi="Arial" w:cs="Arial"/>
          </w:rPr>
          <w:t>https://drluizflavio.com/hormonios-e-o-ciclo-menstrual/</w:t>
        </w:r>
      </w:hyperlink>
      <w:r w:rsidR="008A4012">
        <w:rPr>
          <w:rFonts w:ascii="Arial" w:eastAsia="Times New Roman" w:hAnsi="Arial" w:cs="Arial"/>
          <w:color w:val="443E3F"/>
        </w:rPr>
        <w:t xml:space="preserve"> </w:t>
      </w:r>
    </w:p>
    <w:p w14:paraId="073BEE7D" w14:textId="31C521A0" w:rsidR="007A1AB4" w:rsidRDefault="007A1AB4" w:rsidP="00412AF2">
      <w:pPr>
        <w:pStyle w:val="p1"/>
        <w:spacing w:line="360" w:lineRule="auto"/>
        <w:jc w:val="both"/>
        <w:divId w:val="1371491668"/>
        <w:rPr>
          <w:rFonts w:ascii="Arial" w:eastAsia="Times New Roman" w:hAnsi="Arial" w:cs="Arial"/>
          <w:b/>
          <w:bCs/>
          <w:color w:val="443E3F"/>
        </w:rPr>
      </w:pPr>
    </w:p>
    <w:p w14:paraId="1C28075E" w14:textId="77777777" w:rsidR="007A1AB4" w:rsidRDefault="007A1AB4" w:rsidP="00412AF2">
      <w:pPr>
        <w:pStyle w:val="p1"/>
        <w:spacing w:line="360" w:lineRule="auto"/>
        <w:ind w:firstLine="708"/>
        <w:jc w:val="both"/>
        <w:divId w:val="1371491668"/>
        <w:rPr>
          <w:rFonts w:ascii="Arial" w:eastAsia="Times New Roman" w:hAnsi="Arial" w:cs="Arial"/>
          <w:b/>
          <w:bCs/>
          <w:color w:val="443E3F"/>
        </w:rPr>
      </w:pPr>
    </w:p>
    <w:p w14:paraId="2C7A0512" w14:textId="1E1DFDE8" w:rsidR="00D23A01" w:rsidRDefault="00314223" w:rsidP="00412AF2">
      <w:pPr>
        <w:pStyle w:val="p1"/>
        <w:spacing w:line="360" w:lineRule="auto"/>
        <w:jc w:val="both"/>
        <w:divId w:val="1371491668"/>
        <w:rPr>
          <w:rFonts w:ascii="Arial" w:eastAsia="Times New Roman" w:hAnsi="Arial" w:cs="Arial"/>
          <w:b/>
          <w:bCs/>
          <w:color w:val="443E3F"/>
        </w:rPr>
      </w:pPr>
      <w:r>
        <w:rPr>
          <w:rFonts w:ascii="Arial" w:eastAsia="Times New Roman" w:hAnsi="Arial" w:cs="Arial"/>
          <w:b/>
          <w:bCs/>
          <w:color w:val="443E3F"/>
        </w:rPr>
        <w:t xml:space="preserve">Fatores </w:t>
      </w:r>
      <w:r w:rsidR="003D625A">
        <w:rPr>
          <w:rFonts w:ascii="Arial" w:eastAsia="Times New Roman" w:hAnsi="Arial" w:cs="Arial"/>
          <w:b/>
          <w:bCs/>
          <w:color w:val="443E3F"/>
        </w:rPr>
        <w:t>Hormonais e Emocionais</w:t>
      </w:r>
    </w:p>
    <w:p w14:paraId="06A84221" w14:textId="01C66D3D" w:rsidR="00CF69EA" w:rsidRDefault="00584F2B" w:rsidP="001E61AC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Entender o seu ciclo menstrual é como adquirir um superpoder. Ao invés de lutar contra as mudanças hormonais que ocorrem todos os meses, você pode aprender a trabalhar com elas. A chave é reconhecer os padrões de cada fase e adaptar sua vida a essas flutuações, seja ajustando sua rotina de trabalho ou os alimentos que você consome</w:t>
      </w:r>
      <w:r w:rsidR="005614F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(H</w:t>
      </w:r>
      <w:r w:rsidR="00D23A0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ill</w:t>
      </w:r>
      <w:r w:rsidR="005614F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CE5C6D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2019)</w:t>
      </w:r>
      <w:r w:rsidR="00CF69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F1E4435" w14:textId="77777777" w:rsidR="0017425A" w:rsidRDefault="00002EDD" w:rsidP="001E61AC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Para equilibrar seus hormônios, você deve primeiro equilibrar seu prato. Comer os alimentos certos pode reduzir a dominância de estrogênio, estabilizar o açúcar no sangue e</w:t>
      </w:r>
      <w:r w:rsidR="00CF69E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E58039E" w14:textId="77777777" w:rsidR="0017425A" w:rsidRDefault="0017425A" w:rsidP="001E61AC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F65886F" w14:textId="77777777" w:rsidR="0017425A" w:rsidRDefault="0017425A" w:rsidP="001E61AC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F9DC077" w14:textId="21B1D80C" w:rsidR="001E61AC" w:rsidRDefault="00002EDD" w:rsidP="001E61AC">
      <w:pPr>
        <w:pStyle w:val="p1"/>
        <w:spacing w:line="360" w:lineRule="auto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apoiar as glândulas </w:t>
      </w:r>
      <w:proofErr w:type="spellStart"/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adrenais</w:t>
      </w:r>
      <w:proofErr w:type="spellEnd"/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—tudo isso é fundamental para um ciclo menstrual regular e saudável (</w:t>
      </w:r>
      <w:proofErr w:type="spellStart"/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G</w:t>
      </w:r>
      <w:r w:rsidR="00D23A0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ottifried</w:t>
      </w:r>
      <w:proofErr w:type="spellEnd"/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, 2013). Com isso, podemos ver que alguns estudos têm relacionado a</w:t>
      </w:r>
      <w:r w:rsidR="0017425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nutrição como aliada no alívio de sintomas menstruais e na regulação hormonal, destacando a importância da ingestão de alimentos específicos em cada fase do ciclo menstrual.</w:t>
      </w:r>
    </w:p>
    <w:p w14:paraId="386C8DE0" w14:textId="016DE2AD" w:rsidR="004B4A03" w:rsidRDefault="007D2C44" w:rsidP="001E61AC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Consumir gorduras saudáveis, proteínas de qualidade, carboidratos complexos, além de incluir alimentos ricos em fibras e manter a hidratação, ajudar a manter o equilíbrio hormonal. Nutrientes como Zinco e Magnésio também são essenciais para a manutenção dos hormônios</w:t>
      </w:r>
    </w:p>
    <w:p w14:paraId="5AD809CE" w14:textId="0958F9C8" w:rsidR="007D2C44" w:rsidRPr="007904C7" w:rsidRDefault="004D4030" w:rsidP="00412AF2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ciclo menstrual é muito mais do que apenas o período menstrual. Ele é composto de várias fases, cada uma com suas próprias características. Aprender a identificar os sinais de cada fase, como as mudanças no muco cervical e na temperatura corporal basal, pode fornecer uma imagem clara da sua saúde reprodutiva e </w:t>
      </w:r>
      <w:proofErr w:type="spellStart"/>
      <w:r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hormona</w:t>
      </w:r>
      <w:proofErr w:type="spellEnd"/>
      <w:r w:rsidR="00BA7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r w:rsidR="00687D6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87D6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W</w:t>
      </w:r>
      <w:r w:rsidR="00D23A0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eschler</w:t>
      </w:r>
      <w:proofErr w:type="spellEnd"/>
      <w:r w:rsidR="00687D61" w:rsidRPr="007904C7">
        <w:rPr>
          <w:rFonts w:ascii="Times New Roman" w:eastAsia="Times New Roman" w:hAnsi="Times New Roman"/>
          <w:color w:val="000000" w:themeColor="text1"/>
          <w:sz w:val="24"/>
          <w:szCs w:val="24"/>
        </w:rPr>
        <w:t>, 2015)</w:t>
      </w:r>
    </w:p>
    <w:p w14:paraId="4158293D" w14:textId="26371A9B" w:rsidR="00ED1E72" w:rsidRDefault="00184181" w:rsidP="00412AF2">
      <w:pPr>
        <w:pStyle w:val="p1"/>
        <w:spacing w:line="360" w:lineRule="auto"/>
        <w:ind w:firstLine="708"/>
        <w:jc w:val="both"/>
        <w:divId w:val="1371491668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63A42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63A42">
        <w:rPr>
          <w:rFonts w:ascii="Times New Roman" w:eastAsia="Times New Roman" w:hAnsi="Times New Roman"/>
          <w:color w:val="443E3F"/>
          <w:sz w:val="24"/>
          <w:szCs w:val="24"/>
        </w:rPr>
        <w:t xml:space="preserve"> </w:t>
      </w:r>
      <w:r w:rsidR="00785686" w:rsidRPr="00704D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ciclo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62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menstrual também </w:t>
      </w:r>
      <w:r w:rsidR="00785686" w:rsidRPr="00704DB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pode ocasionar mudanças emocionais,</w:t>
      </w:r>
      <w:r w:rsidR="00785686" w:rsidRPr="002525A8">
        <w:rPr>
          <w:rFonts w:ascii="Times New Roman" w:eastAsia="Times New Roman" w:hAnsi="Times New Roman"/>
          <w:color w:val="403D39"/>
          <w:sz w:val="24"/>
          <w:szCs w:val="24"/>
          <w:shd w:val="clear" w:color="auto" w:fill="FFFFFF"/>
        </w:rPr>
        <w:t xml:space="preserve"> </w:t>
      </w:r>
      <w:r w:rsidR="00785686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comportamentais, físicas e cognitivas em algumas mulheres</w:t>
      </w:r>
      <w:r w:rsidR="00402E00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024E02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="00D23A01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antos</w:t>
      </w:r>
      <w:r w:rsidR="00024E02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et al. </w:t>
      </w:r>
      <w:r w:rsidR="00402E00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2011)</w:t>
      </w:r>
      <w:r w:rsidR="00756745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775546" w:rsidRPr="007755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As emoções desempenham</w:t>
      </w:r>
      <w:r w:rsidR="004B4A0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5546" w:rsidRPr="007755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um papel significativo nas escolhas alimentares. Quando nos sentimos ansiosos, tristes ou até entediados, é comum recorrer à comida como uma forma de conforto. O problema é que, ao fazer isso, ignoramos os sinais naturais do corpo de fome e saciedade, o que pode resultar em um ciclo prejudicial de alimentação descontrolada</w:t>
      </w:r>
      <w:r w:rsidR="00BE48D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69060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T</w:t>
      </w:r>
      <w:r w:rsidR="00D23A0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ribole</w:t>
      </w:r>
      <w:proofErr w:type="spellEnd"/>
      <w:r w:rsidR="0069060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 2020).</w:t>
      </w:r>
      <w:r w:rsidR="00B75F6F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46C5203" w14:textId="715FAB0F" w:rsidR="003106B5" w:rsidRPr="00415DBA" w:rsidRDefault="00756745" w:rsidP="00412AF2">
      <w:pPr>
        <w:pStyle w:val="p1"/>
        <w:spacing w:line="360" w:lineRule="auto"/>
        <w:ind w:firstLine="708"/>
        <w:jc w:val="both"/>
        <w:divId w:val="1371491668"/>
        <w:rPr>
          <w:rFonts w:ascii="Times New Roman" w:hAnsi="Times New Roman"/>
          <w:color w:val="000000" w:themeColor="text1"/>
          <w:sz w:val="24"/>
          <w:szCs w:val="24"/>
        </w:rPr>
      </w:pPr>
      <w:r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Essa</w:t>
      </w:r>
      <w:r w:rsidR="003D62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ideia</w:t>
      </w:r>
      <w:r w:rsidR="003D62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só reforça</w:t>
      </w:r>
      <w:r w:rsidR="003D62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 </w:t>
      </w:r>
      <w:r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que a nutrição </w:t>
      </w:r>
      <w:r w:rsidR="00CB57BD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modificad</w:t>
      </w:r>
      <w:r w:rsidR="00FF578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="00CB57BD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para cada fase se torna grande aliada</w:t>
      </w:r>
      <w:r w:rsidR="00E61570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na prevenção dos </w:t>
      </w:r>
      <w:r w:rsidR="008711E8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sintomas</w:t>
      </w:r>
      <w:r w:rsidR="00E61570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atrelado</w:t>
      </w:r>
      <w:r w:rsidR="00D756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E61570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cada uma delas, </w:t>
      </w:r>
      <w:r w:rsidR="00CB57BD" w:rsidRPr="00783A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além de manter um corpo saudável e equilibrado. </w:t>
      </w:r>
      <w:r w:rsidR="00481A5D">
        <w:rPr>
          <w:rStyle w:val="s1"/>
          <w:rFonts w:ascii="Times New Roman" w:hAnsi="Times New Roman"/>
          <w:sz w:val="24"/>
          <w:szCs w:val="24"/>
        </w:rPr>
        <w:t xml:space="preserve">Com isso, </w:t>
      </w:r>
      <w:r w:rsidR="003106B5" w:rsidRPr="00D810A0">
        <w:rPr>
          <w:rStyle w:val="s1"/>
          <w:rFonts w:ascii="Times New Roman" w:hAnsi="Times New Roman"/>
          <w:sz w:val="24"/>
          <w:szCs w:val="24"/>
        </w:rPr>
        <w:t>os resultados obtidos indicam que mais estudos devem ser realizados com relação ao tema, para compreender melhor o ciclo mental e ter uma ampla compreensão dos benefícios que uma alimentação adequada para cada período possa contribuir para a melhora de sintomas provenientes de cada fase.</w:t>
      </w:r>
      <w:r w:rsidR="003106B5" w:rsidRPr="00D810A0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BBBFAC6" w14:textId="77777777" w:rsidR="00756FE4" w:rsidRPr="00563A42" w:rsidRDefault="00756FE4" w:rsidP="004071DD">
      <w:pPr>
        <w:spacing w:line="360" w:lineRule="auto"/>
        <w:rPr>
          <w:rFonts w:eastAsia="Times New Roman"/>
          <w:sz w:val="24"/>
          <w:szCs w:val="24"/>
        </w:rPr>
      </w:pPr>
    </w:p>
    <w:p w14:paraId="53EAE99D" w14:textId="02F2BB80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Pr="00E05F7E">
        <w:rPr>
          <w:rFonts w:eastAsia="Times New Roman"/>
          <w:sz w:val="24"/>
          <w:szCs w:val="24"/>
        </w:rPr>
        <w:t xml:space="preserve">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7F1314CE" w14:textId="77777777" w:rsidR="001E61AC" w:rsidRDefault="001E61AC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71F11B5" w14:textId="357D58F9" w:rsidR="002F30E5" w:rsidRPr="00D54B6F" w:rsidRDefault="00C90610" w:rsidP="0083050E">
      <w:pPr>
        <w:spacing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 xml:space="preserve">O presente estudo buscou analisar o impacto da alimentação equilibrada nas diferentes fases do ciclo menstrual, buscando analisar como a dieta pode impactar a saúde hormonal e os </w:t>
      </w:r>
    </w:p>
    <w:p w14:paraId="1839AEF2" w14:textId="77777777" w:rsidR="0017425A" w:rsidRDefault="00C90610" w:rsidP="00E92C6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>sintomas menstruais. Conforme evidenciado, a ingestão de nutrientes específicos como</w:t>
      </w:r>
      <w:r w:rsidR="00CA373C" w:rsidRPr="00D54B6F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D54B6F">
        <w:rPr>
          <w:rFonts w:eastAsia="Times New Roman"/>
          <w:color w:val="000000" w:themeColor="text1"/>
          <w:sz w:val="24"/>
          <w:szCs w:val="24"/>
        </w:rPr>
        <w:t>magnési</w:t>
      </w:r>
      <w:r w:rsidR="00A81407" w:rsidRPr="00D54B6F">
        <w:rPr>
          <w:rFonts w:eastAsia="Times New Roman"/>
          <w:color w:val="000000" w:themeColor="text1"/>
          <w:sz w:val="24"/>
          <w:szCs w:val="24"/>
        </w:rPr>
        <w:t>o</w:t>
      </w:r>
      <w:r w:rsidR="001432CB" w:rsidRPr="00D54B6F">
        <w:rPr>
          <w:rFonts w:eastAsia="Times New Roman"/>
          <w:color w:val="000000" w:themeColor="text1"/>
          <w:sz w:val="24"/>
          <w:szCs w:val="24"/>
        </w:rPr>
        <w:t xml:space="preserve"> e</w:t>
      </w:r>
      <w:r w:rsidR="00A81407" w:rsidRPr="00D54B6F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D54B6F">
        <w:rPr>
          <w:rFonts w:eastAsia="Times New Roman"/>
          <w:color w:val="000000" w:themeColor="text1"/>
          <w:sz w:val="24"/>
          <w:szCs w:val="24"/>
        </w:rPr>
        <w:t>vitamina B6</w:t>
      </w:r>
      <w:r w:rsidR="001432CB" w:rsidRPr="00D54B6F">
        <w:rPr>
          <w:rFonts w:eastAsia="Times New Roman"/>
          <w:color w:val="000000" w:themeColor="text1"/>
          <w:sz w:val="24"/>
          <w:szCs w:val="24"/>
        </w:rPr>
        <w:t xml:space="preserve"> que </w:t>
      </w:r>
      <w:r w:rsidRPr="00D54B6F">
        <w:rPr>
          <w:rFonts w:eastAsia="Times New Roman"/>
          <w:color w:val="000000" w:themeColor="text1"/>
          <w:sz w:val="24"/>
          <w:szCs w:val="24"/>
        </w:rPr>
        <w:t>desempenha um papel crucial na regulação hormonal, contribuindo</w:t>
      </w:r>
      <w:r w:rsidR="001E61AC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CA86E81" w14:textId="77777777" w:rsidR="0017425A" w:rsidRDefault="0017425A" w:rsidP="00E92C6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33A312CB" w14:textId="77777777" w:rsidR="0017425A" w:rsidRDefault="0017425A" w:rsidP="00E92C6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32D4202" w14:textId="77777777" w:rsidR="0017425A" w:rsidRDefault="0017425A" w:rsidP="00E92C6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A58F56F" w14:textId="19722236" w:rsidR="00E92C66" w:rsidRDefault="00C90610" w:rsidP="00E92C6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 xml:space="preserve">para a diminuição dos sintomas da TPM e como alimentos ultraprocessados podem fazer com que esses </w:t>
      </w:r>
      <w:r w:rsidR="00334AA2" w:rsidRPr="00D54B6F">
        <w:rPr>
          <w:rFonts w:eastAsia="Times New Roman"/>
          <w:color w:val="000000" w:themeColor="text1"/>
          <w:sz w:val="24"/>
          <w:szCs w:val="24"/>
        </w:rPr>
        <w:t>sintomas</w:t>
      </w:r>
      <w:r w:rsidRPr="00D54B6F">
        <w:rPr>
          <w:rFonts w:eastAsia="Times New Roman"/>
          <w:color w:val="000000" w:themeColor="text1"/>
          <w:sz w:val="24"/>
          <w:szCs w:val="24"/>
        </w:rPr>
        <w:t xml:space="preserve"> sejam agravados se consumidos em excesso. </w:t>
      </w:r>
    </w:p>
    <w:p w14:paraId="6D6C5F7E" w14:textId="7DCE9C8E" w:rsidR="001E61AC" w:rsidRDefault="00C90610" w:rsidP="00E92C66">
      <w:pPr>
        <w:spacing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>Os estudos utilizados reforçam a necessidade de uma abordagem nutricional personalizada para cada fase do ciclo menstrual, o</w:t>
      </w:r>
      <w:r w:rsidR="00A81407" w:rsidRPr="00D54B6F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D54B6F">
        <w:rPr>
          <w:rFonts w:eastAsia="Times New Roman"/>
          <w:color w:val="000000" w:themeColor="text1"/>
          <w:sz w:val="24"/>
          <w:szCs w:val="24"/>
        </w:rPr>
        <w:t>que pode melhorar a qualidade de vida das mulheres, aliviando sintomas e tornando o ciclo menstrual mais leve</w:t>
      </w:r>
      <w:r w:rsidR="009C0A0F" w:rsidRPr="00D54B6F">
        <w:rPr>
          <w:rFonts w:eastAsia="Times New Roman"/>
          <w:color w:val="000000" w:themeColor="text1"/>
          <w:sz w:val="24"/>
          <w:szCs w:val="24"/>
        </w:rPr>
        <w:t>.</w:t>
      </w:r>
    </w:p>
    <w:p w14:paraId="6399DAAD" w14:textId="7324FF8B" w:rsidR="00150010" w:rsidRDefault="009C0A0F" w:rsidP="001E61AC">
      <w:pPr>
        <w:spacing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B43083" w:rsidRPr="00D54B6F">
        <w:rPr>
          <w:rFonts w:eastAsia="Times New Roman"/>
          <w:color w:val="000000" w:themeColor="text1"/>
          <w:sz w:val="24"/>
          <w:szCs w:val="24"/>
        </w:rPr>
        <w:t xml:space="preserve">relevância desta pesquisa está em promover uma abordagem mais </w:t>
      </w:r>
      <w:proofErr w:type="spellStart"/>
      <w:r w:rsidR="00B43083" w:rsidRPr="00D54B6F">
        <w:rPr>
          <w:rFonts w:eastAsia="Times New Roman"/>
          <w:color w:val="000000" w:themeColor="text1"/>
          <w:sz w:val="24"/>
          <w:szCs w:val="24"/>
        </w:rPr>
        <w:t>integrativa</w:t>
      </w:r>
      <w:proofErr w:type="spellEnd"/>
      <w:r w:rsidR="00B43083" w:rsidRPr="00D54B6F">
        <w:rPr>
          <w:rFonts w:eastAsia="Times New Roman"/>
          <w:color w:val="000000" w:themeColor="text1"/>
          <w:sz w:val="24"/>
          <w:szCs w:val="24"/>
        </w:rPr>
        <w:t xml:space="preserve"> e personalizada para o cuidado da saúde feminina, considerando que a alimentação adequada pode ser uma ferramenta poderosa para melhorar a qualidade de vida das mulheres durante o ciclo menstrual. Além disso, o estudo contribui para a conscientização sobre a importância de práticas alimentares que respeitem as necessidades nutricionais específicas de cada fase do ciclo.</w:t>
      </w:r>
      <w:r w:rsidR="00EC7455" w:rsidRPr="00D54B6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7695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6930B7A9" w14:textId="4D8788D9" w:rsidR="004B4A03" w:rsidRDefault="00B43083" w:rsidP="00150010">
      <w:pPr>
        <w:spacing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>No entanto, uma das limitações encontradas foi a falta de estudos com populações diversificadas, visto que grande parte da literatura foca em grupos específicos, como mulheres jovens e saudáveis. Mais pesquisas são necessárias para avaliar como intervenções nutricionais</w:t>
      </w:r>
    </w:p>
    <w:p w14:paraId="54E0B854" w14:textId="7C303D43" w:rsidR="001D6807" w:rsidRPr="00D54B6F" w:rsidRDefault="00B43083" w:rsidP="007A22DA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 xml:space="preserve">podem impactar mulheres em diferentes fases da vida </w:t>
      </w:r>
      <w:r w:rsidR="00785474" w:rsidRPr="00D54B6F">
        <w:rPr>
          <w:rFonts w:eastAsia="Times New Roman"/>
          <w:color w:val="000000" w:themeColor="text1"/>
          <w:sz w:val="24"/>
          <w:szCs w:val="24"/>
        </w:rPr>
        <w:t>e também,</w:t>
      </w:r>
      <w:r w:rsidR="005C7E13" w:rsidRPr="00D54B6F">
        <w:rPr>
          <w:rFonts w:eastAsia="Times New Roman"/>
          <w:color w:val="000000" w:themeColor="text1"/>
          <w:sz w:val="24"/>
          <w:szCs w:val="24"/>
        </w:rPr>
        <w:t xml:space="preserve"> com patologias que podem afetar o ciclo e tenha</w:t>
      </w:r>
      <w:r w:rsidR="008C7500" w:rsidRPr="00D54B6F">
        <w:rPr>
          <w:rFonts w:eastAsia="Times New Roman"/>
          <w:color w:val="000000" w:themeColor="text1"/>
          <w:sz w:val="24"/>
          <w:szCs w:val="24"/>
        </w:rPr>
        <w:t xml:space="preserve">m </w:t>
      </w:r>
      <w:r w:rsidR="005C7E13" w:rsidRPr="00D54B6F">
        <w:rPr>
          <w:rFonts w:eastAsia="Times New Roman"/>
          <w:color w:val="000000" w:themeColor="text1"/>
          <w:sz w:val="24"/>
          <w:szCs w:val="24"/>
        </w:rPr>
        <w:t xml:space="preserve">ligação com a nutrição, </w:t>
      </w:r>
      <w:r w:rsidR="00C90610" w:rsidRPr="00D54B6F">
        <w:rPr>
          <w:rFonts w:eastAsia="Times New Roman"/>
          <w:color w:val="000000" w:themeColor="text1"/>
          <w:sz w:val="24"/>
          <w:szCs w:val="24"/>
        </w:rPr>
        <w:t xml:space="preserve">a falta de dados </w:t>
      </w:r>
      <w:r w:rsidR="004342FE" w:rsidRPr="00D54B6F">
        <w:rPr>
          <w:rFonts w:eastAsia="Times New Roman"/>
          <w:color w:val="000000" w:themeColor="text1"/>
          <w:sz w:val="24"/>
          <w:szCs w:val="24"/>
        </w:rPr>
        <w:t xml:space="preserve">de longo prazo </w:t>
      </w:r>
      <w:r w:rsidR="00C90610" w:rsidRPr="00D54B6F">
        <w:rPr>
          <w:rFonts w:eastAsia="Times New Roman"/>
          <w:color w:val="000000" w:themeColor="text1"/>
          <w:sz w:val="24"/>
          <w:szCs w:val="24"/>
        </w:rPr>
        <w:t>sobre os efeitos</w:t>
      </w:r>
      <w:r w:rsidR="004B4A03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C7B3F" w:rsidRPr="00D54B6F">
        <w:rPr>
          <w:rFonts w:eastAsia="Times New Roman"/>
          <w:color w:val="000000" w:themeColor="text1"/>
          <w:sz w:val="24"/>
          <w:szCs w:val="24"/>
        </w:rPr>
        <w:t xml:space="preserve">contínuos </w:t>
      </w:r>
      <w:r w:rsidR="00C90610" w:rsidRPr="00D54B6F">
        <w:rPr>
          <w:rFonts w:eastAsia="Times New Roman"/>
          <w:color w:val="000000" w:themeColor="text1"/>
          <w:sz w:val="24"/>
          <w:szCs w:val="24"/>
        </w:rPr>
        <w:t xml:space="preserve">das intervenções nutricionais, o que é uma grande oportunidade para reforçar a importância desse assunto ser trabalhado com mais atenção. </w:t>
      </w:r>
    </w:p>
    <w:p w14:paraId="0E493C59" w14:textId="77777777" w:rsidR="001D6807" w:rsidRPr="00D54B6F" w:rsidRDefault="001D18AF" w:rsidP="009C0A0F">
      <w:pPr>
        <w:spacing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 xml:space="preserve">Sugere-se que estudos futuros explorem intervenções dietéticas com um maior número de participantes e um acompanhamento de longo prazo, a fim de verificar os efeitos duradouros de uma alimentação equilibrada sobre os sintomas menstruais. </w:t>
      </w:r>
    </w:p>
    <w:p w14:paraId="743160FE" w14:textId="3827AAF9" w:rsidR="00114B33" w:rsidRPr="00D54B6F" w:rsidRDefault="001D18AF" w:rsidP="00250465">
      <w:pPr>
        <w:spacing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>Investigar a interação entre diferentes tipos de dietas e a resposta hormonal durante o ciclo também pode oferecer nov</w:t>
      </w:r>
      <w:r w:rsidR="00250465" w:rsidRPr="00D54B6F">
        <w:rPr>
          <w:rFonts w:eastAsia="Times New Roman"/>
          <w:color w:val="000000" w:themeColor="text1"/>
          <w:sz w:val="24"/>
          <w:szCs w:val="24"/>
        </w:rPr>
        <w:t>as percepções</w:t>
      </w:r>
      <w:r w:rsidRPr="00D54B6F">
        <w:rPr>
          <w:rFonts w:eastAsia="Times New Roman"/>
          <w:color w:val="000000" w:themeColor="text1"/>
          <w:sz w:val="24"/>
          <w:szCs w:val="24"/>
        </w:rPr>
        <w:t>.</w:t>
      </w:r>
      <w:r w:rsidR="005C7E13" w:rsidRPr="00D54B6F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D54B6F">
        <w:rPr>
          <w:rFonts w:eastAsia="Times New Roman"/>
          <w:color w:val="000000" w:themeColor="text1"/>
          <w:sz w:val="24"/>
          <w:szCs w:val="24"/>
        </w:rPr>
        <w:t xml:space="preserve">Por fim, conclui-se que a nutrição desempenha um papel essencial na saúde menstrual, </w:t>
      </w:r>
      <w:r w:rsidR="00F221B5" w:rsidRPr="00D54B6F">
        <w:rPr>
          <w:rFonts w:eastAsia="Times New Roman"/>
          <w:color w:val="000000" w:themeColor="text1"/>
          <w:sz w:val="24"/>
          <w:szCs w:val="24"/>
        </w:rPr>
        <w:t xml:space="preserve">e no alívio de </w:t>
      </w:r>
      <w:r w:rsidR="004E7229" w:rsidRPr="00D54B6F">
        <w:rPr>
          <w:rFonts w:eastAsia="Times New Roman"/>
          <w:color w:val="000000" w:themeColor="text1"/>
          <w:sz w:val="24"/>
          <w:szCs w:val="24"/>
        </w:rPr>
        <w:t>sintomas</w:t>
      </w:r>
      <w:r w:rsidR="00F221B5" w:rsidRPr="00D54B6F">
        <w:rPr>
          <w:rFonts w:eastAsia="Times New Roman"/>
          <w:color w:val="000000" w:themeColor="text1"/>
          <w:sz w:val="24"/>
          <w:szCs w:val="24"/>
        </w:rPr>
        <w:t xml:space="preserve"> presente</w:t>
      </w:r>
      <w:r w:rsidR="007D6DD9" w:rsidRPr="00D54B6F">
        <w:rPr>
          <w:rFonts w:eastAsia="Times New Roman"/>
          <w:color w:val="000000" w:themeColor="text1"/>
          <w:sz w:val="24"/>
          <w:szCs w:val="24"/>
        </w:rPr>
        <w:t>s</w:t>
      </w:r>
      <w:r w:rsidR="00F221B5" w:rsidRPr="00D54B6F">
        <w:rPr>
          <w:rFonts w:eastAsia="Times New Roman"/>
          <w:color w:val="000000" w:themeColor="text1"/>
          <w:sz w:val="24"/>
          <w:szCs w:val="24"/>
        </w:rPr>
        <w:t xml:space="preserve"> durante cada ciclo</w:t>
      </w:r>
      <w:r w:rsidR="00114B33" w:rsidRPr="00D54B6F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4EE17A94" w14:textId="3224A440" w:rsidR="00C76570" w:rsidRPr="00C76570" w:rsidRDefault="00114B33" w:rsidP="007A1AB4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54B6F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1D18AF" w:rsidRPr="00D54B6F">
        <w:rPr>
          <w:rFonts w:eastAsia="Times New Roman"/>
          <w:color w:val="000000" w:themeColor="text1"/>
          <w:sz w:val="24"/>
          <w:szCs w:val="24"/>
        </w:rPr>
        <w:t>adoção de uma alimentação equilibrada</w:t>
      </w:r>
      <w:r w:rsidRPr="00D54B6F">
        <w:rPr>
          <w:rFonts w:eastAsia="Times New Roman"/>
          <w:color w:val="000000" w:themeColor="text1"/>
          <w:sz w:val="24"/>
          <w:szCs w:val="24"/>
        </w:rPr>
        <w:t xml:space="preserve">, saudável e </w:t>
      </w:r>
      <w:r w:rsidR="009D570B" w:rsidRPr="00D54B6F">
        <w:rPr>
          <w:rFonts w:eastAsia="Times New Roman"/>
          <w:color w:val="000000" w:themeColor="text1"/>
          <w:sz w:val="24"/>
          <w:szCs w:val="24"/>
        </w:rPr>
        <w:t>com nutrientes que estão associados na melhora de cada fase</w:t>
      </w:r>
      <w:r w:rsidR="00F87009" w:rsidRPr="00D54B6F">
        <w:rPr>
          <w:rFonts w:eastAsia="Times New Roman"/>
          <w:color w:val="000000" w:themeColor="text1"/>
          <w:sz w:val="24"/>
          <w:szCs w:val="24"/>
        </w:rPr>
        <w:t xml:space="preserve">, tem-se </w:t>
      </w:r>
      <w:r w:rsidR="001D18AF" w:rsidRPr="00D54B6F">
        <w:rPr>
          <w:rFonts w:eastAsia="Times New Roman"/>
          <w:color w:val="000000" w:themeColor="text1"/>
          <w:sz w:val="24"/>
          <w:szCs w:val="24"/>
        </w:rPr>
        <w:t xml:space="preserve">uma estratégia eficaz para minimizar os desconfortos do ciclo menstrual e promover </w:t>
      </w:r>
      <w:r w:rsidR="00F87009" w:rsidRPr="00D54B6F">
        <w:rPr>
          <w:rFonts w:eastAsia="Times New Roman"/>
          <w:color w:val="000000" w:themeColor="text1"/>
          <w:sz w:val="24"/>
          <w:szCs w:val="24"/>
        </w:rPr>
        <w:t xml:space="preserve">saúde </w:t>
      </w:r>
      <w:r w:rsidR="00880057" w:rsidRPr="00D54B6F">
        <w:rPr>
          <w:rFonts w:eastAsia="Times New Roman"/>
          <w:color w:val="000000" w:themeColor="text1"/>
          <w:sz w:val="24"/>
          <w:szCs w:val="24"/>
        </w:rPr>
        <w:t xml:space="preserve">para mulheres que sofrem com alterações </w:t>
      </w:r>
      <w:r w:rsidR="00A91BEE" w:rsidRPr="00D54B6F">
        <w:rPr>
          <w:rFonts w:eastAsia="Times New Roman"/>
          <w:color w:val="000000" w:themeColor="text1"/>
          <w:sz w:val="24"/>
          <w:szCs w:val="24"/>
        </w:rPr>
        <w:t xml:space="preserve">hormonais e um ciclo desregulado. Tudo isso através do simples ato de comer, envolvendo as escolhas certas para cada </w:t>
      </w:r>
      <w:r w:rsidR="00E83E63" w:rsidRPr="00D54B6F">
        <w:rPr>
          <w:rFonts w:eastAsia="Times New Roman"/>
          <w:color w:val="000000" w:themeColor="text1"/>
          <w:sz w:val="24"/>
          <w:szCs w:val="24"/>
        </w:rPr>
        <w:t>refeição</w:t>
      </w:r>
      <w:r w:rsidR="00CF03AF">
        <w:rPr>
          <w:rFonts w:eastAsia="Times New Roman"/>
          <w:color w:val="000000" w:themeColor="text1"/>
          <w:sz w:val="24"/>
          <w:szCs w:val="24"/>
        </w:rPr>
        <w:t>.</w:t>
      </w:r>
    </w:p>
    <w:p w14:paraId="616E1204" w14:textId="77777777" w:rsidR="00E92C66" w:rsidRDefault="00E92C66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1EAED8D3" w14:textId="77777777" w:rsidR="00E92C66" w:rsidRDefault="00E92C66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81D5C08" w14:textId="77777777" w:rsidR="00652C0D" w:rsidRDefault="00652C0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1852230A" w14:textId="77777777" w:rsidR="00652C0D" w:rsidRDefault="00652C0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675EAF1" w14:textId="77777777" w:rsidR="00652C0D" w:rsidRDefault="00652C0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5A9AD852" w14:textId="77777777" w:rsidR="00652C0D" w:rsidRDefault="00652C0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6E9FA03" w14:textId="56B5FCC4" w:rsidR="0014789D" w:rsidRPr="009140D1" w:rsidRDefault="004071D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38B6E0CA" w14:textId="09AD30D4" w:rsidR="0014789D" w:rsidRDefault="0014789D" w:rsidP="0014789D">
      <w:pPr>
        <w:spacing w:line="360" w:lineRule="auto"/>
        <w:ind w:hanging="1418"/>
        <w:rPr>
          <w:sz w:val="24"/>
          <w:szCs w:val="24"/>
        </w:rPr>
      </w:pPr>
    </w:p>
    <w:p w14:paraId="6436303E" w14:textId="77777777" w:rsidR="00076632" w:rsidRDefault="00076632" w:rsidP="005718FD">
      <w:pPr>
        <w:pStyle w:val="Rodap"/>
      </w:pPr>
      <w:r w:rsidRPr="00066206">
        <w:rPr>
          <w:i/>
          <w:iCs/>
        </w:rPr>
        <w:t>ALIMENTAÇÃO X CICLO MENSTRUAL.</w:t>
      </w:r>
      <w:r w:rsidRPr="00CC709A">
        <w:t xml:space="preserve"> </w:t>
      </w:r>
      <w:proofErr w:type="spellStart"/>
      <w:r w:rsidRPr="00CC709A">
        <w:t>Naturallis</w:t>
      </w:r>
      <w:proofErr w:type="spellEnd"/>
      <w:r w:rsidRPr="00CC709A">
        <w:t xml:space="preserve">, 2021. Disponível em: </w:t>
      </w:r>
      <w:hyperlink r:id="rId10" w:anchor=":~:text=O%20ciclo%20feminino%20ou%20menstrual,ovulat%C3%B3ria%20e%20a%20fase%20l%C3%BAtea" w:history="1">
        <w:r w:rsidRPr="00C00C08">
          <w:rPr>
            <w:rStyle w:val="Hyperlink"/>
          </w:rPr>
          <w:t>https://naturallisas.com.br/blog/alimentacao-x-ciclo-menstrual#:~:text=O%20ciclo%20feminino%20ou%20menstrual,ovulat%C3%B3ria%20e%20a%20fase%20l%C3%BAtea</w:t>
        </w:r>
      </w:hyperlink>
      <w:r>
        <w:t xml:space="preserve">.  </w:t>
      </w:r>
      <w:r w:rsidRPr="00CC709A">
        <w:t>Acesso em: 5 set. 2024.</w:t>
      </w:r>
    </w:p>
    <w:p w14:paraId="025A7B3B" w14:textId="77777777" w:rsidR="00076632" w:rsidRPr="002B1B20" w:rsidRDefault="00076632" w:rsidP="00126CDC">
      <w:pPr>
        <w:pStyle w:val="Rodap"/>
      </w:pPr>
    </w:p>
    <w:p w14:paraId="2CEA6E50" w14:textId="135A1814" w:rsidR="00126CDC" w:rsidRDefault="00126CDC" w:rsidP="00126CDC">
      <w:pPr>
        <w:pStyle w:val="Rodap"/>
      </w:pPr>
      <w:proofErr w:type="spellStart"/>
      <w:r w:rsidRPr="002B1B20">
        <w:t>BARBIERI</w:t>
      </w:r>
      <w:proofErr w:type="spellEnd"/>
      <w:r w:rsidRPr="002B1B20">
        <w:t>, R. L.; RYAN, K. J.</w:t>
      </w:r>
      <w:r w:rsidR="00167391" w:rsidRPr="00167391">
        <w:rPr>
          <w:b/>
          <w:bCs/>
        </w:rPr>
        <w:t xml:space="preserve"> </w:t>
      </w:r>
      <w:r>
        <w:t xml:space="preserve"> </w:t>
      </w:r>
      <w:r w:rsidRPr="00167391">
        <w:rPr>
          <w:i/>
          <w:iCs/>
        </w:rPr>
        <w:t xml:space="preserve">The menstrual </w:t>
      </w:r>
      <w:proofErr w:type="spellStart"/>
      <w:r w:rsidRPr="00167391">
        <w:rPr>
          <w:i/>
          <w:iCs/>
        </w:rPr>
        <w:t>cycle</w:t>
      </w:r>
      <w:proofErr w:type="spellEnd"/>
      <w:r w:rsidRPr="00167391">
        <w:rPr>
          <w:i/>
          <w:iCs/>
        </w:rPr>
        <w:t>. In: RYAN, K. J. _*</w:t>
      </w:r>
      <w:proofErr w:type="spellStart"/>
      <w:r w:rsidRPr="00167391">
        <w:rPr>
          <w:i/>
          <w:iCs/>
        </w:rPr>
        <w:t>Kistner’s</w:t>
      </w:r>
      <w:proofErr w:type="spellEnd"/>
      <w:r w:rsidRPr="00167391">
        <w:rPr>
          <w:i/>
          <w:iCs/>
        </w:rPr>
        <w:t xml:space="preserve"> </w:t>
      </w:r>
      <w:proofErr w:type="spellStart"/>
      <w:r w:rsidRPr="00167391">
        <w:rPr>
          <w:i/>
          <w:iCs/>
        </w:rPr>
        <w:t>Gynecology</w:t>
      </w:r>
      <w:proofErr w:type="spellEnd"/>
      <w:r w:rsidRPr="00167391">
        <w:rPr>
          <w:i/>
          <w:iCs/>
        </w:rPr>
        <w:t xml:space="preserve">: </w:t>
      </w:r>
      <w:proofErr w:type="spellStart"/>
      <w:r w:rsidRPr="00167391">
        <w:rPr>
          <w:i/>
          <w:iCs/>
        </w:rPr>
        <w:t>Principles</w:t>
      </w:r>
      <w:proofErr w:type="spellEnd"/>
      <w:r w:rsidRPr="00167391">
        <w:rPr>
          <w:i/>
          <w:iCs/>
        </w:rPr>
        <w:t xml:space="preserve"> &amp; </w:t>
      </w:r>
      <w:proofErr w:type="spellStart"/>
      <w:r w:rsidRPr="00167391">
        <w:rPr>
          <w:i/>
          <w:iCs/>
        </w:rPr>
        <w:t>Practice</w:t>
      </w:r>
      <w:proofErr w:type="spellEnd"/>
      <w:r w:rsidR="00167391" w:rsidRPr="00167391">
        <w:rPr>
          <w:i/>
          <w:iCs/>
        </w:rPr>
        <w:t xml:space="preserve">. </w:t>
      </w:r>
      <w:r>
        <w:t xml:space="preserve"> 6. ed. St. Louis: Mosby </w:t>
      </w:r>
      <w:proofErr w:type="spellStart"/>
      <w:r>
        <w:t>Year</w:t>
      </w:r>
      <w:proofErr w:type="spellEnd"/>
      <w:r>
        <w:t xml:space="preserve"> Book, 1995. p. 11-49.</w:t>
      </w:r>
    </w:p>
    <w:p w14:paraId="023024D1" w14:textId="290666D0" w:rsidR="0020614C" w:rsidRDefault="0020614C" w:rsidP="00126CDC">
      <w:pPr>
        <w:pStyle w:val="Rodap"/>
      </w:pPr>
    </w:p>
    <w:p w14:paraId="07B63FD7" w14:textId="177DA9FE" w:rsidR="00126CDC" w:rsidRDefault="00126CDC" w:rsidP="00126CDC">
      <w:pPr>
        <w:pStyle w:val="Rodap"/>
      </w:pPr>
      <w:r w:rsidRPr="002B1B20">
        <w:t xml:space="preserve">BRIDEN, L. </w:t>
      </w:r>
      <w:proofErr w:type="spellStart"/>
      <w:r>
        <w:t>_</w:t>
      </w:r>
      <w:r w:rsidRPr="00F241E7">
        <w:rPr>
          <w:i/>
          <w:iCs/>
        </w:rPr>
        <w:t>Period</w:t>
      </w:r>
      <w:proofErr w:type="spellEnd"/>
      <w:r w:rsidRPr="00F241E7">
        <w:rPr>
          <w:i/>
          <w:iCs/>
        </w:rPr>
        <w:t xml:space="preserve"> </w:t>
      </w:r>
      <w:proofErr w:type="spellStart"/>
      <w:r w:rsidRPr="00F241E7">
        <w:rPr>
          <w:i/>
          <w:iCs/>
        </w:rPr>
        <w:t>Repair</w:t>
      </w:r>
      <w:proofErr w:type="spellEnd"/>
      <w:r w:rsidRPr="00F241E7">
        <w:rPr>
          <w:i/>
          <w:iCs/>
        </w:rPr>
        <w:t xml:space="preserve"> Manual: Natural </w:t>
      </w:r>
      <w:proofErr w:type="spellStart"/>
      <w:r w:rsidRPr="00F241E7">
        <w:rPr>
          <w:i/>
          <w:iCs/>
        </w:rPr>
        <w:t>Treatment</w:t>
      </w:r>
      <w:proofErr w:type="spellEnd"/>
      <w:r w:rsidRPr="00F241E7">
        <w:rPr>
          <w:i/>
          <w:iCs/>
        </w:rPr>
        <w:t xml:space="preserve"> for </w:t>
      </w:r>
      <w:proofErr w:type="spellStart"/>
      <w:r w:rsidRPr="00F241E7">
        <w:rPr>
          <w:i/>
          <w:iCs/>
        </w:rPr>
        <w:t>Better</w:t>
      </w:r>
      <w:proofErr w:type="spellEnd"/>
      <w:r w:rsidRPr="00F241E7">
        <w:rPr>
          <w:i/>
          <w:iCs/>
        </w:rPr>
        <w:t xml:space="preserve"> </w:t>
      </w:r>
      <w:proofErr w:type="spellStart"/>
      <w:r w:rsidRPr="00F241E7">
        <w:rPr>
          <w:i/>
          <w:iCs/>
        </w:rPr>
        <w:t>Hormones</w:t>
      </w:r>
      <w:proofErr w:type="spellEnd"/>
      <w:r w:rsidRPr="00F241E7">
        <w:rPr>
          <w:i/>
          <w:iCs/>
        </w:rPr>
        <w:t xml:space="preserve"> and </w:t>
      </w:r>
      <w:proofErr w:type="spellStart"/>
      <w:r w:rsidRPr="00F241E7">
        <w:rPr>
          <w:i/>
          <w:iCs/>
        </w:rPr>
        <w:t>Better</w:t>
      </w:r>
      <w:proofErr w:type="spellEnd"/>
      <w:r w:rsidRPr="00F241E7">
        <w:rPr>
          <w:i/>
          <w:iCs/>
        </w:rPr>
        <w:t xml:space="preserve"> </w:t>
      </w:r>
      <w:proofErr w:type="spellStart"/>
      <w:r w:rsidRPr="00F241E7">
        <w:rPr>
          <w:i/>
          <w:iCs/>
        </w:rPr>
        <w:t>Periods</w:t>
      </w:r>
      <w:proofErr w:type="spellEnd"/>
      <w:r w:rsidRPr="00F241E7">
        <w:rPr>
          <w:i/>
          <w:iCs/>
        </w:rPr>
        <w:t>.</w:t>
      </w:r>
      <w:r w:rsidR="00F241E7">
        <w:t xml:space="preserve"> </w:t>
      </w:r>
      <w:r>
        <w:t xml:space="preserve">2. ed. Bloomington: </w:t>
      </w:r>
      <w:proofErr w:type="spellStart"/>
      <w:r>
        <w:t>Troubador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2017. 370 p.</w:t>
      </w:r>
    </w:p>
    <w:p w14:paraId="491285BA" w14:textId="77777777" w:rsidR="00EB6FB9" w:rsidRDefault="00EB6FB9" w:rsidP="00126CDC">
      <w:pPr>
        <w:pStyle w:val="Rodap"/>
      </w:pPr>
    </w:p>
    <w:p w14:paraId="4B7DCB4A" w14:textId="689EB412" w:rsidR="00EB6FB9" w:rsidRPr="00741664" w:rsidRDefault="00EB6FB9" w:rsidP="00126CDC">
      <w:pPr>
        <w:pStyle w:val="Rodap"/>
      </w:pPr>
      <w:r w:rsidRPr="002B1B20">
        <w:t>FERNANDES</w:t>
      </w:r>
      <w:r w:rsidR="009F6DD2" w:rsidRPr="002B1B20">
        <w:t xml:space="preserve"> L.F.C</w:t>
      </w:r>
      <w:r w:rsidR="00331CC8" w:rsidRPr="002B1B20">
        <w:t xml:space="preserve">. </w:t>
      </w:r>
      <w:r w:rsidR="00331CC8">
        <w:rPr>
          <w:i/>
          <w:iCs/>
        </w:rPr>
        <w:t>Hormônios é o ciclo menstrual</w:t>
      </w:r>
      <w:r w:rsidR="00741664">
        <w:rPr>
          <w:i/>
          <w:iCs/>
        </w:rPr>
        <w:t>.</w:t>
      </w:r>
      <w:r w:rsidR="00331CC8">
        <w:rPr>
          <w:i/>
          <w:iCs/>
        </w:rPr>
        <w:t xml:space="preserve"> </w:t>
      </w:r>
      <w:r w:rsidR="00741664" w:rsidRPr="00741664">
        <w:t>[imagem da internet]</w:t>
      </w:r>
      <w:r w:rsidR="00376B28">
        <w:t xml:space="preserve">. 2024. Disponível em: </w:t>
      </w:r>
      <w:r w:rsidR="00741664" w:rsidRPr="00741664">
        <w:t xml:space="preserve"> </w:t>
      </w:r>
      <w:hyperlink r:id="rId11" w:history="1">
        <w:r w:rsidR="00376B28" w:rsidRPr="008B4BF7">
          <w:rPr>
            <w:rStyle w:val="Hyperlink"/>
          </w:rPr>
          <w:t>https://drluizflavio.com/hormonios-e-o-ciclo-menstrual/</w:t>
        </w:r>
      </w:hyperlink>
      <w:r w:rsidR="00376B28">
        <w:t xml:space="preserve"> </w:t>
      </w:r>
    </w:p>
    <w:p w14:paraId="75BBDD6A" w14:textId="77777777" w:rsidR="00126CDC" w:rsidRDefault="00126CDC" w:rsidP="00126CDC">
      <w:pPr>
        <w:pStyle w:val="Rodap"/>
      </w:pPr>
    </w:p>
    <w:p w14:paraId="432A2232" w14:textId="6D726B19" w:rsidR="00126CDC" w:rsidRDefault="00126CDC" w:rsidP="00126CDC">
      <w:pPr>
        <w:pStyle w:val="Rodap"/>
      </w:pPr>
      <w:proofErr w:type="spellStart"/>
      <w:r w:rsidRPr="002B1B20">
        <w:t>FRANKOVICH</w:t>
      </w:r>
      <w:proofErr w:type="spellEnd"/>
      <w:r w:rsidRPr="002B1B20">
        <w:t>, R. J.; LEBRUN, C. M</w:t>
      </w:r>
      <w:r>
        <w:t xml:space="preserve">. </w:t>
      </w:r>
      <w:r w:rsidRPr="00F241E7">
        <w:rPr>
          <w:i/>
          <w:iCs/>
        </w:rPr>
        <w:t xml:space="preserve">The </w:t>
      </w:r>
      <w:proofErr w:type="spellStart"/>
      <w:r w:rsidRPr="00F241E7">
        <w:rPr>
          <w:i/>
          <w:iCs/>
        </w:rPr>
        <w:t>athletic</w:t>
      </w:r>
      <w:proofErr w:type="spellEnd"/>
      <w:r w:rsidRPr="00F241E7">
        <w:rPr>
          <w:i/>
          <w:iCs/>
        </w:rPr>
        <w:t xml:space="preserve"> </w:t>
      </w:r>
      <w:proofErr w:type="spellStart"/>
      <w:r w:rsidRPr="00F241E7">
        <w:rPr>
          <w:i/>
          <w:iCs/>
        </w:rPr>
        <w:t>woman</w:t>
      </w:r>
      <w:proofErr w:type="spellEnd"/>
      <w:r w:rsidRPr="00F241E7">
        <w:rPr>
          <w:i/>
          <w:iCs/>
        </w:rPr>
        <w:t xml:space="preserve">: menstrual </w:t>
      </w:r>
      <w:proofErr w:type="spellStart"/>
      <w:r w:rsidRPr="00F241E7">
        <w:rPr>
          <w:i/>
          <w:iCs/>
        </w:rPr>
        <w:t>cycle</w:t>
      </w:r>
      <w:proofErr w:type="spellEnd"/>
      <w:r w:rsidRPr="00F241E7">
        <w:rPr>
          <w:i/>
          <w:iCs/>
        </w:rPr>
        <w:t xml:space="preserve">, </w:t>
      </w:r>
      <w:proofErr w:type="spellStart"/>
      <w:r w:rsidRPr="00F241E7">
        <w:rPr>
          <w:i/>
          <w:iCs/>
        </w:rPr>
        <w:t>contraception</w:t>
      </w:r>
      <w:proofErr w:type="spellEnd"/>
      <w:r w:rsidRPr="00F241E7">
        <w:rPr>
          <w:i/>
          <w:iCs/>
        </w:rPr>
        <w:t>, and performance. *</w:t>
      </w:r>
      <w:proofErr w:type="spellStart"/>
      <w:r w:rsidRPr="00F241E7">
        <w:rPr>
          <w:i/>
          <w:iCs/>
        </w:rPr>
        <w:t>Clinics</w:t>
      </w:r>
      <w:proofErr w:type="spellEnd"/>
      <w:r w:rsidRPr="00F241E7">
        <w:rPr>
          <w:i/>
          <w:iCs/>
        </w:rPr>
        <w:t xml:space="preserve"> in Sports Medicine</w:t>
      </w:r>
      <w:r w:rsidR="00F241E7">
        <w:t xml:space="preserve">. </w:t>
      </w:r>
      <w:r>
        <w:t>Philadelphia, v. 19, n. 2, p. 251-271, 2000</w:t>
      </w:r>
    </w:p>
    <w:p w14:paraId="426EA737" w14:textId="77777777" w:rsidR="00126CDC" w:rsidRDefault="00126CDC" w:rsidP="00126CDC">
      <w:pPr>
        <w:pStyle w:val="Rodap"/>
      </w:pPr>
    </w:p>
    <w:p w14:paraId="6F6E41B8" w14:textId="0F07F6FC" w:rsidR="009737B3" w:rsidRDefault="00126CDC" w:rsidP="00126CDC">
      <w:pPr>
        <w:pStyle w:val="Rodap"/>
      </w:pPr>
      <w:proofErr w:type="spellStart"/>
      <w:r w:rsidRPr="00501D15">
        <w:t>GOTTFRIED</w:t>
      </w:r>
      <w:proofErr w:type="spellEnd"/>
      <w:r w:rsidRPr="002B1B20">
        <w:t>, S</w:t>
      </w:r>
      <w:r w:rsidRPr="00F241E7">
        <w:rPr>
          <w:b/>
          <w:bCs/>
        </w:rPr>
        <w:t>.</w:t>
      </w:r>
      <w:r w:rsidR="00F241E7">
        <w:t xml:space="preserve"> </w:t>
      </w:r>
      <w:r w:rsidRPr="00F241E7">
        <w:rPr>
          <w:i/>
          <w:iCs/>
        </w:rPr>
        <w:t xml:space="preserve">The </w:t>
      </w:r>
      <w:proofErr w:type="spellStart"/>
      <w:r w:rsidRPr="00F241E7">
        <w:rPr>
          <w:i/>
          <w:iCs/>
        </w:rPr>
        <w:t>Hormone</w:t>
      </w:r>
      <w:proofErr w:type="spellEnd"/>
      <w:r w:rsidRPr="00F241E7">
        <w:rPr>
          <w:i/>
          <w:iCs/>
        </w:rPr>
        <w:t xml:space="preserve"> Cure: </w:t>
      </w:r>
      <w:proofErr w:type="spellStart"/>
      <w:r w:rsidRPr="00F241E7">
        <w:rPr>
          <w:i/>
          <w:iCs/>
        </w:rPr>
        <w:t>Reclaim</w:t>
      </w:r>
      <w:proofErr w:type="spellEnd"/>
      <w:r w:rsidRPr="00F241E7">
        <w:rPr>
          <w:i/>
          <w:iCs/>
        </w:rPr>
        <w:t xml:space="preserve"> Balance, Sleep, Sex Drive and </w:t>
      </w:r>
      <w:proofErr w:type="spellStart"/>
      <w:r w:rsidRPr="00F241E7">
        <w:rPr>
          <w:i/>
          <w:iCs/>
        </w:rPr>
        <w:t>Vitality</w:t>
      </w:r>
      <w:proofErr w:type="spellEnd"/>
      <w:r w:rsidRPr="00F241E7">
        <w:rPr>
          <w:i/>
          <w:iCs/>
        </w:rPr>
        <w:t xml:space="preserve"> </w:t>
      </w:r>
      <w:proofErr w:type="spellStart"/>
      <w:r w:rsidRPr="00F241E7">
        <w:rPr>
          <w:i/>
          <w:iCs/>
        </w:rPr>
        <w:t>Naturally</w:t>
      </w:r>
      <w:proofErr w:type="spellEnd"/>
      <w:r w:rsidRPr="00F241E7">
        <w:rPr>
          <w:i/>
          <w:iCs/>
        </w:rPr>
        <w:t xml:space="preserve"> with the Gottfried</w:t>
      </w:r>
      <w:r w:rsidR="00F241E7">
        <w:rPr>
          <w:i/>
          <w:iCs/>
        </w:rPr>
        <w:t xml:space="preserve"> </w:t>
      </w:r>
      <w:proofErr w:type="spellStart"/>
      <w:r w:rsidRPr="00F241E7">
        <w:rPr>
          <w:i/>
          <w:iCs/>
        </w:rPr>
        <w:t>Protocol</w:t>
      </w:r>
      <w:proofErr w:type="spellEnd"/>
      <w:r w:rsidRPr="00F241E7">
        <w:rPr>
          <w:i/>
          <w:iCs/>
        </w:rPr>
        <w:t>.</w:t>
      </w:r>
      <w:r>
        <w:t xml:space="preserve"> 1. ed. New York: </w:t>
      </w:r>
      <w:proofErr w:type="spellStart"/>
      <w:r>
        <w:t>Scribner</w:t>
      </w:r>
      <w:proofErr w:type="spellEnd"/>
      <w:r>
        <w:t>, 2013. 432 p.</w:t>
      </w:r>
    </w:p>
    <w:p w14:paraId="0C3AD687" w14:textId="77777777" w:rsidR="00501D15" w:rsidRPr="00497823" w:rsidRDefault="00501D15" w:rsidP="00126CDC">
      <w:pPr>
        <w:pStyle w:val="Rodap"/>
      </w:pPr>
    </w:p>
    <w:p w14:paraId="044C7C68" w14:textId="5E60399D" w:rsidR="00126CDC" w:rsidRDefault="00A83316" w:rsidP="00126CDC">
      <w:pPr>
        <w:pStyle w:val="Rodap"/>
      </w:pPr>
      <w:r w:rsidRPr="00501D15">
        <w:t xml:space="preserve">GREEN, </w:t>
      </w:r>
      <w:r w:rsidR="00501D15">
        <w:t>W</w:t>
      </w:r>
      <w:r w:rsidRPr="00A83316">
        <w:t xml:space="preserve">. </w:t>
      </w:r>
      <w:proofErr w:type="spellStart"/>
      <w:r w:rsidRPr="00A83316">
        <w:rPr>
          <w:i/>
          <w:iCs/>
        </w:rPr>
        <w:t>Women'sz</w:t>
      </w:r>
      <w:proofErr w:type="spellEnd"/>
      <w:r w:rsidRPr="00A83316">
        <w:rPr>
          <w:i/>
          <w:iCs/>
        </w:rPr>
        <w:t xml:space="preserve"> Health: A Guide to </w:t>
      </w:r>
      <w:proofErr w:type="spellStart"/>
      <w:r w:rsidRPr="00A83316">
        <w:rPr>
          <w:i/>
          <w:iCs/>
        </w:rPr>
        <w:t>Nutrition</w:t>
      </w:r>
      <w:proofErr w:type="spellEnd"/>
      <w:r w:rsidRPr="00A83316">
        <w:rPr>
          <w:i/>
          <w:iCs/>
        </w:rPr>
        <w:t xml:space="preserve"> and Lifestyle.</w:t>
      </w:r>
      <w:r w:rsidRPr="00A83316">
        <w:t xml:space="preserve"> London: Carlton Books, 2012.</w:t>
      </w:r>
    </w:p>
    <w:p w14:paraId="1CDABCB2" w14:textId="77777777" w:rsidR="00A83316" w:rsidRDefault="00A83316" w:rsidP="00126CDC">
      <w:pPr>
        <w:pStyle w:val="Rodap"/>
      </w:pPr>
    </w:p>
    <w:p w14:paraId="054D606D" w14:textId="5C1A6C75" w:rsidR="00126CDC" w:rsidRDefault="00126CDC" w:rsidP="00126CDC">
      <w:pPr>
        <w:pStyle w:val="Rodap"/>
      </w:pPr>
      <w:proofErr w:type="spellStart"/>
      <w:r w:rsidRPr="00501D15">
        <w:t>HENDRICKSON-JACK</w:t>
      </w:r>
      <w:proofErr w:type="spellEnd"/>
      <w:r w:rsidRPr="00501D15">
        <w:t>, L</w:t>
      </w:r>
      <w:r>
        <w:t>.</w:t>
      </w:r>
      <w:r w:rsidR="00F241E7">
        <w:t xml:space="preserve"> </w:t>
      </w:r>
      <w:r w:rsidRPr="00A37A74">
        <w:rPr>
          <w:i/>
          <w:iCs/>
        </w:rPr>
        <w:t xml:space="preserve">The </w:t>
      </w:r>
      <w:proofErr w:type="spellStart"/>
      <w:r w:rsidRPr="00A37A74">
        <w:rPr>
          <w:i/>
          <w:iCs/>
        </w:rPr>
        <w:t>Fifth</w:t>
      </w:r>
      <w:proofErr w:type="spellEnd"/>
      <w:r w:rsidRPr="00A37A74">
        <w:rPr>
          <w:i/>
          <w:iCs/>
        </w:rPr>
        <w:t xml:space="preserve"> Vital </w:t>
      </w:r>
      <w:proofErr w:type="spellStart"/>
      <w:r w:rsidRPr="00A37A74">
        <w:rPr>
          <w:i/>
          <w:iCs/>
        </w:rPr>
        <w:t>Sign</w:t>
      </w:r>
      <w:proofErr w:type="spellEnd"/>
      <w:r w:rsidRPr="00A37A74">
        <w:rPr>
          <w:i/>
          <w:iCs/>
        </w:rPr>
        <w:t xml:space="preserve">: Master Your </w:t>
      </w:r>
      <w:proofErr w:type="spellStart"/>
      <w:r w:rsidRPr="00A37A74">
        <w:rPr>
          <w:i/>
          <w:iCs/>
        </w:rPr>
        <w:t>Cycles</w:t>
      </w:r>
      <w:proofErr w:type="spellEnd"/>
      <w:r w:rsidRPr="00A37A74">
        <w:rPr>
          <w:i/>
          <w:iCs/>
        </w:rPr>
        <w:t xml:space="preserve"> &amp; Optimize Your </w:t>
      </w:r>
      <w:proofErr w:type="spellStart"/>
      <w:r w:rsidRPr="00A37A74">
        <w:rPr>
          <w:i/>
          <w:iCs/>
        </w:rPr>
        <w:t>Fertility</w:t>
      </w:r>
      <w:proofErr w:type="spellEnd"/>
      <w:r w:rsidR="00A37A74">
        <w:t>.</w:t>
      </w:r>
      <w:r>
        <w:t xml:space="preserve"> 1. ed. [S.l.]: </w:t>
      </w:r>
      <w:proofErr w:type="spellStart"/>
      <w:r>
        <w:t>Fertility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2019. 346 p.</w:t>
      </w:r>
    </w:p>
    <w:p w14:paraId="1BB61F06" w14:textId="77777777" w:rsidR="00C9365F" w:rsidRDefault="00C9365F" w:rsidP="00126CDC">
      <w:pPr>
        <w:pStyle w:val="Rodap"/>
      </w:pPr>
    </w:p>
    <w:p w14:paraId="63836DA2" w14:textId="5A189449" w:rsidR="00BD6D9B" w:rsidRDefault="00BD6D9B" w:rsidP="00126CDC">
      <w:pPr>
        <w:pStyle w:val="Rodap"/>
      </w:pPr>
      <w:r w:rsidRPr="00501D15">
        <w:t>HILL, M</w:t>
      </w:r>
      <w:r w:rsidRPr="00BD6D9B">
        <w:rPr>
          <w:b/>
          <w:bCs/>
        </w:rPr>
        <w:t>.</w:t>
      </w:r>
      <w:r w:rsidRPr="00BD6D9B">
        <w:t xml:space="preserve"> </w:t>
      </w:r>
      <w:proofErr w:type="spellStart"/>
      <w:r w:rsidRPr="00BD6D9B">
        <w:rPr>
          <w:i/>
          <w:iCs/>
        </w:rPr>
        <w:t>Period</w:t>
      </w:r>
      <w:proofErr w:type="spellEnd"/>
      <w:r w:rsidRPr="00BD6D9B">
        <w:rPr>
          <w:i/>
          <w:iCs/>
        </w:rPr>
        <w:t xml:space="preserve"> Power: </w:t>
      </w:r>
      <w:proofErr w:type="spellStart"/>
      <w:r w:rsidRPr="00BD6D9B">
        <w:rPr>
          <w:i/>
          <w:iCs/>
        </w:rPr>
        <w:t>Harness</w:t>
      </w:r>
      <w:proofErr w:type="spellEnd"/>
      <w:r w:rsidRPr="00BD6D9B">
        <w:rPr>
          <w:i/>
          <w:iCs/>
        </w:rPr>
        <w:t xml:space="preserve"> Your </w:t>
      </w:r>
      <w:proofErr w:type="spellStart"/>
      <w:r w:rsidRPr="00BD6D9B">
        <w:rPr>
          <w:i/>
          <w:iCs/>
        </w:rPr>
        <w:t>Hormones</w:t>
      </w:r>
      <w:proofErr w:type="spellEnd"/>
      <w:r w:rsidRPr="00BD6D9B">
        <w:rPr>
          <w:i/>
          <w:iCs/>
        </w:rPr>
        <w:t xml:space="preserve"> and </w:t>
      </w:r>
      <w:proofErr w:type="spellStart"/>
      <w:r w:rsidRPr="00BD6D9B">
        <w:rPr>
          <w:i/>
          <w:iCs/>
        </w:rPr>
        <w:t>Get</w:t>
      </w:r>
      <w:proofErr w:type="spellEnd"/>
      <w:r w:rsidRPr="00BD6D9B">
        <w:rPr>
          <w:i/>
          <w:iCs/>
        </w:rPr>
        <w:t xml:space="preserve"> Your </w:t>
      </w:r>
      <w:proofErr w:type="spellStart"/>
      <w:r w:rsidRPr="00BD6D9B">
        <w:rPr>
          <w:i/>
          <w:iCs/>
        </w:rPr>
        <w:t>Cycle</w:t>
      </w:r>
      <w:proofErr w:type="spellEnd"/>
      <w:r w:rsidRPr="00BD6D9B">
        <w:rPr>
          <w:i/>
          <w:iCs/>
        </w:rPr>
        <w:t xml:space="preserve"> </w:t>
      </w:r>
      <w:proofErr w:type="spellStart"/>
      <w:r w:rsidRPr="00BD6D9B">
        <w:rPr>
          <w:i/>
          <w:iCs/>
        </w:rPr>
        <w:t>Working</w:t>
      </w:r>
      <w:proofErr w:type="spellEnd"/>
      <w:r w:rsidRPr="00BD6D9B">
        <w:rPr>
          <w:i/>
          <w:iCs/>
        </w:rPr>
        <w:t xml:space="preserve"> for You.</w:t>
      </w:r>
      <w:r w:rsidRPr="00BD6D9B">
        <w:t xml:space="preserve"> London: Green </w:t>
      </w:r>
      <w:proofErr w:type="spellStart"/>
      <w:r w:rsidRPr="00BD6D9B">
        <w:t>Tree</w:t>
      </w:r>
      <w:proofErr w:type="spellEnd"/>
      <w:r w:rsidRPr="00BD6D9B">
        <w:t>, 2019.</w:t>
      </w:r>
    </w:p>
    <w:p w14:paraId="0478E362" w14:textId="77777777" w:rsidR="00126CDC" w:rsidRDefault="00126CDC" w:rsidP="00126CDC">
      <w:pPr>
        <w:pStyle w:val="Rodap"/>
      </w:pPr>
    </w:p>
    <w:p w14:paraId="624A1C74" w14:textId="42FBD9EC" w:rsidR="00787AF3" w:rsidRDefault="004C786F" w:rsidP="00126CDC">
      <w:pPr>
        <w:pStyle w:val="Rodap"/>
      </w:pPr>
      <w:proofErr w:type="spellStart"/>
      <w:r w:rsidRPr="00501D15">
        <w:t>LILLIEN</w:t>
      </w:r>
      <w:proofErr w:type="spellEnd"/>
      <w:r w:rsidRPr="00501D15">
        <w:t>, L</w:t>
      </w:r>
      <w:r w:rsidRPr="004C786F">
        <w:t>.</w:t>
      </w:r>
      <w:r>
        <w:t xml:space="preserve"> </w:t>
      </w:r>
      <w:r w:rsidRPr="004C786F">
        <w:rPr>
          <w:i/>
          <w:iCs/>
        </w:rPr>
        <w:t xml:space="preserve">The Women's Health </w:t>
      </w:r>
      <w:proofErr w:type="spellStart"/>
      <w:r w:rsidRPr="004C786F">
        <w:rPr>
          <w:i/>
          <w:iCs/>
        </w:rPr>
        <w:t>Diet</w:t>
      </w:r>
      <w:proofErr w:type="spellEnd"/>
      <w:r w:rsidRPr="004C786F">
        <w:rPr>
          <w:i/>
          <w:iCs/>
        </w:rPr>
        <w:t xml:space="preserve">: An </w:t>
      </w:r>
      <w:proofErr w:type="spellStart"/>
      <w:r w:rsidRPr="004C786F">
        <w:rPr>
          <w:i/>
          <w:iCs/>
        </w:rPr>
        <w:t>Essential</w:t>
      </w:r>
      <w:proofErr w:type="spellEnd"/>
      <w:r w:rsidRPr="004C786F">
        <w:rPr>
          <w:i/>
          <w:iCs/>
        </w:rPr>
        <w:t xml:space="preserve"> Guide to </w:t>
      </w:r>
      <w:proofErr w:type="spellStart"/>
      <w:r w:rsidRPr="004C786F">
        <w:rPr>
          <w:i/>
          <w:iCs/>
        </w:rPr>
        <w:t>Eating</w:t>
      </w:r>
      <w:proofErr w:type="spellEnd"/>
      <w:r w:rsidRPr="004C786F">
        <w:rPr>
          <w:i/>
          <w:iCs/>
        </w:rPr>
        <w:t xml:space="preserve"> </w:t>
      </w:r>
      <w:proofErr w:type="spellStart"/>
      <w:r w:rsidRPr="004C786F">
        <w:rPr>
          <w:i/>
          <w:iCs/>
        </w:rPr>
        <w:t>Right</w:t>
      </w:r>
      <w:proofErr w:type="spellEnd"/>
      <w:r w:rsidRPr="004C786F">
        <w:rPr>
          <w:i/>
          <w:iCs/>
        </w:rPr>
        <w:t xml:space="preserve"> and </w:t>
      </w:r>
      <w:proofErr w:type="spellStart"/>
      <w:r w:rsidRPr="004C786F">
        <w:rPr>
          <w:i/>
          <w:iCs/>
        </w:rPr>
        <w:t>Feeling</w:t>
      </w:r>
      <w:proofErr w:type="spellEnd"/>
      <w:r w:rsidRPr="004C786F">
        <w:rPr>
          <w:i/>
          <w:iCs/>
        </w:rPr>
        <w:t xml:space="preserve"> Great</w:t>
      </w:r>
      <w:r w:rsidRPr="004C786F">
        <w:t xml:space="preserve"> New York: </w:t>
      </w:r>
      <w:proofErr w:type="spellStart"/>
      <w:r w:rsidRPr="004C786F">
        <w:t>Hachette</w:t>
      </w:r>
      <w:proofErr w:type="spellEnd"/>
      <w:r w:rsidRPr="004C786F">
        <w:t xml:space="preserve"> Books, 2016.</w:t>
      </w:r>
    </w:p>
    <w:p w14:paraId="481FA985" w14:textId="77777777" w:rsidR="004C786F" w:rsidRDefault="004C786F" w:rsidP="00126CDC">
      <w:pPr>
        <w:pStyle w:val="Rodap"/>
      </w:pPr>
    </w:p>
    <w:p w14:paraId="28924F09" w14:textId="50372D11" w:rsidR="00CC709A" w:rsidRDefault="00126CDC" w:rsidP="00126CDC">
      <w:pPr>
        <w:pStyle w:val="Rodap"/>
      </w:pPr>
      <w:r w:rsidRPr="00501D15">
        <w:t>MIHM, M. J.; DAVIS, D. M</w:t>
      </w:r>
      <w:r>
        <w:t xml:space="preserve">. </w:t>
      </w:r>
      <w:proofErr w:type="spellStart"/>
      <w:r w:rsidRPr="00A37A74">
        <w:rPr>
          <w:i/>
          <w:iCs/>
        </w:rPr>
        <w:t>Dietary</w:t>
      </w:r>
      <w:proofErr w:type="spellEnd"/>
      <w:r w:rsidRPr="00A37A74">
        <w:rPr>
          <w:i/>
          <w:iCs/>
        </w:rPr>
        <w:t xml:space="preserve"> </w:t>
      </w:r>
      <w:proofErr w:type="spellStart"/>
      <w:r w:rsidRPr="00A37A74">
        <w:rPr>
          <w:i/>
          <w:iCs/>
        </w:rPr>
        <w:t>patterns</w:t>
      </w:r>
      <w:proofErr w:type="spellEnd"/>
      <w:r w:rsidRPr="00A37A74">
        <w:rPr>
          <w:i/>
          <w:iCs/>
        </w:rPr>
        <w:t xml:space="preserve"> and menstrual </w:t>
      </w:r>
      <w:proofErr w:type="spellStart"/>
      <w:r w:rsidRPr="00A37A74">
        <w:rPr>
          <w:i/>
          <w:iCs/>
        </w:rPr>
        <w:t>symptoms</w:t>
      </w:r>
      <w:proofErr w:type="spellEnd"/>
      <w:r w:rsidRPr="00A37A74">
        <w:rPr>
          <w:i/>
          <w:iCs/>
        </w:rPr>
        <w:t xml:space="preserve">: </w:t>
      </w:r>
      <w:proofErr w:type="spellStart"/>
      <w:r w:rsidRPr="00A37A74">
        <w:rPr>
          <w:i/>
          <w:iCs/>
        </w:rPr>
        <w:t>Evidence</w:t>
      </w:r>
      <w:proofErr w:type="spellEnd"/>
      <w:r w:rsidRPr="00A37A74">
        <w:rPr>
          <w:i/>
          <w:iCs/>
        </w:rPr>
        <w:t xml:space="preserve"> from </w:t>
      </w:r>
      <w:proofErr w:type="spellStart"/>
      <w:r w:rsidRPr="00A37A74">
        <w:rPr>
          <w:i/>
          <w:iCs/>
        </w:rPr>
        <w:t>observational</w:t>
      </w:r>
      <w:proofErr w:type="spellEnd"/>
      <w:r w:rsidRPr="00A37A74">
        <w:rPr>
          <w:i/>
          <w:iCs/>
        </w:rPr>
        <w:t xml:space="preserve"> </w:t>
      </w:r>
      <w:proofErr w:type="spellStart"/>
      <w:r w:rsidRPr="00A37A74">
        <w:rPr>
          <w:i/>
          <w:iCs/>
        </w:rPr>
        <w:t>studies</w:t>
      </w:r>
      <w:proofErr w:type="spellEnd"/>
      <w:r w:rsidRPr="00A37A74">
        <w:rPr>
          <w:i/>
          <w:iCs/>
        </w:rPr>
        <w:t>.</w:t>
      </w:r>
      <w:r w:rsidR="00A37A74">
        <w:t xml:space="preserve"> </w:t>
      </w:r>
      <w:proofErr w:type="spellStart"/>
      <w:r>
        <w:t>Menopause</w:t>
      </w:r>
      <w:proofErr w:type="spellEnd"/>
      <w:r>
        <w:t>, v. 28, n. 4, p. 387-396, 2021.</w:t>
      </w:r>
    </w:p>
    <w:p w14:paraId="025355BB" w14:textId="77777777" w:rsidR="00150010" w:rsidRDefault="00150010" w:rsidP="00126CDC">
      <w:pPr>
        <w:pStyle w:val="Rodap"/>
      </w:pPr>
    </w:p>
    <w:p w14:paraId="66A1D18F" w14:textId="27255E0A" w:rsidR="00126CDC" w:rsidRDefault="00126CDC" w:rsidP="00126CDC">
      <w:pPr>
        <w:pStyle w:val="Rodap"/>
      </w:pPr>
      <w:proofErr w:type="spellStart"/>
      <w:r w:rsidRPr="00501D15">
        <w:t>SAMPALIO</w:t>
      </w:r>
      <w:proofErr w:type="spellEnd"/>
      <w:r w:rsidRPr="00501D15">
        <w:t>, H</w:t>
      </w:r>
      <w:r w:rsidR="00366168">
        <w:t>.</w:t>
      </w:r>
      <w:r w:rsidRPr="00501D15">
        <w:t>A</w:t>
      </w:r>
      <w:r w:rsidR="00366168">
        <w:t>.</w:t>
      </w:r>
      <w:r w:rsidRPr="00501D15">
        <w:t>C</w:t>
      </w:r>
      <w:r w:rsidRPr="00FB6882">
        <w:rPr>
          <w:b/>
          <w:bCs/>
        </w:rPr>
        <w:t>.</w:t>
      </w:r>
      <w:r w:rsidR="00FB6882" w:rsidRPr="00FB6882">
        <w:rPr>
          <w:b/>
          <w:bCs/>
        </w:rPr>
        <w:t xml:space="preserve"> </w:t>
      </w:r>
      <w:r>
        <w:t xml:space="preserve"> </w:t>
      </w:r>
      <w:r w:rsidRPr="00FB6882">
        <w:rPr>
          <w:i/>
          <w:iCs/>
        </w:rPr>
        <w:t xml:space="preserve">Aspectos nutricionais relacionados ao ciclo menstrual. </w:t>
      </w:r>
      <w:r>
        <w:t>*Revista de Nutrição*, v. 10, n. 4, p. 310-311, set./dez. 2002.</w:t>
      </w:r>
    </w:p>
    <w:p w14:paraId="2F1E14D5" w14:textId="77777777" w:rsidR="009858DB" w:rsidRDefault="009858DB" w:rsidP="00126CDC">
      <w:pPr>
        <w:pStyle w:val="Rodap"/>
      </w:pPr>
    </w:p>
    <w:p w14:paraId="3F5D167D" w14:textId="007F5052" w:rsidR="009858DB" w:rsidRDefault="009858DB" w:rsidP="00126CDC">
      <w:pPr>
        <w:pStyle w:val="Rodap"/>
      </w:pPr>
      <w:r w:rsidRPr="00366168">
        <w:t>SANTANA, L</w:t>
      </w:r>
      <w:r w:rsidRPr="00B62F48">
        <w:rPr>
          <w:b/>
          <w:bCs/>
        </w:rPr>
        <w:t>.</w:t>
      </w:r>
      <w:r w:rsidRPr="009858DB">
        <w:t xml:space="preserve"> O ciclo menstrual: como se alimentar de acordo com ele. </w:t>
      </w:r>
      <w:proofErr w:type="spellStart"/>
      <w:r w:rsidRPr="009858DB">
        <w:t>Nutrium</w:t>
      </w:r>
      <w:proofErr w:type="spellEnd"/>
      <w:r w:rsidRPr="009858DB">
        <w:t xml:space="preserve"> blog</w:t>
      </w:r>
      <w:r w:rsidR="00B62F48">
        <w:t>,</w:t>
      </w:r>
      <w:r w:rsidRPr="009858DB">
        <w:t xml:space="preserve"> 2023. Disponível em: </w:t>
      </w:r>
      <w:hyperlink r:id="rId12" w:history="1">
        <w:r w:rsidR="00B62F48" w:rsidRPr="00C00C08">
          <w:rPr>
            <w:rStyle w:val="Hyperlink"/>
          </w:rPr>
          <w:t>https://wp.nutrium.com/pt-br/o-ciclo-menstrual-como-se-alimentar-de-acordo-com-ele/?amp=1</w:t>
        </w:r>
      </w:hyperlink>
      <w:r w:rsidR="00B62F48">
        <w:t xml:space="preserve">.  </w:t>
      </w:r>
      <w:r w:rsidRPr="009858DB">
        <w:t xml:space="preserve"> Acesso em: 5 set. 2024</w:t>
      </w:r>
    </w:p>
    <w:p w14:paraId="3295A1A5" w14:textId="77777777" w:rsidR="00CF69EA" w:rsidRDefault="00CF69EA" w:rsidP="00126CDC">
      <w:pPr>
        <w:pStyle w:val="Rodap"/>
      </w:pPr>
    </w:p>
    <w:p w14:paraId="6663364A" w14:textId="092487F4" w:rsidR="00376B28" w:rsidRDefault="00AF1DBF" w:rsidP="00126CDC">
      <w:pPr>
        <w:pStyle w:val="Rodap"/>
      </w:pPr>
      <w:r w:rsidRPr="00366168">
        <w:t xml:space="preserve">SANTOS, L. A. S.; SOARES, C.; DIAS, A. C. G.; PENNA, N.; CASTRO, A. O. S.; AZEREDO, V. B. </w:t>
      </w:r>
      <w:r w:rsidRPr="00AF1DBF">
        <w:t xml:space="preserve">Estado nutricional e consumo alimentar de mulheres jovens na fase </w:t>
      </w:r>
      <w:proofErr w:type="spellStart"/>
      <w:r w:rsidRPr="00AF1DBF">
        <w:t>lútea</w:t>
      </w:r>
      <w:proofErr w:type="spellEnd"/>
      <w:r w:rsidRPr="00AF1DBF">
        <w:t xml:space="preserve"> e folicular do ciclo menstrual. </w:t>
      </w:r>
      <w:proofErr w:type="spellStart"/>
      <w:r w:rsidRPr="00AF1DBF">
        <w:t>SciELO</w:t>
      </w:r>
      <w:proofErr w:type="spellEnd"/>
      <w:r w:rsidR="00A84259">
        <w:t xml:space="preserve">. </w:t>
      </w:r>
      <w:r w:rsidRPr="00AF1DBF">
        <w:t xml:space="preserve"> 2011</w:t>
      </w:r>
    </w:p>
    <w:p w14:paraId="0521648A" w14:textId="77777777" w:rsidR="00C912CC" w:rsidRPr="00CF69EA" w:rsidRDefault="00C912CC" w:rsidP="00126CDC">
      <w:pPr>
        <w:pStyle w:val="Rodap"/>
      </w:pPr>
    </w:p>
    <w:p w14:paraId="6547F393" w14:textId="77777777" w:rsidR="003716CB" w:rsidRDefault="003716CB" w:rsidP="00126CDC">
      <w:pPr>
        <w:pStyle w:val="Rodap"/>
        <w:rPr>
          <w:b/>
          <w:bCs/>
        </w:rPr>
      </w:pPr>
    </w:p>
    <w:p w14:paraId="19126DD9" w14:textId="77777777" w:rsidR="003716CB" w:rsidRDefault="003716CB" w:rsidP="00126CDC">
      <w:pPr>
        <w:pStyle w:val="Rodap"/>
        <w:rPr>
          <w:b/>
          <w:bCs/>
        </w:rPr>
      </w:pPr>
    </w:p>
    <w:p w14:paraId="506A16FB" w14:textId="77777777" w:rsidR="003716CB" w:rsidRDefault="003716CB" w:rsidP="00126CDC">
      <w:pPr>
        <w:pStyle w:val="Rodap"/>
        <w:rPr>
          <w:b/>
          <w:bCs/>
        </w:rPr>
      </w:pPr>
    </w:p>
    <w:p w14:paraId="46B3082B" w14:textId="77777777" w:rsidR="00C264E0" w:rsidRDefault="00C264E0" w:rsidP="00126CDC">
      <w:pPr>
        <w:pStyle w:val="Rodap"/>
        <w:rPr>
          <w:b/>
          <w:bCs/>
        </w:rPr>
      </w:pPr>
    </w:p>
    <w:p w14:paraId="32D9E641" w14:textId="0BFABB7C" w:rsidR="00C912CC" w:rsidRDefault="00FF4343" w:rsidP="0014789D">
      <w:pPr>
        <w:pStyle w:val="Rodap"/>
      </w:pPr>
      <w:proofErr w:type="spellStart"/>
      <w:r w:rsidRPr="00366168">
        <w:t>TRIBOLE</w:t>
      </w:r>
      <w:proofErr w:type="spellEnd"/>
      <w:r w:rsidRPr="00366168">
        <w:t>, E.; RESCH, E</w:t>
      </w:r>
      <w:r w:rsidRPr="00FF4343">
        <w:t xml:space="preserve">. </w:t>
      </w:r>
      <w:proofErr w:type="spellStart"/>
      <w:r w:rsidRPr="00FF4343">
        <w:t>Intuitive</w:t>
      </w:r>
      <w:proofErr w:type="spellEnd"/>
      <w:r w:rsidRPr="00FF4343">
        <w:t xml:space="preserve"> </w:t>
      </w:r>
      <w:proofErr w:type="spellStart"/>
      <w:r w:rsidRPr="00FF4343">
        <w:t>eating</w:t>
      </w:r>
      <w:proofErr w:type="spellEnd"/>
      <w:r w:rsidRPr="00FF4343">
        <w:t xml:space="preserve">: A </w:t>
      </w:r>
      <w:proofErr w:type="spellStart"/>
      <w:r w:rsidRPr="00FF4343">
        <w:t>revolutionary</w:t>
      </w:r>
      <w:proofErr w:type="spellEnd"/>
      <w:r w:rsidRPr="00FF4343">
        <w:t xml:space="preserve"> </w:t>
      </w:r>
      <w:proofErr w:type="spellStart"/>
      <w:r w:rsidRPr="00FF4343">
        <w:t>anti-diet</w:t>
      </w:r>
      <w:proofErr w:type="spellEnd"/>
      <w:r w:rsidRPr="00FF4343">
        <w:t xml:space="preserve"> </w:t>
      </w:r>
      <w:proofErr w:type="spellStart"/>
      <w:r w:rsidRPr="00FF4343">
        <w:t>approach</w:t>
      </w:r>
      <w:proofErr w:type="spellEnd"/>
      <w:r w:rsidR="00360125">
        <w:t xml:space="preserve">. </w:t>
      </w:r>
      <w:r w:rsidRPr="00FF4343">
        <w:t>4. ed. St. Martin's Griffin, 2020.</w:t>
      </w:r>
    </w:p>
    <w:p w14:paraId="2264C980" w14:textId="77777777" w:rsidR="003716CB" w:rsidRPr="003716CB" w:rsidRDefault="003716CB" w:rsidP="0014789D">
      <w:pPr>
        <w:pStyle w:val="Rodap"/>
      </w:pPr>
    </w:p>
    <w:p w14:paraId="590E0747" w14:textId="36A0BC67" w:rsidR="009944CE" w:rsidRDefault="00126CDC" w:rsidP="0014789D">
      <w:pPr>
        <w:pStyle w:val="Rodap"/>
      </w:pPr>
      <w:r w:rsidRPr="00366168">
        <w:t>VITTI, A</w:t>
      </w:r>
      <w:r w:rsidR="00366168">
        <w:t>.</w:t>
      </w:r>
      <w:r>
        <w:t xml:space="preserve"> </w:t>
      </w:r>
      <w:r w:rsidRPr="00A86A48">
        <w:rPr>
          <w:i/>
          <w:iCs/>
        </w:rPr>
        <w:t xml:space="preserve">In the FLO: </w:t>
      </w:r>
      <w:proofErr w:type="spellStart"/>
      <w:r w:rsidRPr="00A86A48">
        <w:rPr>
          <w:i/>
          <w:iCs/>
        </w:rPr>
        <w:t>Unlock</w:t>
      </w:r>
      <w:proofErr w:type="spellEnd"/>
      <w:r w:rsidRPr="00A86A48">
        <w:rPr>
          <w:i/>
          <w:iCs/>
        </w:rPr>
        <w:t xml:space="preserve"> Your Hormonal </w:t>
      </w:r>
      <w:proofErr w:type="spellStart"/>
      <w:r w:rsidRPr="00A86A48">
        <w:rPr>
          <w:i/>
          <w:iCs/>
        </w:rPr>
        <w:t>Advantage</w:t>
      </w:r>
      <w:proofErr w:type="spellEnd"/>
      <w:r w:rsidRPr="00A86A48">
        <w:rPr>
          <w:i/>
          <w:iCs/>
        </w:rPr>
        <w:t xml:space="preserve"> and </w:t>
      </w:r>
      <w:proofErr w:type="spellStart"/>
      <w:r w:rsidRPr="00A86A48">
        <w:rPr>
          <w:i/>
          <w:iCs/>
        </w:rPr>
        <w:t>Revolutionize</w:t>
      </w:r>
      <w:proofErr w:type="spellEnd"/>
      <w:r w:rsidRPr="00A86A48">
        <w:rPr>
          <w:i/>
          <w:iCs/>
        </w:rPr>
        <w:t xml:space="preserve"> Your Life</w:t>
      </w:r>
      <w:r w:rsidR="00A86A48">
        <w:t>.</w:t>
      </w:r>
      <w:r>
        <w:t xml:space="preserve"> 1. ed. New York: </w:t>
      </w:r>
      <w:proofErr w:type="spellStart"/>
      <w:r>
        <w:t>HarperOne</w:t>
      </w:r>
      <w:proofErr w:type="spellEnd"/>
      <w:r>
        <w:t>, 2020. 336 p.</w:t>
      </w:r>
    </w:p>
    <w:p w14:paraId="716C895F" w14:textId="6BDEF87F" w:rsidR="009944CE" w:rsidRDefault="009944CE" w:rsidP="0014789D">
      <w:pPr>
        <w:pStyle w:val="Rodap"/>
      </w:pPr>
    </w:p>
    <w:p w14:paraId="63F00B0F" w14:textId="6664BEBB" w:rsidR="009944CE" w:rsidRDefault="001C63FB" w:rsidP="0014789D">
      <w:pPr>
        <w:pStyle w:val="Rodap"/>
      </w:pPr>
      <w:proofErr w:type="spellStart"/>
      <w:r w:rsidRPr="00366168">
        <w:t>WESCHLER</w:t>
      </w:r>
      <w:proofErr w:type="spellEnd"/>
      <w:r w:rsidRPr="00366168">
        <w:t>, T</w:t>
      </w:r>
      <w:r w:rsidRPr="001C63FB">
        <w:rPr>
          <w:b/>
          <w:bCs/>
        </w:rPr>
        <w:t>.</w:t>
      </w:r>
      <w:r w:rsidRPr="001C63FB">
        <w:t xml:space="preserve"> </w:t>
      </w:r>
      <w:proofErr w:type="spellStart"/>
      <w:r w:rsidRPr="001C63FB">
        <w:rPr>
          <w:i/>
          <w:iCs/>
        </w:rPr>
        <w:t>Taking</w:t>
      </w:r>
      <w:proofErr w:type="spellEnd"/>
      <w:r w:rsidRPr="001C63FB">
        <w:rPr>
          <w:i/>
          <w:iCs/>
        </w:rPr>
        <w:t xml:space="preserve"> </w:t>
      </w:r>
      <w:proofErr w:type="spellStart"/>
      <w:r w:rsidRPr="001C63FB">
        <w:rPr>
          <w:i/>
          <w:iCs/>
        </w:rPr>
        <w:t>Charge</w:t>
      </w:r>
      <w:proofErr w:type="spellEnd"/>
      <w:r w:rsidRPr="001C63FB">
        <w:rPr>
          <w:i/>
          <w:iCs/>
        </w:rPr>
        <w:t xml:space="preserve"> of Your </w:t>
      </w:r>
      <w:proofErr w:type="spellStart"/>
      <w:r w:rsidRPr="001C63FB">
        <w:rPr>
          <w:i/>
          <w:iCs/>
        </w:rPr>
        <w:t>Fertility</w:t>
      </w:r>
      <w:proofErr w:type="spellEnd"/>
      <w:r w:rsidRPr="001C63FB">
        <w:rPr>
          <w:i/>
          <w:iCs/>
        </w:rPr>
        <w:t xml:space="preserve">: The </w:t>
      </w:r>
      <w:proofErr w:type="spellStart"/>
      <w:r w:rsidRPr="001C63FB">
        <w:rPr>
          <w:i/>
          <w:iCs/>
        </w:rPr>
        <w:t>Definitive</w:t>
      </w:r>
      <w:proofErr w:type="spellEnd"/>
      <w:r w:rsidRPr="001C63FB">
        <w:rPr>
          <w:i/>
          <w:iCs/>
        </w:rPr>
        <w:t xml:space="preserve"> Guide to Natural </w:t>
      </w:r>
      <w:proofErr w:type="spellStart"/>
      <w:r w:rsidRPr="001C63FB">
        <w:rPr>
          <w:i/>
          <w:iCs/>
        </w:rPr>
        <w:t>Birth</w:t>
      </w:r>
      <w:proofErr w:type="spellEnd"/>
      <w:r w:rsidRPr="001C63FB">
        <w:rPr>
          <w:i/>
          <w:iCs/>
        </w:rPr>
        <w:t xml:space="preserve"> Control, </w:t>
      </w:r>
      <w:proofErr w:type="spellStart"/>
      <w:r w:rsidRPr="001C63FB">
        <w:rPr>
          <w:i/>
          <w:iCs/>
        </w:rPr>
        <w:t>Pregnancy</w:t>
      </w:r>
      <w:proofErr w:type="spellEnd"/>
      <w:r w:rsidRPr="001C63FB">
        <w:rPr>
          <w:i/>
          <w:iCs/>
        </w:rPr>
        <w:t xml:space="preserve"> Achievement, and </w:t>
      </w:r>
      <w:proofErr w:type="spellStart"/>
      <w:r w:rsidRPr="001C63FB">
        <w:rPr>
          <w:i/>
          <w:iCs/>
        </w:rPr>
        <w:t>Reproductive</w:t>
      </w:r>
      <w:proofErr w:type="spellEnd"/>
      <w:r w:rsidRPr="001C63FB">
        <w:rPr>
          <w:i/>
          <w:iCs/>
        </w:rPr>
        <w:t xml:space="preserve"> Health</w:t>
      </w:r>
      <w:r w:rsidRPr="001C63FB">
        <w:t xml:space="preserve">. </w:t>
      </w:r>
      <w:proofErr w:type="spellStart"/>
      <w:r w:rsidRPr="001C63FB">
        <w:t>20th</w:t>
      </w:r>
      <w:proofErr w:type="spellEnd"/>
      <w:r w:rsidRPr="001C63FB">
        <w:t xml:space="preserve"> </w:t>
      </w:r>
      <w:proofErr w:type="spellStart"/>
      <w:r w:rsidRPr="001C63FB">
        <w:t>Anniversary</w:t>
      </w:r>
      <w:proofErr w:type="spellEnd"/>
      <w:r w:rsidRPr="001C63FB">
        <w:t xml:space="preserve"> Edition. New York: William </w:t>
      </w:r>
      <w:proofErr w:type="spellStart"/>
      <w:r w:rsidRPr="001C63FB">
        <w:t>Morrow</w:t>
      </w:r>
      <w:proofErr w:type="spellEnd"/>
      <w:r w:rsidRPr="001C63FB">
        <w:t>, 2015.</w:t>
      </w:r>
    </w:p>
    <w:p w14:paraId="7AFC3B43" w14:textId="77777777" w:rsidR="00B258F1" w:rsidRDefault="00B258F1" w:rsidP="0014789D">
      <w:pPr>
        <w:pStyle w:val="Rodap"/>
      </w:pPr>
    </w:p>
    <w:p w14:paraId="275400C0" w14:textId="77777777" w:rsidR="00B258F1" w:rsidRDefault="00B258F1" w:rsidP="0014789D">
      <w:pPr>
        <w:pStyle w:val="Rodap"/>
      </w:pPr>
    </w:p>
    <w:p w14:paraId="755D2BCE" w14:textId="77777777" w:rsidR="00C264E0" w:rsidRDefault="00C264E0" w:rsidP="0014789D">
      <w:pPr>
        <w:pStyle w:val="Rodap"/>
      </w:pPr>
    </w:p>
    <w:p w14:paraId="7E4F1636" w14:textId="77777777" w:rsidR="00C264E0" w:rsidRDefault="00C264E0" w:rsidP="0014789D">
      <w:pPr>
        <w:pStyle w:val="Rodap"/>
      </w:pPr>
    </w:p>
    <w:p w14:paraId="0AA4A156" w14:textId="77777777" w:rsidR="00C264E0" w:rsidRDefault="00C264E0" w:rsidP="0014789D">
      <w:pPr>
        <w:pStyle w:val="Rodap"/>
      </w:pPr>
    </w:p>
    <w:p w14:paraId="4821859F" w14:textId="77777777" w:rsidR="00C264E0" w:rsidRDefault="00C264E0" w:rsidP="0014789D">
      <w:pPr>
        <w:pStyle w:val="Rodap"/>
      </w:pPr>
    </w:p>
    <w:p w14:paraId="089B299C" w14:textId="77777777" w:rsidR="00C264E0" w:rsidRDefault="00C264E0" w:rsidP="0014789D">
      <w:pPr>
        <w:pStyle w:val="Rodap"/>
      </w:pPr>
    </w:p>
    <w:p w14:paraId="36B9E9F0" w14:textId="77777777" w:rsidR="00C264E0" w:rsidRDefault="00C264E0" w:rsidP="0014789D">
      <w:pPr>
        <w:pStyle w:val="Rodap"/>
      </w:pPr>
    </w:p>
    <w:p w14:paraId="47DE7DF8" w14:textId="77777777" w:rsidR="00C264E0" w:rsidRDefault="00C264E0" w:rsidP="0014789D">
      <w:pPr>
        <w:pStyle w:val="Rodap"/>
      </w:pPr>
    </w:p>
    <w:p w14:paraId="5BEC3CD0" w14:textId="77777777" w:rsidR="00C264E0" w:rsidRDefault="00C264E0" w:rsidP="0014789D">
      <w:pPr>
        <w:pStyle w:val="Rodap"/>
      </w:pPr>
    </w:p>
    <w:p w14:paraId="5F0626E7" w14:textId="77777777" w:rsidR="00C264E0" w:rsidRDefault="00C264E0" w:rsidP="0014789D">
      <w:pPr>
        <w:pStyle w:val="Rodap"/>
      </w:pPr>
    </w:p>
    <w:p w14:paraId="097AB80E" w14:textId="77777777" w:rsidR="00C264E0" w:rsidRDefault="00C264E0" w:rsidP="0014789D">
      <w:pPr>
        <w:pStyle w:val="Rodap"/>
      </w:pPr>
    </w:p>
    <w:p w14:paraId="73F1A602" w14:textId="77777777" w:rsidR="00C264E0" w:rsidRDefault="00C264E0" w:rsidP="0014789D">
      <w:pPr>
        <w:pStyle w:val="Rodap"/>
      </w:pPr>
    </w:p>
    <w:p w14:paraId="3276CF8E" w14:textId="77777777" w:rsidR="00C264E0" w:rsidRDefault="00C264E0" w:rsidP="0014789D">
      <w:pPr>
        <w:pStyle w:val="Rodap"/>
      </w:pPr>
    </w:p>
    <w:p w14:paraId="4F7EC004" w14:textId="77777777" w:rsidR="00C264E0" w:rsidRDefault="00C264E0" w:rsidP="0014789D">
      <w:pPr>
        <w:pStyle w:val="Rodap"/>
      </w:pPr>
    </w:p>
    <w:p w14:paraId="30034B5F" w14:textId="77777777" w:rsidR="00C264E0" w:rsidRDefault="00C264E0" w:rsidP="0014789D">
      <w:pPr>
        <w:pStyle w:val="Rodap"/>
      </w:pPr>
    </w:p>
    <w:p w14:paraId="0D21E6C7" w14:textId="77777777" w:rsidR="00C264E0" w:rsidRDefault="00C264E0" w:rsidP="0014789D">
      <w:pPr>
        <w:pStyle w:val="Rodap"/>
      </w:pPr>
    </w:p>
    <w:p w14:paraId="3C4181A8" w14:textId="77777777" w:rsidR="00C264E0" w:rsidRDefault="00C264E0" w:rsidP="0014789D">
      <w:pPr>
        <w:pStyle w:val="Rodap"/>
      </w:pPr>
    </w:p>
    <w:p w14:paraId="08FAC343" w14:textId="77777777" w:rsidR="00C264E0" w:rsidRDefault="00C264E0" w:rsidP="0014789D">
      <w:pPr>
        <w:pStyle w:val="Rodap"/>
      </w:pPr>
    </w:p>
    <w:p w14:paraId="0053B0B6" w14:textId="77777777" w:rsidR="00C264E0" w:rsidRDefault="00C264E0" w:rsidP="0014789D">
      <w:pPr>
        <w:pStyle w:val="Rodap"/>
      </w:pPr>
    </w:p>
    <w:p w14:paraId="421EDF93" w14:textId="77777777" w:rsidR="00C264E0" w:rsidRDefault="00C264E0" w:rsidP="0014789D">
      <w:pPr>
        <w:pStyle w:val="Rodap"/>
      </w:pPr>
    </w:p>
    <w:p w14:paraId="38A6601A" w14:textId="77777777" w:rsidR="00C264E0" w:rsidRDefault="00C264E0" w:rsidP="0014789D">
      <w:pPr>
        <w:pStyle w:val="Rodap"/>
      </w:pPr>
    </w:p>
    <w:p w14:paraId="5D3097DF" w14:textId="77777777" w:rsidR="00C264E0" w:rsidRDefault="00C264E0" w:rsidP="0014789D">
      <w:pPr>
        <w:pStyle w:val="Rodap"/>
      </w:pPr>
    </w:p>
    <w:p w14:paraId="0C45A4EA" w14:textId="77777777" w:rsidR="00C264E0" w:rsidRDefault="00C264E0" w:rsidP="0014789D">
      <w:pPr>
        <w:pStyle w:val="Rodap"/>
      </w:pPr>
    </w:p>
    <w:p w14:paraId="7C58F2F2" w14:textId="77777777" w:rsidR="00C264E0" w:rsidRDefault="00C264E0" w:rsidP="0014789D">
      <w:pPr>
        <w:pStyle w:val="Rodap"/>
      </w:pPr>
    </w:p>
    <w:p w14:paraId="27C8587A" w14:textId="77777777" w:rsidR="00C264E0" w:rsidRDefault="00C264E0" w:rsidP="0014789D">
      <w:pPr>
        <w:pStyle w:val="Rodap"/>
      </w:pPr>
    </w:p>
    <w:p w14:paraId="5D919828" w14:textId="77777777" w:rsidR="00C264E0" w:rsidRDefault="00C264E0" w:rsidP="0014789D">
      <w:pPr>
        <w:pStyle w:val="Rodap"/>
      </w:pPr>
    </w:p>
    <w:p w14:paraId="1C887BC9" w14:textId="77777777" w:rsidR="00C264E0" w:rsidRDefault="00C264E0" w:rsidP="0014789D">
      <w:pPr>
        <w:pStyle w:val="Rodap"/>
      </w:pPr>
    </w:p>
    <w:p w14:paraId="46331B64" w14:textId="77777777" w:rsidR="00C264E0" w:rsidRDefault="00C264E0" w:rsidP="0014789D">
      <w:pPr>
        <w:pStyle w:val="Rodap"/>
      </w:pPr>
    </w:p>
    <w:p w14:paraId="153F6612" w14:textId="77777777" w:rsidR="00C264E0" w:rsidRDefault="00C264E0" w:rsidP="0014789D">
      <w:pPr>
        <w:pStyle w:val="Rodap"/>
      </w:pPr>
    </w:p>
    <w:p w14:paraId="50DB83BE" w14:textId="77777777" w:rsidR="00C264E0" w:rsidRDefault="00C264E0" w:rsidP="0014789D">
      <w:pPr>
        <w:pStyle w:val="Rodap"/>
      </w:pPr>
    </w:p>
    <w:p w14:paraId="67813185" w14:textId="77777777" w:rsidR="00C264E0" w:rsidRDefault="00C264E0" w:rsidP="0014789D">
      <w:pPr>
        <w:pStyle w:val="Rodap"/>
      </w:pPr>
    </w:p>
    <w:p w14:paraId="0B784C7A" w14:textId="77777777" w:rsidR="00C264E0" w:rsidRDefault="00C264E0" w:rsidP="0014789D">
      <w:pPr>
        <w:pStyle w:val="Rodap"/>
      </w:pPr>
    </w:p>
    <w:p w14:paraId="17015EF8" w14:textId="77777777" w:rsidR="00C264E0" w:rsidRDefault="00C264E0" w:rsidP="0014789D">
      <w:pPr>
        <w:pStyle w:val="Rodap"/>
      </w:pPr>
    </w:p>
    <w:p w14:paraId="1AC2A478" w14:textId="77777777" w:rsidR="00C264E0" w:rsidRDefault="00C264E0" w:rsidP="0014789D">
      <w:pPr>
        <w:pStyle w:val="Rodap"/>
      </w:pPr>
    </w:p>
    <w:p w14:paraId="156097DA" w14:textId="77777777" w:rsidR="00C264E0" w:rsidRDefault="00C264E0" w:rsidP="0014789D">
      <w:pPr>
        <w:pStyle w:val="Rodap"/>
      </w:pPr>
    </w:p>
    <w:p w14:paraId="51B16CD4" w14:textId="77777777" w:rsidR="00C061D1" w:rsidRDefault="00C061D1" w:rsidP="0014789D">
      <w:pPr>
        <w:pStyle w:val="Rodap"/>
      </w:pPr>
    </w:p>
    <w:p w14:paraId="55F05ADD" w14:textId="0CB4244D" w:rsidR="00147D27" w:rsidRDefault="00147D27" w:rsidP="00783694">
      <w:pPr>
        <w:pStyle w:val="Rodap"/>
      </w:pPr>
    </w:p>
    <w:p w14:paraId="35FED813" w14:textId="7BCD216B" w:rsidR="00783694" w:rsidRPr="00896ED3" w:rsidRDefault="00783694" w:rsidP="00783694">
      <w:pPr>
        <w:divId w:val="621813554"/>
        <w:rPr>
          <w:rFonts w:eastAsia="Times New Roman"/>
        </w:rPr>
      </w:pPr>
      <w:r w:rsidRPr="00896ED3">
        <w:rPr>
          <w:rFonts w:eastAsia="Times New Roman"/>
          <w:vertAlign w:val="superscript"/>
        </w:rPr>
        <w:t>1</w:t>
      </w:r>
      <w:r w:rsidR="00EE6545" w:rsidRPr="00EE6545">
        <w:rPr>
          <w:rFonts w:eastAsia="Times New Roman"/>
        </w:rPr>
        <w:t xml:space="preserve">Graduando em </w:t>
      </w:r>
      <w:r w:rsidR="00716F00" w:rsidRPr="00896ED3">
        <w:rPr>
          <w:rFonts w:eastAsia="Times New Roman"/>
        </w:rPr>
        <w:t xml:space="preserve">Nutrição </w:t>
      </w:r>
      <w:r w:rsidR="00EE6545" w:rsidRPr="00EE6545">
        <w:rPr>
          <w:rFonts w:eastAsia="Times New Roman"/>
        </w:rPr>
        <w:t xml:space="preserve">- </w:t>
      </w:r>
      <w:proofErr w:type="spellStart"/>
      <w:r w:rsidR="00EE6545" w:rsidRPr="00EE6545">
        <w:rPr>
          <w:rFonts w:eastAsia="Times New Roman"/>
        </w:rPr>
        <w:t>Christus</w:t>
      </w:r>
      <w:proofErr w:type="spellEnd"/>
      <w:r w:rsidR="00EE6545" w:rsidRPr="00EE6545">
        <w:rPr>
          <w:rFonts w:eastAsia="Times New Roman"/>
        </w:rPr>
        <w:t xml:space="preserve"> Faculdade do Piauí. Piripiri, Piauí, Brasil.</w:t>
      </w:r>
    </w:p>
    <w:p w14:paraId="32566221" w14:textId="185CD8D0" w:rsidR="00716F00" w:rsidRPr="00896ED3" w:rsidRDefault="00716F00" w:rsidP="00716F00">
      <w:pPr>
        <w:rPr>
          <w:rFonts w:eastAsia="Times New Roman"/>
        </w:rPr>
      </w:pPr>
      <w:r w:rsidRPr="00896ED3">
        <w:rPr>
          <w:rFonts w:eastAsia="Times New Roman"/>
          <w:vertAlign w:val="superscript"/>
        </w:rPr>
        <w:t>2</w:t>
      </w:r>
      <w:r w:rsidRPr="00896ED3">
        <w:rPr>
          <w:rFonts w:eastAsia="Times New Roman"/>
        </w:rPr>
        <w:t xml:space="preserve"> </w:t>
      </w:r>
      <w:r w:rsidRPr="00EE6545">
        <w:rPr>
          <w:rFonts w:eastAsia="Times New Roman"/>
        </w:rPr>
        <w:t xml:space="preserve">Graduando em </w:t>
      </w:r>
      <w:r w:rsidR="00C061D1" w:rsidRPr="00896ED3">
        <w:rPr>
          <w:rFonts w:eastAsia="Times New Roman"/>
        </w:rPr>
        <w:t xml:space="preserve">Nutrição </w:t>
      </w:r>
      <w:r w:rsidRPr="00EE6545">
        <w:rPr>
          <w:rFonts w:eastAsia="Times New Roman"/>
        </w:rPr>
        <w:t xml:space="preserve">- </w:t>
      </w:r>
      <w:proofErr w:type="spellStart"/>
      <w:r w:rsidRPr="00EE6545">
        <w:rPr>
          <w:rFonts w:eastAsia="Times New Roman"/>
        </w:rPr>
        <w:t>Christus</w:t>
      </w:r>
      <w:proofErr w:type="spellEnd"/>
      <w:r w:rsidRPr="00EE6545">
        <w:rPr>
          <w:rFonts w:eastAsia="Times New Roman"/>
        </w:rPr>
        <w:t xml:space="preserve"> Faculdade do Piauí. Piripiri, Piauí, Brasil.</w:t>
      </w:r>
    </w:p>
    <w:p w14:paraId="1E9700AE" w14:textId="7B05C6C3" w:rsidR="00147D27" w:rsidRPr="00896ED3" w:rsidRDefault="00716F00" w:rsidP="00C061D1">
      <w:pPr>
        <w:divId w:val="621813554"/>
        <w:rPr>
          <w:rFonts w:eastAsia="Times New Roman"/>
        </w:rPr>
      </w:pPr>
      <w:r w:rsidRPr="00896ED3">
        <w:rPr>
          <w:rFonts w:eastAsia="Times New Roman"/>
          <w:vertAlign w:val="superscript"/>
        </w:rPr>
        <w:t>3</w:t>
      </w:r>
      <w:r w:rsidR="00EE6545" w:rsidRPr="00EE6545">
        <w:rPr>
          <w:rFonts w:eastAsia="Times New Roman"/>
        </w:rPr>
        <w:t xml:space="preserve">Professor da </w:t>
      </w:r>
      <w:proofErr w:type="spellStart"/>
      <w:r w:rsidR="00EE6545" w:rsidRPr="00EE6545">
        <w:rPr>
          <w:rFonts w:eastAsia="Times New Roman"/>
        </w:rPr>
        <w:t>Christus</w:t>
      </w:r>
      <w:proofErr w:type="spellEnd"/>
      <w:r w:rsidR="00EE6545" w:rsidRPr="00EE6545">
        <w:rPr>
          <w:rFonts w:eastAsia="Times New Roman"/>
        </w:rPr>
        <w:t xml:space="preserve"> Faculdade do Piauí, Departamento de</w:t>
      </w:r>
      <w:r w:rsidR="00C061D1" w:rsidRPr="00896ED3">
        <w:rPr>
          <w:rFonts w:eastAsia="Times New Roman"/>
        </w:rPr>
        <w:t xml:space="preserve"> nutrição</w:t>
      </w:r>
      <w:r w:rsidR="00EE6545" w:rsidRPr="00EE6545">
        <w:rPr>
          <w:rFonts w:eastAsia="Times New Roman"/>
        </w:rPr>
        <w:t>. Piripiri, Piauí, Brasil.</w:t>
      </w:r>
    </w:p>
    <w:sectPr w:rsidR="00147D27" w:rsidRPr="00896ED3" w:rsidSect="004071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EDC5" w14:textId="77777777" w:rsidR="00170778" w:rsidRDefault="00170778" w:rsidP="004071DD">
      <w:r>
        <w:separator/>
      </w:r>
    </w:p>
  </w:endnote>
  <w:endnote w:type="continuationSeparator" w:id="0">
    <w:p w14:paraId="4FAAAD8D" w14:textId="77777777" w:rsidR="00170778" w:rsidRDefault="00170778" w:rsidP="004071DD">
      <w:r>
        <w:continuationSeparator/>
      </w:r>
    </w:p>
  </w:endnote>
  <w:endnote w:type="continuationNotice" w:id="1">
    <w:p w14:paraId="21A6AF88" w14:textId="77777777" w:rsidR="00170778" w:rsidRDefault="00170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0D6B" w14:textId="77777777" w:rsidR="00044CF3" w:rsidRDefault="00044C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48CF" w14:textId="77777777" w:rsidR="00044CF3" w:rsidRDefault="00044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940F" w14:textId="77777777" w:rsidR="00170778" w:rsidRDefault="00170778" w:rsidP="004071DD">
      <w:r>
        <w:separator/>
      </w:r>
    </w:p>
  </w:footnote>
  <w:footnote w:type="continuationSeparator" w:id="0">
    <w:p w14:paraId="4DC1A27F" w14:textId="77777777" w:rsidR="00170778" w:rsidRDefault="00170778" w:rsidP="004071DD">
      <w:r>
        <w:continuationSeparator/>
      </w:r>
    </w:p>
  </w:footnote>
  <w:footnote w:type="continuationNotice" w:id="1">
    <w:p w14:paraId="1128537C" w14:textId="77777777" w:rsidR="00170778" w:rsidRDefault="00170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62C8" w14:textId="77777777" w:rsidR="00044CF3" w:rsidRDefault="00044C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C556" w14:textId="46B56690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484287FB" wp14:editId="1ECBC886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6668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DAE5" w14:textId="77777777" w:rsidR="00044CF3" w:rsidRDefault="00044C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53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 w16cid:durableId="1449661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542814">
    <w:abstractNumId w:val="4"/>
  </w:num>
  <w:num w:numId="3" w16cid:durableId="2128086192">
    <w:abstractNumId w:val="5"/>
  </w:num>
  <w:num w:numId="4" w16cid:durableId="777992193">
    <w:abstractNumId w:val="2"/>
  </w:num>
  <w:num w:numId="5" w16cid:durableId="614141171">
    <w:abstractNumId w:val="1"/>
  </w:num>
  <w:num w:numId="6" w16cid:durableId="683870612">
    <w:abstractNumId w:val="0"/>
  </w:num>
  <w:num w:numId="7" w16cid:durableId="82289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02EDD"/>
    <w:rsid w:val="0000335D"/>
    <w:rsid w:val="000073A0"/>
    <w:rsid w:val="00007FCE"/>
    <w:rsid w:val="00012B4E"/>
    <w:rsid w:val="000148E8"/>
    <w:rsid w:val="00016B2B"/>
    <w:rsid w:val="00021366"/>
    <w:rsid w:val="00023FCC"/>
    <w:rsid w:val="00024E02"/>
    <w:rsid w:val="00030715"/>
    <w:rsid w:val="00036CF0"/>
    <w:rsid w:val="00042301"/>
    <w:rsid w:val="00044024"/>
    <w:rsid w:val="00044CF3"/>
    <w:rsid w:val="000453CA"/>
    <w:rsid w:val="0004679D"/>
    <w:rsid w:val="00050B8E"/>
    <w:rsid w:val="00053F95"/>
    <w:rsid w:val="0005639F"/>
    <w:rsid w:val="00064418"/>
    <w:rsid w:val="00064AE2"/>
    <w:rsid w:val="00066206"/>
    <w:rsid w:val="0006641A"/>
    <w:rsid w:val="00067920"/>
    <w:rsid w:val="0007044F"/>
    <w:rsid w:val="000705AC"/>
    <w:rsid w:val="000730D1"/>
    <w:rsid w:val="00076632"/>
    <w:rsid w:val="00084051"/>
    <w:rsid w:val="00091A6E"/>
    <w:rsid w:val="00092C29"/>
    <w:rsid w:val="00093079"/>
    <w:rsid w:val="000937FF"/>
    <w:rsid w:val="00097BBF"/>
    <w:rsid w:val="00097F43"/>
    <w:rsid w:val="000A1D15"/>
    <w:rsid w:val="000A455A"/>
    <w:rsid w:val="000B043A"/>
    <w:rsid w:val="000B3889"/>
    <w:rsid w:val="000C4EB9"/>
    <w:rsid w:val="000C7B3F"/>
    <w:rsid w:val="000D44FB"/>
    <w:rsid w:val="000D45DA"/>
    <w:rsid w:val="000D6795"/>
    <w:rsid w:val="000E053C"/>
    <w:rsid w:val="000E166D"/>
    <w:rsid w:val="000E6FB6"/>
    <w:rsid w:val="000F230C"/>
    <w:rsid w:val="000F361A"/>
    <w:rsid w:val="000F4138"/>
    <w:rsid w:val="00114B33"/>
    <w:rsid w:val="00125A2B"/>
    <w:rsid w:val="00125E5E"/>
    <w:rsid w:val="00126CDC"/>
    <w:rsid w:val="00135B3B"/>
    <w:rsid w:val="001432CB"/>
    <w:rsid w:val="00146632"/>
    <w:rsid w:val="00147806"/>
    <w:rsid w:val="0014789D"/>
    <w:rsid w:val="00147D27"/>
    <w:rsid w:val="00150010"/>
    <w:rsid w:val="00152651"/>
    <w:rsid w:val="001531C8"/>
    <w:rsid w:val="00156AE6"/>
    <w:rsid w:val="00160F66"/>
    <w:rsid w:val="00161415"/>
    <w:rsid w:val="00167391"/>
    <w:rsid w:val="00170778"/>
    <w:rsid w:val="0017425A"/>
    <w:rsid w:val="00183924"/>
    <w:rsid w:val="00184181"/>
    <w:rsid w:val="00186325"/>
    <w:rsid w:val="001865AC"/>
    <w:rsid w:val="00190D12"/>
    <w:rsid w:val="00196F57"/>
    <w:rsid w:val="001A3B97"/>
    <w:rsid w:val="001A3F1F"/>
    <w:rsid w:val="001A63E0"/>
    <w:rsid w:val="001B5548"/>
    <w:rsid w:val="001B6BA5"/>
    <w:rsid w:val="001C04A7"/>
    <w:rsid w:val="001C58A5"/>
    <w:rsid w:val="001C63FB"/>
    <w:rsid w:val="001C6835"/>
    <w:rsid w:val="001D18AF"/>
    <w:rsid w:val="001D6807"/>
    <w:rsid w:val="001D749F"/>
    <w:rsid w:val="001E2127"/>
    <w:rsid w:val="001E5814"/>
    <w:rsid w:val="001E61AC"/>
    <w:rsid w:val="001F2F17"/>
    <w:rsid w:val="001F2F7B"/>
    <w:rsid w:val="00200B34"/>
    <w:rsid w:val="0020614C"/>
    <w:rsid w:val="00207A93"/>
    <w:rsid w:val="00214305"/>
    <w:rsid w:val="00214782"/>
    <w:rsid w:val="00216975"/>
    <w:rsid w:val="0021712B"/>
    <w:rsid w:val="00217480"/>
    <w:rsid w:val="002217BC"/>
    <w:rsid w:val="00230932"/>
    <w:rsid w:val="0023365D"/>
    <w:rsid w:val="00234615"/>
    <w:rsid w:val="00250465"/>
    <w:rsid w:val="002525A8"/>
    <w:rsid w:val="00255448"/>
    <w:rsid w:val="00264EC1"/>
    <w:rsid w:val="00266630"/>
    <w:rsid w:val="00267DF1"/>
    <w:rsid w:val="00274240"/>
    <w:rsid w:val="00280196"/>
    <w:rsid w:val="00280A8C"/>
    <w:rsid w:val="00282AD1"/>
    <w:rsid w:val="00283968"/>
    <w:rsid w:val="00296AC5"/>
    <w:rsid w:val="002A1E6B"/>
    <w:rsid w:val="002A6880"/>
    <w:rsid w:val="002A6F3D"/>
    <w:rsid w:val="002A773B"/>
    <w:rsid w:val="002B1691"/>
    <w:rsid w:val="002B1B20"/>
    <w:rsid w:val="002B38FD"/>
    <w:rsid w:val="002B60A0"/>
    <w:rsid w:val="002B72E9"/>
    <w:rsid w:val="002C0399"/>
    <w:rsid w:val="002C36EA"/>
    <w:rsid w:val="002C7F65"/>
    <w:rsid w:val="002D1268"/>
    <w:rsid w:val="002D6D75"/>
    <w:rsid w:val="002D7962"/>
    <w:rsid w:val="002E68F7"/>
    <w:rsid w:val="002F0E8E"/>
    <w:rsid w:val="002F2E7B"/>
    <w:rsid w:val="002F30E5"/>
    <w:rsid w:val="002F73DF"/>
    <w:rsid w:val="003106B5"/>
    <w:rsid w:val="00314223"/>
    <w:rsid w:val="003145A3"/>
    <w:rsid w:val="00316CE8"/>
    <w:rsid w:val="00321602"/>
    <w:rsid w:val="003279C9"/>
    <w:rsid w:val="00331CC8"/>
    <w:rsid w:val="00334AA2"/>
    <w:rsid w:val="0034221B"/>
    <w:rsid w:val="00347009"/>
    <w:rsid w:val="00352904"/>
    <w:rsid w:val="00353B69"/>
    <w:rsid w:val="00360125"/>
    <w:rsid w:val="00364012"/>
    <w:rsid w:val="00366168"/>
    <w:rsid w:val="0036755F"/>
    <w:rsid w:val="003716CB"/>
    <w:rsid w:val="00376132"/>
    <w:rsid w:val="00376B28"/>
    <w:rsid w:val="00392E1E"/>
    <w:rsid w:val="003933B9"/>
    <w:rsid w:val="00396A04"/>
    <w:rsid w:val="003A76AF"/>
    <w:rsid w:val="003B7378"/>
    <w:rsid w:val="003C4AEE"/>
    <w:rsid w:val="003C5DDC"/>
    <w:rsid w:val="003C6440"/>
    <w:rsid w:val="003D00B6"/>
    <w:rsid w:val="003D1467"/>
    <w:rsid w:val="003D5E75"/>
    <w:rsid w:val="003D625A"/>
    <w:rsid w:val="003E0A6A"/>
    <w:rsid w:val="003E634B"/>
    <w:rsid w:val="003E63AC"/>
    <w:rsid w:val="003E681C"/>
    <w:rsid w:val="00402E00"/>
    <w:rsid w:val="004071DD"/>
    <w:rsid w:val="004074F6"/>
    <w:rsid w:val="00407F24"/>
    <w:rsid w:val="0041095F"/>
    <w:rsid w:val="00410F25"/>
    <w:rsid w:val="00412AF2"/>
    <w:rsid w:val="004141AC"/>
    <w:rsid w:val="00415ACB"/>
    <w:rsid w:val="00415DBA"/>
    <w:rsid w:val="0041608F"/>
    <w:rsid w:val="00417826"/>
    <w:rsid w:val="00417E1E"/>
    <w:rsid w:val="00420AFB"/>
    <w:rsid w:val="00421690"/>
    <w:rsid w:val="004220E9"/>
    <w:rsid w:val="00427985"/>
    <w:rsid w:val="00432190"/>
    <w:rsid w:val="00432C57"/>
    <w:rsid w:val="004342FE"/>
    <w:rsid w:val="00440557"/>
    <w:rsid w:val="00442CB2"/>
    <w:rsid w:val="00445167"/>
    <w:rsid w:val="00446361"/>
    <w:rsid w:val="00447878"/>
    <w:rsid w:val="0045314E"/>
    <w:rsid w:val="004574B6"/>
    <w:rsid w:val="00464C71"/>
    <w:rsid w:val="00471786"/>
    <w:rsid w:val="00476F69"/>
    <w:rsid w:val="00481A5D"/>
    <w:rsid w:val="00494CD1"/>
    <w:rsid w:val="004961DC"/>
    <w:rsid w:val="00497823"/>
    <w:rsid w:val="00497CDA"/>
    <w:rsid w:val="004A247C"/>
    <w:rsid w:val="004A5EC9"/>
    <w:rsid w:val="004A67F8"/>
    <w:rsid w:val="004B01F3"/>
    <w:rsid w:val="004B0515"/>
    <w:rsid w:val="004B2B56"/>
    <w:rsid w:val="004B4A03"/>
    <w:rsid w:val="004B5FB3"/>
    <w:rsid w:val="004C0B81"/>
    <w:rsid w:val="004C0BBE"/>
    <w:rsid w:val="004C1433"/>
    <w:rsid w:val="004C56BC"/>
    <w:rsid w:val="004C60F5"/>
    <w:rsid w:val="004C786F"/>
    <w:rsid w:val="004D0887"/>
    <w:rsid w:val="004D4030"/>
    <w:rsid w:val="004E3F6E"/>
    <w:rsid w:val="004E7229"/>
    <w:rsid w:val="004F1DF7"/>
    <w:rsid w:val="004F491D"/>
    <w:rsid w:val="00501D15"/>
    <w:rsid w:val="00502D6B"/>
    <w:rsid w:val="00507EFA"/>
    <w:rsid w:val="005108C0"/>
    <w:rsid w:val="00512ADD"/>
    <w:rsid w:val="0051400E"/>
    <w:rsid w:val="00531232"/>
    <w:rsid w:val="00533A43"/>
    <w:rsid w:val="00540A6B"/>
    <w:rsid w:val="00552968"/>
    <w:rsid w:val="00556D96"/>
    <w:rsid w:val="005614F1"/>
    <w:rsid w:val="00562154"/>
    <w:rsid w:val="00563A42"/>
    <w:rsid w:val="005649A0"/>
    <w:rsid w:val="0057129B"/>
    <w:rsid w:val="00574D6C"/>
    <w:rsid w:val="0057580B"/>
    <w:rsid w:val="00576659"/>
    <w:rsid w:val="00580BED"/>
    <w:rsid w:val="0058359A"/>
    <w:rsid w:val="00584F2B"/>
    <w:rsid w:val="00590432"/>
    <w:rsid w:val="00594C47"/>
    <w:rsid w:val="00596DF9"/>
    <w:rsid w:val="005977F9"/>
    <w:rsid w:val="005A1692"/>
    <w:rsid w:val="005A39A2"/>
    <w:rsid w:val="005A4425"/>
    <w:rsid w:val="005A7092"/>
    <w:rsid w:val="005B13CF"/>
    <w:rsid w:val="005C4F4F"/>
    <w:rsid w:val="005C5F50"/>
    <w:rsid w:val="005C7E13"/>
    <w:rsid w:val="005E0BCE"/>
    <w:rsid w:val="005E25AF"/>
    <w:rsid w:val="005E5627"/>
    <w:rsid w:val="005F2632"/>
    <w:rsid w:val="00602699"/>
    <w:rsid w:val="00603B87"/>
    <w:rsid w:val="006064F4"/>
    <w:rsid w:val="006127AA"/>
    <w:rsid w:val="0061281A"/>
    <w:rsid w:val="00613E0A"/>
    <w:rsid w:val="0061744C"/>
    <w:rsid w:val="00620A60"/>
    <w:rsid w:val="0062266D"/>
    <w:rsid w:val="00625351"/>
    <w:rsid w:val="00631E06"/>
    <w:rsid w:val="006407B5"/>
    <w:rsid w:val="00647E78"/>
    <w:rsid w:val="00652C0D"/>
    <w:rsid w:val="00655954"/>
    <w:rsid w:val="00656053"/>
    <w:rsid w:val="00662A46"/>
    <w:rsid w:val="00662A91"/>
    <w:rsid w:val="00676950"/>
    <w:rsid w:val="00687D61"/>
    <w:rsid w:val="00690609"/>
    <w:rsid w:val="00697152"/>
    <w:rsid w:val="006A14F3"/>
    <w:rsid w:val="006A3C00"/>
    <w:rsid w:val="006C2927"/>
    <w:rsid w:val="006C41A3"/>
    <w:rsid w:val="006C44FB"/>
    <w:rsid w:val="006D6637"/>
    <w:rsid w:val="006E2402"/>
    <w:rsid w:val="006E2CE2"/>
    <w:rsid w:val="006E405A"/>
    <w:rsid w:val="006F539F"/>
    <w:rsid w:val="00701987"/>
    <w:rsid w:val="007035F4"/>
    <w:rsid w:val="00704DB0"/>
    <w:rsid w:val="007061D3"/>
    <w:rsid w:val="00711059"/>
    <w:rsid w:val="00715E15"/>
    <w:rsid w:val="00716F00"/>
    <w:rsid w:val="007242CD"/>
    <w:rsid w:val="00724AB3"/>
    <w:rsid w:val="00733C14"/>
    <w:rsid w:val="00733EC5"/>
    <w:rsid w:val="0073487F"/>
    <w:rsid w:val="007403BA"/>
    <w:rsid w:val="007413B7"/>
    <w:rsid w:val="00741664"/>
    <w:rsid w:val="0074677F"/>
    <w:rsid w:val="0074691F"/>
    <w:rsid w:val="0075515D"/>
    <w:rsid w:val="00755F5B"/>
    <w:rsid w:val="00756745"/>
    <w:rsid w:val="00756FE4"/>
    <w:rsid w:val="00757DFE"/>
    <w:rsid w:val="007642C1"/>
    <w:rsid w:val="00764FA5"/>
    <w:rsid w:val="00765524"/>
    <w:rsid w:val="00770C83"/>
    <w:rsid w:val="00771509"/>
    <w:rsid w:val="00775546"/>
    <w:rsid w:val="00777856"/>
    <w:rsid w:val="0078262C"/>
    <w:rsid w:val="00783694"/>
    <w:rsid w:val="00783A98"/>
    <w:rsid w:val="00783E9A"/>
    <w:rsid w:val="00785474"/>
    <w:rsid w:val="00785686"/>
    <w:rsid w:val="00785B27"/>
    <w:rsid w:val="00787570"/>
    <w:rsid w:val="00787AF3"/>
    <w:rsid w:val="007904C7"/>
    <w:rsid w:val="00791C5F"/>
    <w:rsid w:val="00792B3F"/>
    <w:rsid w:val="00794D11"/>
    <w:rsid w:val="007951B2"/>
    <w:rsid w:val="007A0582"/>
    <w:rsid w:val="007A11A5"/>
    <w:rsid w:val="007A1AB4"/>
    <w:rsid w:val="007A22DA"/>
    <w:rsid w:val="007A377F"/>
    <w:rsid w:val="007B0F4D"/>
    <w:rsid w:val="007B36AF"/>
    <w:rsid w:val="007C3B70"/>
    <w:rsid w:val="007D2C44"/>
    <w:rsid w:val="007D6DD9"/>
    <w:rsid w:val="007E7AFC"/>
    <w:rsid w:val="007F5259"/>
    <w:rsid w:val="007F6796"/>
    <w:rsid w:val="007F7CD0"/>
    <w:rsid w:val="0080125A"/>
    <w:rsid w:val="00801A3C"/>
    <w:rsid w:val="00802D20"/>
    <w:rsid w:val="0081177A"/>
    <w:rsid w:val="00813517"/>
    <w:rsid w:val="00815076"/>
    <w:rsid w:val="008231CF"/>
    <w:rsid w:val="00826004"/>
    <w:rsid w:val="0083050E"/>
    <w:rsid w:val="00834054"/>
    <w:rsid w:val="008464F0"/>
    <w:rsid w:val="00846ACF"/>
    <w:rsid w:val="00860ABC"/>
    <w:rsid w:val="00862D77"/>
    <w:rsid w:val="00863F47"/>
    <w:rsid w:val="0086501E"/>
    <w:rsid w:val="008711E8"/>
    <w:rsid w:val="00880057"/>
    <w:rsid w:val="00884526"/>
    <w:rsid w:val="00885CB3"/>
    <w:rsid w:val="008865CE"/>
    <w:rsid w:val="00892371"/>
    <w:rsid w:val="00893369"/>
    <w:rsid w:val="00896CE1"/>
    <w:rsid w:val="00896ED3"/>
    <w:rsid w:val="008A4012"/>
    <w:rsid w:val="008A7F76"/>
    <w:rsid w:val="008B7577"/>
    <w:rsid w:val="008C10EF"/>
    <w:rsid w:val="008C1537"/>
    <w:rsid w:val="008C16DD"/>
    <w:rsid w:val="008C2C20"/>
    <w:rsid w:val="008C4990"/>
    <w:rsid w:val="008C7500"/>
    <w:rsid w:val="008D10E0"/>
    <w:rsid w:val="008D1D65"/>
    <w:rsid w:val="008D25FC"/>
    <w:rsid w:val="008D5381"/>
    <w:rsid w:val="008E5C56"/>
    <w:rsid w:val="008E64F1"/>
    <w:rsid w:val="008F1A20"/>
    <w:rsid w:val="008F2C02"/>
    <w:rsid w:val="008F5DD7"/>
    <w:rsid w:val="008F6428"/>
    <w:rsid w:val="008F686C"/>
    <w:rsid w:val="00902421"/>
    <w:rsid w:val="00903283"/>
    <w:rsid w:val="00911C83"/>
    <w:rsid w:val="00913AB5"/>
    <w:rsid w:val="009140D1"/>
    <w:rsid w:val="00915586"/>
    <w:rsid w:val="00916791"/>
    <w:rsid w:val="00917EE8"/>
    <w:rsid w:val="00921CAE"/>
    <w:rsid w:val="00923789"/>
    <w:rsid w:val="00923AF3"/>
    <w:rsid w:val="00923EEB"/>
    <w:rsid w:val="00926B98"/>
    <w:rsid w:val="009312BF"/>
    <w:rsid w:val="0094030D"/>
    <w:rsid w:val="00943E26"/>
    <w:rsid w:val="00947CB6"/>
    <w:rsid w:val="00952EDD"/>
    <w:rsid w:val="00953860"/>
    <w:rsid w:val="00954349"/>
    <w:rsid w:val="00964B95"/>
    <w:rsid w:val="00970D52"/>
    <w:rsid w:val="009737A5"/>
    <w:rsid w:val="009737B3"/>
    <w:rsid w:val="00976D59"/>
    <w:rsid w:val="00983708"/>
    <w:rsid w:val="009858DB"/>
    <w:rsid w:val="0098621C"/>
    <w:rsid w:val="009863F8"/>
    <w:rsid w:val="00987E6A"/>
    <w:rsid w:val="00992474"/>
    <w:rsid w:val="009944CE"/>
    <w:rsid w:val="00995E04"/>
    <w:rsid w:val="009A2005"/>
    <w:rsid w:val="009B1EB9"/>
    <w:rsid w:val="009B33BC"/>
    <w:rsid w:val="009B5666"/>
    <w:rsid w:val="009B7EC6"/>
    <w:rsid w:val="009C0A0F"/>
    <w:rsid w:val="009C74F1"/>
    <w:rsid w:val="009D570B"/>
    <w:rsid w:val="009F1C4E"/>
    <w:rsid w:val="009F29E2"/>
    <w:rsid w:val="009F4264"/>
    <w:rsid w:val="009F6DD2"/>
    <w:rsid w:val="00A03866"/>
    <w:rsid w:val="00A03F03"/>
    <w:rsid w:val="00A042BE"/>
    <w:rsid w:val="00A06BF2"/>
    <w:rsid w:val="00A15F49"/>
    <w:rsid w:val="00A1796C"/>
    <w:rsid w:val="00A22D93"/>
    <w:rsid w:val="00A37A74"/>
    <w:rsid w:val="00A4576F"/>
    <w:rsid w:val="00A46133"/>
    <w:rsid w:val="00A50C96"/>
    <w:rsid w:val="00A528FC"/>
    <w:rsid w:val="00A5455E"/>
    <w:rsid w:val="00A569AC"/>
    <w:rsid w:val="00A62F35"/>
    <w:rsid w:val="00A72088"/>
    <w:rsid w:val="00A744D0"/>
    <w:rsid w:val="00A80A6D"/>
    <w:rsid w:val="00A81407"/>
    <w:rsid w:val="00A83316"/>
    <w:rsid w:val="00A8410E"/>
    <w:rsid w:val="00A84259"/>
    <w:rsid w:val="00A86A48"/>
    <w:rsid w:val="00A90E89"/>
    <w:rsid w:val="00A90F6E"/>
    <w:rsid w:val="00A91BEE"/>
    <w:rsid w:val="00AA3516"/>
    <w:rsid w:val="00AA3834"/>
    <w:rsid w:val="00AA5CF5"/>
    <w:rsid w:val="00AB2C0C"/>
    <w:rsid w:val="00AC3B6B"/>
    <w:rsid w:val="00AD77CC"/>
    <w:rsid w:val="00AE109A"/>
    <w:rsid w:val="00AE5893"/>
    <w:rsid w:val="00AE7BE0"/>
    <w:rsid w:val="00AF1DBF"/>
    <w:rsid w:val="00B00436"/>
    <w:rsid w:val="00B01B10"/>
    <w:rsid w:val="00B10543"/>
    <w:rsid w:val="00B128ED"/>
    <w:rsid w:val="00B1445A"/>
    <w:rsid w:val="00B24B34"/>
    <w:rsid w:val="00B258F1"/>
    <w:rsid w:val="00B27AD9"/>
    <w:rsid w:val="00B31112"/>
    <w:rsid w:val="00B40938"/>
    <w:rsid w:val="00B43083"/>
    <w:rsid w:val="00B510E0"/>
    <w:rsid w:val="00B512D1"/>
    <w:rsid w:val="00B54BF1"/>
    <w:rsid w:val="00B57718"/>
    <w:rsid w:val="00B605DC"/>
    <w:rsid w:val="00B62A22"/>
    <w:rsid w:val="00B62F48"/>
    <w:rsid w:val="00B67032"/>
    <w:rsid w:val="00B67BA1"/>
    <w:rsid w:val="00B7370E"/>
    <w:rsid w:val="00B75F6F"/>
    <w:rsid w:val="00B761A1"/>
    <w:rsid w:val="00B774B6"/>
    <w:rsid w:val="00B81013"/>
    <w:rsid w:val="00B823DD"/>
    <w:rsid w:val="00B91938"/>
    <w:rsid w:val="00BA2485"/>
    <w:rsid w:val="00BA5918"/>
    <w:rsid w:val="00BA5EE2"/>
    <w:rsid w:val="00BA6BED"/>
    <w:rsid w:val="00BA7178"/>
    <w:rsid w:val="00BA7417"/>
    <w:rsid w:val="00BA79CC"/>
    <w:rsid w:val="00BB30A4"/>
    <w:rsid w:val="00BB40E1"/>
    <w:rsid w:val="00BB43C7"/>
    <w:rsid w:val="00BB73C1"/>
    <w:rsid w:val="00BC350C"/>
    <w:rsid w:val="00BD1C7A"/>
    <w:rsid w:val="00BD2AC1"/>
    <w:rsid w:val="00BD412A"/>
    <w:rsid w:val="00BD5314"/>
    <w:rsid w:val="00BD6D9B"/>
    <w:rsid w:val="00BD759B"/>
    <w:rsid w:val="00BD7727"/>
    <w:rsid w:val="00BE28D1"/>
    <w:rsid w:val="00BE48D0"/>
    <w:rsid w:val="00BE5438"/>
    <w:rsid w:val="00BF0BAC"/>
    <w:rsid w:val="00BF2DA2"/>
    <w:rsid w:val="00BF3177"/>
    <w:rsid w:val="00C03603"/>
    <w:rsid w:val="00C03919"/>
    <w:rsid w:val="00C061D1"/>
    <w:rsid w:val="00C07418"/>
    <w:rsid w:val="00C11D99"/>
    <w:rsid w:val="00C11FCF"/>
    <w:rsid w:val="00C13AEC"/>
    <w:rsid w:val="00C20639"/>
    <w:rsid w:val="00C21A2D"/>
    <w:rsid w:val="00C2297C"/>
    <w:rsid w:val="00C264E0"/>
    <w:rsid w:val="00C26819"/>
    <w:rsid w:val="00C27017"/>
    <w:rsid w:val="00C3202A"/>
    <w:rsid w:val="00C32A83"/>
    <w:rsid w:val="00C3318B"/>
    <w:rsid w:val="00C402D9"/>
    <w:rsid w:val="00C43042"/>
    <w:rsid w:val="00C43643"/>
    <w:rsid w:val="00C46B56"/>
    <w:rsid w:val="00C52101"/>
    <w:rsid w:val="00C56190"/>
    <w:rsid w:val="00C62E43"/>
    <w:rsid w:val="00C6352B"/>
    <w:rsid w:val="00C65497"/>
    <w:rsid w:val="00C715AA"/>
    <w:rsid w:val="00C754ED"/>
    <w:rsid w:val="00C76570"/>
    <w:rsid w:val="00C82C40"/>
    <w:rsid w:val="00C85EA1"/>
    <w:rsid w:val="00C90610"/>
    <w:rsid w:val="00C912CC"/>
    <w:rsid w:val="00C9365F"/>
    <w:rsid w:val="00C950F8"/>
    <w:rsid w:val="00C95C20"/>
    <w:rsid w:val="00CA0E35"/>
    <w:rsid w:val="00CA373C"/>
    <w:rsid w:val="00CB1ECB"/>
    <w:rsid w:val="00CB2ADB"/>
    <w:rsid w:val="00CB3A4D"/>
    <w:rsid w:val="00CB3CA7"/>
    <w:rsid w:val="00CB57BD"/>
    <w:rsid w:val="00CB5B52"/>
    <w:rsid w:val="00CC186A"/>
    <w:rsid w:val="00CC2C57"/>
    <w:rsid w:val="00CC3AC7"/>
    <w:rsid w:val="00CC67E2"/>
    <w:rsid w:val="00CC709A"/>
    <w:rsid w:val="00CC7A06"/>
    <w:rsid w:val="00CE5C6D"/>
    <w:rsid w:val="00CF03AF"/>
    <w:rsid w:val="00CF1AD2"/>
    <w:rsid w:val="00CF37AF"/>
    <w:rsid w:val="00CF69EA"/>
    <w:rsid w:val="00CF7A49"/>
    <w:rsid w:val="00D04271"/>
    <w:rsid w:val="00D064B3"/>
    <w:rsid w:val="00D10F15"/>
    <w:rsid w:val="00D11E8B"/>
    <w:rsid w:val="00D14B31"/>
    <w:rsid w:val="00D20624"/>
    <w:rsid w:val="00D23A01"/>
    <w:rsid w:val="00D25593"/>
    <w:rsid w:val="00D35AD6"/>
    <w:rsid w:val="00D420A6"/>
    <w:rsid w:val="00D43F87"/>
    <w:rsid w:val="00D44E6B"/>
    <w:rsid w:val="00D47D5C"/>
    <w:rsid w:val="00D548E5"/>
    <w:rsid w:val="00D54B6F"/>
    <w:rsid w:val="00D560D7"/>
    <w:rsid w:val="00D735CC"/>
    <w:rsid w:val="00D73B3B"/>
    <w:rsid w:val="00D75677"/>
    <w:rsid w:val="00D810A0"/>
    <w:rsid w:val="00D8410C"/>
    <w:rsid w:val="00D93154"/>
    <w:rsid w:val="00D96EC8"/>
    <w:rsid w:val="00D972D8"/>
    <w:rsid w:val="00D975F5"/>
    <w:rsid w:val="00DA221C"/>
    <w:rsid w:val="00DB1935"/>
    <w:rsid w:val="00DB5759"/>
    <w:rsid w:val="00DC1A78"/>
    <w:rsid w:val="00DC1AED"/>
    <w:rsid w:val="00DC23B2"/>
    <w:rsid w:val="00DC6242"/>
    <w:rsid w:val="00DC6F45"/>
    <w:rsid w:val="00DD28E3"/>
    <w:rsid w:val="00DD29F2"/>
    <w:rsid w:val="00DD3A7D"/>
    <w:rsid w:val="00DE0E5C"/>
    <w:rsid w:val="00DE5732"/>
    <w:rsid w:val="00DE67E1"/>
    <w:rsid w:val="00DE6EA5"/>
    <w:rsid w:val="00DF35A2"/>
    <w:rsid w:val="00DF79E9"/>
    <w:rsid w:val="00E01C41"/>
    <w:rsid w:val="00E02965"/>
    <w:rsid w:val="00E03395"/>
    <w:rsid w:val="00E05F7E"/>
    <w:rsid w:val="00E06D3C"/>
    <w:rsid w:val="00E10A44"/>
    <w:rsid w:val="00E11E50"/>
    <w:rsid w:val="00E1448D"/>
    <w:rsid w:val="00E14E8D"/>
    <w:rsid w:val="00E1652A"/>
    <w:rsid w:val="00E41D31"/>
    <w:rsid w:val="00E43CB8"/>
    <w:rsid w:val="00E546BF"/>
    <w:rsid w:val="00E5784C"/>
    <w:rsid w:val="00E60599"/>
    <w:rsid w:val="00E612DB"/>
    <w:rsid w:val="00E61570"/>
    <w:rsid w:val="00E626A0"/>
    <w:rsid w:val="00E6270A"/>
    <w:rsid w:val="00E6383F"/>
    <w:rsid w:val="00E66F33"/>
    <w:rsid w:val="00E70498"/>
    <w:rsid w:val="00E76F41"/>
    <w:rsid w:val="00E83E63"/>
    <w:rsid w:val="00E8420B"/>
    <w:rsid w:val="00E8453C"/>
    <w:rsid w:val="00E91C11"/>
    <w:rsid w:val="00E92C66"/>
    <w:rsid w:val="00E94362"/>
    <w:rsid w:val="00E96A3B"/>
    <w:rsid w:val="00EA3AAD"/>
    <w:rsid w:val="00EA5849"/>
    <w:rsid w:val="00EB1888"/>
    <w:rsid w:val="00EB6FB9"/>
    <w:rsid w:val="00EC7455"/>
    <w:rsid w:val="00ED0945"/>
    <w:rsid w:val="00ED1E72"/>
    <w:rsid w:val="00ED344E"/>
    <w:rsid w:val="00ED636E"/>
    <w:rsid w:val="00EE3D3F"/>
    <w:rsid w:val="00EE6389"/>
    <w:rsid w:val="00EE6545"/>
    <w:rsid w:val="00EE74D6"/>
    <w:rsid w:val="00EF16B6"/>
    <w:rsid w:val="00EF2016"/>
    <w:rsid w:val="00F00E25"/>
    <w:rsid w:val="00F02E01"/>
    <w:rsid w:val="00F03442"/>
    <w:rsid w:val="00F10B95"/>
    <w:rsid w:val="00F14D28"/>
    <w:rsid w:val="00F2148C"/>
    <w:rsid w:val="00F221B5"/>
    <w:rsid w:val="00F241E7"/>
    <w:rsid w:val="00F270BA"/>
    <w:rsid w:val="00F2776C"/>
    <w:rsid w:val="00F27DF5"/>
    <w:rsid w:val="00F3035E"/>
    <w:rsid w:val="00F361C6"/>
    <w:rsid w:val="00F4163E"/>
    <w:rsid w:val="00F644D2"/>
    <w:rsid w:val="00F64FC5"/>
    <w:rsid w:val="00F6678F"/>
    <w:rsid w:val="00F70FFF"/>
    <w:rsid w:val="00F735A9"/>
    <w:rsid w:val="00F75421"/>
    <w:rsid w:val="00F75B97"/>
    <w:rsid w:val="00F7799C"/>
    <w:rsid w:val="00F77AAE"/>
    <w:rsid w:val="00F80812"/>
    <w:rsid w:val="00F836EB"/>
    <w:rsid w:val="00F83D84"/>
    <w:rsid w:val="00F8591B"/>
    <w:rsid w:val="00F87009"/>
    <w:rsid w:val="00F91133"/>
    <w:rsid w:val="00F92D16"/>
    <w:rsid w:val="00FA19C4"/>
    <w:rsid w:val="00FA262D"/>
    <w:rsid w:val="00FA3399"/>
    <w:rsid w:val="00FA446B"/>
    <w:rsid w:val="00FA4911"/>
    <w:rsid w:val="00FA4973"/>
    <w:rsid w:val="00FB6882"/>
    <w:rsid w:val="00FC349F"/>
    <w:rsid w:val="00FC3DB8"/>
    <w:rsid w:val="00FC515F"/>
    <w:rsid w:val="00FD0937"/>
    <w:rsid w:val="00FD119A"/>
    <w:rsid w:val="00FD4CC9"/>
    <w:rsid w:val="00FD7C6D"/>
    <w:rsid w:val="00FD7E53"/>
    <w:rsid w:val="00FE286D"/>
    <w:rsid w:val="00FE4B5C"/>
    <w:rsid w:val="00FF0776"/>
    <w:rsid w:val="00FF19D1"/>
    <w:rsid w:val="00FF325F"/>
    <w:rsid w:val="00FF4343"/>
    <w:rsid w:val="00FF57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064A"/>
  <w15:chartTrackingRefBased/>
  <w15:docId w15:val="{7687038F-503C-4854-B95C-29B58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customStyle="1" w:styleId="p1">
    <w:name w:val="p1"/>
    <w:basedOn w:val="Normal"/>
    <w:rsid w:val="00F77AAE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Fontepargpadro"/>
    <w:rsid w:val="00F77AA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F77AAE"/>
  </w:style>
  <w:style w:type="character" w:styleId="Hyperlink">
    <w:name w:val="Hyperlink"/>
    <w:basedOn w:val="Fontepargpadro"/>
    <w:uiPriority w:val="99"/>
    <w:unhideWhenUsed/>
    <w:rsid w:val="007755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5546"/>
    <w:pPr>
      <w:spacing w:before="100" w:beforeAutospacing="1" w:after="100" w:afterAutospacing="1"/>
    </w:pPr>
    <w:rPr>
      <w:sz w:val="24"/>
      <w:szCs w:val="24"/>
    </w:rPr>
  </w:style>
  <w:style w:type="character" w:customStyle="1" w:styleId="amp-wp-fe3f5cc">
    <w:name w:val="amp-wp-fe3f5cc"/>
    <w:basedOn w:val="Fontepargpadro"/>
    <w:rsid w:val="00775546"/>
  </w:style>
  <w:style w:type="character" w:styleId="Forte">
    <w:name w:val="Strong"/>
    <w:basedOn w:val="Fontepargpadro"/>
    <w:uiPriority w:val="22"/>
    <w:qFormat/>
    <w:rsid w:val="0077554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D344E"/>
    <w:rPr>
      <w:color w:val="605E5C"/>
      <w:shd w:val="clear" w:color="auto" w:fill="E1DFDD"/>
    </w:rPr>
  </w:style>
  <w:style w:type="paragraph" w:customStyle="1" w:styleId="li1">
    <w:name w:val="li1"/>
    <w:basedOn w:val="Normal"/>
    <w:rsid w:val="00EE6545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.nutrium.com/pt-br/o-ciclo-menstrual-como-se-alimentar-de-acordo-com-ele/?amp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luizflavio.com/hormonios-e-o-ciclo-menstru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turallisas.com.br/blog/alimentacao-x-ciclo-menstru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luizflavio.com/hormonios-e-o-ciclo-menstrua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90F-B5BC-4F8E-9AE6-C19A2C6ADE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3404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mariaclaraaraujo1915@gmail.com</cp:lastModifiedBy>
  <cp:revision>2</cp:revision>
  <cp:lastPrinted>2021-07-28T20:43:00Z</cp:lastPrinted>
  <dcterms:created xsi:type="dcterms:W3CDTF">2024-09-11T01:47:00Z</dcterms:created>
  <dcterms:modified xsi:type="dcterms:W3CDTF">2024-09-11T01:47:00Z</dcterms:modified>
</cp:coreProperties>
</file>