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AFA" w:rsidRDefault="00072611">
      <w:pPr>
        <w:spacing w:before="0"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A </w:t>
      </w:r>
      <w:r w:rsidR="00A01547">
        <w:rPr>
          <w:rFonts w:ascii="Times New Roman" w:eastAsia="Times New Roman" w:hAnsi="Times New Roman" w:cs="Times New Roman"/>
          <w:b/>
          <w:color w:val="00000A"/>
        </w:rPr>
        <w:t>NARRATIVA AUTOBIOGRÁFICA</w:t>
      </w:r>
      <w:r>
        <w:rPr>
          <w:rFonts w:ascii="Times New Roman" w:eastAsia="Times New Roman" w:hAnsi="Times New Roman" w:cs="Times New Roman"/>
          <w:b/>
          <w:color w:val="00000A"/>
        </w:rPr>
        <w:t xml:space="preserve"> DE CRIANÇAS EM PESQUISAS EDUCACIONAIS</w:t>
      </w:r>
    </w:p>
    <w:p w:rsidR="009F7AFA" w:rsidRDefault="009F7AFA">
      <w:pPr>
        <w:spacing w:before="0" w:after="0" w:line="240" w:lineRule="auto"/>
        <w:jc w:val="right"/>
        <w:rPr>
          <w:rFonts w:ascii="Times New Roman" w:eastAsia="Times New Roman" w:hAnsi="Times New Roman" w:cs="Times New Roman"/>
          <w:i/>
          <w:color w:val="00000A"/>
        </w:rPr>
      </w:pPr>
    </w:p>
    <w:p w:rsidR="009F7AFA" w:rsidRDefault="00072611">
      <w:pPr>
        <w:spacing w:before="0" w:after="0" w:line="240" w:lineRule="auto"/>
        <w:jc w:val="right"/>
        <w:rPr>
          <w:rStyle w:val="ncoradanotaderodap"/>
          <w:rFonts w:ascii="Times New Roman" w:eastAsia="Times New Roman" w:hAnsi="Times New Roman" w:cs="Times New Roman"/>
          <w:i/>
          <w:color w:val="00000A"/>
        </w:rPr>
      </w:pPr>
      <w:proofErr w:type="spellStart"/>
      <w:r>
        <w:rPr>
          <w:rFonts w:ascii="Times New Roman" w:eastAsia="Times New Roman" w:hAnsi="Times New Roman" w:cs="Times New Roman"/>
          <w:i/>
          <w:color w:val="00000A"/>
        </w:rPr>
        <w:t>Antonio</w:t>
      </w:r>
      <w:proofErr w:type="spellEnd"/>
      <w:r>
        <w:rPr>
          <w:rFonts w:ascii="Times New Roman" w:eastAsia="Times New Roman" w:hAnsi="Times New Roman" w:cs="Times New Roman"/>
          <w:i/>
          <w:color w:val="00000A"/>
        </w:rPr>
        <w:t xml:space="preserve"> Morais da Costa</w:t>
      </w:r>
      <w:r>
        <w:rPr>
          <w:rStyle w:val="ncoradanotaderodap"/>
          <w:rFonts w:ascii="Times New Roman" w:eastAsia="Times New Roman" w:hAnsi="Times New Roman" w:cs="Times New Roman"/>
          <w:i/>
          <w:color w:val="00000A"/>
        </w:rPr>
        <w:footnoteReference w:id="1"/>
      </w:r>
    </w:p>
    <w:p w:rsidR="009F7AFA" w:rsidRDefault="00072611">
      <w:pPr>
        <w:spacing w:before="0" w:after="0" w:line="240" w:lineRule="auto"/>
        <w:jc w:val="right"/>
        <w:rPr>
          <w:rStyle w:val="ncoradanotaderodap"/>
          <w:rFonts w:ascii="Times New Roman" w:eastAsia="Times New Roman" w:hAnsi="Times New Roman" w:cs="Times New Roman"/>
          <w:i/>
          <w:color w:val="00000A"/>
        </w:rPr>
      </w:pPr>
      <w:r>
        <w:rPr>
          <w:rFonts w:ascii="Times New Roman" w:eastAsia="Times New Roman" w:hAnsi="Times New Roman" w:cs="Times New Roman"/>
          <w:i/>
          <w:color w:val="00000A"/>
        </w:rPr>
        <w:t xml:space="preserve">Andrea Abreu </w:t>
      </w:r>
      <w:proofErr w:type="spellStart"/>
      <w:r>
        <w:rPr>
          <w:rFonts w:ascii="Times New Roman" w:eastAsia="Times New Roman" w:hAnsi="Times New Roman" w:cs="Times New Roman"/>
          <w:i/>
          <w:color w:val="00000A"/>
        </w:rPr>
        <w:t>Astigarraga</w:t>
      </w:r>
      <w:proofErr w:type="spellEnd"/>
      <w:r>
        <w:rPr>
          <w:rStyle w:val="ncoradanotaderodap"/>
          <w:rFonts w:ascii="Times New Roman" w:eastAsia="Times New Roman" w:hAnsi="Times New Roman" w:cs="Times New Roman"/>
          <w:i/>
          <w:color w:val="00000A"/>
        </w:rPr>
        <w:footnoteReference w:id="2"/>
      </w:r>
    </w:p>
    <w:p w:rsidR="009F7AFA" w:rsidRDefault="009F7AFA">
      <w:pPr>
        <w:spacing w:before="0" w:after="0" w:line="240" w:lineRule="auto"/>
        <w:rPr>
          <w:rFonts w:ascii="Times New Roman" w:eastAsia="Times New Roman" w:hAnsi="Times New Roman" w:cs="Times New Roman"/>
          <w:i/>
          <w:color w:val="00000A"/>
        </w:rPr>
      </w:pPr>
    </w:p>
    <w:p w:rsidR="009F7AFA" w:rsidRDefault="009F7AFA">
      <w:pPr>
        <w:spacing w:before="0" w:after="0" w:line="240" w:lineRule="auto"/>
        <w:jc w:val="right"/>
        <w:rPr>
          <w:rFonts w:ascii="Times New Roman" w:eastAsia="Times New Roman" w:hAnsi="Times New Roman" w:cs="Times New Roman"/>
          <w:color w:val="00000A"/>
          <w:sz w:val="22"/>
          <w:szCs w:val="22"/>
        </w:rPr>
      </w:pPr>
    </w:p>
    <w:p w:rsidR="009F7AFA" w:rsidRDefault="00072611">
      <w:pPr>
        <w:spacing w:line="36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</w:rPr>
        <w:t>EIXO TEMÁTICO:</w:t>
      </w:r>
      <w:r>
        <w:rPr>
          <w:rFonts w:ascii="Times New Roman" w:eastAsia="Times New Roman" w:hAnsi="Times New Roman" w:cs="Times New Roman"/>
          <w:color w:val="00000A"/>
        </w:rPr>
        <w:t xml:space="preserve"> IX – Participação das crianças em pesquisas e na gestão institucional</w:t>
      </w:r>
    </w:p>
    <w:p w:rsidR="009F7AFA" w:rsidRDefault="009F7AFA">
      <w:pPr>
        <w:spacing w:line="360" w:lineRule="auto"/>
        <w:rPr>
          <w:rFonts w:ascii="Times New Roman" w:eastAsia="Times New Roman" w:hAnsi="Times New Roman" w:cs="Times New Roman"/>
          <w:b/>
          <w:color w:val="00000A"/>
        </w:rPr>
      </w:pPr>
    </w:p>
    <w:p w:rsidR="009F7AFA" w:rsidRDefault="00072611">
      <w:pPr>
        <w:spacing w:line="360" w:lineRule="auto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RESUMO</w:t>
      </w:r>
    </w:p>
    <w:p w:rsidR="000E1F8A" w:rsidRPr="000E1F8A" w:rsidRDefault="00072611" w:rsidP="000E1F8A">
      <w:pPr>
        <w:spacing w:before="0"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O objetivo desta pesquisa é apresentar uma revisão bibliográfica sobre a importância das narrativas autobiográficas nas pesquisas com crianças. As principais referências teóricas foram: Castro</w:t>
      </w:r>
      <w:r w:rsidR="00B73697">
        <w:rPr>
          <w:rFonts w:ascii="Times New Roman" w:hAnsi="Times New Roman" w:cs="Times New Roman"/>
          <w:color w:val="00000A"/>
        </w:rPr>
        <w:t xml:space="preserve"> (1998</w:t>
      </w:r>
      <w:r w:rsidR="000E1F8A">
        <w:rPr>
          <w:rFonts w:ascii="Times New Roman" w:hAnsi="Times New Roman" w:cs="Times New Roman"/>
          <w:color w:val="00000A"/>
        </w:rPr>
        <w:t xml:space="preserve">); </w:t>
      </w:r>
      <w:proofErr w:type="spellStart"/>
      <w:r>
        <w:rPr>
          <w:rFonts w:ascii="Times New Roman" w:hAnsi="Times New Roman" w:cs="Times New Roman"/>
          <w:color w:val="00000A"/>
        </w:rPr>
        <w:t>Momberguer</w:t>
      </w:r>
      <w:proofErr w:type="spellEnd"/>
      <w:r>
        <w:rPr>
          <w:rFonts w:ascii="Times New Roman" w:hAnsi="Times New Roman" w:cs="Times New Roman"/>
          <w:color w:val="00000A"/>
        </w:rPr>
        <w:t xml:space="preserve"> (2008);</w:t>
      </w:r>
      <w:r>
        <w:rPr>
          <w:rFonts w:ascii="Arial" w:hAnsi="Arial" w:cs="Arial"/>
          <w:color w:val="00000A"/>
        </w:rPr>
        <w:t xml:space="preserve"> </w:t>
      </w:r>
      <w:r>
        <w:rPr>
          <w:rFonts w:ascii="Times New Roman" w:hAnsi="Times New Roman" w:cs="Times New Roman"/>
          <w:color w:val="00000A"/>
        </w:rPr>
        <w:t>Pinheiro e Goldberg (2017);</w:t>
      </w:r>
      <w:r w:rsidR="000E1F8A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="000E1F8A">
        <w:rPr>
          <w:rFonts w:ascii="Times New Roman" w:hAnsi="Times New Roman" w:cs="Times New Roman"/>
          <w:color w:val="00000A"/>
        </w:rPr>
        <w:t>Passeggi</w:t>
      </w:r>
      <w:proofErr w:type="spellEnd"/>
      <w:r w:rsidR="000E1F8A">
        <w:rPr>
          <w:rFonts w:ascii="Times New Roman" w:hAnsi="Times New Roman" w:cs="Times New Roman"/>
          <w:color w:val="00000A"/>
        </w:rPr>
        <w:t xml:space="preserve"> (2014);</w:t>
      </w:r>
      <w:r>
        <w:rPr>
          <w:rFonts w:ascii="Times New Roman" w:hAnsi="Times New Roman" w:cs="Times New Roman"/>
          <w:color w:val="00000A"/>
        </w:rPr>
        <w:t xml:space="preserve"> Souza (2000) e Souza</w:t>
      </w:r>
      <w:r w:rsidR="000E1F8A">
        <w:rPr>
          <w:rFonts w:ascii="Times New Roman" w:hAnsi="Times New Roman" w:cs="Times New Roman"/>
          <w:color w:val="00000A"/>
        </w:rPr>
        <w:t xml:space="preserve"> e Castro (1997)</w:t>
      </w:r>
      <w:r>
        <w:rPr>
          <w:rFonts w:ascii="Times New Roman" w:hAnsi="Times New Roman" w:cs="Times New Roman"/>
          <w:color w:val="00000A"/>
        </w:rPr>
        <w:t xml:space="preserve">, que tomam as narrativas </w:t>
      </w:r>
      <w:proofErr w:type="gramStart"/>
      <w:r>
        <w:rPr>
          <w:rFonts w:ascii="Times New Roman" w:hAnsi="Times New Roman" w:cs="Times New Roman"/>
          <w:i/>
          <w:color w:val="00000A"/>
        </w:rPr>
        <w:t>das</w:t>
      </w:r>
      <w:r>
        <w:rPr>
          <w:rFonts w:ascii="Times New Roman" w:hAnsi="Times New Roman" w:cs="Times New Roman"/>
          <w:color w:val="00000A"/>
        </w:rPr>
        <w:t xml:space="preserve"> e</w:t>
      </w:r>
      <w:proofErr w:type="gramEnd"/>
      <w:r>
        <w:rPr>
          <w:rFonts w:ascii="Times New Roman" w:hAnsi="Times New Roman" w:cs="Times New Roman"/>
          <w:color w:val="00000A"/>
        </w:rPr>
        <w:t xml:space="preserve"> </w:t>
      </w:r>
      <w:r>
        <w:rPr>
          <w:rFonts w:ascii="Times New Roman" w:hAnsi="Times New Roman" w:cs="Times New Roman"/>
          <w:i/>
          <w:color w:val="00000A"/>
        </w:rPr>
        <w:t>com</w:t>
      </w:r>
      <w:r>
        <w:rPr>
          <w:rFonts w:ascii="Times New Roman" w:hAnsi="Times New Roman" w:cs="Times New Roman"/>
          <w:color w:val="00000A"/>
        </w:rPr>
        <w:t xml:space="preserve"> as crianças como fenômeno educacional importante para nossos dias. Com esta pesquisa, pode-se inferir que as crianças conseguem biografar sobre si mesmas e sobre o mundo do qual fazem parte</w:t>
      </w:r>
      <w:r w:rsidR="004B6114">
        <w:rPr>
          <w:rFonts w:ascii="Times New Roman" w:hAnsi="Times New Roman" w:cs="Times New Roman"/>
          <w:color w:val="00000A"/>
        </w:rPr>
        <w:t>.</w:t>
      </w:r>
    </w:p>
    <w:p w:rsidR="009F7AFA" w:rsidRDefault="00072611">
      <w:pPr>
        <w:spacing w:line="240" w:lineRule="auto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Palavr</w:t>
      </w:r>
      <w:r w:rsidR="004B6114">
        <w:rPr>
          <w:rFonts w:ascii="Times New Roman" w:eastAsia="Times New Roman" w:hAnsi="Times New Roman" w:cs="Times New Roman"/>
          <w:color w:val="00000A"/>
        </w:rPr>
        <w:t xml:space="preserve">as-Chave: </w:t>
      </w:r>
      <w:r w:rsidR="002A3FEE">
        <w:rPr>
          <w:rFonts w:ascii="Times New Roman" w:eastAsia="Times New Roman" w:hAnsi="Times New Roman" w:cs="Times New Roman"/>
          <w:color w:val="00000A"/>
        </w:rPr>
        <w:t>Criança,</w:t>
      </w:r>
      <w:r w:rsidR="000E1F8A">
        <w:rPr>
          <w:rFonts w:ascii="Times New Roman" w:eastAsia="Times New Roman" w:hAnsi="Times New Roman" w:cs="Times New Roman"/>
          <w:color w:val="00000A"/>
        </w:rPr>
        <w:t xml:space="preserve"> Narrativa</w:t>
      </w:r>
      <w:r w:rsidR="002A3FEE">
        <w:rPr>
          <w:rFonts w:ascii="Times New Roman" w:eastAsia="Times New Roman" w:hAnsi="Times New Roman" w:cs="Times New Roman"/>
          <w:color w:val="00000A"/>
        </w:rPr>
        <w:t xml:space="preserve"> Autobiográfica,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 w:rsidR="004B6114">
        <w:rPr>
          <w:rFonts w:ascii="Times New Roman" w:eastAsia="Times New Roman" w:hAnsi="Times New Roman" w:cs="Times New Roman"/>
          <w:color w:val="00000A"/>
        </w:rPr>
        <w:t>Educação.</w:t>
      </w:r>
    </w:p>
    <w:p w:rsidR="009F7AFA" w:rsidRDefault="009F7AFA">
      <w:pPr>
        <w:spacing w:line="240" w:lineRule="auto"/>
        <w:rPr>
          <w:rFonts w:ascii="Times New Roman" w:eastAsia="Times New Roman" w:hAnsi="Times New Roman" w:cs="Times New Roman"/>
          <w:color w:val="00000A"/>
        </w:rPr>
      </w:pPr>
    </w:p>
    <w:p w:rsidR="009F7AFA" w:rsidRDefault="00072611">
      <w:pPr>
        <w:spacing w:line="240" w:lineRule="auto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</w:rPr>
        <w:t>INTRODUÇÃO</w:t>
      </w:r>
    </w:p>
    <w:p w:rsidR="00640D56" w:rsidRDefault="00072611" w:rsidP="00640D56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A</w:t>
      </w:r>
      <w:r w:rsidR="000E1F8A">
        <w:rPr>
          <w:rFonts w:ascii="Times New Roman" w:hAnsi="Times New Roman" w:cs="Times New Roman"/>
          <w:color w:val="00000A"/>
        </w:rPr>
        <w:t>s</w:t>
      </w:r>
      <w:r>
        <w:rPr>
          <w:rFonts w:ascii="Times New Roman" w:hAnsi="Times New Roman" w:cs="Times New Roman"/>
          <w:color w:val="00000A"/>
        </w:rPr>
        <w:t xml:space="preserve"> criança</w:t>
      </w:r>
      <w:r w:rsidR="000E1F8A">
        <w:rPr>
          <w:rFonts w:ascii="Times New Roman" w:hAnsi="Times New Roman" w:cs="Times New Roman"/>
          <w:color w:val="00000A"/>
        </w:rPr>
        <w:t xml:space="preserve">s, por muito tempo, foram consideradas </w:t>
      </w:r>
      <w:r>
        <w:rPr>
          <w:rFonts w:ascii="Times New Roman" w:hAnsi="Times New Roman" w:cs="Times New Roman"/>
          <w:color w:val="00000A"/>
        </w:rPr>
        <w:t>ser</w:t>
      </w:r>
      <w:r w:rsidR="000E1F8A">
        <w:rPr>
          <w:rFonts w:ascii="Times New Roman" w:hAnsi="Times New Roman" w:cs="Times New Roman"/>
          <w:color w:val="00000A"/>
        </w:rPr>
        <w:t>es</w:t>
      </w:r>
      <w:r>
        <w:rPr>
          <w:rFonts w:ascii="Times New Roman" w:hAnsi="Times New Roman" w:cs="Times New Roman"/>
          <w:color w:val="00000A"/>
        </w:rPr>
        <w:t xml:space="preserve"> incapaz</w:t>
      </w:r>
      <w:r w:rsidR="000E1F8A">
        <w:rPr>
          <w:rFonts w:ascii="Times New Roman" w:hAnsi="Times New Roman" w:cs="Times New Roman"/>
          <w:color w:val="00000A"/>
        </w:rPr>
        <w:t>es</w:t>
      </w:r>
      <w:r>
        <w:rPr>
          <w:rFonts w:ascii="Times New Roman" w:hAnsi="Times New Roman" w:cs="Times New Roman"/>
          <w:color w:val="00000A"/>
        </w:rPr>
        <w:t xml:space="preserve">, suas vozes e opiniões não eram ouvidas nas pesquisas científicas educacionais. As pesquisas que envolviam as crianças falavam </w:t>
      </w:r>
      <w:r>
        <w:rPr>
          <w:rFonts w:ascii="Times New Roman" w:hAnsi="Times New Roman" w:cs="Times New Roman"/>
          <w:i/>
          <w:color w:val="00000A"/>
        </w:rPr>
        <w:t>sobre</w:t>
      </w:r>
      <w:r>
        <w:rPr>
          <w:rFonts w:ascii="Times New Roman" w:hAnsi="Times New Roman" w:cs="Times New Roman"/>
          <w:color w:val="00000A"/>
        </w:rPr>
        <w:t xml:space="preserve"> as crianças e não </w:t>
      </w:r>
      <w:r>
        <w:rPr>
          <w:rFonts w:ascii="Times New Roman" w:hAnsi="Times New Roman" w:cs="Times New Roman"/>
          <w:i/>
          <w:color w:val="00000A"/>
        </w:rPr>
        <w:t>com</w:t>
      </w:r>
      <w:r>
        <w:rPr>
          <w:rFonts w:ascii="Times New Roman" w:hAnsi="Times New Roman" w:cs="Times New Roman"/>
          <w:color w:val="00000A"/>
        </w:rPr>
        <w:t xml:space="preserve"> as crianças. Tais pesquisas não consideravam a voz das crianças para o teor científico da investigação, e sim das pessoas que conviviam com elas, que falavam e</w:t>
      </w:r>
      <w:r w:rsidR="00DA63F8">
        <w:rPr>
          <w:rFonts w:ascii="Times New Roman" w:hAnsi="Times New Roman" w:cs="Times New Roman"/>
          <w:color w:val="00000A"/>
        </w:rPr>
        <w:t xml:space="preserve"> tratavam sobre elas. Acerca disso</w:t>
      </w:r>
      <w:r>
        <w:rPr>
          <w:rFonts w:ascii="Times New Roman" w:hAnsi="Times New Roman" w:cs="Times New Roman"/>
          <w:color w:val="00000A"/>
        </w:rPr>
        <w:t xml:space="preserve">, Castro (1998) nos diz que a década de 70 trouxe consigo uma reviravolta neste paradigma, ou seja, de incompetente a passiva, a criança passou a ser retratada como competente, possuidora de uma bagagem de disposições e tendências que a colocavam na posição de monitorar o seu ambiente, e principalmente, todos aqueles que cuidam dela. </w:t>
      </w:r>
    </w:p>
    <w:p w:rsidR="009F7AFA" w:rsidRDefault="00072611" w:rsidP="00640D56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Nesse período, as pesquisas que tratavam sobre as crianças já começam a ter um novo olhar para com elas, onde reconhecem a criança como ser dotado de inteligência e possuidora de uma subjetividade, que legitima suas expressões, ideias e sentimentos, ou seja, admitem a criança em seu estado cognitivo para a infância e para a vida.</w:t>
      </w:r>
    </w:p>
    <w:p w:rsidR="00A01547" w:rsidRDefault="00072611" w:rsidP="00A01547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lastRenderedPageBreak/>
        <w:t xml:space="preserve">Harris mencionado por Castro (1998), reconhece a criança como ser capaz de atividade racional, planejada e intencional, desde seu nascimento. Como visto, desde cedo, a criança é possuidora de inteligência, sendo capaz de raciocinar e interpretar o espaço social em que está inserido. Há, dessa forma, uma explicação das ciências, para a criança que agora se configura como sujeito ativo de sua experiência de vida, que a concebe como agente organizador e construtor de suas ações no mundo, sejam individuais ou coletivas. A criança, é, então, um ser que faz e dá forma às suas vivências sociais. </w:t>
      </w:r>
    </w:p>
    <w:p w:rsidR="00C62836" w:rsidRPr="00C62836" w:rsidRDefault="00072611" w:rsidP="00C62836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C62836">
        <w:rPr>
          <w:rFonts w:ascii="Times New Roman" w:hAnsi="Times New Roman" w:cs="Times New Roman"/>
          <w:color w:val="auto"/>
        </w:rPr>
        <w:t>Sendo assim</w:t>
      </w:r>
      <w:r w:rsidR="004B6114" w:rsidRPr="00C62836">
        <w:rPr>
          <w:rFonts w:ascii="Times New Roman" w:hAnsi="Times New Roman" w:cs="Times New Roman"/>
          <w:color w:val="auto"/>
        </w:rPr>
        <w:t>, objetivamos</w:t>
      </w:r>
      <w:r w:rsidR="00A01547" w:rsidRPr="00C62836">
        <w:rPr>
          <w:rFonts w:ascii="Times New Roman" w:hAnsi="Times New Roman" w:cs="Times New Roman"/>
          <w:color w:val="auto"/>
        </w:rPr>
        <w:t xml:space="preserve"> apresentar uma revisão bibliográfica sobre a importância das narrativas autobiográficas nas pesquisas com crianças</w:t>
      </w:r>
      <w:r w:rsidR="004B6114" w:rsidRPr="00C62836">
        <w:rPr>
          <w:rFonts w:ascii="Times New Roman" w:hAnsi="Times New Roman" w:cs="Times New Roman"/>
          <w:color w:val="auto"/>
        </w:rPr>
        <w:t xml:space="preserve">, parte integrante do projeto de iniciação </w:t>
      </w:r>
      <w:r w:rsidR="00C62836" w:rsidRPr="00C62836">
        <w:rPr>
          <w:rFonts w:ascii="Times New Roman" w:hAnsi="Times New Roman" w:cs="Times New Roman"/>
          <w:color w:val="auto"/>
        </w:rPr>
        <w:t>científica – FUNCAP: Narrativas autobiográficas das crianças, professores e agentes educativos em espaços escolares e não escolares, sobre ser criança, viver a infância, escola e</w:t>
      </w:r>
      <w:r w:rsidR="00C62836">
        <w:rPr>
          <w:rFonts w:ascii="Times New Roman" w:hAnsi="Times New Roman" w:cs="Times New Roman"/>
          <w:color w:val="auto"/>
        </w:rPr>
        <w:t xml:space="preserve"> processo ensino – aprendizagem.</w:t>
      </w:r>
    </w:p>
    <w:p w:rsidR="009F7AFA" w:rsidRDefault="00072611" w:rsidP="00C62836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Por </w:t>
      </w:r>
      <w:r w:rsidR="004B6114">
        <w:rPr>
          <w:rFonts w:ascii="Times New Roman" w:hAnsi="Times New Roman" w:cs="Times New Roman"/>
          <w:color w:val="00000A"/>
        </w:rPr>
        <w:t>que pesquisar crianças? P</w:t>
      </w:r>
      <w:r>
        <w:rPr>
          <w:rFonts w:ascii="Times New Roman" w:hAnsi="Times New Roman" w:cs="Times New Roman"/>
          <w:color w:val="00000A"/>
        </w:rPr>
        <w:t xml:space="preserve">artimos do pressuposto de que, ao contrário da etiologia </w:t>
      </w:r>
      <w:r>
        <w:rPr>
          <w:rFonts w:ascii="Times New Roman" w:hAnsi="Times New Roman" w:cs="Times New Roman"/>
          <w:i/>
          <w:color w:val="00000A"/>
        </w:rPr>
        <w:t xml:space="preserve">in </w:t>
      </w:r>
      <w:proofErr w:type="spellStart"/>
      <w:r>
        <w:rPr>
          <w:rFonts w:ascii="Times New Roman" w:hAnsi="Times New Roman" w:cs="Times New Roman"/>
          <w:i/>
          <w:color w:val="00000A"/>
        </w:rPr>
        <w:t>fans</w:t>
      </w:r>
      <w:proofErr w:type="spellEnd"/>
      <w:r>
        <w:rPr>
          <w:rFonts w:ascii="Times New Roman" w:hAnsi="Times New Roman" w:cs="Times New Roman"/>
          <w:i/>
          <w:color w:val="00000A"/>
        </w:rPr>
        <w:t xml:space="preserve"> </w:t>
      </w:r>
      <w:r>
        <w:rPr>
          <w:rFonts w:ascii="Times New Roman" w:hAnsi="Times New Roman" w:cs="Times New Roman"/>
          <w:color w:val="00000A"/>
        </w:rPr>
        <w:t xml:space="preserve">que entende a criança como um ser que não tem fala, </w:t>
      </w:r>
      <w:proofErr w:type="spellStart"/>
      <w:r>
        <w:rPr>
          <w:rFonts w:ascii="Times New Roman" w:hAnsi="Times New Roman" w:cs="Times New Roman"/>
          <w:color w:val="00000A"/>
        </w:rPr>
        <w:t>nos</w:t>
      </w:r>
      <w:proofErr w:type="spellEnd"/>
      <w:r>
        <w:rPr>
          <w:rFonts w:ascii="Times New Roman" w:hAnsi="Times New Roman" w:cs="Times New Roman"/>
          <w:color w:val="00000A"/>
        </w:rPr>
        <w:t xml:space="preserve"> apoiamos na sociologia da infância que defende a ideia de que a criança fala e precisa ser ouvida, assim como, seus professores.</w:t>
      </w:r>
    </w:p>
    <w:p w:rsidR="00C62836" w:rsidRDefault="00072611" w:rsidP="00C62836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A metodologia é baseada nos princípios e métodos da abordagem </w:t>
      </w:r>
      <w:r w:rsidR="004B6114">
        <w:rPr>
          <w:rFonts w:ascii="Times New Roman" w:hAnsi="Times New Roman" w:cs="Times New Roman"/>
          <w:color w:val="00000A"/>
        </w:rPr>
        <w:t>autobiográfica, pois: “[...] é</w:t>
      </w:r>
      <w:r w:rsidR="000E1F8A">
        <w:rPr>
          <w:rFonts w:ascii="Times New Roman" w:hAnsi="Times New Roman" w:cs="Times New Roman"/>
          <w:color w:val="00000A"/>
        </w:rPr>
        <w:t xml:space="preserve"> </w:t>
      </w:r>
      <w:r>
        <w:rPr>
          <w:rFonts w:ascii="Times New Roman" w:hAnsi="Times New Roman" w:cs="Times New Roman"/>
          <w:color w:val="00000A"/>
        </w:rPr>
        <w:t>método de investigação privilegiado na pesquisa com as crianças</w:t>
      </w:r>
      <w:r w:rsidR="00C62836">
        <w:rPr>
          <w:rFonts w:ascii="Times New Roman" w:hAnsi="Times New Roman" w:cs="Times New Roman"/>
          <w:color w:val="00000A"/>
        </w:rPr>
        <w:t>”. (PASSEGGI, 2014, p. 134</w:t>
      </w:r>
      <w:r w:rsidR="004B6114">
        <w:rPr>
          <w:rFonts w:ascii="Times New Roman" w:hAnsi="Times New Roman" w:cs="Times New Roman"/>
          <w:color w:val="00000A"/>
        </w:rPr>
        <w:t>)</w:t>
      </w:r>
      <w:r>
        <w:rPr>
          <w:rFonts w:ascii="Times New Roman" w:hAnsi="Times New Roman" w:cs="Times New Roman"/>
          <w:color w:val="00000A"/>
        </w:rPr>
        <w:t xml:space="preserve">. </w:t>
      </w:r>
    </w:p>
    <w:p w:rsidR="009F7AFA" w:rsidRDefault="00C272F0" w:rsidP="00C62836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R</w:t>
      </w:r>
      <w:r w:rsidR="00072611">
        <w:rPr>
          <w:rFonts w:ascii="Times New Roman" w:hAnsi="Times New Roman" w:cs="Times New Roman"/>
          <w:color w:val="00000A"/>
        </w:rPr>
        <w:t>ealizamos uma revisão de literatura para a co</w:t>
      </w:r>
      <w:r>
        <w:rPr>
          <w:rFonts w:ascii="Times New Roman" w:hAnsi="Times New Roman" w:cs="Times New Roman"/>
          <w:color w:val="00000A"/>
        </w:rPr>
        <w:t>nstrução da primeira parte da pesquisa</w:t>
      </w:r>
      <w:r w:rsidR="00072611">
        <w:rPr>
          <w:rFonts w:ascii="Times New Roman" w:hAnsi="Times New Roman" w:cs="Times New Roman"/>
          <w:color w:val="00000A"/>
        </w:rPr>
        <w:t xml:space="preserve">, por meio dos estudos </w:t>
      </w:r>
      <w:proofErr w:type="spellStart"/>
      <w:r w:rsidR="00072611">
        <w:rPr>
          <w:rFonts w:ascii="Times New Roman" w:hAnsi="Times New Roman" w:cs="Times New Roman"/>
          <w:color w:val="00000A"/>
        </w:rPr>
        <w:t>t</w:t>
      </w:r>
      <w:r w:rsidR="00B73697">
        <w:rPr>
          <w:rFonts w:ascii="Times New Roman" w:hAnsi="Times New Roman" w:cs="Times New Roman"/>
          <w:color w:val="00000A"/>
        </w:rPr>
        <w:t>eóricos-práticos</w:t>
      </w:r>
      <w:proofErr w:type="spellEnd"/>
      <w:r w:rsidR="00B73697">
        <w:rPr>
          <w:rFonts w:ascii="Times New Roman" w:hAnsi="Times New Roman" w:cs="Times New Roman"/>
          <w:color w:val="00000A"/>
        </w:rPr>
        <w:t xml:space="preserve"> de Castro (1998</w:t>
      </w:r>
      <w:r w:rsidR="00072611">
        <w:rPr>
          <w:rFonts w:ascii="Times New Roman" w:hAnsi="Times New Roman" w:cs="Times New Roman"/>
          <w:color w:val="00000A"/>
        </w:rPr>
        <w:t>) que entende a infância como um processo de construção social e a criança como agente ativo de seu</w:t>
      </w:r>
      <w:r w:rsidR="00640D56">
        <w:rPr>
          <w:rFonts w:ascii="Times New Roman" w:hAnsi="Times New Roman" w:cs="Times New Roman"/>
          <w:color w:val="00000A"/>
        </w:rPr>
        <w:t xml:space="preserve"> processo formativo, </w:t>
      </w:r>
      <w:proofErr w:type="spellStart"/>
      <w:r w:rsidR="00072611">
        <w:rPr>
          <w:rFonts w:ascii="Times New Roman" w:hAnsi="Times New Roman" w:cs="Times New Roman"/>
          <w:color w:val="00000A"/>
        </w:rPr>
        <w:t>Momberguer</w:t>
      </w:r>
      <w:proofErr w:type="spellEnd"/>
      <w:r w:rsidR="00072611">
        <w:rPr>
          <w:rFonts w:ascii="Times New Roman" w:hAnsi="Times New Roman" w:cs="Times New Roman"/>
          <w:color w:val="00000A"/>
        </w:rPr>
        <w:t xml:space="preserve"> (2008);</w:t>
      </w:r>
      <w:r w:rsidR="00072611">
        <w:rPr>
          <w:rFonts w:ascii="Arial" w:hAnsi="Arial" w:cs="Arial"/>
          <w:color w:val="00000A"/>
        </w:rPr>
        <w:t xml:space="preserve"> </w:t>
      </w:r>
      <w:r w:rsidR="00072611">
        <w:rPr>
          <w:rFonts w:ascii="Times New Roman" w:hAnsi="Times New Roman" w:cs="Times New Roman"/>
          <w:color w:val="00000A"/>
        </w:rPr>
        <w:t>Pinheiro e Goldberg (2017);</w:t>
      </w:r>
      <w:r w:rsidR="00640D56">
        <w:rPr>
          <w:rFonts w:ascii="Times New Roman" w:hAnsi="Times New Roman" w:cs="Times New Roman"/>
          <w:color w:val="00000A"/>
        </w:rPr>
        <w:t xml:space="preserve"> </w:t>
      </w:r>
      <w:proofErr w:type="spellStart"/>
      <w:r w:rsidR="00640D56">
        <w:rPr>
          <w:rFonts w:ascii="Times New Roman" w:hAnsi="Times New Roman" w:cs="Times New Roman"/>
          <w:color w:val="00000A"/>
        </w:rPr>
        <w:t>Passeggi</w:t>
      </w:r>
      <w:proofErr w:type="spellEnd"/>
      <w:r w:rsidR="00640D56">
        <w:rPr>
          <w:rFonts w:ascii="Times New Roman" w:hAnsi="Times New Roman" w:cs="Times New Roman"/>
          <w:color w:val="00000A"/>
        </w:rPr>
        <w:t xml:space="preserve"> (2014);</w:t>
      </w:r>
      <w:r w:rsidR="00072611">
        <w:rPr>
          <w:rFonts w:ascii="Times New Roman" w:hAnsi="Times New Roman" w:cs="Times New Roman"/>
          <w:color w:val="00000A"/>
        </w:rPr>
        <w:t xml:space="preserve"> Souza (2000) e Souza e Castro (1997) que tomam as narrativas </w:t>
      </w:r>
      <w:proofErr w:type="gramStart"/>
      <w:r w:rsidR="00072611">
        <w:rPr>
          <w:rFonts w:ascii="Times New Roman" w:hAnsi="Times New Roman" w:cs="Times New Roman"/>
          <w:i/>
          <w:color w:val="00000A"/>
        </w:rPr>
        <w:t>das</w:t>
      </w:r>
      <w:r w:rsidR="00072611">
        <w:rPr>
          <w:rFonts w:ascii="Times New Roman" w:hAnsi="Times New Roman" w:cs="Times New Roman"/>
          <w:color w:val="00000A"/>
        </w:rPr>
        <w:t xml:space="preserve"> e</w:t>
      </w:r>
      <w:proofErr w:type="gramEnd"/>
      <w:r w:rsidR="00072611">
        <w:rPr>
          <w:rFonts w:ascii="Times New Roman" w:hAnsi="Times New Roman" w:cs="Times New Roman"/>
          <w:color w:val="00000A"/>
        </w:rPr>
        <w:t xml:space="preserve"> </w:t>
      </w:r>
      <w:r w:rsidR="00072611">
        <w:rPr>
          <w:rFonts w:ascii="Times New Roman" w:hAnsi="Times New Roman" w:cs="Times New Roman"/>
          <w:i/>
          <w:color w:val="00000A"/>
        </w:rPr>
        <w:t>com</w:t>
      </w:r>
      <w:r w:rsidR="00072611">
        <w:rPr>
          <w:rFonts w:ascii="Times New Roman" w:hAnsi="Times New Roman" w:cs="Times New Roman"/>
          <w:color w:val="00000A"/>
        </w:rPr>
        <w:t xml:space="preserve"> as crianças como fenômeno educacional importante para nossos dias. </w:t>
      </w:r>
    </w:p>
    <w:p w:rsidR="009F7AFA" w:rsidRDefault="00072611">
      <w:pPr>
        <w:tabs>
          <w:tab w:val="left" w:pos="690"/>
        </w:tabs>
        <w:spacing w:line="360" w:lineRule="auto"/>
        <w:rPr>
          <w:rFonts w:ascii="Times New Roman" w:hAnsi="Times New Roman" w:cs="Times New Roman"/>
          <w:b/>
          <w:color w:val="00000A"/>
        </w:rPr>
      </w:pPr>
      <w:r>
        <w:rPr>
          <w:rFonts w:ascii="Times New Roman" w:hAnsi="Times New Roman" w:cs="Times New Roman"/>
          <w:b/>
          <w:color w:val="00000A"/>
        </w:rPr>
        <w:t>A pesquisa autobiográfica e sua relevância para o estudo com as narrativas das crianças</w:t>
      </w:r>
    </w:p>
    <w:p w:rsidR="00A01547" w:rsidRDefault="00072611" w:rsidP="00A01547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A pesquisa autobiográfica pode ser caracterizada com</w:t>
      </w:r>
      <w:r w:rsidR="00C272F0">
        <w:rPr>
          <w:rFonts w:ascii="Times New Roman" w:hAnsi="Times New Roman" w:cs="Times New Roman"/>
          <w:color w:val="00000A"/>
        </w:rPr>
        <w:t xml:space="preserve">o um procedimento de </w:t>
      </w:r>
      <w:r>
        <w:rPr>
          <w:rFonts w:ascii="Times New Roman" w:hAnsi="Times New Roman" w:cs="Times New Roman"/>
          <w:color w:val="00000A"/>
        </w:rPr>
        <w:t xml:space="preserve">trazer à tona as explicações do que nos transformamos, e isso se faz mediante a investigação dos dados da própria vivência, proporcionando uma visão da constituição da vida desde a infância até a vida adulta. Impulsionando-os a termos um aspecto global de nossa formação de vida, formação educacional, ou seja, nossa formação humana. </w:t>
      </w:r>
    </w:p>
    <w:p w:rsidR="009F7AFA" w:rsidRDefault="00072611" w:rsidP="00A01547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Dessa forma, o método autobiográfico é imprescindível no que diz respeito à investigação dos dados da vivência de alguém, já que ele denota num autoconhecimento de si mesmo e da própria história de vida, no qual a pessoa é o agente e o protagonista. Assim, a pesquisa autobiográfica: </w:t>
      </w:r>
    </w:p>
    <w:p w:rsidR="009F7AFA" w:rsidRDefault="00072611" w:rsidP="00A01547">
      <w:pPr>
        <w:spacing w:line="240" w:lineRule="auto"/>
        <w:ind w:left="2268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color w:val="00000A"/>
          <w:sz w:val="22"/>
          <w:szCs w:val="22"/>
        </w:rPr>
        <w:lastRenderedPageBreak/>
        <w:t>[...] possibilita a descoberta de aspectos decisivos da vida pessoal presentes na interioridade e na relação com o mundo, que de outra forma permaneceriam ocultos, e em muitos casos, desconhecidos. Esse caminho de apropriação de si é também estimulado pela troca realizada entre os pares (</w:t>
      </w:r>
      <w:proofErr w:type="spellStart"/>
      <w:r>
        <w:rPr>
          <w:rFonts w:ascii="Times New Roman" w:hAnsi="Times New Roman" w:cs="Times New Roman"/>
          <w:color w:val="00000A"/>
          <w:sz w:val="22"/>
          <w:szCs w:val="22"/>
        </w:rPr>
        <w:t>heterobiografia</w:t>
      </w:r>
      <w:proofErr w:type="spellEnd"/>
      <w:r>
        <w:rPr>
          <w:rFonts w:ascii="Times New Roman" w:hAnsi="Times New Roman" w:cs="Times New Roman"/>
          <w:color w:val="00000A"/>
          <w:sz w:val="22"/>
          <w:szCs w:val="22"/>
        </w:rPr>
        <w:t>) que ajuda a aprofundar e compreender melhor os aspectos da trajetória formativa. (BRANDÃO, 2009, p. 22).</w:t>
      </w:r>
    </w:p>
    <w:p w:rsidR="009F7AFA" w:rsidRDefault="00072611" w:rsidP="00A01547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Desse modo, é de fundamental importância ratificar que os estudos que incidem sobre a pesquisa autobiográfica possibilitam demonstrar como os sujeitos estabelecem relações consigo mesmo, com o outro, com o mundo, ou seja, com o vivido no tempo que fazem parte e pertencem. É nessa mesma direção que </w:t>
      </w:r>
      <w:r w:rsidR="00C62836">
        <w:rPr>
          <w:rFonts w:ascii="Times New Roman" w:hAnsi="Times New Roman" w:cs="Times New Roman"/>
          <w:color w:val="00000A"/>
        </w:rPr>
        <w:t>a pesquisa autobiográfica mostra</w:t>
      </w:r>
      <w:r>
        <w:rPr>
          <w:rFonts w:ascii="Times New Roman" w:hAnsi="Times New Roman" w:cs="Times New Roman"/>
          <w:color w:val="00000A"/>
        </w:rPr>
        <w:t xml:space="preserve"> a relevância de se trabalhar com narrativas autobiográficas </w:t>
      </w:r>
      <w:r>
        <w:rPr>
          <w:rFonts w:ascii="Times New Roman" w:hAnsi="Times New Roman" w:cs="Times New Roman"/>
          <w:i/>
          <w:color w:val="00000A"/>
        </w:rPr>
        <w:t xml:space="preserve">de </w:t>
      </w:r>
      <w:r w:rsidRPr="00640D56">
        <w:rPr>
          <w:rFonts w:ascii="Times New Roman" w:hAnsi="Times New Roman" w:cs="Times New Roman"/>
          <w:color w:val="00000A"/>
        </w:rPr>
        <w:t>e</w:t>
      </w:r>
      <w:r>
        <w:rPr>
          <w:rFonts w:ascii="Times New Roman" w:hAnsi="Times New Roman" w:cs="Times New Roman"/>
          <w:i/>
          <w:color w:val="00000A"/>
        </w:rPr>
        <w:t xml:space="preserve"> com </w:t>
      </w:r>
      <w:r>
        <w:rPr>
          <w:rFonts w:ascii="Times New Roman" w:hAnsi="Times New Roman" w:cs="Times New Roman"/>
          <w:color w:val="00000A"/>
        </w:rPr>
        <w:t>crianças na educação para a contemporaneidade. Em nosso estudo a consideramos ativas e de direito à escuta e ao diálogo, visto que a</w:t>
      </w:r>
      <w:r w:rsidR="00C272F0">
        <w:rPr>
          <w:rFonts w:ascii="Times New Roman" w:hAnsi="Times New Roman" w:cs="Times New Roman"/>
          <w:color w:val="00000A"/>
        </w:rPr>
        <w:t>s mesmas, desde a tenra idade</w:t>
      </w:r>
      <w:r>
        <w:rPr>
          <w:rFonts w:ascii="Times New Roman" w:hAnsi="Times New Roman" w:cs="Times New Roman"/>
          <w:color w:val="00000A"/>
        </w:rPr>
        <w:t>, passam por um processo de formação e desenvolvimento humano, no espaço social e histó</w:t>
      </w:r>
      <w:r w:rsidR="00C272F0">
        <w:rPr>
          <w:rFonts w:ascii="Times New Roman" w:hAnsi="Times New Roman" w:cs="Times New Roman"/>
          <w:color w:val="00000A"/>
        </w:rPr>
        <w:t>rico do qual vivem, e que</w:t>
      </w:r>
      <w:r>
        <w:rPr>
          <w:rFonts w:ascii="Times New Roman" w:hAnsi="Times New Roman" w:cs="Times New Roman"/>
          <w:color w:val="00000A"/>
        </w:rPr>
        <w:t xml:space="preserve"> constituem suas narrativas.</w:t>
      </w:r>
    </w:p>
    <w:p w:rsidR="009F7AFA" w:rsidRDefault="00072611" w:rsidP="00A01547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Nesse sentido, a pe</w:t>
      </w:r>
      <w:r w:rsidR="000E1F8A">
        <w:rPr>
          <w:rFonts w:ascii="Times New Roman" w:hAnsi="Times New Roman" w:cs="Times New Roman"/>
          <w:color w:val="00000A"/>
        </w:rPr>
        <w:t xml:space="preserve">squisa autobiográfica proporciona </w:t>
      </w:r>
      <w:r>
        <w:rPr>
          <w:rFonts w:ascii="Times New Roman" w:hAnsi="Times New Roman" w:cs="Times New Roman"/>
          <w:color w:val="00000A"/>
        </w:rPr>
        <w:t>às crianças um poder investigativo- reflexivo-interpretativo dos diversos e diferentes contextos de suas vidas no decorrer de sua formação humana. Pois, a pesquisa autobiográfica analisa as modalidades segundo as quais: “[...] os indivíduos e, por extensão, os grupos sociais, trabalham e incorporam biograficamente os acontecimentos e as experiências de aprendizagem ao longo da vida”. (MOMBERGUER, 2008, p. 05). Em concordância disso, a pesquisa autobiográfica permite à criança refletir sobre seu percurso metodológico de aprendizagem e formação.</w:t>
      </w:r>
    </w:p>
    <w:p w:rsidR="009F7AFA" w:rsidRDefault="00072611" w:rsidP="00A01547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Em Educação, a pesquisa autobiográfica amplia e produz conhecimento sobre a pessoa em formação: “[...] as suas relações com territórios e tempos de aprendizagem e seus modos de ser, de fazer e de biografar resistências e pertencimentos”. (MOMBERGUER, 2008, p. 23). Isso porque:</w:t>
      </w:r>
    </w:p>
    <w:p w:rsidR="009F7AFA" w:rsidRDefault="00072611" w:rsidP="00A01547">
      <w:pPr>
        <w:spacing w:line="240" w:lineRule="auto"/>
        <w:ind w:left="2268"/>
        <w:jc w:val="both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cs="Times New Roman"/>
          <w:color w:val="00000A"/>
          <w:sz w:val="22"/>
          <w:szCs w:val="22"/>
        </w:rPr>
        <w:t>No ato de biografar-se, contar suas próprias experiências, a criança operacionaliza as ações de lembrar, de refletir, projetar-se no futuro e encontrar alternativas, que incidem sobremaneira sobre o seu desenvolvimento como ser social e histórico. No entanto, observamos que ainda não exploramos suficientemente essas ações, talvez porque não tratem de conteúdos escolares, currículos, programas, consideramos mais objetivos, ou, simplesmente, porque não sabemos como lidar ainda com elas e por isso são frequentemente relegadas a um segundo plano. (PASSEGGI, 2014, p. 140).</w:t>
      </w:r>
    </w:p>
    <w:p w:rsidR="009F7AFA" w:rsidRDefault="00072611" w:rsidP="00A01547">
      <w:pPr>
        <w:spacing w:line="36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Nesse aspecto, as crianças ao utilizarem o ato de biografar-se, podem e tendem a construir narrativas a respeito de si</w:t>
      </w:r>
      <w:r w:rsidR="00C272F0">
        <w:rPr>
          <w:rFonts w:ascii="Times New Roman" w:hAnsi="Times New Roman" w:cs="Times New Roman"/>
          <w:color w:val="00000A"/>
        </w:rPr>
        <w:t xml:space="preserve"> e de seu mundo. Narrativas</w:t>
      </w:r>
      <w:r>
        <w:rPr>
          <w:rFonts w:ascii="Times New Roman" w:hAnsi="Times New Roman" w:cs="Times New Roman"/>
          <w:color w:val="00000A"/>
        </w:rPr>
        <w:t xml:space="preserve"> que são responsáveis por rep</w:t>
      </w:r>
      <w:r w:rsidR="00C272F0">
        <w:rPr>
          <w:rFonts w:ascii="Times New Roman" w:hAnsi="Times New Roman" w:cs="Times New Roman"/>
          <w:color w:val="00000A"/>
        </w:rPr>
        <w:t>resentar suas histórias e individualidades</w:t>
      </w:r>
      <w:r>
        <w:rPr>
          <w:rFonts w:ascii="Times New Roman" w:hAnsi="Times New Roman" w:cs="Times New Roman"/>
          <w:color w:val="00000A"/>
        </w:rPr>
        <w:t xml:space="preserve">, as levando a uma compreensão espaço-tempo de si próprias, além de possibilitar um exercício de aprendizagem sobre suas vivências. </w:t>
      </w:r>
    </w:p>
    <w:p w:rsidR="009F7AFA" w:rsidRDefault="00072611" w:rsidP="00A01547">
      <w:pPr>
        <w:tabs>
          <w:tab w:val="left" w:pos="690"/>
        </w:tabs>
        <w:spacing w:line="360" w:lineRule="auto"/>
        <w:jc w:val="both"/>
        <w:rPr>
          <w:rFonts w:ascii="Times New Roman" w:hAnsi="Times New Roman" w:cs="Times New Roman"/>
          <w:b/>
          <w:color w:val="00000A"/>
        </w:rPr>
      </w:pPr>
      <w:r>
        <w:rPr>
          <w:rFonts w:ascii="Times New Roman" w:hAnsi="Times New Roman" w:cs="Times New Roman"/>
          <w:b/>
          <w:color w:val="00000A"/>
        </w:rPr>
        <w:t xml:space="preserve">Narrativas </w:t>
      </w:r>
      <w:proofErr w:type="gramStart"/>
      <w:r>
        <w:rPr>
          <w:rFonts w:ascii="Times New Roman" w:hAnsi="Times New Roman" w:cs="Times New Roman"/>
          <w:b/>
          <w:i/>
          <w:color w:val="00000A"/>
        </w:rPr>
        <w:t>das e</w:t>
      </w:r>
      <w:proofErr w:type="gramEnd"/>
      <w:r>
        <w:rPr>
          <w:rFonts w:ascii="Times New Roman" w:hAnsi="Times New Roman" w:cs="Times New Roman"/>
          <w:b/>
          <w:i/>
          <w:color w:val="00000A"/>
        </w:rPr>
        <w:t xml:space="preserve"> com</w:t>
      </w:r>
      <w:r>
        <w:rPr>
          <w:rFonts w:ascii="Times New Roman" w:hAnsi="Times New Roman" w:cs="Times New Roman"/>
          <w:b/>
          <w:color w:val="00000A"/>
        </w:rPr>
        <w:t xml:space="preserve"> crianças</w:t>
      </w:r>
    </w:p>
    <w:p w:rsidR="009F7AFA" w:rsidRDefault="00072611" w:rsidP="00A01547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lastRenderedPageBreak/>
        <w:t xml:space="preserve">A pesquisa </w:t>
      </w:r>
      <w:r>
        <w:rPr>
          <w:rFonts w:ascii="Times New Roman" w:hAnsi="Times New Roman" w:cs="Times New Roman"/>
          <w:i/>
          <w:color w:val="00000A"/>
        </w:rPr>
        <w:t>com</w:t>
      </w:r>
      <w:r>
        <w:rPr>
          <w:rFonts w:ascii="Times New Roman" w:hAnsi="Times New Roman" w:cs="Times New Roman"/>
          <w:color w:val="00000A"/>
        </w:rPr>
        <w:t xml:space="preserve"> crianças tem sido utilizada e desenvolvida pelos pesquisadores durante o processo de investigação dos dados que compõem e irão formar as narrativas das mesmas.  E se caracteriza pelo contato direto com os atores sociais da pesquisa, no caso, as crianças. Destarte disso, Pinheiro e Goldberg (2017), defendem uma pesquisa </w:t>
      </w:r>
      <w:r>
        <w:rPr>
          <w:rFonts w:ascii="Times New Roman" w:hAnsi="Times New Roman" w:cs="Times New Roman"/>
          <w:i/>
          <w:color w:val="00000A"/>
        </w:rPr>
        <w:t xml:space="preserve">com </w:t>
      </w:r>
      <w:r>
        <w:rPr>
          <w:rFonts w:ascii="Times New Roman" w:hAnsi="Times New Roman" w:cs="Times New Roman"/>
          <w:color w:val="00000A"/>
        </w:rPr>
        <w:t>a criança: “[...] que resgate e proporcione o processo autobiográfico em que, por meio da narrativa, oral [...], a criança se conte, [...] e se revele” (p.</w:t>
      </w:r>
      <w:r w:rsidR="00C62836">
        <w:rPr>
          <w:rFonts w:ascii="Times New Roman" w:hAnsi="Times New Roman" w:cs="Times New Roman"/>
          <w:color w:val="00000A"/>
        </w:rPr>
        <w:t xml:space="preserve"> </w:t>
      </w:r>
      <w:r>
        <w:rPr>
          <w:rFonts w:ascii="Times New Roman" w:hAnsi="Times New Roman" w:cs="Times New Roman"/>
          <w:color w:val="00000A"/>
        </w:rPr>
        <w:t xml:space="preserve">141). </w:t>
      </w:r>
    </w:p>
    <w:p w:rsidR="009F7AFA" w:rsidRDefault="00072611" w:rsidP="00A01547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Dessa forma, entende-se que a pesquisa </w:t>
      </w:r>
      <w:r>
        <w:rPr>
          <w:rFonts w:ascii="Times New Roman" w:hAnsi="Times New Roman" w:cs="Times New Roman"/>
          <w:i/>
          <w:color w:val="00000A"/>
        </w:rPr>
        <w:t xml:space="preserve">com </w:t>
      </w:r>
      <w:r>
        <w:rPr>
          <w:rFonts w:ascii="Times New Roman" w:hAnsi="Times New Roman" w:cs="Times New Roman"/>
          <w:color w:val="00000A"/>
        </w:rPr>
        <w:t xml:space="preserve">as crianças </w:t>
      </w:r>
      <w:r w:rsidR="00C272F0">
        <w:rPr>
          <w:rFonts w:ascii="Times New Roman" w:hAnsi="Times New Roman" w:cs="Times New Roman"/>
          <w:color w:val="00000A"/>
        </w:rPr>
        <w:t>proporciona um processo que</w:t>
      </w:r>
      <w:r>
        <w:rPr>
          <w:rFonts w:ascii="Times New Roman" w:hAnsi="Times New Roman" w:cs="Times New Roman"/>
          <w:color w:val="00000A"/>
        </w:rPr>
        <w:t xml:space="preserve"> as direciona a ter uma aproxima</w:t>
      </w:r>
      <w:r w:rsidR="00C272F0">
        <w:rPr>
          <w:rFonts w:ascii="Times New Roman" w:hAnsi="Times New Roman" w:cs="Times New Roman"/>
          <w:color w:val="00000A"/>
        </w:rPr>
        <w:t xml:space="preserve">ção com a sua história de vida. </w:t>
      </w:r>
      <w:r>
        <w:rPr>
          <w:rFonts w:ascii="Times New Roman" w:hAnsi="Times New Roman" w:cs="Times New Roman"/>
          <w:color w:val="00000A"/>
        </w:rPr>
        <w:t xml:space="preserve">Nesse sentido, a pesquisa feita </w:t>
      </w:r>
      <w:r>
        <w:rPr>
          <w:rFonts w:ascii="Times New Roman" w:hAnsi="Times New Roman" w:cs="Times New Roman"/>
          <w:i/>
          <w:color w:val="00000A"/>
        </w:rPr>
        <w:t>com</w:t>
      </w:r>
      <w:r>
        <w:rPr>
          <w:rFonts w:ascii="Times New Roman" w:hAnsi="Times New Roman" w:cs="Times New Roman"/>
          <w:b/>
          <w:color w:val="00000A"/>
        </w:rPr>
        <w:t xml:space="preserve"> </w:t>
      </w:r>
      <w:r>
        <w:rPr>
          <w:rFonts w:ascii="Times New Roman" w:hAnsi="Times New Roman" w:cs="Times New Roman"/>
          <w:color w:val="00000A"/>
        </w:rPr>
        <w:t xml:space="preserve">as crianças, concede que elas assumam uma postura de </w:t>
      </w:r>
      <w:r>
        <w:rPr>
          <w:rFonts w:ascii="Times New Roman" w:hAnsi="Times New Roman" w:cs="Times New Roman"/>
          <w:i/>
          <w:color w:val="00000A"/>
        </w:rPr>
        <w:t>agente</w:t>
      </w:r>
      <w:r>
        <w:rPr>
          <w:rFonts w:ascii="Times New Roman" w:hAnsi="Times New Roman" w:cs="Times New Roman"/>
          <w:color w:val="00000A"/>
        </w:rPr>
        <w:t xml:space="preserve">, porque considera o que expõem e expressam para a recolha dos dados que irão constituir a pesquisa, e que serão responsáveis por formar suas narrativas. Dessa maneira, a pesquisa com as crianças: “[...] busca compreender e estudar a criança a partir de seu próprio ponto de vista”. (PINHEIRO; GOLDBERG, 2017, p. 142). </w:t>
      </w:r>
    </w:p>
    <w:p w:rsidR="009F7AFA" w:rsidRDefault="00072611" w:rsidP="00A01547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color w:val="00000A"/>
        </w:rPr>
      </w:pPr>
      <w:r>
        <w:rPr>
          <w:rFonts w:ascii="Times New Roman" w:hAnsi="Times New Roman" w:cs="Times New Roman"/>
          <w:iCs/>
          <w:color w:val="00000A"/>
        </w:rPr>
        <w:t xml:space="preserve">Já a pesquisa </w:t>
      </w:r>
      <w:r>
        <w:rPr>
          <w:rFonts w:ascii="Times New Roman" w:hAnsi="Times New Roman" w:cs="Times New Roman"/>
          <w:i/>
          <w:iCs/>
          <w:color w:val="00000A"/>
        </w:rPr>
        <w:t>de</w:t>
      </w:r>
      <w:r>
        <w:rPr>
          <w:rFonts w:ascii="Times New Roman" w:hAnsi="Times New Roman" w:cs="Times New Roman"/>
          <w:iCs/>
          <w:color w:val="00000A"/>
        </w:rPr>
        <w:t xml:space="preserve"> crianças está voltada a analisar e a estudar as narrativas que as mesmas proferem no dia a dia, isto é, seus relatos espontâneos que são lançados nos espaços em que elas atuam. Essas narrativas das crianças trazem consigo informações acerca de suas trajetórias, que tratam das situações, ocorrências e episódios que fazem parte de seu percurso transitório de vida, e que na maioria das vezes, não são levadas em consideração, sendo caladas ao proferirem algo. </w:t>
      </w:r>
    </w:p>
    <w:p w:rsidR="009F7AFA" w:rsidRDefault="00072611" w:rsidP="00A01547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iCs/>
          <w:color w:val="00000A"/>
        </w:rPr>
        <w:t xml:space="preserve">Condizente a isto, </w:t>
      </w:r>
      <w:proofErr w:type="spellStart"/>
      <w:r>
        <w:rPr>
          <w:rFonts w:ascii="Times New Roman" w:hAnsi="Times New Roman" w:cs="Times New Roman"/>
          <w:iCs/>
          <w:color w:val="00000A"/>
        </w:rPr>
        <w:t>Passeggi</w:t>
      </w:r>
      <w:proofErr w:type="spellEnd"/>
      <w:r>
        <w:rPr>
          <w:rFonts w:ascii="Times New Roman" w:hAnsi="Times New Roman" w:cs="Times New Roman"/>
          <w:iCs/>
          <w:color w:val="00000A"/>
        </w:rPr>
        <w:t xml:space="preserve"> (2014, p. 133) atenta a causa pela qual as crianças são silenciadas ao se expressarem: </w:t>
      </w:r>
      <w:r>
        <w:rPr>
          <w:rFonts w:ascii="Times New Roman" w:hAnsi="Times New Roman" w:cs="Times New Roman"/>
          <w:color w:val="00000A"/>
        </w:rPr>
        <w:t xml:space="preserve">“[...] nós adultos, esquecidos do que aprendemos na infância, temos a diluir, substituir ou mesmo a silenciar a palavra da criança e as questões que ela coloca para a educação por considerar ingênuos seus propósitos”. </w:t>
      </w:r>
    </w:p>
    <w:p w:rsidR="009F7AFA" w:rsidRDefault="00072611" w:rsidP="00A01547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Na maioria das vezes, quando as crianças tendem a falar algo, muitas vezes são silenciadas por considerá-las incapazes de questionar, propor ideias e mudanças. São tratadas como se não tivesse capacidade e conhecimento para dialogar e produzir opiniões acerca daquilo que as circunda.  Por esses motivos: “[...] os relatos das crianças, construídas por elas, têm sido pouco discutidos”. (DEMARTINI, 2002, p. 07 apud PINHEIRO; GOLDBERG, 2017, p. 142).</w:t>
      </w:r>
    </w:p>
    <w:p w:rsidR="00190F4D" w:rsidRDefault="00072611" w:rsidP="00A01547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color w:val="00000A"/>
        </w:rPr>
      </w:pPr>
      <w:r>
        <w:rPr>
          <w:rFonts w:ascii="Times New Roman" w:hAnsi="Times New Roman" w:cs="Times New Roman"/>
          <w:iCs/>
          <w:color w:val="00000A"/>
        </w:rPr>
        <w:t xml:space="preserve">Perante tais questões relacionadas às narrativas </w:t>
      </w:r>
      <w:r>
        <w:rPr>
          <w:rFonts w:ascii="Times New Roman" w:hAnsi="Times New Roman" w:cs="Times New Roman"/>
          <w:i/>
          <w:iCs/>
          <w:color w:val="00000A"/>
        </w:rPr>
        <w:t xml:space="preserve">de </w:t>
      </w:r>
      <w:r w:rsidRPr="00B73697">
        <w:rPr>
          <w:rFonts w:ascii="Times New Roman" w:hAnsi="Times New Roman" w:cs="Times New Roman"/>
          <w:iCs/>
          <w:color w:val="00000A"/>
        </w:rPr>
        <w:t>e</w:t>
      </w:r>
      <w:r>
        <w:rPr>
          <w:rFonts w:ascii="Times New Roman" w:hAnsi="Times New Roman" w:cs="Times New Roman"/>
          <w:i/>
          <w:iCs/>
          <w:color w:val="00000A"/>
        </w:rPr>
        <w:t xml:space="preserve"> com</w:t>
      </w:r>
      <w:r>
        <w:rPr>
          <w:rFonts w:ascii="Times New Roman" w:hAnsi="Times New Roman" w:cs="Times New Roman"/>
          <w:iCs/>
          <w:color w:val="00000A"/>
        </w:rPr>
        <w:t xml:space="preserve"> as crianças, defendemos que é importante</w:t>
      </w:r>
      <w:r w:rsidR="00640D56">
        <w:rPr>
          <w:rFonts w:ascii="Times New Roman" w:hAnsi="Times New Roman" w:cs="Times New Roman"/>
          <w:iCs/>
          <w:color w:val="00000A"/>
        </w:rPr>
        <w:t xml:space="preserve"> ouvir as crianças e seus professores </w:t>
      </w:r>
      <w:r>
        <w:rPr>
          <w:rFonts w:ascii="Times New Roman" w:hAnsi="Times New Roman" w:cs="Times New Roman"/>
          <w:iCs/>
          <w:color w:val="00000A"/>
        </w:rPr>
        <w:t>dentro dos vários espaços formativos, pois o estudo de suas falas podem nos alertar sobre os eventos e as problemáticas q</w:t>
      </w:r>
      <w:r w:rsidR="00C272F0">
        <w:rPr>
          <w:rFonts w:ascii="Times New Roman" w:hAnsi="Times New Roman" w:cs="Times New Roman"/>
          <w:iCs/>
          <w:color w:val="00000A"/>
        </w:rPr>
        <w:t>ue emergem na infância</w:t>
      </w:r>
      <w:r>
        <w:rPr>
          <w:rFonts w:ascii="Times New Roman" w:hAnsi="Times New Roman" w:cs="Times New Roman"/>
          <w:iCs/>
          <w:color w:val="00000A"/>
        </w:rPr>
        <w:t xml:space="preserve">. </w:t>
      </w:r>
    </w:p>
    <w:p w:rsidR="009F7AFA" w:rsidRDefault="00072611" w:rsidP="00A01547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iCs/>
          <w:color w:val="00000A"/>
        </w:rPr>
      </w:pPr>
      <w:r>
        <w:rPr>
          <w:rFonts w:ascii="Times New Roman" w:hAnsi="Times New Roman" w:cs="Times New Roman"/>
          <w:iCs/>
          <w:color w:val="00000A"/>
        </w:rPr>
        <w:t>Portanto, é fundamental levar em consideração o que as crianças têm a dizer na/sobre a escola e nos diversos locais onde elas estão, devendo ser utilizada para a pesquisa educacional, bem como para as Políticas Públicas em Educação que norteiam o Ensino Infantil e a Proteção à Infância.</w:t>
      </w:r>
    </w:p>
    <w:p w:rsidR="009F7AFA" w:rsidRDefault="00072611" w:rsidP="00A01547">
      <w:pPr>
        <w:spacing w:line="360" w:lineRule="auto"/>
        <w:jc w:val="both"/>
        <w:rPr>
          <w:rFonts w:ascii="Times New Roman" w:hAnsi="Times New Roman" w:cs="Times New Roman"/>
          <w:b/>
          <w:iCs/>
          <w:color w:val="00000A"/>
        </w:rPr>
      </w:pPr>
      <w:r>
        <w:rPr>
          <w:rFonts w:ascii="Times New Roman" w:hAnsi="Times New Roman" w:cs="Times New Roman"/>
          <w:b/>
          <w:iCs/>
          <w:color w:val="00000A"/>
        </w:rPr>
        <w:lastRenderedPageBreak/>
        <w:t>O pesquisador: aproximação e</w:t>
      </w:r>
      <w:r w:rsidR="00640D56">
        <w:rPr>
          <w:rFonts w:ascii="Times New Roman" w:hAnsi="Times New Roman" w:cs="Times New Roman"/>
          <w:b/>
          <w:iCs/>
          <w:color w:val="00000A"/>
        </w:rPr>
        <w:t xml:space="preserve"> atuação </w:t>
      </w:r>
      <w:r>
        <w:rPr>
          <w:rFonts w:ascii="Times New Roman" w:hAnsi="Times New Roman" w:cs="Times New Roman"/>
          <w:b/>
          <w:iCs/>
          <w:color w:val="00000A"/>
        </w:rPr>
        <w:t>com as crianças na pesquisa</w:t>
      </w:r>
    </w:p>
    <w:p w:rsidR="009F7AFA" w:rsidRDefault="00072611" w:rsidP="00A01547">
      <w:pPr>
        <w:spacing w:line="360" w:lineRule="auto"/>
        <w:ind w:firstLine="724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Lima, </w:t>
      </w:r>
      <w:proofErr w:type="spellStart"/>
      <w:r>
        <w:rPr>
          <w:rFonts w:ascii="Times New Roman" w:hAnsi="Times New Roman" w:cs="Times New Roman"/>
          <w:color w:val="00000A"/>
        </w:rPr>
        <w:t>Geraldi</w:t>
      </w:r>
      <w:proofErr w:type="spellEnd"/>
      <w:r>
        <w:rPr>
          <w:rFonts w:ascii="Times New Roman" w:hAnsi="Times New Roman" w:cs="Times New Roman"/>
          <w:color w:val="00000A"/>
        </w:rPr>
        <w:t xml:space="preserve"> e </w:t>
      </w:r>
      <w:proofErr w:type="spellStart"/>
      <w:r>
        <w:rPr>
          <w:rFonts w:ascii="Times New Roman" w:hAnsi="Times New Roman" w:cs="Times New Roman"/>
          <w:color w:val="00000A"/>
        </w:rPr>
        <w:t>Geraldi</w:t>
      </w:r>
      <w:proofErr w:type="spellEnd"/>
      <w:r>
        <w:rPr>
          <w:rFonts w:ascii="Times New Roman" w:hAnsi="Times New Roman" w:cs="Times New Roman"/>
          <w:color w:val="00000A"/>
        </w:rPr>
        <w:t xml:space="preserve"> (2015) ressaltam a importância da aproximação que deve existir entre pesquisador e pesquisado para a recolha dos dados que irão ser o fio condutor da pesquisa. De acordo com os autores:</w:t>
      </w:r>
    </w:p>
    <w:p w:rsidR="009F7AFA" w:rsidRDefault="00072611" w:rsidP="00A01547">
      <w:pPr>
        <w:spacing w:line="240" w:lineRule="auto"/>
        <w:ind w:left="2268"/>
        <w:jc w:val="both"/>
        <w:rPr>
          <w:rFonts w:ascii="Times New Roman" w:hAnsi="Times New Roman" w:cs="Times New Roman"/>
          <w:color w:val="00000A"/>
          <w:sz w:val="22"/>
          <w:szCs w:val="20"/>
        </w:rPr>
      </w:pPr>
      <w:r>
        <w:rPr>
          <w:rFonts w:ascii="Times New Roman" w:hAnsi="Times New Roman" w:cs="Times New Roman"/>
          <w:color w:val="00000A"/>
          <w:sz w:val="22"/>
          <w:szCs w:val="20"/>
        </w:rPr>
        <w:t xml:space="preserve">A aproximação entre pesquisador e pesquisado longe de ser um mecanismo de </w:t>
      </w:r>
      <w:r>
        <w:rPr>
          <w:rFonts w:ascii="Times New Roman" w:hAnsi="Times New Roman" w:cs="Times New Roman"/>
          <w:i/>
          <w:color w:val="00000A"/>
          <w:sz w:val="22"/>
          <w:szCs w:val="20"/>
        </w:rPr>
        <w:t>contaminação</w:t>
      </w:r>
      <w:r>
        <w:rPr>
          <w:rFonts w:ascii="Times New Roman" w:hAnsi="Times New Roman" w:cs="Times New Roman"/>
          <w:color w:val="00000A"/>
          <w:sz w:val="22"/>
          <w:szCs w:val="20"/>
        </w:rPr>
        <w:t xml:space="preserve"> da pesquisa, significa a possibilidade de construção de outras compreensões acerca das nossas experiências. Entre os modos de enfrentar o desafio das pesquisas com envolvimento do pesquisador está a investigação narrativa. (</w:t>
      </w:r>
      <w:proofErr w:type="gramStart"/>
      <w:r>
        <w:rPr>
          <w:rFonts w:ascii="Times New Roman" w:hAnsi="Times New Roman" w:cs="Times New Roman"/>
          <w:color w:val="00000A"/>
          <w:sz w:val="22"/>
          <w:szCs w:val="20"/>
        </w:rPr>
        <w:t>p.</w:t>
      </w:r>
      <w:proofErr w:type="gramEnd"/>
      <w:r>
        <w:rPr>
          <w:rFonts w:ascii="Times New Roman" w:hAnsi="Times New Roman" w:cs="Times New Roman"/>
          <w:color w:val="00000A"/>
          <w:sz w:val="22"/>
          <w:szCs w:val="20"/>
        </w:rPr>
        <w:t xml:space="preserve"> 19 - 20).</w:t>
      </w:r>
    </w:p>
    <w:p w:rsidR="009F7AFA" w:rsidRDefault="00072611" w:rsidP="00A01547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Em vista dos argumentos acima citados, em relação à pesquisa com as crianças, podemos notar que a aproximação entre o pesquisador e as crianças é de suma importância para a pesquisa que está sendo executada. Essa aproximação gera nas crianças confiabilidade para com o pesquisador e as mesmas irão se sentir mais à vontade</w:t>
      </w:r>
      <w:r w:rsidR="00C272F0">
        <w:rPr>
          <w:rFonts w:ascii="Times New Roman" w:hAnsi="Times New Roman" w:cs="Times New Roman"/>
          <w:color w:val="00000A"/>
        </w:rPr>
        <w:t xml:space="preserve"> para dialogar com o mesmo</w:t>
      </w:r>
      <w:r>
        <w:rPr>
          <w:rFonts w:ascii="Times New Roman" w:hAnsi="Times New Roman" w:cs="Times New Roman"/>
          <w:color w:val="00000A"/>
        </w:rPr>
        <w:t xml:space="preserve">, colaborando para a formação de novas compreensões acerca do processo de </w:t>
      </w:r>
      <w:proofErr w:type="spellStart"/>
      <w:r>
        <w:rPr>
          <w:rFonts w:ascii="Times New Roman" w:hAnsi="Times New Roman" w:cs="Times New Roman"/>
          <w:color w:val="00000A"/>
        </w:rPr>
        <w:t>biografização</w:t>
      </w:r>
      <w:proofErr w:type="spellEnd"/>
      <w:r>
        <w:rPr>
          <w:rFonts w:ascii="Times New Roman" w:hAnsi="Times New Roman" w:cs="Times New Roman"/>
          <w:color w:val="00000A"/>
        </w:rPr>
        <w:t xml:space="preserve"> das crianças.</w:t>
      </w:r>
    </w:p>
    <w:p w:rsidR="009F7AFA" w:rsidRDefault="00072611" w:rsidP="00A01547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Nessa mesma direção, apresentamos Souza e Castro (1997, p. 83) que salientam a respeito do lugar social que a criança assume na interação com o adulto no contexto da pesquis</w:t>
      </w:r>
      <w:r w:rsidR="00C272F0">
        <w:rPr>
          <w:rFonts w:ascii="Times New Roman" w:hAnsi="Times New Roman" w:cs="Times New Roman"/>
          <w:color w:val="00000A"/>
        </w:rPr>
        <w:t>a. Segundo estas pesquisadoras:</w:t>
      </w:r>
      <w:r>
        <w:rPr>
          <w:rFonts w:ascii="Times New Roman" w:hAnsi="Times New Roman" w:cs="Times New Roman"/>
          <w:color w:val="00000A"/>
        </w:rPr>
        <w:t xml:space="preserve"> </w:t>
      </w:r>
      <w:r w:rsidR="00A01547">
        <w:rPr>
          <w:rFonts w:ascii="Times New Roman" w:hAnsi="Times New Roman" w:cs="Times New Roman"/>
          <w:color w:val="00000A"/>
        </w:rPr>
        <w:t>“</w:t>
      </w:r>
      <w:r>
        <w:rPr>
          <w:rFonts w:ascii="Times New Roman" w:hAnsi="Times New Roman" w:cs="Times New Roman"/>
          <w:color w:val="00000A"/>
        </w:rPr>
        <w:t>[...] a criança não é apenas um objeto a ser conhecido, mas alguém que é visto como sujeito que dispõe de um saber que deve ser reconhecido e legitimado, a relação que estabelece com ela, no contexto da pesquisa, começa a ser orientada e organizada a partir desta visão</w:t>
      </w:r>
      <w:r w:rsidR="00A01547">
        <w:rPr>
          <w:rFonts w:ascii="Times New Roman" w:hAnsi="Times New Roman" w:cs="Times New Roman"/>
          <w:color w:val="00000A"/>
        </w:rPr>
        <w:t>”</w:t>
      </w:r>
      <w:r>
        <w:rPr>
          <w:rFonts w:ascii="Times New Roman" w:hAnsi="Times New Roman" w:cs="Times New Roman"/>
          <w:color w:val="00000A"/>
        </w:rPr>
        <w:t xml:space="preserve">. </w:t>
      </w:r>
    </w:p>
    <w:p w:rsidR="009F7AFA" w:rsidRDefault="00072611" w:rsidP="00A01547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De acordo com essa concepção, a pesquisa com crianças deve ser realizada em torno dela mesma, objetivando sua participação, dando a oportunidade para que se expresse, com ideias e sugestões. É nessa perspectiva que entenderemos o que a criança tem a falar de si, de seu cotidiano e das suas vivências, ou seja, do seu entendimento do mundo em que faz parte. </w:t>
      </w:r>
    </w:p>
    <w:p w:rsidR="009F7AFA" w:rsidRDefault="00072611" w:rsidP="00A01547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Deste modo, na pesquisa com as crianças, o papel do pesquisador é a de: “[...] reconstruir a origem e o curso do desenvolvimento do comportamento da consciência”. (SOUZA, 2000, p. 16 - 17). Refletind</w:t>
      </w:r>
      <w:r w:rsidR="00C272F0">
        <w:rPr>
          <w:rFonts w:ascii="Times New Roman" w:hAnsi="Times New Roman" w:cs="Times New Roman"/>
          <w:color w:val="00000A"/>
        </w:rPr>
        <w:t>o sobre as ponderações do autor citado</w:t>
      </w:r>
      <w:r>
        <w:rPr>
          <w:rFonts w:ascii="Times New Roman" w:hAnsi="Times New Roman" w:cs="Times New Roman"/>
          <w:color w:val="00000A"/>
        </w:rPr>
        <w:t xml:space="preserve"> é válido levar em consideração a influência que o pesquisador desempenha ao fazer a pesquisa com as crianças. O mesmo proporciona a elas a terem contato, entendimento e elucidação de suas histórias de vidas, as quais trazem consigo explicações que as crianças vão anunciando sobre suas vivências, colaborando para a construção do projeto formativo de si que elas realizam no mom</w:t>
      </w:r>
      <w:r w:rsidR="00A01547">
        <w:rPr>
          <w:rFonts w:ascii="Times New Roman" w:hAnsi="Times New Roman" w:cs="Times New Roman"/>
          <w:color w:val="00000A"/>
        </w:rPr>
        <w:t xml:space="preserve">ento de narração de suas vidas. </w:t>
      </w:r>
    </w:p>
    <w:p w:rsidR="009F7AFA" w:rsidRDefault="00072611">
      <w:pPr>
        <w:tabs>
          <w:tab w:val="left" w:pos="690"/>
        </w:tabs>
        <w:spacing w:line="360" w:lineRule="auto"/>
        <w:rPr>
          <w:rFonts w:ascii="Times New Roman" w:hAnsi="Times New Roman" w:cs="Times New Roman"/>
          <w:b/>
          <w:color w:val="00000A"/>
        </w:rPr>
      </w:pPr>
      <w:r>
        <w:rPr>
          <w:rFonts w:ascii="Times New Roman" w:hAnsi="Times New Roman" w:cs="Times New Roman"/>
          <w:b/>
          <w:color w:val="00000A"/>
        </w:rPr>
        <w:t>Considerações finais</w:t>
      </w:r>
    </w:p>
    <w:p w:rsidR="009F7AFA" w:rsidRDefault="00072611" w:rsidP="00A01547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 xml:space="preserve">Portanto, as experiências que as crianças têm durante a infância são relevantes para a formação de suas narrativas, pelo fato de representarem o conhecimento e o entendimento das ações que elas </w:t>
      </w:r>
      <w:r>
        <w:rPr>
          <w:rFonts w:ascii="Times New Roman" w:hAnsi="Times New Roman" w:cs="Times New Roman"/>
          <w:color w:val="00000A"/>
        </w:rPr>
        <w:lastRenderedPageBreak/>
        <w:t>vão atribuindo à vida durante o momento de narração para com o pesquisador. Dessa maneira, o uso da narrativa potencializa as crianças a emergirem como sujeitos e, assim, elas vão se construindo como protagonistas de sua própria experiência.</w:t>
      </w:r>
    </w:p>
    <w:p w:rsidR="00A01547" w:rsidRDefault="00072611" w:rsidP="00A01547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A01547">
        <w:rPr>
          <w:rFonts w:ascii="Times New Roman" w:hAnsi="Times New Roman" w:cs="Times New Roman"/>
          <w:color w:val="auto"/>
        </w:rPr>
        <w:t>Diante disso, se quisermos entender como as crianças vivenciam e atribuem significações às suas experiências, salientamos que a melhor maneira é torná-las narradoras de suas vidas, dando apoio em seu processo narrativo</w:t>
      </w:r>
      <w:r w:rsidR="00C272F0">
        <w:rPr>
          <w:rFonts w:ascii="Times New Roman" w:hAnsi="Times New Roman" w:cs="Times New Roman"/>
          <w:color w:val="auto"/>
        </w:rPr>
        <w:t>-formativo.</w:t>
      </w:r>
    </w:p>
    <w:p w:rsidR="009F7AFA" w:rsidRPr="00A01547" w:rsidRDefault="00072611" w:rsidP="00A01547">
      <w:pPr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A01547">
        <w:rPr>
          <w:rFonts w:ascii="Times New Roman" w:hAnsi="Times New Roman" w:cs="Times New Roman"/>
          <w:color w:val="auto"/>
        </w:rPr>
        <w:t>Sendo assim, queremos que se amplie</w:t>
      </w:r>
      <w:r w:rsidR="00C272F0">
        <w:rPr>
          <w:rFonts w:ascii="Times New Roman" w:hAnsi="Times New Roman" w:cs="Times New Roman"/>
          <w:color w:val="auto"/>
        </w:rPr>
        <w:t>m</w:t>
      </w:r>
      <w:r w:rsidRPr="00A01547">
        <w:rPr>
          <w:rFonts w:ascii="Times New Roman" w:hAnsi="Times New Roman" w:cs="Times New Roman"/>
          <w:color w:val="auto"/>
        </w:rPr>
        <w:t xml:space="preserve"> e que se fortifique</w:t>
      </w:r>
      <w:r w:rsidR="00C272F0">
        <w:rPr>
          <w:rFonts w:ascii="Times New Roman" w:hAnsi="Times New Roman" w:cs="Times New Roman"/>
          <w:color w:val="auto"/>
        </w:rPr>
        <w:t>m</w:t>
      </w:r>
      <w:r w:rsidRPr="00A01547">
        <w:rPr>
          <w:rFonts w:ascii="Times New Roman" w:hAnsi="Times New Roman" w:cs="Times New Roman"/>
          <w:color w:val="auto"/>
        </w:rPr>
        <w:t xml:space="preserve"> as pesquisas voltadas para o estudo das </w:t>
      </w:r>
      <w:r w:rsidR="00C272F0">
        <w:rPr>
          <w:rFonts w:ascii="Times New Roman" w:hAnsi="Times New Roman" w:cs="Times New Roman"/>
          <w:color w:val="auto"/>
        </w:rPr>
        <w:t xml:space="preserve">narrativas autobiográficas de </w:t>
      </w:r>
      <w:r w:rsidRPr="00A01547">
        <w:rPr>
          <w:rFonts w:ascii="Times New Roman" w:hAnsi="Times New Roman" w:cs="Times New Roman"/>
          <w:color w:val="auto"/>
        </w:rPr>
        <w:t>crianças, e que se possa fazer presente no cotidiano escolar e nas práticas de educadores, gestores e de todas as áreas que lidam com crianças, desde os espaços formais e não formais.</w:t>
      </w:r>
    </w:p>
    <w:p w:rsidR="009F7AFA" w:rsidRDefault="00072611" w:rsidP="00A01547">
      <w:pPr>
        <w:tabs>
          <w:tab w:val="left" w:pos="690"/>
        </w:tabs>
        <w:spacing w:line="360" w:lineRule="auto"/>
        <w:jc w:val="both"/>
        <w:rPr>
          <w:rFonts w:ascii="Times New Roman" w:hAnsi="Times New Roman" w:cs="Times New Roman"/>
          <w:b/>
          <w:color w:val="00000A"/>
        </w:rPr>
      </w:pPr>
      <w:r>
        <w:rPr>
          <w:rFonts w:ascii="Times New Roman" w:hAnsi="Times New Roman" w:cs="Times New Roman"/>
          <w:b/>
          <w:color w:val="00000A"/>
        </w:rPr>
        <w:t>Referências Bibliográficas</w:t>
      </w:r>
    </w:p>
    <w:p w:rsidR="00DA63F8" w:rsidRPr="00AC5EC5" w:rsidRDefault="00DA63F8" w:rsidP="00A01547">
      <w:pPr>
        <w:jc w:val="both"/>
        <w:rPr>
          <w:rFonts w:ascii="Times New Roman" w:hAnsi="Times New Roman" w:cs="Times New Roman"/>
          <w:i/>
          <w:color w:val="auto"/>
        </w:rPr>
      </w:pPr>
      <w:r w:rsidRPr="00AC5EC5">
        <w:rPr>
          <w:rFonts w:ascii="Times New Roman" w:hAnsi="Times New Roman" w:cs="Times New Roman"/>
          <w:color w:val="auto"/>
        </w:rPr>
        <w:t xml:space="preserve">BRANDÃO, Sílvia Regina. </w:t>
      </w:r>
      <w:r w:rsidRPr="00AC5EC5">
        <w:rPr>
          <w:rFonts w:ascii="Times New Roman" w:hAnsi="Times New Roman" w:cs="Times New Roman"/>
          <w:b/>
          <w:color w:val="auto"/>
        </w:rPr>
        <w:t xml:space="preserve">Trabalho Biográfico e a Constituição da Identidade Docente no Contexto Contemporâneo.  </w:t>
      </w:r>
      <w:r w:rsidRPr="00AC5EC5">
        <w:rPr>
          <w:rFonts w:ascii="Times New Roman" w:hAnsi="Times New Roman" w:cs="Times New Roman"/>
          <w:color w:val="auto"/>
        </w:rPr>
        <w:t xml:space="preserve">Disponível em: </w:t>
      </w:r>
      <w:hyperlink r:id="rId7">
        <w:r w:rsidRPr="00AC5EC5">
          <w:rPr>
            <w:rStyle w:val="LinkdaInternet"/>
            <w:rFonts w:ascii="Times New Roman" w:hAnsi="Times New Roman" w:cs="Times New Roman"/>
            <w:color w:val="auto"/>
          </w:rPr>
          <w:t>www.hottopos.com/notand_lib_12/silvia.pd</w:t>
        </w:r>
      </w:hyperlink>
      <w:r w:rsidRPr="00AC5EC5">
        <w:rPr>
          <w:rStyle w:val="CitaoHTML"/>
          <w:rFonts w:ascii="Times New Roman" w:hAnsi="Times New Roman" w:cs="Times New Roman"/>
          <w:color w:val="auto"/>
        </w:rPr>
        <w:t xml:space="preserve">  </w:t>
      </w:r>
      <w:r w:rsidRPr="00AC5EC5">
        <w:rPr>
          <w:rStyle w:val="CitaoHTML"/>
          <w:rFonts w:ascii="Times New Roman" w:hAnsi="Times New Roman" w:cs="Times New Roman"/>
          <w:i w:val="0"/>
          <w:color w:val="auto"/>
        </w:rPr>
        <w:t>acesso em: 04 de junho 2018</w:t>
      </w:r>
      <w:r w:rsidRPr="00AC5EC5">
        <w:rPr>
          <w:rFonts w:ascii="Times New Roman" w:hAnsi="Times New Roman" w:cs="Times New Roman"/>
          <w:i/>
          <w:color w:val="auto"/>
        </w:rPr>
        <w:t xml:space="preserve"> </w:t>
      </w:r>
    </w:p>
    <w:p w:rsidR="00DA63F8" w:rsidRPr="00AC5EC5" w:rsidRDefault="00DA63F8" w:rsidP="00DA63F8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AC5EC5">
        <w:rPr>
          <w:rFonts w:ascii="Times New Roman" w:hAnsi="Times New Roman" w:cs="Times New Roman"/>
          <w:color w:val="auto"/>
        </w:rPr>
        <w:t xml:space="preserve">CASTRO, Lúcia Rabello de. Uma teoria da infância na contemporaneidade. </w:t>
      </w:r>
      <w:r w:rsidRPr="00AC5EC5">
        <w:rPr>
          <w:rFonts w:ascii="Times New Roman" w:hAnsi="Times New Roman" w:cs="Times New Roman"/>
          <w:b/>
          <w:bCs/>
          <w:color w:val="auto"/>
        </w:rPr>
        <w:t xml:space="preserve">Infância e adolescência na cultura do consumo. </w:t>
      </w:r>
      <w:r w:rsidRPr="00AC5EC5">
        <w:rPr>
          <w:rFonts w:ascii="Times New Roman" w:hAnsi="Times New Roman" w:cs="Times New Roman"/>
          <w:bCs/>
          <w:color w:val="auto"/>
        </w:rPr>
        <w:t>Rio de Janeiro: NAU</w:t>
      </w:r>
      <w:r w:rsidRPr="00AC5EC5">
        <w:rPr>
          <w:rFonts w:ascii="Times New Roman" w:hAnsi="Times New Roman" w:cs="Times New Roman"/>
          <w:color w:val="auto"/>
        </w:rPr>
        <w:t>, p. 16 - 43, 1998.</w:t>
      </w:r>
    </w:p>
    <w:p w:rsidR="00DA63F8" w:rsidRPr="00AC5EC5" w:rsidRDefault="00DA63F8" w:rsidP="00A01547">
      <w:pPr>
        <w:jc w:val="both"/>
        <w:rPr>
          <w:rFonts w:ascii="Times New Roman" w:eastAsia="Droid Sans Fallback" w:hAnsi="Times New Roman" w:cs="Times New Roman"/>
          <w:color w:val="auto"/>
        </w:rPr>
      </w:pPr>
      <w:r w:rsidRPr="00AC5EC5">
        <w:rPr>
          <w:rFonts w:ascii="Times New Roman" w:eastAsia="Droid Sans Fallback" w:hAnsi="Times New Roman" w:cs="Times New Roman"/>
          <w:color w:val="auto"/>
        </w:rPr>
        <w:t xml:space="preserve">LIMA, Maria Emília Caixeta de Castro; GERALDI, </w:t>
      </w:r>
      <w:proofErr w:type="spellStart"/>
      <w:r w:rsidRPr="00AC5EC5">
        <w:rPr>
          <w:rFonts w:ascii="Times New Roman" w:eastAsia="Droid Sans Fallback" w:hAnsi="Times New Roman" w:cs="Times New Roman"/>
          <w:color w:val="auto"/>
        </w:rPr>
        <w:t>Corinta</w:t>
      </w:r>
      <w:proofErr w:type="spellEnd"/>
      <w:r w:rsidRPr="00AC5EC5">
        <w:rPr>
          <w:rFonts w:ascii="Times New Roman" w:eastAsia="Droid Sans Fallback" w:hAnsi="Times New Roman" w:cs="Times New Roman"/>
          <w:color w:val="auto"/>
        </w:rPr>
        <w:t xml:space="preserve"> Maria </w:t>
      </w:r>
      <w:proofErr w:type="spellStart"/>
      <w:r w:rsidRPr="00AC5EC5">
        <w:rPr>
          <w:rFonts w:ascii="Times New Roman" w:eastAsia="Droid Sans Fallback" w:hAnsi="Times New Roman" w:cs="Times New Roman"/>
          <w:color w:val="auto"/>
        </w:rPr>
        <w:t>Grisolia</w:t>
      </w:r>
      <w:proofErr w:type="spellEnd"/>
      <w:r w:rsidRPr="00AC5EC5">
        <w:rPr>
          <w:rFonts w:ascii="Times New Roman" w:eastAsia="Droid Sans Fallback" w:hAnsi="Times New Roman" w:cs="Times New Roman"/>
          <w:color w:val="auto"/>
        </w:rPr>
        <w:t xml:space="preserve">; GERALDI, João Wanderley. O trabalho com narrativas na investigação em educação. </w:t>
      </w:r>
      <w:r w:rsidRPr="00AC5EC5">
        <w:rPr>
          <w:rFonts w:ascii="Times New Roman" w:eastAsia="Droid Sans Fallback" w:hAnsi="Times New Roman" w:cs="Times New Roman"/>
          <w:b/>
          <w:color w:val="auto"/>
        </w:rPr>
        <w:t xml:space="preserve">Educação em Revista. </w:t>
      </w:r>
      <w:r w:rsidRPr="00AC5EC5">
        <w:rPr>
          <w:rFonts w:ascii="Times New Roman" w:eastAsia="Droid Sans Fallback" w:hAnsi="Times New Roman" w:cs="Times New Roman"/>
          <w:color w:val="auto"/>
        </w:rPr>
        <w:t>Belo Horizonte, v. 31, n. 01, p.17-44, 2015.</w:t>
      </w:r>
    </w:p>
    <w:p w:rsidR="00DA63F8" w:rsidRPr="00AC5EC5" w:rsidRDefault="00DA63F8" w:rsidP="00A01547">
      <w:pPr>
        <w:jc w:val="both"/>
        <w:rPr>
          <w:rFonts w:ascii="Times New Roman" w:hAnsi="Times New Roman" w:cs="Times New Roman"/>
          <w:color w:val="auto"/>
        </w:rPr>
      </w:pPr>
      <w:r w:rsidRPr="00AC5EC5">
        <w:rPr>
          <w:rFonts w:ascii="Times New Roman" w:hAnsi="Times New Roman" w:cs="Times New Roman"/>
          <w:color w:val="auto"/>
        </w:rPr>
        <w:t xml:space="preserve">MOMBERGUER, Christine </w:t>
      </w:r>
      <w:proofErr w:type="spellStart"/>
      <w:r w:rsidRPr="00AC5EC5">
        <w:rPr>
          <w:rFonts w:ascii="Times New Roman" w:hAnsi="Times New Roman" w:cs="Times New Roman"/>
          <w:color w:val="auto"/>
        </w:rPr>
        <w:t>Delory</w:t>
      </w:r>
      <w:proofErr w:type="spellEnd"/>
      <w:r w:rsidRPr="00AC5EC5">
        <w:rPr>
          <w:rFonts w:ascii="Times New Roman" w:hAnsi="Times New Roman" w:cs="Times New Roman"/>
          <w:color w:val="auto"/>
        </w:rPr>
        <w:t xml:space="preserve">. </w:t>
      </w:r>
      <w:r w:rsidRPr="00AC5EC5">
        <w:rPr>
          <w:rFonts w:ascii="Times New Roman" w:hAnsi="Times New Roman" w:cs="Times New Roman"/>
          <w:b/>
          <w:color w:val="auto"/>
        </w:rPr>
        <w:t xml:space="preserve">Biografia e Educação: </w:t>
      </w:r>
      <w:r w:rsidRPr="00AC5EC5">
        <w:rPr>
          <w:rFonts w:ascii="Times New Roman" w:hAnsi="Times New Roman" w:cs="Times New Roman"/>
          <w:color w:val="auto"/>
        </w:rPr>
        <w:t>Figuras do indivíduo-projeto. Rio Grande do Norte: EDUFRN, 2008.</w:t>
      </w:r>
    </w:p>
    <w:p w:rsidR="00DA63F8" w:rsidRPr="00AC5EC5" w:rsidRDefault="00DA63F8" w:rsidP="00A01547">
      <w:pPr>
        <w:jc w:val="both"/>
        <w:rPr>
          <w:rFonts w:ascii="Times New Roman" w:hAnsi="Times New Roman" w:cs="Times New Roman"/>
          <w:color w:val="auto"/>
        </w:rPr>
      </w:pPr>
      <w:r w:rsidRPr="00AC5EC5">
        <w:rPr>
          <w:rFonts w:ascii="Times New Roman" w:hAnsi="Times New Roman" w:cs="Times New Roman"/>
          <w:color w:val="auto"/>
        </w:rPr>
        <w:t>PASSEGGI, Maria da Conceição. Nada para a criança, sem a criança: o reconhecimento de sua palavra para a pesquisa (</w:t>
      </w:r>
      <w:proofErr w:type="gramStart"/>
      <w:r w:rsidRPr="00AC5EC5">
        <w:rPr>
          <w:rFonts w:ascii="Times New Roman" w:hAnsi="Times New Roman" w:cs="Times New Roman"/>
          <w:color w:val="auto"/>
        </w:rPr>
        <w:t>auto)biográfica</w:t>
      </w:r>
      <w:proofErr w:type="gramEnd"/>
      <w:r w:rsidRPr="00AC5EC5">
        <w:rPr>
          <w:rFonts w:ascii="Times New Roman" w:hAnsi="Times New Roman" w:cs="Times New Roman"/>
          <w:color w:val="auto"/>
        </w:rPr>
        <w:t xml:space="preserve">. In: MIGNOT, Ana </w:t>
      </w:r>
      <w:proofErr w:type="spellStart"/>
      <w:r w:rsidRPr="00AC5EC5">
        <w:rPr>
          <w:rFonts w:ascii="Times New Roman" w:hAnsi="Times New Roman" w:cs="Times New Roman"/>
          <w:color w:val="auto"/>
        </w:rPr>
        <w:t>Chrystina</w:t>
      </w:r>
      <w:proofErr w:type="spellEnd"/>
      <w:r w:rsidRPr="00AC5EC5">
        <w:rPr>
          <w:rFonts w:ascii="Times New Roman" w:hAnsi="Times New Roman" w:cs="Times New Roman"/>
          <w:color w:val="auto"/>
        </w:rPr>
        <w:t>; SAMPAIO, Carmen Sanches; PASSEGGI, Maria da Conceição (</w:t>
      </w:r>
      <w:proofErr w:type="spellStart"/>
      <w:r w:rsidRPr="00AC5EC5">
        <w:rPr>
          <w:rFonts w:ascii="Times New Roman" w:hAnsi="Times New Roman" w:cs="Times New Roman"/>
          <w:color w:val="auto"/>
        </w:rPr>
        <w:t>Orgs</w:t>
      </w:r>
      <w:proofErr w:type="spellEnd"/>
      <w:r w:rsidRPr="00AC5EC5">
        <w:rPr>
          <w:rFonts w:ascii="Times New Roman" w:hAnsi="Times New Roman" w:cs="Times New Roman"/>
          <w:color w:val="auto"/>
        </w:rPr>
        <w:t xml:space="preserve">.). </w:t>
      </w:r>
      <w:r w:rsidRPr="00AC5EC5">
        <w:rPr>
          <w:rFonts w:ascii="Times New Roman" w:hAnsi="Times New Roman" w:cs="Times New Roman"/>
          <w:b/>
          <w:bCs/>
          <w:color w:val="auto"/>
        </w:rPr>
        <w:t>Infância, aprendizagem e exercício da escrita.</w:t>
      </w:r>
      <w:r w:rsidRPr="00AC5EC5">
        <w:rPr>
          <w:rFonts w:ascii="Times New Roman" w:hAnsi="Times New Roman" w:cs="Times New Roman"/>
          <w:color w:val="auto"/>
        </w:rPr>
        <w:t>  Curitiba: CRV, 2014.</w:t>
      </w:r>
    </w:p>
    <w:p w:rsidR="00DA63F8" w:rsidRPr="00AC5EC5" w:rsidRDefault="00DA63F8" w:rsidP="00A01547">
      <w:pPr>
        <w:jc w:val="both"/>
        <w:rPr>
          <w:rFonts w:ascii="Times New Roman" w:hAnsi="Times New Roman" w:cs="Times New Roman"/>
          <w:color w:val="auto"/>
        </w:rPr>
      </w:pPr>
      <w:r w:rsidRPr="00AC5EC5">
        <w:rPr>
          <w:rFonts w:ascii="Times New Roman" w:hAnsi="Times New Roman" w:cs="Times New Roman"/>
          <w:color w:val="auto"/>
        </w:rPr>
        <w:t>PINHEIRO, Ângela de Alencar Araripe; GOLDBERG, Luciane Germano. “O abandono me protege”: da pesquisa com crianças em acolhimento institucional. In: OLINDA, Maria Braga de; GOLDBERG, Luciane Germano (</w:t>
      </w:r>
      <w:proofErr w:type="spellStart"/>
      <w:r w:rsidRPr="00AC5EC5">
        <w:rPr>
          <w:rFonts w:ascii="Times New Roman" w:hAnsi="Times New Roman" w:cs="Times New Roman"/>
          <w:color w:val="auto"/>
        </w:rPr>
        <w:t>Orgs</w:t>
      </w:r>
      <w:proofErr w:type="spellEnd"/>
      <w:r w:rsidRPr="00AC5EC5">
        <w:rPr>
          <w:rFonts w:ascii="Times New Roman" w:hAnsi="Times New Roman" w:cs="Times New Roman"/>
          <w:color w:val="auto"/>
        </w:rPr>
        <w:t xml:space="preserve">.). </w:t>
      </w:r>
      <w:r w:rsidRPr="00AC5EC5">
        <w:rPr>
          <w:rFonts w:ascii="Times New Roman" w:hAnsi="Times New Roman" w:cs="Times New Roman"/>
          <w:b/>
          <w:color w:val="auto"/>
        </w:rPr>
        <w:t>Pesquisa (</w:t>
      </w:r>
      <w:proofErr w:type="gramStart"/>
      <w:r w:rsidRPr="00AC5EC5">
        <w:rPr>
          <w:rFonts w:ascii="Times New Roman" w:hAnsi="Times New Roman" w:cs="Times New Roman"/>
          <w:b/>
          <w:color w:val="auto"/>
        </w:rPr>
        <w:t>Auto)Biográfica</w:t>
      </w:r>
      <w:proofErr w:type="gramEnd"/>
      <w:r w:rsidRPr="00AC5EC5">
        <w:rPr>
          <w:rFonts w:ascii="Times New Roman" w:hAnsi="Times New Roman" w:cs="Times New Roman"/>
          <w:b/>
          <w:color w:val="auto"/>
        </w:rPr>
        <w:t xml:space="preserve"> em Educação: </w:t>
      </w:r>
      <w:r w:rsidRPr="00AC5EC5">
        <w:rPr>
          <w:rFonts w:ascii="Times New Roman" w:hAnsi="Times New Roman" w:cs="Times New Roman"/>
          <w:color w:val="auto"/>
        </w:rPr>
        <w:t>afetos e (</w:t>
      </w:r>
      <w:proofErr w:type="spellStart"/>
      <w:r w:rsidRPr="00AC5EC5">
        <w:rPr>
          <w:rFonts w:ascii="Times New Roman" w:hAnsi="Times New Roman" w:cs="Times New Roman"/>
          <w:color w:val="auto"/>
        </w:rPr>
        <w:t>trans</w:t>
      </w:r>
      <w:proofErr w:type="spellEnd"/>
      <w:r w:rsidRPr="00AC5EC5">
        <w:rPr>
          <w:rFonts w:ascii="Times New Roman" w:hAnsi="Times New Roman" w:cs="Times New Roman"/>
          <w:color w:val="auto"/>
        </w:rPr>
        <w:t xml:space="preserve">)formações. Fortaleza: </w:t>
      </w:r>
      <w:proofErr w:type="spellStart"/>
      <w:r w:rsidRPr="00AC5EC5">
        <w:rPr>
          <w:rFonts w:ascii="Times New Roman" w:hAnsi="Times New Roman" w:cs="Times New Roman"/>
          <w:color w:val="auto"/>
        </w:rPr>
        <w:t>EdUECE</w:t>
      </w:r>
      <w:proofErr w:type="spellEnd"/>
      <w:r w:rsidRPr="00AC5EC5">
        <w:rPr>
          <w:rFonts w:ascii="Times New Roman" w:hAnsi="Times New Roman" w:cs="Times New Roman"/>
          <w:color w:val="auto"/>
        </w:rPr>
        <w:t>, 2017.</w:t>
      </w:r>
    </w:p>
    <w:p w:rsidR="00DA63F8" w:rsidRPr="00AC5EC5" w:rsidRDefault="00DA63F8" w:rsidP="00A01547">
      <w:pPr>
        <w:jc w:val="both"/>
        <w:rPr>
          <w:rFonts w:ascii="Times New Roman" w:hAnsi="Times New Roman" w:cs="Times New Roman"/>
          <w:color w:val="auto"/>
        </w:rPr>
      </w:pPr>
      <w:r w:rsidRPr="00AC5EC5">
        <w:rPr>
          <w:rFonts w:ascii="Times New Roman" w:hAnsi="Times New Roman" w:cs="Times New Roman"/>
          <w:color w:val="auto"/>
        </w:rPr>
        <w:t>SOUZA, Solange Jobim e. Linguagem, consci</w:t>
      </w:r>
      <w:bookmarkStart w:id="0" w:name="_GoBack"/>
      <w:bookmarkEnd w:id="0"/>
      <w:r w:rsidRPr="00AC5EC5">
        <w:rPr>
          <w:rFonts w:ascii="Times New Roman" w:hAnsi="Times New Roman" w:cs="Times New Roman"/>
          <w:color w:val="auto"/>
        </w:rPr>
        <w:t xml:space="preserve">ência e ideologia: conversas com Bakhtin e Vygotsky. In: OLIVEIRA, </w:t>
      </w:r>
      <w:proofErr w:type="spellStart"/>
      <w:r w:rsidRPr="00AC5EC5">
        <w:rPr>
          <w:rFonts w:ascii="Times New Roman" w:hAnsi="Times New Roman" w:cs="Times New Roman"/>
          <w:color w:val="auto"/>
        </w:rPr>
        <w:t>Zilma</w:t>
      </w:r>
      <w:proofErr w:type="spellEnd"/>
      <w:r w:rsidRPr="00AC5EC5">
        <w:rPr>
          <w:rFonts w:ascii="Times New Roman" w:hAnsi="Times New Roman" w:cs="Times New Roman"/>
          <w:color w:val="auto"/>
        </w:rPr>
        <w:t xml:space="preserve"> de Moraes Ramos de (Org.). </w:t>
      </w:r>
      <w:r w:rsidRPr="00AC5EC5">
        <w:rPr>
          <w:rFonts w:ascii="Times New Roman" w:hAnsi="Times New Roman" w:cs="Times New Roman"/>
          <w:b/>
          <w:color w:val="auto"/>
        </w:rPr>
        <w:t xml:space="preserve">A criança e seu desenvolvimento: </w:t>
      </w:r>
      <w:r w:rsidRPr="00AC5EC5">
        <w:rPr>
          <w:rFonts w:ascii="Times New Roman" w:hAnsi="Times New Roman" w:cs="Times New Roman"/>
          <w:color w:val="auto"/>
        </w:rPr>
        <w:t xml:space="preserve">perspectivas para se discutir a educação infantil. São Paulo: Cortez, 2000. </w:t>
      </w:r>
    </w:p>
    <w:p w:rsidR="00DA63F8" w:rsidRPr="00AC5EC5" w:rsidRDefault="00DA63F8" w:rsidP="00C272F0">
      <w:pPr>
        <w:pStyle w:val="Corpodotexto"/>
        <w:tabs>
          <w:tab w:val="left" w:pos="-142"/>
        </w:tabs>
        <w:jc w:val="both"/>
        <w:rPr>
          <w:rFonts w:eastAsia="Droid Sans Fallback"/>
          <w:color w:val="auto"/>
          <w:sz w:val="24"/>
          <w:szCs w:val="24"/>
        </w:rPr>
      </w:pPr>
      <w:r w:rsidRPr="00AC5EC5">
        <w:rPr>
          <w:rFonts w:eastAsia="Droid Sans Fallback"/>
          <w:color w:val="auto"/>
          <w:sz w:val="24"/>
          <w:szCs w:val="24"/>
        </w:rPr>
        <w:t xml:space="preserve">SOUZA, Solange Jobim e; CASTRO, Lucia Rabello de. Pesquisando com crianças: subjetividade infantil, dialogismo e gênero discursivo. </w:t>
      </w:r>
      <w:r w:rsidRPr="00AC5EC5">
        <w:rPr>
          <w:rFonts w:eastAsia="Droid Sans Fallback"/>
          <w:b/>
          <w:color w:val="auto"/>
          <w:sz w:val="24"/>
          <w:szCs w:val="24"/>
        </w:rPr>
        <w:t>Revista Psicologia Clínica.</w:t>
      </w:r>
      <w:r w:rsidRPr="00AC5EC5">
        <w:rPr>
          <w:rFonts w:eastAsia="Droid Sans Fallback"/>
          <w:color w:val="auto"/>
          <w:sz w:val="24"/>
          <w:szCs w:val="24"/>
        </w:rPr>
        <w:t xml:space="preserve"> PUC-Rio, v. 9, n. 9, p. 83-115, 1997.</w:t>
      </w:r>
    </w:p>
    <w:p w:rsidR="00DA63F8" w:rsidRPr="00C272F0" w:rsidRDefault="00DA63F8" w:rsidP="00C272F0">
      <w:pPr>
        <w:pStyle w:val="Corpodotexto"/>
        <w:tabs>
          <w:tab w:val="left" w:pos="-142"/>
        </w:tabs>
        <w:jc w:val="both"/>
        <w:rPr>
          <w:rFonts w:eastAsia="Droid Sans Fallback"/>
          <w:sz w:val="24"/>
          <w:szCs w:val="24"/>
        </w:rPr>
      </w:pPr>
    </w:p>
    <w:sectPr w:rsidR="00DA63F8" w:rsidRPr="00C272F0" w:rsidSect="005B5287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91F" w:rsidRDefault="003F691F">
      <w:pPr>
        <w:spacing w:before="0" w:after="0" w:line="240" w:lineRule="auto"/>
      </w:pPr>
      <w:r>
        <w:separator/>
      </w:r>
    </w:p>
  </w:endnote>
  <w:endnote w:type="continuationSeparator" w:id="0">
    <w:p w:rsidR="003F691F" w:rsidRDefault="003F691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AFA" w:rsidRDefault="005B5287">
    <w:pPr>
      <w:pBdr>
        <w:top w:val="nil"/>
        <w:left w:val="nil"/>
        <w:bottom w:val="nil"/>
        <w:right w:val="nil"/>
      </w:pBdr>
      <w:tabs>
        <w:tab w:val="center" w:pos="4252"/>
        <w:tab w:val="right" w:pos="8504"/>
      </w:tabs>
      <w:spacing w:before="0" w:after="0" w:line="240" w:lineRule="auto"/>
      <w:jc w:val="right"/>
    </w:pPr>
    <w:r>
      <w:fldChar w:fldCharType="begin"/>
    </w:r>
    <w:r w:rsidR="00072611">
      <w:instrText>PAGE</w:instrText>
    </w:r>
    <w:r>
      <w:fldChar w:fldCharType="separate"/>
    </w:r>
    <w:r w:rsidR="00AC5EC5">
      <w:rPr>
        <w:noProof/>
      </w:rPr>
      <w:t>1</w:t>
    </w:r>
    <w:r>
      <w:fldChar w:fldCharType="end"/>
    </w:r>
  </w:p>
  <w:p w:rsidR="009F7AFA" w:rsidRDefault="009F7AFA">
    <w:pPr>
      <w:pBdr>
        <w:top w:val="nil"/>
        <w:left w:val="nil"/>
        <w:bottom w:val="nil"/>
        <w:right w:val="nil"/>
      </w:pBdr>
      <w:tabs>
        <w:tab w:val="center" w:pos="4252"/>
        <w:tab w:val="right" w:pos="8504"/>
      </w:tabs>
      <w:spacing w:before="0"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91F" w:rsidRDefault="003F691F">
      <w:r>
        <w:separator/>
      </w:r>
    </w:p>
  </w:footnote>
  <w:footnote w:type="continuationSeparator" w:id="0">
    <w:p w:rsidR="003F691F" w:rsidRDefault="003F691F">
      <w:r>
        <w:continuationSeparator/>
      </w:r>
    </w:p>
  </w:footnote>
  <w:footnote w:id="1">
    <w:p w:rsidR="009F7AFA" w:rsidRPr="00A01547" w:rsidRDefault="00072611" w:rsidP="00A01547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Graduando em Pedagogia pela Universidade Estadual Vale do Acaraú – UVA – Sobral – CE. Bolsista</w:t>
      </w:r>
      <w:r w:rsidR="002A3FEE">
        <w:rPr>
          <w:rFonts w:ascii="Times New Roman" w:hAnsi="Times New Roman" w:cs="Times New Roman"/>
        </w:rPr>
        <w:t xml:space="preserve"> de Iniciação Científica - FUNCAP</w:t>
      </w:r>
      <w:r>
        <w:rPr>
          <w:rFonts w:ascii="Times New Roman" w:hAnsi="Times New Roman" w:cs="Times New Roman"/>
        </w:rPr>
        <w:t>. E - mail: moraisfruticultura@gmail.com</w:t>
      </w:r>
    </w:p>
  </w:footnote>
  <w:footnote w:id="2">
    <w:p w:rsidR="009F7AFA" w:rsidRPr="00A01547" w:rsidRDefault="00072611">
      <w:pPr>
        <w:pStyle w:val="Notaderodap"/>
        <w:rPr>
          <w:rFonts w:ascii="Times New Roman" w:hAnsi="Times New Roman" w:cs="Times New Roman"/>
          <w:sz w:val="20"/>
          <w:szCs w:val="20"/>
        </w:rPr>
      </w:pPr>
      <w:r w:rsidRPr="00A01547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A01547">
        <w:rPr>
          <w:rFonts w:ascii="Times New Roman" w:hAnsi="Times New Roman" w:cs="Times New Roman"/>
          <w:sz w:val="20"/>
          <w:szCs w:val="20"/>
        </w:rPr>
        <w:t xml:space="preserve"> Professora Doutora, do Curso de Pedagogia da Universidade Estadual Vale do Acaraú – UVA – Sobral – CE. E - mail: astigarragaandrea@yahoo.com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AFA" w:rsidRDefault="00072611">
    <w:pPr>
      <w:pBdr>
        <w:top w:val="nil"/>
        <w:left w:val="nil"/>
        <w:bottom w:val="nil"/>
        <w:right w:val="nil"/>
      </w:pBdr>
      <w:tabs>
        <w:tab w:val="center" w:pos="4252"/>
        <w:tab w:val="right" w:pos="8504"/>
      </w:tabs>
      <w:spacing w:before="0" w:after="0" w:line="240" w:lineRule="auto"/>
      <w:jc w:val="right"/>
    </w:pPr>
    <w:r>
      <w:rPr>
        <w:noProof/>
      </w:rPr>
      <w:drawing>
        <wp:inline distT="114300" distB="114300" distL="114300" distR="114300">
          <wp:extent cx="3276600" cy="68770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7AFA" w:rsidRDefault="009F7AFA">
    <w:pPr>
      <w:pBdr>
        <w:top w:val="nil"/>
        <w:left w:val="nil"/>
        <w:bottom w:val="nil"/>
        <w:right w:val="nil"/>
      </w:pBdr>
      <w:tabs>
        <w:tab w:val="center" w:pos="4252"/>
        <w:tab w:val="right" w:pos="8504"/>
      </w:tabs>
      <w:spacing w:before="0"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AFA"/>
    <w:rsid w:val="00072611"/>
    <w:rsid w:val="000E1F8A"/>
    <w:rsid w:val="00190F4D"/>
    <w:rsid w:val="00251F7F"/>
    <w:rsid w:val="002A3FEE"/>
    <w:rsid w:val="00384483"/>
    <w:rsid w:val="003A7A38"/>
    <w:rsid w:val="003F691F"/>
    <w:rsid w:val="004B6114"/>
    <w:rsid w:val="005B5287"/>
    <w:rsid w:val="00640D56"/>
    <w:rsid w:val="009F6C3E"/>
    <w:rsid w:val="009F7AFA"/>
    <w:rsid w:val="00A01547"/>
    <w:rsid w:val="00AC5EC5"/>
    <w:rsid w:val="00B73697"/>
    <w:rsid w:val="00BB2FC1"/>
    <w:rsid w:val="00C272F0"/>
    <w:rsid w:val="00C62836"/>
    <w:rsid w:val="00DA63F8"/>
    <w:rsid w:val="00EB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2FF8B-BBED-4EAF-B4ED-6BC4C725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333333"/>
        <w:sz w:val="24"/>
        <w:szCs w:val="24"/>
        <w:lang w:val="pt-BR" w:eastAsia="pt-B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973DF"/>
    <w:pPr>
      <w:suppressAutoHyphens/>
      <w:spacing w:before="120" w:after="120"/>
      <w:jc w:val="left"/>
    </w:pPr>
  </w:style>
  <w:style w:type="paragraph" w:styleId="Ttulo1">
    <w:name w:val="heading 1"/>
    <w:basedOn w:val="Normal"/>
    <w:next w:val="Normal"/>
    <w:rsid w:val="006973DF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973D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973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973D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6973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6973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F8E"/>
    <w:rPr>
      <w:rFonts w:ascii="Tahoma" w:hAnsi="Tahoma" w:cs="Tahoma"/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0246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0246F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A0246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otexto"/>
    <w:rsid w:val="00C06C8A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styleId="CitaoHTML">
    <w:name w:val="HTML Cite"/>
    <w:uiPriority w:val="99"/>
    <w:semiHidden/>
    <w:unhideWhenUsed/>
    <w:rsid w:val="00C06C8A"/>
    <w:rPr>
      <w:i/>
      <w:iCs/>
    </w:rPr>
  </w:style>
  <w:style w:type="character" w:customStyle="1" w:styleId="Caracteresdenotaderodap">
    <w:name w:val="Caracteres de nota de rodapé"/>
    <w:rsid w:val="005B5287"/>
  </w:style>
  <w:style w:type="character" w:customStyle="1" w:styleId="ncoradanotaderodap">
    <w:name w:val="Âncora da nota de rodapé"/>
    <w:rsid w:val="005B5287"/>
    <w:rPr>
      <w:vertAlign w:val="superscript"/>
    </w:rPr>
  </w:style>
  <w:style w:type="character" w:customStyle="1" w:styleId="ncoradanotadefim">
    <w:name w:val="Âncora da nota de fim"/>
    <w:rsid w:val="005B5287"/>
    <w:rPr>
      <w:vertAlign w:val="superscript"/>
    </w:rPr>
  </w:style>
  <w:style w:type="character" w:customStyle="1" w:styleId="Caracteresdenotadefim">
    <w:name w:val="Caracteres de nota de fim"/>
    <w:rsid w:val="005B5287"/>
  </w:style>
  <w:style w:type="paragraph" w:styleId="Ttulo">
    <w:name w:val="Title"/>
    <w:basedOn w:val="Normal"/>
    <w:next w:val="Corpodotexto"/>
    <w:rsid w:val="005B5287"/>
    <w:pPr>
      <w:keepNext/>
      <w:spacing w:before="24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orpodotexto">
    <w:name w:val="Corpo do texto"/>
    <w:basedOn w:val="Normal"/>
    <w:link w:val="CorpodetextoChar"/>
    <w:rsid w:val="00C06C8A"/>
    <w:pPr>
      <w:spacing w:before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Lista">
    <w:name w:val="List"/>
    <w:basedOn w:val="Corpodotexto"/>
    <w:rsid w:val="005B5287"/>
    <w:rPr>
      <w:rFonts w:cs="FreeSans"/>
    </w:rPr>
  </w:style>
  <w:style w:type="paragraph" w:styleId="Legenda">
    <w:name w:val="caption"/>
    <w:basedOn w:val="Normal"/>
    <w:rsid w:val="005B5287"/>
    <w:pPr>
      <w:suppressLineNumbers/>
    </w:pPr>
    <w:rPr>
      <w:rFonts w:cs="FreeSans"/>
      <w:i/>
      <w:iCs/>
    </w:rPr>
  </w:style>
  <w:style w:type="paragraph" w:customStyle="1" w:styleId="ndice">
    <w:name w:val="Índice"/>
    <w:basedOn w:val="Normal"/>
    <w:rsid w:val="005B5287"/>
    <w:pPr>
      <w:suppressLineNumbers/>
    </w:pPr>
    <w:rPr>
      <w:rFonts w:cs="FreeSans"/>
    </w:rPr>
  </w:style>
  <w:style w:type="paragraph" w:customStyle="1" w:styleId="Ttulododocumento">
    <w:name w:val="Título do documento"/>
    <w:basedOn w:val="Normal"/>
    <w:next w:val="Normal"/>
    <w:rsid w:val="006973DF"/>
    <w:pPr>
      <w:keepNext/>
      <w:keepLines/>
      <w:spacing w:before="48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6973D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F8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0246F"/>
    <w:pPr>
      <w:spacing w:before="0" w:after="0" w:line="240" w:lineRule="auto"/>
    </w:pPr>
    <w:rPr>
      <w:sz w:val="20"/>
      <w:szCs w:val="20"/>
    </w:rPr>
  </w:style>
  <w:style w:type="paragraph" w:styleId="NormalWeb">
    <w:name w:val="Normal (Web)"/>
    <w:basedOn w:val="Normal"/>
    <w:unhideWhenUsed/>
    <w:rsid w:val="00466DC1"/>
    <w:pPr>
      <w:spacing w:after="280"/>
    </w:pPr>
    <w:rPr>
      <w:rFonts w:ascii="Times New Roman" w:eastAsia="Times New Roman" w:hAnsi="Times New Roman" w:cs="Times New Roman"/>
      <w:color w:val="00000A"/>
    </w:rPr>
  </w:style>
  <w:style w:type="paragraph" w:customStyle="1" w:styleId="Notaderodap">
    <w:name w:val="Nota de rodapé"/>
    <w:basedOn w:val="Normal"/>
    <w:rsid w:val="005B5287"/>
  </w:style>
  <w:style w:type="paragraph" w:styleId="Cabealho">
    <w:name w:val="header"/>
    <w:basedOn w:val="Normal"/>
    <w:rsid w:val="005B5287"/>
  </w:style>
  <w:style w:type="paragraph" w:styleId="Rodap">
    <w:name w:val="footer"/>
    <w:basedOn w:val="Normal"/>
    <w:rsid w:val="005B5287"/>
  </w:style>
  <w:style w:type="table" w:customStyle="1" w:styleId="TableNormal">
    <w:name w:val="Table Normal"/>
    <w:rsid w:val="006973D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ottopos.com/notand_lib_12/silvia.p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8D071-969C-4AD3-8663-891D3F1E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2468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Morais</dc:creator>
  <cp:lastModifiedBy>Morais</cp:lastModifiedBy>
  <cp:revision>4</cp:revision>
  <dcterms:created xsi:type="dcterms:W3CDTF">2019-10-24T21:44:00Z</dcterms:created>
  <dcterms:modified xsi:type="dcterms:W3CDTF">2019-11-12T23:10:00Z</dcterms:modified>
  <dc:language>pt-BR</dc:language>
</cp:coreProperties>
</file>