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00" w:firstLine="0"/>
        <w:jc w:val="left"/>
        <w:rPr>
          <w:rFonts w:ascii="Calibri" w:hAnsi="Calibri" w:cs="Calibri" w:eastAsia="Calibri"/>
          <w:color w:val="auto"/>
          <w:spacing w:val="0"/>
          <w:position w:val="0"/>
          <w:sz w:val="22"/>
          <w:shd w:fill="auto" w:val="clear"/>
        </w:rPr>
      </w:pPr>
    </w:p>
    <w:p>
      <w:pPr>
        <w:spacing w:before="0" w:after="0" w:line="240"/>
        <w:ind w:right="0" w:left="100" w:firstLine="0"/>
        <w:jc w:val="center"/>
        <w:rPr>
          <w:rFonts w:ascii="Calibri" w:hAnsi="Calibri" w:cs="Calibri" w:eastAsia="Calibri"/>
          <w:color w:val="auto"/>
          <w:spacing w:val="0"/>
          <w:position w:val="0"/>
          <w:sz w:val="22"/>
          <w:shd w:fill="auto" w:val="clear"/>
        </w:rPr>
      </w:pPr>
      <w:r>
        <w:object w:dxaOrig="3017" w:dyaOrig="3017">
          <v:rect xmlns:o="urn:schemas-microsoft-com:office:office" xmlns:v="urn:schemas-microsoft-com:vml" id="rectole0000000000" style="width:150.850000pt;height:150.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100" w:firstLine="0"/>
        <w:jc w:val="left"/>
        <w:rPr>
          <w:rFonts w:ascii="Calibri" w:hAnsi="Calibri" w:cs="Calibri" w:eastAsia="Calibri"/>
          <w:color w:val="auto"/>
          <w:spacing w:val="0"/>
          <w:position w:val="0"/>
          <w:sz w:val="22"/>
          <w:shd w:fill="auto" w:val="clear"/>
        </w:rPr>
      </w:pPr>
    </w:p>
    <w:p>
      <w:pPr>
        <w:spacing w:before="0" w:after="0" w:line="240"/>
        <w:ind w:right="0" w:left="100" w:firstLine="0"/>
        <w:jc w:val="left"/>
        <w:rPr>
          <w:rFonts w:ascii="Times New Roman" w:hAnsi="Times New Roman" w:cs="Times New Roman" w:eastAsia="Times New Roman"/>
          <w:color w:val="auto"/>
          <w:spacing w:val="0"/>
          <w:position w:val="0"/>
          <w:sz w:val="20"/>
          <w:shd w:fill="auto" w:val="clear"/>
        </w:rPr>
      </w:pPr>
    </w:p>
    <w:p>
      <w:pPr>
        <w:spacing w:before="3" w:after="0" w:line="240"/>
        <w:ind w:right="0" w:left="0" w:firstLine="0"/>
        <w:jc w:val="left"/>
        <w:rPr>
          <w:rFonts w:ascii="Times New Roman" w:hAnsi="Times New Roman" w:cs="Times New Roman" w:eastAsia="Times New Roman"/>
          <w:color w:val="auto"/>
          <w:spacing w:val="0"/>
          <w:position w:val="0"/>
          <w:sz w:val="29"/>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Cuidados Multidisciplinar do Manguito Rotador</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Revista Não Indexada</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Calibri" w:hAnsi="Calibri" w:cs="Calibri" w:eastAsia="Calibri"/>
          <w:b/>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Luana de Oliveira Jacome Costa, Vitória Cristina Guebls Pereira, Gabriela Hissa Lopes, Vanderlaine Marques Alves, Julia Resende Silva, Jalila de Arêdes Espindola, Sarah Louredo Torquette, Leticia Grossi Baião, Ana Flávia Gamarano Moreira, José Augusto Silva da Fonseca, Livia Mantovani Cardoso, Victória de Cássia Ribeiro Corbelli, Eleonora Patto Fróis, Julia Coelho Fernades, Mâncio Brandão Padilha Tostes.</w:t>
      </w:r>
    </w:p>
    <w:p>
      <w:pPr>
        <w:spacing w:before="0" w:after="0" w:line="240"/>
        <w:ind w:right="0" w:left="0" w:firstLine="0"/>
        <w:jc w:val="left"/>
        <w:rPr>
          <w:rFonts w:ascii="Calibri" w:hAnsi="Calibri" w:cs="Calibri" w:eastAsia="Calibri"/>
          <w:b/>
          <w:i/>
          <w:color w:val="auto"/>
          <w:spacing w:val="0"/>
          <w:position w:val="0"/>
          <w:sz w:val="20"/>
          <w:shd w:fill="auto" w:val="clear"/>
        </w:rPr>
      </w:pPr>
    </w:p>
    <w:p>
      <w:pPr>
        <w:spacing w:before="10" w:after="0" w:line="240"/>
        <w:ind w:right="0" w:left="0" w:firstLine="0"/>
        <w:jc w:val="left"/>
        <w:rPr>
          <w:rFonts w:ascii="Calibri" w:hAnsi="Calibri" w:cs="Calibri" w:eastAsia="Calibri"/>
          <w:b/>
          <w:i/>
          <w:color w:val="auto"/>
          <w:spacing w:val="0"/>
          <w:position w:val="0"/>
          <w:sz w:val="17"/>
          <w:shd w:fill="auto" w:val="clear"/>
        </w:rPr>
      </w:pPr>
    </w:p>
    <w:p>
      <w:pPr>
        <w:spacing w:before="52" w:after="0" w:line="240"/>
        <w:ind w:right="0" w:left="1044"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RESUMO</w:t>
      </w:r>
    </w:p>
    <w:p>
      <w:pPr>
        <w:spacing w:before="4" w:after="0" w:line="240"/>
        <w:ind w:right="0" w:left="0" w:firstLine="0"/>
        <w:jc w:val="left"/>
        <w:rPr>
          <w:rFonts w:ascii="Calibri" w:hAnsi="Calibri" w:cs="Calibri" w:eastAsia="Calibri"/>
          <w:b/>
          <w:color w:val="auto"/>
          <w:spacing w:val="0"/>
          <w:position w:val="0"/>
          <w:sz w:val="24"/>
          <w:shd w:fill="auto" w:val="clear"/>
        </w:rPr>
      </w:pPr>
    </w:p>
    <w:p>
      <w:pPr>
        <w:spacing w:before="1" w:after="0" w:line="240"/>
        <w:ind w:right="1344" w:left="1044"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Introdução:</w:t>
      </w:r>
      <w:r>
        <w:rPr>
          <w:rFonts w:ascii="Calibri" w:hAnsi="Calibri" w:cs="Calibri" w:eastAsia="Calibri"/>
          <w:b/>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 ombro é a articulação com maior mobilidade no corpo humano, tendo menos estabilidade e, por conseguinte, sendo mais suscetível a lesões, especialmente as traumáticas. O tratamento conservador inclui fisioterapia e cuidados multidisciplinares, que por meio de uma avaliação minuciosa e um tratamento adequado, utilizam recursos e técnicas para possibilitar a total recuperação do membro. Objetivo: Analisar as intervenções fisioterapêuticas na reabilitação de pacientes com luxação traumática de ombro. Metodologia: Foi realizada uma revisão integrativa da literatura. Resultados: As técnicas utilizadas foram principalmente eletroterapia (TENS e ultrassom), mobilização articular, crioterapia, PNF e cinesioterapia. Essas técnicas resultaram em uma redução significativa da dor, aumento da amplitude de movimento e melhora da força muscular, demonstrando eficácia no tratamento de lesões traumáticas no ombro.</w:t>
      </w:r>
    </w:p>
    <w:p>
      <w:pPr>
        <w:spacing w:before="0" w:after="0" w:line="292"/>
        <w:ind w:right="0" w:left="1044"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Palavras-chave:</w:t>
      </w:r>
      <w:r>
        <w:rPr>
          <w:rFonts w:ascii="Calibri" w:hAnsi="Calibri" w:cs="Calibri" w:eastAsia="Calibri"/>
          <w:b/>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Manguito;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Cuidados;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Clínica.</w:t>
      </w:r>
    </w:p>
    <w:p>
      <w:pPr>
        <w:spacing w:before="0" w:after="0" w:line="292"/>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4" w:after="0" w:line="240"/>
        <w:ind w:right="0" w:left="0" w:firstLine="0"/>
        <w:jc w:val="left"/>
        <w:rPr>
          <w:rFonts w:ascii="Calibri" w:hAnsi="Calibri" w:cs="Calibri" w:eastAsia="Calibri"/>
          <w:color w:val="auto"/>
          <w:spacing w:val="0"/>
          <w:position w:val="0"/>
          <w:sz w:val="22"/>
          <w:shd w:fill="auto" w:val="clear"/>
        </w:rPr>
      </w:pPr>
    </w:p>
    <w:p>
      <w:pPr>
        <w:numPr>
          <w:ilvl w:val="0"/>
          <w:numId w:val="15"/>
        </w:numPr>
        <w:tabs>
          <w:tab w:val="left" w:pos="365" w:leader="none"/>
        </w:tabs>
        <w:spacing w:before="90" w:after="0" w:line="240"/>
        <w:ind w:right="0" w:left="364" w:hanging="246"/>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p>
    <w:p>
      <w:pPr>
        <w:spacing w:before="1"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120"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membro superior é rico em detalhes e funcionalidade, podendo ser dividido em suas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articulações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principais: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complexo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ombro,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cotovelo,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antebraço,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punho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complexo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ombro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 composto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pelas articulações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glenoumeral,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esternoclavicular,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acrômioclavicular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escapulotorácica;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três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osteomioligamentares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deslizamento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(subacromial,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umerobicipital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escapulotoráxico);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músculos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deltoide,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supraespinhal,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infraespinhal,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subescapular, redondo maior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(TORTORA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DERRICKSON,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2023).</w:t>
      </w:r>
    </w:p>
    <w:p>
      <w:pPr>
        <w:spacing w:before="0" w:after="0" w:line="360"/>
        <w:ind w:right="116"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articulação 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ombro,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planos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sagital,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frontal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transversal,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movimentos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complexos de flexão, extensão, abdução, adução, rotação interna e externa, tornando-se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articulação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mobilidade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humano,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garantindo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estabilidade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articular,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equilíbrio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propulsão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corpo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junto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restante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membro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superior (MOORE,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p>
    <w:p>
      <w:pPr>
        <w:spacing w:before="0" w:after="0" w:line="360"/>
        <w:ind w:right="121"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Devido à grande mobilidade da articulação, Barbosa et al. (2013) afirma que várias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patologias podem interferir no seu correto desempenho. Dentre elas as doenças reumáticas,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neurológicas,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disfunções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ortopédicas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traumáticas.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numerosos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acometimentos são os traumáticos, pois além de interferir na funcionalidade, essas alterações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diminuição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mobilidade,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fraqueza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muscular,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instabilidade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compensações,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podendo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acarretar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sequelas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permanentes.</w:t>
      </w:r>
    </w:p>
    <w:p>
      <w:pPr>
        <w:spacing w:before="2" w:after="0" w:line="360"/>
        <w:ind w:right="122"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Segundo Chambriard et al. (2018), a hipermobilidade e maior instabilidade podem 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resultantes da frouxidão articular capsular que está associada à forma arredondada e grande da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cabeça umeral e rasa superfície da fossa glenoide, sendo necessário harmonia sincronizada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constínua entre todas as estruturas estáticas e dinâmicas que mantêm são responsáveis 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manter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biomecânica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normal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articulação.</w:t>
      </w:r>
    </w:p>
    <w:p>
      <w:pPr>
        <w:spacing w:before="0" w:after="0" w:line="360"/>
        <w:ind w:right="126"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luxação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ombro,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conforme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relatado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Costa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(2014),</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envolve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separação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completa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 superfícies articulares, sem a possibilidade de reposição ou recolocação espontânea. 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 lado, a subluxação do ombro pode ser caracterizada pela separação das superfícies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articulares, mas a reposição ocorre de forma espontânea, tornando a subluxação reversível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temporária. A ocorrência da luxação do ombro depende de diversos fatores, como a frouxidão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 ligamentos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forças externas envolvidas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traumatismo.</w:t>
      </w:r>
    </w:p>
    <w:p>
      <w:pPr>
        <w:spacing w:before="3" w:after="0" w:line="360"/>
        <w:ind w:right="124"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Atualmente, as lesões traumáticas no ombro tem sido as mais recorrentes na prática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ortopédica, com uma incidência de 33%, acometendo principalmente pacientes mais jovens,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idade inferior a 40 anos. As causas mais frequentes das lesões de ombro foram às quedas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própria</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altura,</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28,26%,</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acidentes</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motociclístico</w:t>
      </w:r>
      <w:r>
        <w:rPr>
          <w:rFonts w:ascii="Times New Roman" w:hAnsi="Times New Roman" w:cs="Times New Roman" w:eastAsia="Times New Roman"/>
          <w:color w:val="auto"/>
          <w:spacing w:val="3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23,91%,</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queda</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escada</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trauma</w:t>
      </w:r>
      <w:r>
        <w:rPr>
          <w:rFonts w:ascii="Times New Roman" w:hAnsi="Times New Roman" w:cs="Times New Roman" w:eastAsia="Times New Roman"/>
          <w:color w:val="auto"/>
          <w:spacing w:val="4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direto,</w:t>
      </w:r>
      <w:r>
        <w:rPr>
          <w:rFonts w:ascii="Times New Roman" w:hAnsi="Times New Roman" w:cs="Times New Roman" w:eastAsia="Times New Roman"/>
          <w:color w:val="auto"/>
          <w:spacing w:val="4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apresentaram</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porcentagens</w:t>
      </w:r>
      <w:r>
        <w:rPr>
          <w:rFonts w:ascii="Times New Roman" w:hAnsi="Times New Roman" w:cs="Times New Roman" w:eastAsia="Times New Roman"/>
          <w:color w:val="auto"/>
          <w:spacing w:val="4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similares,</w:t>
      </w:r>
      <w:r>
        <w:rPr>
          <w:rFonts w:ascii="Times New Roman" w:hAnsi="Times New Roman" w:cs="Times New Roman" w:eastAsia="Times New Roman"/>
          <w:color w:val="auto"/>
          <w:spacing w:val="5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3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8,7%</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(CAIRES</w:t>
      </w:r>
      <w:r>
        <w:rPr>
          <w:rFonts w:ascii="Times New Roman" w:hAnsi="Times New Roman" w:cs="Times New Roman" w:eastAsia="Times New Roman"/>
          <w:color w:val="auto"/>
          <w:spacing w:val="4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JONER,</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p>
    <w:p>
      <w:pPr>
        <w:spacing w:before="0" w:after="0" w:line="360"/>
        <w:ind w:right="122"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acordo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pesquisas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Menezes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 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apresentadas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própria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altura,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fraturas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úmero proximal,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seguido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luxações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ombro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fratura da tuberosidade maior, as instabilidades de ombro e lesão do manguito rotador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apresentaram menor ocorrência. Nos acidentes motociclísticos, as lesões prevalentes foram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luxação de ombro e lesão de plexobraquial. A queda de escada foi o terceiro motivo de trauma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as lesões de ombro traumáticas, destacando a fratura de escápula com 50% dos casos,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seguido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luxação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acrômio-clavicular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manguito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rotador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25%</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p>
    <w:p>
      <w:pPr>
        <w:spacing w:before="0" w:after="0" w:line="360"/>
        <w:ind w:right="122"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diagnóstico das lesões é realizado por meio de exames físicos - que incluem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goniometria que avaliam a amplitude de movimento, testes especiais para confirmação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 ou exclusão de patologias (Neer, Speed, Codman, Yergason e Hawkins Kennedy),</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teste de função muscular dos músculos envolvidos e exames clínicos como a ressonância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magnética,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tomografia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computadorizada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raio-X</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(BATISTA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p>
    <w:p>
      <w:pPr>
        <w:spacing w:before="0" w:after="0" w:line="360"/>
        <w:ind w:right="120"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Sousa et al. (2023), ao realizar uma avaliação assertiva, mostra que o fisioterapeuta 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indispensável 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reabilitação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envolvendo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complexo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ombro.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elaboração 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um</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plano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tratamento</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que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leva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consideração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necessidades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individuais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 paciente, é possível ter uma abordagem assertiva e adequada com resultados positivos ao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p>
    <w:p>
      <w:pPr>
        <w:spacing w:before="4" w:after="0" w:line="360"/>
        <w:ind w:right="120"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Através de técnicas como a cinesioterapia, eletroterapia, crioterapia, entre outras,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reabilitação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fisioterapêutica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estabelecer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equilíbrio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forças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músculos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compõem a articulação do ombro. Isso pode ajudar a evitar a necessidade de intervenção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aliviar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álgicos,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amplitude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movimento,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promover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relaxamento muscular, ampliar o espaço articular e fortalecer a musculatura, tendo 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objetivo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melhora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 do 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 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2023).</w:t>
      </w:r>
    </w:p>
    <w:p>
      <w:pPr>
        <w:spacing w:before="0" w:after="0" w:line="360"/>
        <w:ind w:right="120"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Portanto,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sabe-se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lesões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ombro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 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incapacitantes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 sua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influência sobre a amplitude de movimento, a dor, a fraqueza muscular e, principalmente,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atividades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diárias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fisioterapêutico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adequado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mostra-se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imprescindível nesses casos,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vez que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desempenha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papel</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importância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minimização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incapacitação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 e na restauração da função do ombro. Este trabalho busca elucidar as intervenções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fisioterapêuticas no 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conservador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ombro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traumática.</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28"/>
        </w:numPr>
        <w:tabs>
          <w:tab w:val="left" w:pos="365" w:leader="none"/>
        </w:tabs>
        <w:spacing w:before="84" w:after="0" w:line="240"/>
        <w:ind w:right="0" w:left="364" w:hanging="246"/>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METODOLOGIA</w:t>
      </w:r>
    </w:p>
    <w:p>
      <w:pPr>
        <w:spacing w:before="7" w:after="0" w:line="240"/>
        <w:ind w:right="0" w:left="0" w:firstLine="0"/>
        <w:jc w:val="left"/>
        <w:rPr>
          <w:rFonts w:ascii="Times New Roman" w:hAnsi="Times New Roman" w:cs="Times New Roman" w:eastAsia="Times New Roman"/>
          <w:b/>
          <w:color w:val="auto"/>
          <w:spacing w:val="0"/>
          <w:position w:val="0"/>
          <w:sz w:val="23"/>
          <w:shd w:fill="auto" w:val="clear"/>
        </w:rPr>
      </w:pPr>
    </w:p>
    <w:p>
      <w:pPr>
        <w:spacing w:before="0" w:after="0" w:line="360"/>
        <w:ind w:right="125" w:left="124" w:firstLine="706"/>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0"/>
          <w:position w:val="0"/>
          <w:sz w:val="24"/>
          <w:shd w:fill="auto" w:val="clear"/>
        </w:rPr>
        <w:t xml:space="preserve">Este estudo trata-se de uma revisão de literatura. As bases de dados utilizadas para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pesquisa foram BVS (Biblioteca Virtual em Saúde)</w:t>
      </w:r>
      <w:r>
        <w:rPr>
          <w:rFonts w:ascii="Times New Roman" w:hAnsi="Times New Roman" w:cs="Times New Roman" w:eastAsia="Times New Roman"/>
          <w:color w:val="auto"/>
          <w:spacing w:val="0"/>
          <w:position w:val="0"/>
          <w:sz w:val="23"/>
          <w:shd w:fill="auto" w:val="clear"/>
        </w:rPr>
        <w:t xml:space="preserve">, </w:t>
      </w:r>
      <w:r>
        <w:rPr>
          <w:rFonts w:ascii="Times New Roman" w:hAnsi="Times New Roman" w:cs="Times New Roman" w:eastAsia="Times New Roman"/>
          <w:color w:val="auto"/>
          <w:spacing w:val="0"/>
          <w:position w:val="0"/>
          <w:sz w:val="24"/>
          <w:shd w:fill="auto" w:val="clear"/>
        </w:rPr>
        <w:t xml:space="preserve">PubMed (National Library of Medicine) 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SciELO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(Scientific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Electronic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Library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Online)</w:t>
      </w:r>
      <w:r>
        <w:rPr>
          <w:rFonts w:ascii="Times New Roman" w:hAnsi="Times New Roman" w:cs="Times New Roman" w:eastAsia="Times New Roman"/>
          <w:color w:val="auto"/>
          <w:spacing w:val="1"/>
          <w:position w:val="0"/>
          <w:sz w:val="24"/>
          <w:shd w:fill="auto" w:val="clear"/>
        </w:rPr>
        <w:t xml:space="preserve">.</w:t>
      </w:r>
    </w:p>
    <w:p>
      <w:pPr>
        <w:spacing w:before="0" w:after="0" w:line="360"/>
        <w:ind w:right="125"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critérios de inclusão definidos para o presente trabalho são: artigos que abordem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 a fisioterapia na reabilitação das lesões traumáticas do ombro, artigos publicados 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português, inglês e espanhol, artigos publicados no período de 2013 a 2023. Os critérios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exclusão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determinados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disponibilizado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apenas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resumos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indisponíveis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íntegra.</w:t>
      </w:r>
    </w:p>
    <w:p>
      <w:pPr>
        <w:spacing w:before="0" w:after="0" w:line="240"/>
        <w:ind w:right="3337" w:left="3333" w:firstLine="0"/>
        <w:jc w:val="center"/>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b/>
          <w:i/>
          <w:color w:val="auto"/>
          <w:spacing w:val="0"/>
          <w:position w:val="0"/>
          <w:sz w:val="18"/>
          <w:shd w:fill="auto" w:val="clear"/>
        </w:rPr>
        <w:t xml:space="preserve">Figura</w:t>
      </w:r>
      <w:r>
        <w:rPr>
          <w:rFonts w:ascii="Times New Roman" w:hAnsi="Times New Roman" w:cs="Times New Roman" w:eastAsia="Times New Roman"/>
          <w:b/>
          <w:i/>
          <w:color w:val="auto"/>
          <w:spacing w:val="-5"/>
          <w:position w:val="0"/>
          <w:sz w:val="18"/>
          <w:shd w:fill="auto" w:val="clear"/>
        </w:rPr>
        <w:t xml:space="preserve"> </w:t>
      </w:r>
      <w:r>
        <w:rPr>
          <w:rFonts w:ascii="Times New Roman" w:hAnsi="Times New Roman" w:cs="Times New Roman" w:eastAsia="Times New Roman"/>
          <w:b/>
          <w:i/>
          <w:color w:val="auto"/>
          <w:spacing w:val="0"/>
          <w:position w:val="0"/>
          <w:sz w:val="18"/>
          <w:shd w:fill="auto" w:val="clear"/>
        </w:rPr>
        <w:t xml:space="preserve">1.</w:t>
      </w:r>
      <w:r>
        <w:rPr>
          <w:rFonts w:ascii="Times New Roman" w:hAnsi="Times New Roman" w:cs="Times New Roman" w:eastAsia="Times New Roman"/>
          <w:b/>
          <w:i/>
          <w:color w:val="auto"/>
          <w:spacing w:val="3"/>
          <w:position w:val="0"/>
          <w:sz w:val="18"/>
          <w:shd w:fill="auto" w:val="clear"/>
        </w:rPr>
        <w:t xml:space="preserve"> </w:t>
      </w:r>
      <w:r>
        <w:rPr>
          <w:rFonts w:ascii="Times New Roman" w:hAnsi="Times New Roman" w:cs="Times New Roman" w:eastAsia="Times New Roman"/>
          <w:b/>
          <w:i/>
          <w:color w:val="auto"/>
          <w:spacing w:val="0"/>
          <w:position w:val="0"/>
          <w:sz w:val="18"/>
          <w:shd w:fill="auto" w:val="clear"/>
        </w:rPr>
        <w:t xml:space="preserve">Fluxograma</w:t>
      </w:r>
      <w:r>
        <w:rPr>
          <w:rFonts w:ascii="Times New Roman" w:hAnsi="Times New Roman" w:cs="Times New Roman" w:eastAsia="Times New Roman"/>
          <w:b/>
          <w:i/>
          <w:color w:val="auto"/>
          <w:spacing w:val="-5"/>
          <w:position w:val="0"/>
          <w:sz w:val="18"/>
          <w:shd w:fill="auto" w:val="clear"/>
        </w:rPr>
        <w:t xml:space="preserve"> </w:t>
      </w:r>
      <w:r>
        <w:rPr>
          <w:rFonts w:ascii="Times New Roman" w:hAnsi="Times New Roman" w:cs="Times New Roman" w:eastAsia="Times New Roman"/>
          <w:b/>
          <w:i/>
          <w:color w:val="auto"/>
          <w:spacing w:val="0"/>
          <w:position w:val="0"/>
          <w:sz w:val="18"/>
          <w:shd w:fill="auto" w:val="clear"/>
        </w:rPr>
        <w:t xml:space="preserve">da</w:t>
      </w:r>
      <w:r>
        <w:rPr>
          <w:rFonts w:ascii="Times New Roman" w:hAnsi="Times New Roman" w:cs="Times New Roman" w:eastAsia="Times New Roman"/>
          <w:b/>
          <w:i/>
          <w:color w:val="auto"/>
          <w:spacing w:val="-4"/>
          <w:position w:val="0"/>
          <w:sz w:val="18"/>
          <w:shd w:fill="auto" w:val="clear"/>
        </w:rPr>
        <w:t xml:space="preserve"> </w:t>
      </w:r>
      <w:r>
        <w:rPr>
          <w:rFonts w:ascii="Times New Roman" w:hAnsi="Times New Roman" w:cs="Times New Roman" w:eastAsia="Times New Roman"/>
          <w:b/>
          <w:i/>
          <w:color w:val="auto"/>
          <w:spacing w:val="0"/>
          <w:position w:val="0"/>
          <w:sz w:val="18"/>
          <w:shd w:fill="auto" w:val="clear"/>
        </w:rPr>
        <w:t xml:space="preserve">pesquisa</w:t>
      </w:r>
      <w:r>
        <w:rPr>
          <w:rFonts w:ascii="Times New Roman" w:hAnsi="Times New Roman" w:cs="Times New Roman" w:eastAsia="Times New Roman"/>
          <w:i/>
          <w:color w:val="auto"/>
          <w:spacing w:val="0"/>
          <w:position w:val="0"/>
          <w:sz w:val="18"/>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numPr>
          <w:ilvl w:val="0"/>
          <w:numId w:val="33"/>
        </w:numPr>
        <w:tabs>
          <w:tab w:val="left" w:pos="365" w:leader="none"/>
        </w:tabs>
        <w:spacing w:before="84" w:after="0" w:line="240"/>
        <w:ind w:right="0" w:left="364" w:hanging="246"/>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RESULTADOS</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DISCUSSÃO</w:t>
      </w:r>
    </w:p>
    <w:p>
      <w:pPr>
        <w:spacing w:before="7" w:after="0" w:line="240"/>
        <w:ind w:right="0" w:left="0" w:firstLine="0"/>
        <w:jc w:val="left"/>
        <w:rPr>
          <w:rFonts w:ascii="Times New Roman" w:hAnsi="Times New Roman" w:cs="Times New Roman" w:eastAsia="Times New Roman"/>
          <w:b/>
          <w:color w:val="auto"/>
          <w:spacing w:val="0"/>
          <w:position w:val="0"/>
          <w:sz w:val="23"/>
          <w:shd w:fill="auto" w:val="clear"/>
        </w:rPr>
      </w:pPr>
    </w:p>
    <w:p>
      <w:pPr>
        <w:spacing w:before="1" w:after="0" w:line="240"/>
        <w:ind w:right="132"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tabela 1 abaixo, estão expostos os 10 estudos incluídos nesta revisão de literatura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 o tema em questão. Os itens especificados são ano de publicação, autor, base de 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título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obtidos.</w:t>
      </w:r>
    </w:p>
    <w:p>
      <w:pPr>
        <w:spacing w:before="9" w:after="0" w:line="240"/>
        <w:ind w:right="0" w:left="0" w:firstLine="0"/>
        <w:jc w:val="left"/>
        <w:rPr>
          <w:rFonts w:ascii="Times New Roman" w:hAnsi="Times New Roman" w:cs="Times New Roman" w:eastAsia="Times New Roman"/>
          <w:color w:val="auto"/>
          <w:spacing w:val="0"/>
          <w:position w:val="0"/>
          <w:sz w:val="36"/>
          <w:shd w:fill="auto" w:val="clear"/>
        </w:rPr>
      </w:pPr>
    </w:p>
    <w:p>
      <w:pPr>
        <w:spacing w:before="0" w:after="0" w:line="240"/>
        <w:ind w:right="0" w:left="3764" w:firstLine="0"/>
        <w:jc w:val="left"/>
        <w:rPr>
          <w:rFonts w:ascii="Times New Roman" w:hAnsi="Times New Roman" w:cs="Times New Roman" w:eastAsia="Times New Roman"/>
          <w:b/>
          <w:i/>
          <w:color w:val="auto"/>
          <w:spacing w:val="0"/>
          <w:position w:val="0"/>
          <w:sz w:val="18"/>
          <w:shd w:fill="auto" w:val="clear"/>
        </w:rPr>
      </w:pPr>
      <w:r>
        <w:rPr>
          <w:rFonts w:ascii="Times New Roman" w:hAnsi="Times New Roman" w:cs="Times New Roman" w:eastAsia="Times New Roman"/>
          <w:b/>
          <w:i/>
          <w:color w:val="auto"/>
          <w:spacing w:val="0"/>
          <w:position w:val="0"/>
          <w:sz w:val="18"/>
          <w:shd w:fill="auto" w:val="clear"/>
        </w:rPr>
        <w:t xml:space="preserve">Tabela</w:t>
      </w:r>
      <w:r>
        <w:rPr>
          <w:rFonts w:ascii="Times New Roman" w:hAnsi="Times New Roman" w:cs="Times New Roman" w:eastAsia="Times New Roman"/>
          <w:b/>
          <w:i/>
          <w:color w:val="auto"/>
          <w:spacing w:val="-3"/>
          <w:position w:val="0"/>
          <w:sz w:val="18"/>
          <w:shd w:fill="auto" w:val="clear"/>
        </w:rPr>
        <w:t xml:space="preserve"> </w:t>
      </w:r>
      <w:r>
        <w:rPr>
          <w:rFonts w:ascii="Times New Roman" w:hAnsi="Times New Roman" w:cs="Times New Roman" w:eastAsia="Times New Roman"/>
          <w:b/>
          <w:i/>
          <w:color w:val="auto"/>
          <w:spacing w:val="0"/>
          <w:position w:val="0"/>
          <w:sz w:val="18"/>
          <w:shd w:fill="auto" w:val="clear"/>
        </w:rPr>
        <w:t xml:space="preserve">1.</w:t>
      </w:r>
      <w:r>
        <w:rPr>
          <w:rFonts w:ascii="Times New Roman" w:hAnsi="Times New Roman" w:cs="Times New Roman" w:eastAsia="Times New Roman"/>
          <w:b/>
          <w:i/>
          <w:color w:val="auto"/>
          <w:spacing w:val="-1"/>
          <w:position w:val="0"/>
          <w:sz w:val="18"/>
          <w:shd w:fill="auto" w:val="clear"/>
        </w:rPr>
        <w:t xml:space="preserve"> </w:t>
      </w:r>
      <w:r>
        <w:rPr>
          <w:rFonts w:ascii="Times New Roman" w:hAnsi="Times New Roman" w:cs="Times New Roman" w:eastAsia="Times New Roman"/>
          <w:b/>
          <w:i/>
          <w:color w:val="auto"/>
          <w:spacing w:val="0"/>
          <w:position w:val="0"/>
          <w:sz w:val="18"/>
          <w:shd w:fill="auto" w:val="clear"/>
        </w:rPr>
        <w:t xml:space="preserve">Resultados</w:t>
      </w:r>
      <w:r>
        <w:rPr>
          <w:rFonts w:ascii="Times New Roman" w:hAnsi="Times New Roman" w:cs="Times New Roman" w:eastAsia="Times New Roman"/>
          <w:b/>
          <w:i/>
          <w:color w:val="auto"/>
          <w:spacing w:val="-6"/>
          <w:position w:val="0"/>
          <w:sz w:val="18"/>
          <w:shd w:fill="auto" w:val="clear"/>
        </w:rPr>
        <w:t xml:space="preserve"> </w:t>
      </w:r>
      <w:r>
        <w:rPr>
          <w:rFonts w:ascii="Times New Roman" w:hAnsi="Times New Roman" w:cs="Times New Roman" w:eastAsia="Times New Roman"/>
          <w:b/>
          <w:i/>
          <w:color w:val="auto"/>
          <w:spacing w:val="0"/>
          <w:position w:val="0"/>
          <w:sz w:val="18"/>
          <w:shd w:fill="auto" w:val="clear"/>
        </w:rPr>
        <w:t xml:space="preserve">de</w:t>
      </w:r>
      <w:r>
        <w:rPr>
          <w:rFonts w:ascii="Times New Roman" w:hAnsi="Times New Roman" w:cs="Times New Roman" w:eastAsia="Times New Roman"/>
          <w:b/>
          <w:i/>
          <w:color w:val="auto"/>
          <w:spacing w:val="-7"/>
          <w:position w:val="0"/>
          <w:sz w:val="18"/>
          <w:shd w:fill="auto" w:val="clear"/>
        </w:rPr>
        <w:t xml:space="preserve"> </w:t>
      </w:r>
      <w:r>
        <w:rPr>
          <w:rFonts w:ascii="Times New Roman" w:hAnsi="Times New Roman" w:cs="Times New Roman" w:eastAsia="Times New Roman"/>
          <w:b/>
          <w:i/>
          <w:color w:val="auto"/>
          <w:spacing w:val="0"/>
          <w:position w:val="0"/>
          <w:sz w:val="18"/>
          <w:shd w:fill="auto" w:val="clear"/>
        </w:rPr>
        <w:t xml:space="preserve">pesquisa.</w:t>
      </w:r>
    </w:p>
    <w:p>
      <w:pPr>
        <w:spacing w:before="1" w:after="1" w:line="240"/>
        <w:ind w:right="0" w:left="0" w:firstLine="0"/>
        <w:jc w:val="left"/>
        <w:rPr>
          <w:rFonts w:ascii="Times New Roman" w:hAnsi="Times New Roman" w:cs="Times New Roman" w:eastAsia="Times New Roman"/>
          <w:b/>
          <w:i/>
          <w:color w:val="auto"/>
          <w:spacing w:val="0"/>
          <w:position w:val="0"/>
          <w:sz w:val="9"/>
          <w:shd w:fill="auto" w:val="clear"/>
        </w:rPr>
      </w:pPr>
    </w:p>
    <w:tbl>
      <w:tblPr>
        <w:tblInd w:w="134" w:type="dxa"/>
      </w:tblPr>
      <w:tblGrid>
        <w:gridCol w:w="615"/>
        <w:gridCol w:w="1244"/>
        <w:gridCol w:w="1086"/>
        <w:gridCol w:w="2800"/>
        <w:gridCol w:w="3319"/>
      </w:tblGrid>
      <w:tr>
        <w:trPr>
          <w:trHeight w:val="691" w:hRule="auto"/>
          <w:jc w:val="left"/>
        </w:trPr>
        <w:tc>
          <w:tcPr>
            <w:tcW w:w="615" w:type="dxa"/>
            <w:tcBorders>
              <w:top w:val="single" w:color="000000" w:sz="4"/>
              <w:left w:val="single" w:color="000000" w:sz="4"/>
              <w:bottom w:val="single" w:color="000000" w:sz="4"/>
              <w:right w:val="single" w:color="000000" w:sz="4"/>
            </w:tcBorders>
            <w:shd w:color="auto" w:fill="bdbdbd" w:val="clear"/>
            <w:tcMar>
              <w:left w:w="0" w:type="dxa"/>
              <w:right w:w="0" w:type="dxa"/>
            </w:tcMar>
            <w:vAlign w:val="top"/>
          </w:tcPr>
          <w:p>
            <w:pPr>
              <w:spacing w:before="173" w:after="0" w:line="240"/>
              <w:ind w:right="68" w:left="76"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Ano</w:t>
            </w:r>
          </w:p>
        </w:tc>
        <w:tc>
          <w:tcPr>
            <w:tcW w:w="1244" w:type="dxa"/>
            <w:tcBorders>
              <w:top w:val="single" w:color="000000" w:sz="4"/>
              <w:left w:val="single" w:color="000000" w:sz="4"/>
              <w:bottom w:val="single" w:color="000000" w:sz="4"/>
              <w:right w:val="single" w:color="000000" w:sz="4"/>
            </w:tcBorders>
            <w:shd w:color="auto" w:fill="bdbdbd" w:val="clear"/>
            <w:tcMar>
              <w:left w:w="0" w:type="dxa"/>
              <w:right w:w="0" w:type="dxa"/>
            </w:tcMar>
            <w:vAlign w:val="top"/>
          </w:tcPr>
          <w:p>
            <w:pPr>
              <w:spacing w:before="173" w:after="0" w:line="240"/>
              <w:ind w:right="100" w:left="101"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Autor</w:t>
            </w:r>
          </w:p>
        </w:tc>
        <w:tc>
          <w:tcPr>
            <w:tcW w:w="1086" w:type="dxa"/>
            <w:tcBorders>
              <w:top w:val="single" w:color="000000" w:sz="4"/>
              <w:left w:val="single" w:color="000000" w:sz="4"/>
              <w:bottom w:val="single" w:color="000000" w:sz="4"/>
              <w:right w:val="single" w:color="000000" w:sz="4"/>
            </w:tcBorders>
            <w:shd w:color="auto" w:fill="bdbdbd" w:val="clear"/>
            <w:tcMar>
              <w:left w:w="0" w:type="dxa"/>
              <w:right w:w="0" w:type="dxa"/>
            </w:tcMar>
            <w:vAlign w:val="top"/>
          </w:tcPr>
          <w:p>
            <w:pPr>
              <w:spacing w:before="0" w:after="0" w:line="240"/>
              <w:ind w:right="0" w:left="22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Base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p>
          <w:p>
            <w:pPr>
              <w:spacing w:before="116" w:after="0" w:line="240"/>
              <w:ind w:right="0" w:left="27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Dados</w:t>
            </w:r>
          </w:p>
        </w:tc>
        <w:tc>
          <w:tcPr>
            <w:tcW w:w="2800" w:type="dxa"/>
            <w:tcBorders>
              <w:top w:val="single" w:color="000000" w:sz="4"/>
              <w:left w:val="single" w:color="000000" w:sz="4"/>
              <w:bottom w:val="single" w:color="000000" w:sz="4"/>
              <w:right w:val="single" w:color="000000" w:sz="4"/>
            </w:tcBorders>
            <w:shd w:color="auto" w:fill="bdbdbd" w:val="clear"/>
            <w:tcMar>
              <w:left w:w="0" w:type="dxa"/>
              <w:right w:w="0" w:type="dxa"/>
            </w:tcMar>
            <w:vAlign w:val="top"/>
          </w:tcPr>
          <w:p>
            <w:pPr>
              <w:spacing w:before="173" w:after="0" w:line="240"/>
              <w:ind w:right="1110" w:left="1116"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Título</w:t>
            </w:r>
          </w:p>
        </w:tc>
        <w:tc>
          <w:tcPr>
            <w:tcW w:w="3319" w:type="dxa"/>
            <w:tcBorders>
              <w:top w:val="single" w:color="000000" w:sz="4"/>
              <w:left w:val="single" w:color="000000" w:sz="4"/>
              <w:bottom w:val="single" w:color="000000" w:sz="4"/>
              <w:right w:val="single" w:color="000000" w:sz="4"/>
            </w:tcBorders>
            <w:shd w:color="auto" w:fill="bdbdbd" w:val="clear"/>
            <w:tcMar>
              <w:left w:w="0" w:type="dxa"/>
              <w:right w:w="0" w:type="dxa"/>
            </w:tcMar>
            <w:vAlign w:val="top"/>
          </w:tcPr>
          <w:p>
            <w:pPr>
              <w:spacing w:before="173" w:after="0" w:line="240"/>
              <w:ind w:right="1168" w:left="1167"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Resultados</w:t>
            </w:r>
          </w:p>
        </w:tc>
      </w:tr>
      <w:tr>
        <w:trPr>
          <w:trHeight w:val="1838" w:hRule="auto"/>
          <w:jc w:val="left"/>
        </w:trPr>
        <w:tc>
          <w:tcPr>
            <w:tcW w:w="61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3" w:after="0" w:line="240"/>
              <w:ind w:right="0" w:left="0" w:firstLine="0"/>
              <w:jc w:val="left"/>
              <w:rPr>
                <w:rFonts w:ascii="Times New Roman" w:hAnsi="Times New Roman" w:cs="Times New Roman" w:eastAsia="Times New Roman"/>
                <w:b/>
                <w:i/>
                <w:color w:val="auto"/>
                <w:spacing w:val="0"/>
                <w:position w:val="0"/>
                <w:sz w:val="25"/>
                <w:shd w:fill="auto" w:val="clear"/>
              </w:rPr>
            </w:pPr>
          </w:p>
          <w:p>
            <w:pPr>
              <w:spacing w:before="0" w:after="0" w:line="240"/>
              <w:ind w:right="68" w:left="97"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2014</w:t>
            </w:r>
          </w:p>
        </w:tc>
        <w:tc>
          <w:tcPr>
            <w:tcW w:w="124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3" w:after="0" w:line="240"/>
              <w:ind w:right="0" w:left="0" w:firstLine="0"/>
              <w:jc w:val="left"/>
              <w:rPr>
                <w:rFonts w:ascii="Times New Roman" w:hAnsi="Times New Roman" w:cs="Times New Roman" w:eastAsia="Times New Roman"/>
                <w:b/>
                <w:i/>
                <w:color w:val="auto"/>
                <w:spacing w:val="0"/>
                <w:position w:val="0"/>
                <w:sz w:val="25"/>
                <w:shd w:fill="auto" w:val="clear"/>
              </w:rPr>
            </w:pPr>
          </w:p>
          <w:p>
            <w:pPr>
              <w:spacing w:before="0" w:after="0" w:line="240"/>
              <w:ind w:right="100" w:left="106"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Costa</w:t>
            </w:r>
          </w:p>
        </w:tc>
        <w:tc>
          <w:tcPr>
            <w:tcW w:w="10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3" w:after="0" w:line="240"/>
              <w:ind w:right="0" w:left="0" w:firstLine="0"/>
              <w:jc w:val="left"/>
              <w:rPr>
                <w:rFonts w:ascii="Times New Roman" w:hAnsi="Times New Roman" w:cs="Times New Roman" w:eastAsia="Times New Roman"/>
                <w:b/>
                <w:i/>
                <w:color w:val="auto"/>
                <w:spacing w:val="0"/>
                <w:position w:val="0"/>
                <w:sz w:val="25"/>
                <w:shd w:fill="auto" w:val="clear"/>
              </w:rPr>
            </w:pPr>
          </w:p>
          <w:p>
            <w:pPr>
              <w:spacing w:before="0" w:after="0" w:line="240"/>
              <w:ind w:right="95" w:left="103"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SCIELO</w:t>
            </w:r>
          </w:p>
        </w:tc>
        <w:tc>
          <w:tcPr>
            <w:tcW w:w="28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b/>
                <w:i/>
                <w:color w:val="auto"/>
                <w:spacing w:val="0"/>
                <w:position w:val="0"/>
                <w:sz w:val="29"/>
                <w:shd w:fill="auto" w:val="clear"/>
              </w:rPr>
            </w:pPr>
          </w:p>
          <w:p>
            <w:pPr>
              <w:spacing w:before="0" w:after="0" w:line="240"/>
              <w:ind w:right="97" w:left="104"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retrospectivo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tratamento</w:t>
            </w:r>
            <w:r>
              <w:rPr>
                <w:rFonts w:ascii="Times New Roman" w:hAnsi="Times New Roman" w:cs="Times New Roman" w:eastAsia="Times New Roman"/>
                <w:color w:val="auto"/>
                <w:spacing w:val="5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fisioterapêutico,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cirúrgico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lesão de bankart e luxação, para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jogador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equestre.</w:t>
            </w:r>
          </w:p>
        </w:tc>
        <w:tc>
          <w:tcPr>
            <w:tcW w:w="331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0" w:left="103"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fisioterapêutico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baseou-se na cinesioterapia através 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fortalecimento dos grupos musculares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fases do gesto esportivo garantindo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ausência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dor</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limitações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funcionais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possibilitando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retorno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atleta</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p>
          <w:p>
            <w:pPr>
              <w:spacing w:before="0" w:after="0" w:line="240"/>
              <w:ind w:right="0" w:left="10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esporte.</w:t>
            </w:r>
          </w:p>
        </w:tc>
      </w:tr>
      <w:tr>
        <w:trPr>
          <w:trHeight w:val="1382" w:hRule="auto"/>
          <w:jc w:val="left"/>
        </w:trPr>
        <w:tc>
          <w:tcPr>
            <w:tcW w:w="61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8" w:after="0" w:line="240"/>
              <w:ind w:right="0" w:left="0" w:firstLine="0"/>
              <w:jc w:val="left"/>
              <w:rPr>
                <w:rFonts w:ascii="Times New Roman" w:hAnsi="Times New Roman" w:cs="Times New Roman" w:eastAsia="Times New Roman"/>
                <w:b/>
                <w:i/>
                <w:color w:val="auto"/>
                <w:spacing w:val="0"/>
                <w:position w:val="0"/>
                <w:sz w:val="27"/>
                <w:shd w:fill="auto" w:val="clear"/>
              </w:rPr>
            </w:pPr>
          </w:p>
          <w:p>
            <w:pPr>
              <w:spacing w:before="0" w:after="0" w:line="240"/>
              <w:ind w:right="68" w:left="97"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2016</w:t>
            </w:r>
          </w:p>
        </w:tc>
        <w:tc>
          <w:tcPr>
            <w:tcW w:w="124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8" w:after="0" w:line="240"/>
              <w:ind w:right="0" w:left="0" w:firstLine="0"/>
              <w:jc w:val="left"/>
              <w:rPr>
                <w:rFonts w:ascii="Times New Roman" w:hAnsi="Times New Roman" w:cs="Times New Roman" w:eastAsia="Times New Roman"/>
                <w:b/>
                <w:i/>
                <w:color w:val="auto"/>
                <w:spacing w:val="0"/>
                <w:position w:val="0"/>
                <w:sz w:val="27"/>
                <w:shd w:fill="auto" w:val="clear"/>
              </w:rPr>
            </w:pPr>
          </w:p>
          <w:p>
            <w:pPr>
              <w:spacing w:before="0" w:after="0" w:line="240"/>
              <w:ind w:right="100" w:left="106"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p>
        </w:tc>
        <w:tc>
          <w:tcPr>
            <w:tcW w:w="10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8" w:after="0" w:line="240"/>
              <w:ind w:right="0" w:left="0" w:firstLine="0"/>
              <w:jc w:val="left"/>
              <w:rPr>
                <w:rFonts w:ascii="Times New Roman" w:hAnsi="Times New Roman" w:cs="Times New Roman" w:eastAsia="Times New Roman"/>
                <w:b/>
                <w:i/>
                <w:color w:val="auto"/>
                <w:spacing w:val="0"/>
                <w:position w:val="0"/>
                <w:sz w:val="27"/>
                <w:shd w:fill="auto" w:val="clear"/>
              </w:rPr>
            </w:pPr>
          </w:p>
          <w:p>
            <w:pPr>
              <w:spacing w:before="0" w:after="0" w:line="240"/>
              <w:ind w:right="99" w:left="99"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BVS</w:t>
            </w:r>
          </w:p>
        </w:tc>
        <w:tc>
          <w:tcPr>
            <w:tcW w:w="28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2255" w:leader="none"/>
              </w:tabs>
              <w:spacing w:before="0" w:after="0" w:line="240"/>
              <w:ind w:right="96" w:left="10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intervenção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cinesioterapêutica</w:t>
              <w:tab/>
              <w:t xml:space="preserve">sobre</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amplitude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movimento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dor</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w:t>
            </w:r>
            <w:r>
              <w:rPr>
                <w:rFonts w:ascii="Times New Roman" w:hAnsi="Times New Roman" w:cs="Times New Roman" w:eastAsia="Times New Roman"/>
                <w:color w:val="auto"/>
                <w:spacing w:val="3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p>
          <w:p>
            <w:pPr>
              <w:spacing w:before="2" w:after="0" w:line="240"/>
              <w:ind w:right="112" w:left="104"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síndrome do impacto no ombro: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caso.</w:t>
            </w:r>
          </w:p>
        </w:tc>
        <w:tc>
          <w:tcPr>
            <w:tcW w:w="331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0" w:after="0" w:line="240"/>
              <w:ind w:right="88" w:left="103"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As técnicas utilizadas de mobilização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articular,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mobilização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neural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alongamentos musculares mostraram-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 eficazes para o ganho de ADM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quadro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álgico.</w:t>
            </w:r>
          </w:p>
        </w:tc>
      </w:tr>
      <w:tr>
        <w:trPr>
          <w:trHeight w:val="2068" w:hRule="auto"/>
          <w:jc w:val="left"/>
        </w:trPr>
        <w:tc>
          <w:tcPr>
            <w:tcW w:w="61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153" w:after="0" w:line="240"/>
              <w:ind w:right="68" w:left="97"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2016</w:t>
            </w:r>
          </w:p>
        </w:tc>
        <w:tc>
          <w:tcPr>
            <w:tcW w:w="124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3" w:after="0" w:line="240"/>
              <w:ind w:right="0" w:left="0" w:firstLine="0"/>
              <w:jc w:val="left"/>
              <w:rPr>
                <w:rFonts w:ascii="Times New Roman" w:hAnsi="Times New Roman" w:cs="Times New Roman" w:eastAsia="Times New Roman"/>
                <w:b/>
                <w:i/>
                <w:color w:val="auto"/>
                <w:spacing w:val="0"/>
                <w:position w:val="0"/>
                <w:sz w:val="25"/>
                <w:shd w:fill="auto" w:val="clear"/>
              </w:rPr>
            </w:pPr>
          </w:p>
          <w:p>
            <w:pPr>
              <w:spacing w:before="0" w:after="0" w:line="240"/>
              <w:ind w:right="137" w:left="527" w:hanging="356"/>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Menezes et</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p>
        </w:tc>
        <w:tc>
          <w:tcPr>
            <w:tcW w:w="10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153" w:after="0" w:line="240"/>
              <w:ind w:right="95" w:left="103"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SCIELO</w:t>
            </w:r>
          </w:p>
        </w:tc>
        <w:tc>
          <w:tcPr>
            <w:tcW w:w="28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3" w:after="0" w:line="240"/>
              <w:ind w:right="0" w:left="0" w:firstLine="0"/>
              <w:jc w:val="left"/>
              <w:rPr>
                <w:rFonts w:ascii="Times New Roman" w:hAnsi="Times New Roman" w:cs="Times New Roman" w:eastAsia="Times New Roman"/>
                <w:b/>
                <w:i/>
                <w:color w:val="auto"/>
                <w:spacing w:val="0"/>
                <w:position w:val="0"/>
                <w:sz w:val="27"/>
                <w:shd w:fill="auto" w:val="clear"/>
              </w:rPr>
            </w:pPr>
          </w:p>
          <w:p>
            <w:pPr>
              <w:spacing w:before="0" w:after="0" w:line="240"/>
              <w:ind w:right="86" w:left="104"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Importância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fisioterapia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síndrome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impacto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experiência.</w:t>
            </w:r>
          </w:p>
        </w:tc>
        <w:tc>
          <w:tcPr>
            <w:tcW w:w="331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86" w:left="103"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protocolo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liberação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miofascial,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agulhamento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cinesioterapia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assistidos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ativo-livres,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diminuiu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quadro álgico e restaurou a amplitude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articular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melhorando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vida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possibilitando</w:t>
            </w:r>
            <w:r>
              <w:rPr>
                <w:rFonts w:ascii="Times New Roman" w:hAnsi="Times New Roman" w:cs="Times New Roman" w:eastAsia="Times New Roman"/>
                <w:color w:val="auto"/>
                <w:spacing w:val="4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p>
          <w:p>
            <w:pPr>
              <w:spacing w:before="0" w:after="0" w:line="240"/>
              <w:ind w:right="93" w:left="103"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realização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atividades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diária</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sintomatologia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dor.</w:t>
            </w:r>
          </w:p>
        </w:tc>
      </w:tr>
      <w:tr>
        <w:trPr>
          <w:trHeight w:val="1607" w:hRule="auto"/>
          <w:jc w:val="left"/>
        </w:trPr>
        <w:tc>
          <w:tcPr>
            <w:tcW w:w="61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175" w:after="0" w:line="240"/>
              <w:ind w:right="68" w:left="97"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2017</w:t>
            </w:r>
          </w:p>
        </w:tc>
        <w:tc>
          <w:tcPr>
            <w:tcW w:w="124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175" w:after="0" w:line="240"/>
              <w:ind w:right="90" w:left="106"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Ferreira</w:t>
            </w:r>
          </w:p>
        </w:tc>
        <w:tc>
          <w:tcPr>
            <w:tcW w:w="10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175" w:after="0" w:line="240"/>
              <w:ind w:right="95" w:left="103"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SCIELO</w:t>
            </w:r>
          </w:p>
        </w:tc>
        <w:tc>
          <w:tcPr>
            <w:tcW w:w="28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86" w:left="10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Intervenção de Fisioterapia com</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Auxílio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Biofeedback</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Cinemático Tridimensional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Utentes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Disfunção</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p>
          <w:p>
            <w:pPr>
              <w:spacing w:before="0" w:after="0" w:line="240"/>
              <w:ind w:right="107" w:left="104"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Ombro, na Dor, na Função e 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Estabilidade Dinâmica</w:t>
            </w:r>
          </w:p>
        </w:tc>
        <w:tc>
          <w:tcPr>
            <w:tcW w:w="331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6" w:after="0" w:line="240"/>
              <w:ind w:right="0" w:left="0" w:firstLine="0"/>
              <w:jc w:val="left"/>
              <w:rPr>
                <w:rFonts w:ascii="Times New Roman" w:hAnsi="Times New Roman" w:cs="Times New Roman" w:eastAsia="Times New Roman"/>
                <w:b/>
                <w:i/>
                <w:color w:val="auto"/>
                <w:spacing w:val="0"/>
                <w:position w:val="0"/>
                <w:sz w:val="19"/>
                <w:shd w:fill="auto" w:val="clear"/>
              </w:rPr>
            </w:pPr>
          </w:p>
          <w:p>
            <w:pPr>
              <w:spacing w:before="0" w:after="0" w:line="240"/>
              <w:ind w:right="97" w:left="103"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Evidenciou-se uma evolução positiva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que diz respeito a funcionalidade,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dor e estabilização dinâmica do ombro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biofeedback</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cinemático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tridimensional (BCin</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3D).</w:t>
            </w:r>
          </w:p>
        </w:tc>
      </w:tr>
      <w:tr>
        <w:trPr>
          <w:trHeight w:val="2073" w:hRule="auto"/>
          <w:jc w:val="left"/>
        </w:trPr>
        <w:tc>
          <w:tcPr>
            <w:tcW w:w="61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158" w:after="0" w:line="240"/>
              <w:ind w:right="68" w:left="97"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2019</w:t>
            </w:r>
          </w:p>
        </w:tc>
        <w:tc>
          <w:tcPr>
            <w:tcW w:w="124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158" w:after="0" w:line="240"/>
              <w:ind w:right="100" w:left="106"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Batista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p>
        </w:tc>
        <w:tc>
          <w:tcPr>
            <w:tcW w:w="10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158" w:after="0" w:line="240"/>
              <w:ind w:right="95" w:left="103"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SCIELO</w:t>
            </w:r>
          </w:p>
        </w:tc>
        <w:tc>
          <w:tcPr>
            <w:tcW w:w="28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8" w:after="0" w:line="240"/>
              <w:ind w:right="0" w:left="0" w:firstLine="0"/>
              <w:jc w:val="left"/>
              <w:rPr>
                <w:rFonts w:ascii="Times New Roman" w:hAnsi="Times New Roman" w:cs="Times New Roman" w:eastAsia="Times New Roman"/>
                <w:b/>
                <w:i/>
                <w:color w:val="auto"/>
                <w:spacing w:val="0"/>
                <w:position w:val="0"/>
                <w:sz w:val="25"/>
                <w:shd w:fill="auto" w:val="clear"/>
              </w:rPr>
            </w:pPr>
          </w:p>
          <w:p>
            <w:pPr>
              <w:spacing w:before="1" w:after="0" w:line="240"/>
              <w:ind w:right="253" w:left="104"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Benefícios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fisioterapia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lesões 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manguito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rotador.</w:t>
            </w:r>
          </w:p>
        </w:tc>
        <w:tc>
          <w:tcPr>
            <w:tcW w:w="331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555" w:leader="none"/>
                <w:tab w:val="left" w:pos="1971" w:leader="none"/>
                <w:tab w:val="left" w:pos="2360" w:leader="none"/>
              </w:tabs>
              <w:spacing w:before="0" w:after="0" w:line="240"/>
              <w:ind w:right="88" w:left="103"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tab/>
              <w:t xml:space="preserve">cinesioterapia</w:t>
              <w:tab/>
              <w:t xml:space="preserve">e</w:t>
              <w:tab/>
              <w:t xml:space="preserve">crioterapia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mostraram resultados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significativos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tratamento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conservador</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lesões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manguito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rotador,</w:t>
            </w:r>
            <w:r>
              <w:rPr>
                <w:rFonts w:ascii="Times New Roman" w:hAnsi="Times New Roman" w:cs="Times New Roman" w:eastAsia="Times New Roman"/>
                <w:color w:val="auto"/>
                <w:spacing w:val="4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método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utilizado,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reestabelecer</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autonomia</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precoce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evitando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3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p>
          <w:p>
            <w:pPr>
              <w:spacing w:before="0" w:after="0" w:line="240"/>
              <w:ind w:right="0" w:left="10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complexos.</w:t>
            </w:r>
          </w:p>
        </w:tc>
      </w:tr>
      <w:tr>
        <w:trPr>
          <w:trHeight w:val="1608" w:hRule="auto"/>
          <w:jc w:val="left"/>
        </w:trPr>
        <w:tc>
          <w:tcPr>
            <w:tcW w:w="61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176" w:after="0" w:line="240"/>
              <w:ind w:right="68" w:left="97"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2020</w:t>
            </w:r>
          </w:p>
        </w:tc>
        <w:tc>
          <w:tcPr>
            <w:tcW w:w="124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3" w:after="0" w:line="240"/>
              <w:ind w:right="0" w:left="0" w:firstLine="0"/>
              <w:jc w:val="left"/>
              <w:rPr>
                <w:rFonts w:ascii="Times New Roman" w:hAnsi="Times New Roman" w:cs="Times New Roman" w:eastAsia="Times New Roman"/>
                <w:b/>
                <w:i/>
                <w:color w:val="auto"/>
                <w:spacing w:val="0"/>
                <w:position w:val="0"/>
                <w:sz w:val="27"/>
                <w:shd w:fill="auto" w:val="clear"/>
              </w:rPr>
            </w:pPr>
          </w:p>
          <w:p>
            <w:pPr>
              <w:spacing w:before="1" w:after="0" w:line="240"/>
              <w:ind w:right="109" w:left="138" w:firstLine="129"/>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Tahran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Yesilyaprak</w:t>
            </w:r>
          </w:p>
        </w:tc>
        <w:tc>
          <w:tcPr>
            <w:tcW w:w="10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176" w:after="0" w:line="240"/>
              <w:ind w:right="99" w:left="103"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PUBMED</w:t>
            </w:r>
          </w:p>
        </w:tc>
        <w:tc>
          <w:tcPr>
            <w:tcW w:w="28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206" w:left="10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Efeitos dos exercícios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modificados de alongamento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posterior do ombro 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mobilidade,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disfunção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ombro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p>
          <w:p>
            <w:pPr>
              <w:spacing w:before="0" w:after="0" w:line="240"/>
              <w:ind w:right="977" w:left="104"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síndrome do impacto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subacromial.</w:t>
            </w:r>
          </w:p>
        </w:tc>
        <w:tc>
          <w:tcPr>
            <w:tcW w:w="331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3" w:after="0" w:line="240"/>
              <w:ind w:right="0" w:left="0" w:firstLine="0"/>
              <w:jc w:val="left"/>
              <w:rPr>
                <w:rFonts w:ascii="Times New Roman" w:hAnsi="Times New Roman" w:cs="Times New Roman" w:eastAsia="Times New Roman"/>
                <w:b/>
                <w:i/>
                <w:color w:val="auto"/>
                <w:spacing w:val="0"/>
                <w:position w:val="0"/>
                <w:sz w:val="29"/>
                <w:shd w:fill="auto" w:val="clear"/>
              </w:rPr>
            </w:pPr>
          </w:p>
          <w:p>
            <w:pPr>
              <w:spacing w:before="0" w:after="0" w:line="240"/>
              <w:ind w:right="92" w:left="103" w:firstLine="0"/>
              <w:jc w:val="both"/>
              <w:rPr>
                <w:position w:val="0"/>
                <w:shd w:fill="auto" w:val="clear"/>
              </w:rPr>
            </w:pPr>
            <w:r>
              <w:rPr>
                <w:rFonts w:ascii="Times New Roman" w:hAnsi="Times New Roman" w:cs="Times New Roman" w:eastAsia="Times New Roman"/>
                <w:color w:val="1F1F1F"/>
                <w:spacing w:val="0"/>
                <w:position w:val="0"/>
                <w:sz w:val="20"/>
                <w:shd w:fill="auto" w:val="clear"/>
              </w:rPr>
              <w:t xml:space="preserve">Os</w:t>
            </w:r>
            <w:r>
              <w:rPr>
                <w:rFonts w:ascii="Times New Roman" w:hAnsi="Times New Roman" w:cs="Times New Roman" w:eastAsia="Times New Roman"/>
                <w:color w:val="1F1F1F"/>
                <w:spacing w:val="1"/>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exercícios</w:t>
            </w:r>
            <w:r>
              <w:rPr>
                <w:rFonts w:ascii="Times New Roman" w:hAnsi="Times New Roman" w:cs="Times New Roman" w:eastAsia="Times New Roman"/>
                <w:color w:val="1F1F1F"/>
                <w:spacing w:val="1"/>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de</w:t>
            </w:r>
            <w:r>
              <w:rPr>
                <w:rFonts w:ascii="Times New Roman" w:hAnsi="Times New Roman" w:cs="Times New Roman" w:eastAsia="Times New Roman"/>
                <w:color w:val="1F1F1F"/>
                <w:spacing w:val="1"/>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alongamento</w:t>
            </w:r>
            <w:r>
              <w:rPr>
                <w:rFonts w:ascii="Times New Roman" w:hAnsi="Times New Roman" w:cs="Times New Roman" w:eastAsia="Times New Roman"/>
                <w:color w:val="1F1F1F"/>
                <w:spacing w:val="1"/>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melhoraram</w:t>
            </w:r>
            <w:r>
              <w:rPr>
                <w:rFonts w:ascii="Times New Roman" w:hAnsi="Times New Roman" w:cs="Times New Roman" w:eastAsia="Times New Roman"/>
                <w:color w:val="1F1F1F"/>
                <w:spacing w:val="1"/>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a</w:t>
            </w:r>
            <w:r>
              <w:rPr>
                <w:rFonts w:ascii="Times New Roman" w:hAnsi="Times New Roman" w:cs="Times New Roman" w:eastAsia="Times New Roman"/>
                <w:color w:val="1F1F1F"/>
                <w:spacing w:val="1"/>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dor,</w:t>
            </w:r>
            <w:r>
              <w:rPr>
                <w:rFonts w:ascii="Times New Roman" w:hAnsi="Times New Roman" w:cs="Times New Roman" w:eastAsia="Times New Roman"/>
                <w:color w:val="1F1F1F"/>
                <w:spacing w:val="1"/>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mobilidade</w:t>
            </w:r>
            <w:r>
              <w:rPr>
                <w:rFonts w:ascii="Times New Roman" w:hAnsi="Times New Roman" w:cs="Times New Roman" w:eastAsia="Times New Roman"/>
                <w:color w:val="1F1F1F"/>
                <w:spacing w:val="1"/>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de</w:t>
            </w:r>
            <w:r>
              <w:rPr>
                <w:rFonts w:ascii="Times New Roman" w:hAnsi="Times New Roman" w:cs="Times New Roman" w:eastAsia="Times New Roman"/>
                <w:color w:val="1F1F1F"/>
                <w:spacing w:val="1"/>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ombro, a função e a incapacidade nos</w:t>
            </w:r>
            <w:r>
              <w:rPr>
                <w:rFonts w:ascii="Times New Roman" w:hAnsi="Times New Roman" w:cs="Times New Roman" w:eastAsia="Times New Roman"/>
                <w:color w:val="1F1F1F"/>
                <w:spacing w:val="1"/>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pacientes</w:t>
            </w:r>
            <w:r>
              <w:rPr>
                <w:rFonts w:ascii="Times New Roman" w:hAnsi="Times New Roman" w:cs="Times New Roman" w:eastAsia="Times New Roman"/>
                <w:color w:val="1F1F1F"/>
                <w:spacing w:val="1"/>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participantes</w:t>
            </w:r>
            <w:r>
              <w:rPr>
                <w:rFonts w:ascii="Times New Roman" w:hAnsi="Times New Roman" w:cs="Times New Roman" w:eastAsia="Times New Roman"/>
                <w:color w:val="1F1F1F"/>
                <w:spacing w:val="1"/>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do</w:t>
            </w:r>
            <w:r>
              <w:rPr>
                <w:rFonts w:ascii="Times New Roman" w:hAnsi="Times New Roman" w:cs="Times New Roman" w:eastAsia="Times New Roman"/>
                <w:color w:val="1F1F1F"/>
                <w:spacing w:val="-4"/>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estudo.</w:t>
            </w:r>
          </w:p>
        </w:tc>
      </w:tr>
      <w:tr>
        <w:trPr>
          <w:trHeight w:val="460" w:hRule="auto"/>
          <w:jc w:val="left"/>
        </w:trPr>
        <w:tc>
          <w:tcPr>
            <w:tcW w:w="61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0" w:after="0" w:line="240"/>
              <w:ind w:right="68" w:left="97"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2021</w:t>
            </w:r>
          </w:p>
        </w:tc>
        <w:tc>
          <w:tcPr>
            <w:tcW w:w="124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0" w:after="0" w:line="240"/>
              <w:ind w:right="100" w:left="106"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Costa</w:t>
            </w:r>
          </w:p>
        </w:tc>
        <w:tc>
          <w:tcPr>
            <w:tcW w:w="10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0" w:after="0" w:line="240"/>
              <w:ind w:right="95" w:left="103"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SCIELO</w:t>
            </w:r>
          </w:p>
        </w:tc>
        <w:tc>
          <w:tcPr>
            <w:tcW w:w="28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Tratamento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conservador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p>
          <w:p>
            <w:pPr>
              <w:spacing w:before="0" w:after="0" w:line="240"/>
              <w:ind w:right="0" w:left="104"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múltiplas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lesões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associadas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p>
        </w:tc>
        <w:tc>
          <w:tcPr>
            <w:tcW w:w="331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abordagem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utilizou</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crioterapia,</w:t>
            </w:r>
          </w:p>
          <w:p>
            <w:pPr>
              <w:spacing w:before="0" w:after="0" w:line="240"/>
              <w:ind w:right="0" w:left="10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mobilizações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passivas,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7" w:after="0" w:line="240"/>
        <w:ind w:right="0" w:left="0" w:firstLine="0"/>
        <w:jc w:val="left"/>
        <w:rPr>
          <w:rFonts w:ascii="Times New Roman" w:hAnsi="Times New Roman" w:cs="Times New Roman" w:eastAsia="Times New Roman"/>
          <w:b/>
          <w:i/>
          <w:color w:val="auto"/>
          <w:spacing w:val="0"/>
          <w:position w:val="0"/>
          <w:sz w:val="7"/>
          <w:shd w:fill="auto" w:val="clear"/>
        </w:rPr>
      </w:pPr>
    </w:p>
    <w:tbl>
      <w:tblPr>
        <w:tblInd w:w="134" w:type="dxa"/>
      </w:tblPr>
      <w:tblGrid>
        <w:gridCol w:w="615"/>
        <w:gridCol w:w="1244"/>
        <w:gridCol w:w="1086"/>
        <w:gridCol w:w="2800"/>
        <w:gridCol w:w="3319"/>
      </w:tblGrid>
      <w:tr>
        <w:trPr>
          <w:trHeight w:val="921" w:hRule="auto"/>
          <w:jc w:val="left"/>
        </w:trPr>
        <w:tc>
          <w:tcPr>
            <w:tcW w:w="615" w:type="dxa"/>
            <w:tcBorders>
              <w:top w:val="single" w:color="000000" w:sz="6"/>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44" w:type="dxa"/>
            <w:tcBorders>
              <w:top w:val="single" w:color="000000" w:sz="6"/>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6" w:type="dxa"/>
            <w:tcBorders>
              <w:top w:val="single" w:color="000000" w:sz="6"/>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00" w:type="dxa"/>
            <w:tcBorders>
              <w:top w:val="single" w:color="000000" w:sz="6"/>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211" w:left="104"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glenoumeral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jogador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profissional de futebol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relato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p>
        </w:tc>
        <w:tc>
          <w:tcPr>
            <w:tcW w:w="3319" w:type="dxa"/>
            <w:tcBorders>
              <w:top w:val="single" w:color="000000" w:sz="6"/>
              <w:left w:val="single" w:color="000000" w:sz="4"/>
              <w:bottom w:val="single" w:color="000000" w:sz="4"/>
              <w:right w:val="single" w:color="000000" w:sz="4"/>
            </w:tcBorders>
            <w:shd w:color="000000" w:fill="ffffff" w:val="clear"/>
            <w:tcMar>
              <w:left w:w="0" w:type="dxa"/>
              <w:right w:w="0" w:type="dxa"/>
            </w:tcMar>
            <w:vAlign w:val="top"/>
          </w:tcPr>
          <w:p>
            <w:pPr>
              <w:spacing w:before="0" w:after="0" w:line="242"/>
              <w:ind w:right="98" w:left="103"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ganho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fortalecimento e treino específico para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desporto</w:t>
            </w:r>
            <w:r>
              <w:rPr>
                <w:rFonts w:ascii="Times New Roman" w:hAnsi="Times New Roman" w:cs="Times New Roman" w:eastAsia="Times New Roman"/>
                <w:color w:val="auto"/>
                <w:spacing w:val="4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resultando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sucesso</w:t>
            </w:r>
            <w:r>
              <w:rPr>
                <w:rFonts w:ascii="Times New Roman" w:hAnsi="Times New Roman" w:cs="Times New Roman" w:eastAsia="Times New Roman"/>
                <w:color w:val="auto"/>
                <w:spacing w:val="4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p>
          <w:p>
            <w:pPr>
              <w:spacing w:before="0" w:after="0" w:line="240"/>
              <w:ind w:right="0" w:left="103"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atleta.</w:t>
            </w:r>
          </w:p>
        </w:tc>
      </w:tr>
      <w:tr>
        <w:trPr>
          <w:trHeight w:val="1838" w:hRule="auto"/>
          <w:jc w:val="left"/>
        </w:trPr>
        <w:tc>
          <w:tcPr>
            <w:tcW w:w="61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3" w:after="0" w:line="240"/>
              <w:ind w:right="0" w:left="0" w:firstLine="0"/>
              <w:jc w:val="left"/>
              <w:rPr>
                <w:rFonts w:ascii="Times New Roman" w:hAnsi="Times New Roman" w:cs="Times New Roman" w:eastAsia="Times New Roman"/>
                <w:b/>
                <w:i/>
                <w:color w:val="auto"/>
                <w:spacing w:val="0"/>
                <w:position w:val="0"/>
                <w:sz w:val="25"/>
                <w:shd w:fill="auto" w:val="clear"/>
              </w:rPr>
            </w:pPr>
          </w:p>
          <w:p>
            <w:pPr>
              <w:spacing w:before="0" w:after="0" w:line="240"/>
              <w:ind w:right="79"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2022</w:t>
            </w:r>
          </w:p>
        </w:tc>
        <w:tc>
          <w:tcPr>
            <w:tcW w:w="124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176" w:after="0" w:line="240"/>
              <w:ind w:right="189" w:left="527" w:hanging="308"/>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Liaghat et</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p>
        </w:tc>
        <w:tc>
          <w:tcPr>
            <w:tcW w:w="10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3" w:after="0" w:line="240"/>
              <w:ind w:right="0" w:left="0" w:firstLine="0"/>
              <w:jc w:val="left"/>
              <w:rPr>
                <w:rFonts w:ascii="Times New Roman" w:hAnsi="Times New Roman" w:cs="Times New Roman" w:eastAsia="Times New Roman"/>
                <w:b/>
                <w:i/>
                <w:color w:val="auto"/>
                <w:spacing w:val="0"/>
                <w:position w:val="0"/>
                <w:sz w:val="25"/>
                <w:shd w:fill="auto" w:val="clear"/>
              </w:rPr>
            </w:pPr>
          </w:p>
          <w:p>
            <w:pPr>
              <w:spacing w:before="0" w:after="0" w:line="240"/>
              <w:ind w:right="99" w:left="103"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PUBMED</w:t>
            </w:r>
          </w:p>
        </w:tc>
        <w:tc>
          <w:tcPr>
            <w:tcW w:w="28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1453" w:leader="none"/>
                <w:tab w:val="left" w:pos="2601" w:leader="none"/>
              </w:tabs>
              <w:spacing w:before="0" w:after="0" w:line="240"/>
              <w:ind w:right="97" w:left="10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Diagnóstico,</w:t>
              <w:tab/>
              <w:t xml:space="preserve">prevenção</w:t>
              <w:tab/>
            </w:r>
            <w:r>
              <w:rPr>
                <w:rFonts w:ascii="Times New Roman" w:hAnsi="Times New Roman" w:cs="Times New Roman" w:eastAsia="Times New Roman"/>
                <w:color w:val="auto"/>
                <w:spacing w:val="-4"/>
                <w:position w:val="0"/>
                <w:sz w:val="20"/>
                <w:shd w:fill="auto" w:val="clear"/>
              </w:rPr>
              <w:t xml:space="preserve">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tratamento</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ombro 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evidências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encomendada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Sociedade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Dinamarquesa</w:t>
            </w:r>
          </w:p>
          <w:p>
            <w:pPr>
              <w:spacing w:before="0" w:after="0" w:line="240"/>
              <w:ind w:right="622" w:left="104"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De Fisioterapia Esportiva</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(DSSF).</w:t>
            </w:r>
          </w:p>
        </w:tc>
        <w:tc>
          <w:tcPr>
            <w:tcW w:w="331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06" w:after="0" w:line="240"/>
              <w:ind w:right="88" w:left="103"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incluindo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alongamentos,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crioterapia,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eletroterapia,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compressão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fortalecimento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mostraram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positivo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significativo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incapacidade em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atletas.</w:t>
            </w:r>
          </w:p>
        </w:tc>
      </w:tr>
      <w:tr>
        <w:trPr>
          <w:trHeight w:val="1377" w:hRule="auto"/>
          <w:jc w:val="left"/>
        </w:trPr>
        <w:tc>
          <w:tcPr>
            <w:tcW w:w="61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3" w:after="0" w:line="240"/>
              <w:ind w:right="0" w:left="0" w:firstLine="0"/>
              <w:jc w:val="left"/>
              <w:rPr>
                <w:rFonts w:ascii="Times New Roman" w:hAnsi="Times New Roman" w:cs="Times New Roman" w:eastAsia="Times New Roman"/>
                <w:b/>
                <w:i/>
                <w:color w:val="auto"/>
                <w:spacing w:val="0"/>
                <w:position w:val="0"/>
                <w:sz w:val="27"/>
                <w:shd w:fill="auto" w:val="clear"/>
              </w:rPr>
            </w:pPr>
          </w:p>
          <w:p>
            <w:pPr>
              <w:spacing w:before="0" w:after="0" w:line="240"/>
              <w:ind w:right="79"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2023</w:t>
            </w:r>
          </w:p>
        </w:tc>
        <w:tc>
          <w:tcPr>
            <w:tcW w:w="124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3" w:after="0" w:line="240"/>
              <w:ind w:right="0" w:left="0" w:firstLine="0"/>
              <w:jc w:val="left"/>
              <w:rPr>
                <w:rFonts w:ascii="Times New Roman" w:hAnsi="Times New Roman" w:cs="Times New Roman" w:eastAsia="Times New Roman"/>
                <w:b/>
                <w:i/>
                <w:color w:val="auto"/>
                <w:spacing w:val="0"/>
                <w:position w:val="0"/>
                <w:sz w:val="27"/>
                <w:shd w:fill="auto" w:val="clear"/>
              </w:rPr>
            </w:pPr>
          </w:p>
          <w:p>
            <w:pPr>
              <w:spacing w:before="0" w:after="0" w:line="240"/>
              <w:ind w:right="0" w:left="201"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Silva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p>
        </w:tc>
        <w:tc>
          <w:tcPr>
            <w:tcW w:w="10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3" w:after="0" w:line="240"/>
              <w:ind w:right="0" w:left="0" w:firstLine="0"/>
              <w:jc w:val="left"/>
              <w:rPr>
                <w:rFonts w:ascii="Times New Roman" w:hAnsi="Times New Roman" w:cs="Times New Roman" w:eastAsia="Times New Roman"/>
                <w:b/>
                <w:i/>
                <w:color w:val="auto"/>
                <w:spacing w:val="0"/>
                <w:position w:val="0"/>
                <w:sz w:val="27"/>
                <w:shd w:fill="auto" w:val="clear"/>
              </w:rPr>
            </w:pPr>
          </w:p>
          <w:p>
            <w:pPr>
              <w:spacing w:before="0" w:after="0" w:line="240"/>
              <w:ind w:right="95" w:left="103"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SCIELO</w:t>
            </w:r>
          </w:p>
        </w:tc>
        <w:tc>
          <w:tcPr>
            <w:tcW w:w="28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0" w:left="0" w:firstLine="0"/>
              <w:jc w:val="left"/>
              <w:rPr>
                <w:rFonts w:ascii="Times New Roman" w:hAnsi="Times New Roman" w:cs="Times New Roman" w:eastAsia="Times New Roman"/>
                <w:b/>
                <w:i/>
                <w:color w:val="auto"/>
                <w:spacing w:val="0"/>
                <w:position w:val="0"/>
                <w:sz w:val="19"/>
                <w:shd w:fill="auto" w:val="clear"/>
              </w:rPr>
            </w:pPr>
          </w:p>
          <w:p>
            <w:pPr>
              <w:spacing w:before="0" w:after="0" w:line="240"/>
              <w:ind w:right="185" w:left="10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Abordagem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fisioterapêutica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p>
          <w:p>
            <w:pPr>
              <w:spacing w:before="1" w:after="0" w:line="240"/>
              <w:ind w:right="411" w:left="104"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Lesão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traumática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ombro: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p>
        </w:tc>
        <w:tc>
          <w:tcPr>
            <w:tcW w:w="331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3" w:left="103"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abordagem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fisioterapêutica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associadas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Eletroterapia,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mobilização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articular,</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FNP</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cinesioterapia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mostraram</w:t>
            </w:r>
          </w:p>
          <w:p>
            <w:pPr>
              <w:spacing w:before="3" w:after="0" w:line="240"/>
              <w:ind w:right="510" w:left="103"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eficazes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tratamento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traumática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ombro.</w:t>
            </w:r>
          </w:p>
        </w:tc>
      </w:tr>
      <w:tr>
        <w:trPr>
          <w:trHeight w:val="1608" w:hRule="auto"/>
          <w:jc w:val="left"/>
        </w:trPr>
        <w:tc>
          <w:tcPr>
            <w:tcW w:w="61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180" w:after="0" w:line="240"/>
              <w:ind w:right="79"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2023</w:t>
            </w:r>
          </w:p>
        </w:tc>
        <w:tc>
          <w:tcPr>
            <w:tcW w:w="124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180" w:after="0" w:line="240"/>
              <w:ind w:right="0" w:left="16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Sousa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p>
        </w:tc>
        <w:tc>
          <w:tcPr>
            <w:tcW w:w="10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180" w:after="0" w:line="240"/>
              <w:ind w:right="95" w:left="103"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SCIELO</w:t>
            </w:r>
          </w:p>
        </w:tc>
        <w:tc>
          <w:tcPr>
            <w:tcW w:w="28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b/>
                <w:i/>
                <w:color w:val="auto"/>
                <w:spacing w:val="0"/>
                <w:position w:val="0"/>
                <w:sz w:val="19"/>
                <w:shd w:fill="auto" w:val="clear"/>
              </w:rPr>
            </w:pPr>
          </w:p>
          <w:p>
            <w:pPr>
              <w:tabs>
                <w:tab w:val="left" w:pos="2500" w:leader="none"/>
              </w:tabs>
              <w:spacing w:before="0" w:after="0" w:line="240"/>
              <w:ind w:right="94" w:left="104"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eficácia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fisioterapia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traumato-ortopédica</w:t>
              <w:tab/>
              <w:t xml:space="preserve">na</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síndrome do impacto do ombro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DORT:</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p>
        </w:tc>
        <w:tc>
          <w:tcPr>
            <w:tcW w:w="331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9" w:left="103"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Conclui-se que a fisioterapia através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 técnicas de liberação miofascial,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alongamentos, exercícios de ganho de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 e fortalecimento alcançaram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 positivos por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p>
          <w:p>
            <w:pPr>
              <w:spacing w:before="6" w:after="0" w:line="240"/>
              <w:ind w:right="109" w:left="10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controle do quadro álgico, aumento de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muscular.</w:t>
            </w:r>
          </w:p>
        </w:tc>
      </w:tr>
    </w:tbl>
    <w:p>
      <w:pPr>
        <w:spacing w:before="8" w:after="0" w:line="240"/>
        <w:ind w:right="0" w:left="0" w:firstLine="0"/>
        <w:jc w:val="left"/>
        <w:rPr>
          <w:rFonts w:ascii="Times New Roman" w:hAnsi="Times New Roman" w:cs="Times New Roman" w:eastAsia="Times New Roman"/>
          <w:b/>
          <w:i/>
          <w:color w:val="auto"/>
          <w:spacing w:val="0"/>
          <w:position w:val="0"/>
          <w:sz w:val="27"/>
          <w:shd w:fill="auto" w:val="clear"/>
        </w:rPr>
      </w:pPr>
    </w:p>
    <w:p>
      <w:pPr>
        <w:spacing w:before="94" w:after="0" w:line="240"/>
        <w:ind w:right="3403" w:left="3402" w:firstLine="0"/>
        <w:jc w:val="center"/>
        <w:rPr>
          <w:rFonts w:ascii="Times New Roman" w:hAnsi="Times New Roman" w:cs="Times New Roman" w:eastAsia="Times New Roman"/>
          <w:b/>
          <w:i/>
          <w:color w:val="auto"/>
          <w:spacing w:val="0"/>
          <w:position w:val="0"/>
          <w:sz w:val="18"/>
          <w:shd w:fill="auto" w:val="clear"/>
        </w:rPr>
      </w:pPr>
      <w:r>
        <w:rPr>
          <w:rFonts w:ascii="Times New Roman" w:hAnsi="Times New Roman" w:cs="Times New Roman" w:eastAsia="Times New Roman"/>
          <w:b/>
          <w:i/>
          <w:color w:val="auto"/>
          <w:spacing w:val="0"/>
          <w:position w:val="0"/>
          <w:sz w:val="18"/>
          <w:shd w:fill="auto" w:val="clear"/>
        </w:rPr>
        <w:t xml:space="preserve">Fonte:</w:t>
      </w:r>
      <w:r>
        <w:rPr>
          <w:rFonts w:ascii="Times New Roman" w:hAnsi="Times New Roman" w:cs="Times New Roman" w:eastAsia="Times New Roman"/>
          <w:b/>
          <w:i/>
          <w:color w:val="auto"/>
          <w:spacing w:val="-3"/>
          <w:position w:val="0"/>
          <w:sz w:val="18"/>
          <w:shd w:fill="auto" w:val="clear"/>
        </w:rPr>
        <w:t xml:space="preserve"> </w:t>
      </w:r>
      <w:r>
        <w:rPr>
          <w:rFonts w:ascii="Times New Roman" w:hAnsi="Times New Roman" w:cs="Times New Roman" w:eastAsia="Times New Roman"/>
          <w:b/>
          <w:i/>
          <w:color w:val="auto"/>
          <w:spacing w:val="0"/>
          <w:position w:val="0"/>
          <w:sz w:val="18"/>
          <w:shd w:fill="auto" w:val="clear"/>
        </w:rPr>
        <w:t xml:space="preserve">Elaboração</w:t>
      </w:r>
      <w:r>
        <w:rPr>
          <w:rFonts w:ascii="Times New Roman" w:hAnsi="Times New Roman" w:cs="Times New Roman" w:eastAsia="Times New Roman"/>
          <w:b/>
          <w:i/>
          <w:color w:val="auto"/>
          <w:spacing w:val="-4"/>
          <w:position w:val="0"/>
          <w:sz w:val="18"/>
          <w:shd w:fill="auto" w:val="clear"/>
        </w:rPr>
        <w:t xml:space="preserve"> </w:t>
      </w:r>
      <w:r>
        <w:rPr>
          <w:rFonts w:ascii="Times New Roman" w:hAnsi="Times New Roman" w:cs="Times New Roman" w:eastAsia="Times New Roman"/>
          <w:b/>
          <w:i/>
          <w:color w:val="auto"/>
          <w:spacing w:val="0"/>
          <w:position w:val="0"/>
          <w:sz w:val="18"/>
          <w:shd w:fill="auto" w:val="clear"/>
        </w:rPr>
        <w:t xml:space="preserve">própria,</w:t>
      </w:r>
      <w:r>
        <w:rPr>
          <w:rFonts w:ascii="Times New Roman" w:hAnsi="Times New Roman" w:cs="Times New Roman" w:eastAsia="Times New Roman"/>
          <w:b/>
          <w:i/>
          <w:color w:val="auto"/>
          <w:spacing w:val="-5"/>
          <w:position w:val="0"/>
          <w:sz w:val="18"/>
          <w:shd w:fill="auto" w:val="clear"/>
        </w:rPr>
        <w:t xml:space="preserve"> </w:t>
      </w:r>
      <w:r>
        <w:rPr>
          <w:rFonts w:ascii="Times New Roman" w:hAnsi="Times New Roman" w:cs="Times New Roman" w:eastAsia="Times New Roman"/>
          <w:b/>
          <w:i/>
          <w:color w:val="auto"/>
          <w:spacing w:val="0"/>
          <w:position w:val="0"/>
          <w:sz w:val="18"/>
          <w:shd w:fill="auto" w:val="clear"/>
        </w:rPr>
        <w:t xml:space="preserve">2023.</w:t>
      </w:r>
    </w:p>
    <w:p>
      <w:pPr>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p>
    <w:p>
      <w:pPr>
        <w:spacing w:before="2" w:after="0" w:line="240"/>
        <w:ind w:right="0" w:left="0" w:firstLine="0"/>
        <w:jc w:val="left"/>
        <w:rPr>
          <w:rFonts w:ascii="Times New Roman" w:hAnsi="Times New Roman" w:cs="Times New Roman" w:eastAsia="Times New Roman"/>
          <w:b/>
          <w:i/>
          <w:color w:val="auto"/>
          <w:spacing w:val="0"/>
          <w:position w:val="0"/>
          <w:sz w:val="20"/>
          <w:shd w:fill="auto" w:val="clear"/>
        </w:rPr>
      </w:pPr>
    </w:p>
    <w:p>
      <w:pPr>
        <w:spacing w:before="0" w:after="0" w:line="360"/>
        <w:ind w:right="115"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seu estudo, Batista et al. (2019), demonstra a eficácia da cinesioterapia junto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crioterapia através de um tratamento feito em duas fases. A primeira teve duração de oito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sessões e utilizou crioterapia, mobilização passiva da escápula, exercícios ativos de ombro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exercícios pendulares de Codman. Na segunda fase, o principal objetivo foi o fortalecimento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muscular com exercícios resistidos e exercícios isotônicos. Esse protocolo se mostra vantajoso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 seu baixo custo e fácil acesso dos profissionais, podendo assim ser aplicado em conjunto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 fase aguda, visando reestabelecer a autonomia funcional do paciente de forma precoce. 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contrapartida,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Liaghat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elaborou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programa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reabilitação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cinesioterapia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crioterapia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eletroterapia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aguda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protocolo, mostrou-se mais eficiente na redução da dor imediata e obteve efeitos positivos 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incapacidade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p>
    <w:p>
      <w:pPr>
        <w:spacing w:before="8" w:after="0" w:line="360"/>
        <w:ind w:right="120"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Costa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(2014)</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intervenção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cinesioterapêutica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voltada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atletas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mobilizações passivas, associadas a pequenas trações para os movimentos ativos do ombro.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 realizou mobilização escapular e exercícios de fortalecimento muscular, inicialmente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resistência imposta manual e, posteriormente, com o uso da faixa elástica com moderadas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repetições.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Enfatizou-se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escolha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exercícios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padrões,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movimentos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específicos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voltados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tipo</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ação</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muscular</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necessária</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esporte</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atividade.</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trabalhados equilíbrio, força, potência, agilidade e coordenação. Corroborando com a intervenção anterior,</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Costa (2021), propôs um protocolo com exercícios simples para amplitude de movimento,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crioterapia, fortalecimento muscular com foco nos estabilizadores do ombro, e exercícios com</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foco nos gestos do desporto junto a exercícios com resistência. Como resultado bem-sucedido,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reintegrado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ambiente esportivo,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limitações.</w:t>
      </w:r>
    </w:p>
    <w:p>
      <w:pPr>
        <w:spacing w:before="0" w:after="0" w:line="360"/>
        <w:ind w:right="119"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Consoante Sousa et al. (2023), um protocolo de tratamento realizado fez o uso 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alongamentos de membros superiores, exercícios para aumento de ADM, exercícios 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aumento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força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muscular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resistência,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infravermelho na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região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ombro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cervical.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Após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sessões realizadas, foram observados através da avaliação final, melhora do quadro geral do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 em que houve aumento de ADM e força muscular e melhora do quadro álgico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região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acometida.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No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mesmo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raciocínio</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clínico,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tratamento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evidenciado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Dias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et</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(2016),</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 baseado em técnicas de mobilização articular passiva e oscilatória combinadas com tração,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alongamento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estático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mobilização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objetivos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reabilitação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alcançados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tanto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 redução do quadro álgico, como no ganho de ADM. As técnicas aplicadas por ambos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comprovaram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benéficos ao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 conforme 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obtidos.</w:t>
      </w:r>
    </w:p>
    <w:p>
      <w:pPr>
        <w:spacing w:before="0" w:after="0" w:line="360"/>
        <w:ind w:right="114"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intervenção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proposta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Menezes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quatro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fases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objetivos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atenuar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álgicos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recuperar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amplitude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movimento, modular o padrão cinético escapular, preservar a função da articulação e evitar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progressão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patologia.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analgesia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deu</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meio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liberação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miofacial, pompage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cervical</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agulhamento à seco; para o ganho de ADM foram feitas dissociações, exercícios pendulares,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exercícios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ativo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livres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ativo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assistidos;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flexibilidade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trabalhada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alongamentos da região cervical e MMSS; exercícios de fortalecimento isométricos evoluindo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exercícios isotônicos em cadeia cinética aberta utilizando resistência elástica e cargas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exercícios pliométricos com bola. O protocolo obteve um resultado satisfatório restaurando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função, diminuindo a dor e evitando a progressão da doença. Além disso, as orientações dadas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realização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atividades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diária,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ajudaram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eficácia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proposto.</w:t>
      </w:r>
    </w:p>
    <w:p>
      <w:pPr>
        <w:spacing w:before="1" w:after="0" w:line="360"/>
        <w:ind w:right="117"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compensação aos alongamentos padrões realizados no estudo anterior, Tahran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Yesilyaprak</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modificaram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posições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comuns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alongamentos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posteriores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ombros.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modificação dessas posições foi necessária devido ao controle inadequado das rotações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escapular e glenoumeral,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possivelmente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subacromial.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programa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consistiu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junção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alonamentos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eletroterapia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ultrassom contínuo de 1 MHz região dos ombros e exercícios de fortalecimento. Foi relatado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melhora da dor,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mobilidade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ombros,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função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 incapacidade.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80" w:after="0" w:line="360"/>
        <w:ind w:right="115"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Consoante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comprova-se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diminuição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sintomatologia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dolorosa,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recuperação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amplitude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movimento,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consequentemente a recuperação da função muscular, e ainda orientação para melhora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linguagem corporal durante o dia-dia para evitar a reagudização do quadro patológico 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mesmo o agravamento deste. Seu protocolo consistiu no uso da iontoforese </w:t>
      </w:r>
      <w:r>
        <w:rPr>
          <w:rFonts w:ascii="Times New Roman" w:hAnsi="Times New Roman" w:cs="Times New Roman" w:eastAsia="Times New Roman"/>
          <w:color w:val="auto"/>
          <w:spacing w:val="0"/>
          <w:position w:val="0"/>
          <w:sz w:val="24"/>
          <w:shd w:fill="auto" w:val="clear"/>
        </w:rPr>
        <w:t xml:space="preserve">com diclofenaco 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sódio no modo contínuo com intensidade 1,05W/cm², neuroestimulação elétrica transcutânea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(TENS)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frequência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120HZ</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combinado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mobilizações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passivas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oscilatórias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forçada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mantida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conhecidas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como as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técnicas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maitland,</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mobilização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passiva,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mobilização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escapular,</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mobilização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Facilitação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Neuromuscular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Proprioceptiva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exercícios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fortalecimento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muscular.</w:t>
      </w:r>
    </w:p>
    <w:p>
      <w:pPr>
        <w:spacing w:before="0" w:after="0" w:line="360"/>
        <w:ind w:right="112"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Ferreira (2017), em contraste com o autor anterior, utiliza outro dispositivo associado 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cinesioterapia, o sistema de de biofeedback (BCin 3D). Este tem-se verificado útil ao dar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informação, em tempo real, acerca do desempenho da tarefa a ser executada e tem sido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amplamente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estratégia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aprendizagem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motora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controle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muscular.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longo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três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fases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intervenção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aprenderam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reaprenderam novas tarefas/competências, com supervisão externa da fisioterapeuta e com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auxílio do BCin 3D, evoluindo para o treino dessas competências/tarefas, progressivamente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feedback,</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conseguiram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realizá-las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autonomamente,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diversos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ambientes e cenários, nas suas AVD´s e na prática laboral e/ou desportiva. Conclui-se que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maioria dos participantes obteve uma melhoria no quadro álgico, na função e estabilidade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dinâmica.</w:t>
      </w:r>
    </w:p>
    <w:p>
      <w:pPr>
        <w:spacing w:before="9"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99"/>
        </w:numPr>
        <w:tabs>
          <w:tab w:val="left" w:pos="365" w:leader="none"/>
        </w:tabs>
        <w:spacing w:before="0" w:after="0" w:line="240"/>
        <w:ind w:right="0" w:left="364" w:hanging="246"/>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1"/>
          <w:position w:val="0"/>
          <w:sz w:val="24"/>
          <w:shd w:fill="auto" w:val="clear"/>
        </w:rPr>
        <w:t xml:space="preserve">CONSIDERAÇÕES</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FINAIS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118"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conservadora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fisioterapia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traumáticas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ombro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demonstrou</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efeitos positivos ao paciente através de técnicas como a cinesioterapia, mobilização articular,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eletrotermofototerapia, e biofeedback, conforme evidenciado nos resultados desta pesquisa.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 fisioterapêutico tem como objetivo principal a restauração funcional do membro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afetado, abordando a redução da dor, o aumento da amplitude de movimento (ADM) e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aprimoramento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força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muscular.</w:t>
      </w:r>
    </w:p>
    <w:p>
      <w:pPr>
        <w:spacing w:before="3" w:after="0" w:line="360"/>
        <w:ind w:right="123" w:left="124"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extrema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importância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sejam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fisioterapêutico nesse tipo de lesão, a fim de obter uma compreensão precisa das vantagens 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protocolo,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fornecendo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cruciais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programas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reabilitação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pós-traumáticas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ombro.</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204"/>
        </w:numPr>
        <w:tabs>
          <w:tab w:val="left" w:pos="365" w:leader="none"/>
        </w:tabs>
        <w:spacing w:before="84" w:after="0" w:line="240"/>
        <w:ind w:right="0" w:left="364" w:hanging="246"/>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REFERÊNCIAS</w:t>
      </w:r>
    </w:p>
    <w:p>
      <w:pPr>
        <w:spacing w:before="7" w:after="0" w:line="240"/>
        <w:ind w:right="0" w:left="0" w:firstLine="0"/>
        <w:jc w:val="left"/>
        <w:rPr>
          <w:rFonts w:ascii="Times New Roman" w:hAnsi="Times New Roman" w:cs="Times New Roman" w:eastAsia="Times New Roman"/>
          <w:b/>
          <w:color w:val="auto"/>
          <w:spacing w:val="0"/>
          <w:position w:val="0"/>
          <w:sz w:val="23"/>
          <w:shd w:fill="auto" w:val="clear"/>
        </w:rPr>
      </w:pPr>
    </w:p>
    <w:p>
      <w:pPr>
        <w:spacing w:before="1" w:after="0" w:line="240"/>
        <w:ind w:right="0" w:left="12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BARBOSA,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RAIMUNDO, K.</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FONSECA, 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COELHO,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 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FERREIRA,</w:t>
      </w:r>
    </w:p>
    <w:p>
      <w:pPr>
        <w:spacing w:before="2" w:after="0" w:line="240"/>
        <w:ind w:right="121" w:left="12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 HUSSEIN, A. M. MAZZER, N.; BARBIER, C. H. </w:t>
      </w:r>
      <w:r>
        <w:rPr>
          <w:rFonts w:ascii="Times New Roman" w:hAnsi="Times New Roman" w:cs="Times New Roman" w:eastAsia="Times New Roman"/>
          <w:b/>
          <w:color w:val="auto"/>
          <w:spacing w:val="0"/>
          <w:position w:val="0"/>
          <w:sz w:val="24"/>
          <w:shd w:fill="auto" w:val="clear"/>
        </w:rPr>
        <w:t xml:space="preserve">Perfil dos pacientes com lesões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traumáticas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membro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superior</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atendidos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pela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fisioterapia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em</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hospital</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nível</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terciário.</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Acta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Fisiátr.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[Internet].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março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22" w:left="12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BATISTA, A. N.; BELLASCO, F. R. R.; PESTANA, V. S. B. </w:t>
      </w:r>
      <w:r>
        <w:rPr>
          <w:rFonts w:ascii="Times New Roman" w:hAnsi="Times New Roman" w:cs="Times New Roman" w:eastAsia="Times New Roman"/>
          <w:b/>
          <w:color w:val="auto"/>
          <w:spacing w:val="0"/>
          <w:position w:val="0"/>
          <w:sz w:val="24"/>
          <w:shd w:fill="auto" w:val="clear"/>
        </w:rPr>
        <w:t xml:space="preserve">Benefícios da fisioterapia nas</w:t>
      </w:r>
      <w:r>
        <w:rPr>
          <w:rFonts w:ascii="Times New Roman" w:hAnsi="Times New Roman" w:cs="Times New Roman" w:eastAsia="Times New Roman"/>
          <w:b/>
          <w:color w:val="auto"/>
          <w:spacing w:val="-5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lesões do manguito rotador: revisão de literatura. </w:t>
      </w:r>
      <w:r>
        <w:rPr>
          <w:rFonts w:ascii="Times New Roman" w:hAnsi="Times New Roman" w:cs="Times New Roman" w:eastAsia="Times New Roman"/>
          <w:color w:val="auto"/>
          <w:spacing w:val="0"/>
          <w:position w:val="0"/>
          <w:sz w:val="24"/>
          <w:shd w:fill="auto" w:val="clear"/>
        </w:rPr>
        <w:t xml:space="preserve">Centro Universitário Católico Salesiano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Auxilium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Araçatuba-SP.</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128" w:left="12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1F1F1F"/>
          <w:spacing w:val="0"/>
          <w:position w:val="0"/>
          <w:sz w:val="24"/>
          <w:shd w:fill="auto" w:val="clear"/>
        </w:rPr>
        <w:t xml:space="preserve">CAIRES, S. L.; JONER, C. </w:t>
      </w:r>
      <w:r>
        <w:rPr>
          <w:rFonts w:ascii="Times New Roman" w:hAnsi="Times New Roman" w:cs="Times New Roman" w:eastAsia="Times New Roman"/>
          <w:b/>
          <w:color w:val="auto"/>
          <w:spacing w:val="0"/>
          <w:position w:val="0"/>
          <w:sz w:val="24"/>
          <w:shd w:fill="auto" w:val="clear"/>
        </w:rPr>
        <w:t xml:space="preserve">Reabilitação fisioterapêutica no pós-operatório imediato 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tardio de lesões do manguito rotador. </w:t>
      </w:r>
      <w:r>
        <w:rPr>
          <w:rFonts w:ascii="Times New Roman" w:hAnsi="Times New Roman" w:cs="Times New Roman" w:eastAsia="Times New Roman"/>
          <w:color w:val="auto"/>
          <w:spacing w:val="0"/>
          <w:position w:val="0"/>
          <w:sz w:val="24"/>
          <w:shd w:fill="auto" w:val="clear"/>
        </w:rPr>
        <w:t xml:space="preserve">Revista Científica da Faculdade de Educação e Meio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Ambiente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FAEMA,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Ariquemes,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,778-785,</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jul.-dez.</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28" w:left="12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1F1F1F"/>
          <w:spacing w:val="0"/>
          <w:position w:val="0"/>
          <w:sz w:val="24"/>
          <w:shd w:fill="auto" w:val="clear"/>
        </w:rPr>
        <w:t xml:space="preserve">CHAMBRIARD, C.; ANTONIO, G.; BENTES, F. </w:t>
      </w:r>
      <w:r>
        <w:rPr>
          <w:rFonts w:ascii="Times New Roman" w:hAnsi="Times New Roman" w:cs="Times New Roman" w:eastAsia="Times New Roman"/>
          <w:b/>
          <w:color w:val="1F1F1F"/>
          <w:spacing w:val="0"/>
          <w:position w:val="0"/>
          <w:sz w:val="24"/>
          <w:shd w:fill="auto" w:val="clear"/>
        </w:rPr>
        <w:t xml:space="preserve">Distúrbios osteomusculares no ombro:</w:t>
      </w:r>
      <w:r>
        <w:rPr>
          <w:rFonts w:ascii="Times New Roman" w:hAnsi="Times New Roman" w:cs="Times New Roman" w:eastAsia="Times New Roman"/>
          <w:b/>
          <w:color w:val="1F1F1F"/>
          <w:spacing w:val="1"/>
          <w:position w:val="0"/>
          <w:sz w:val="24"/>
          <w:shd w:fill="auto" w:val="clear"/>
        </w:rPr>
        <w:t xml:space="preserve"> </w:t>
      </w:r>
      <w:r>
        <w:rPr>
          <w:rFonts w:ascii="Times New Roman" w:hAnsi="Times New Roman" w:cs="Times New Roman" w:eastAsia="Times New Roman"/>
          <w:b/>
          <w:color w:val="1F1F1F"/>
          <w:spacing w:val="0"/>
          <w:position w:val="0"/>
          <w:sz w:val="24"/>
          <w:shd w:fill="auto" w:val="clear"/>
        </w:rPr>
        <w:t xml:space="preserve">síndrome do manguito rotador e síndrome do impacto. Uma abordagem biomecânica.</w:t>
      </w:r>
      <w:r>
        <w:rPr>
          <w:rFonts w:ascii="Times New Roman" w:hAnsi="Times New Roman" w:cs="Times New Roman" w:eastAsia="Times New Roman"/>
          <w:b/>
          <w:color w:val="1F1F1F"/>
          <w:spacing w:val="1"/>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Revista</w:t>
      </w:r>
      <w:r>
        <w:rPr>
          <w:rFonts w:ascii="Times New Roman" w:hAnsi="Times New Roman" w:cs="Times New Roman" w:eastAsia="Times New Roman"/>
          <w:color w:val="1F1F1F"/>
          <w:spacing w:val="1"/>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Augustus,</w:t>
      </w:r>
      <w:r>
        <w:rPr>
          <w:rFonts w:ascii="Times New Roman" w:hAnsi="Times New Roman" w:cs="Times New Roman" w:eastAsia="Times New Roman"/>
          <w:color w:val="1F1F1F"/>
          <w:spacing w:val="3"/>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v.</w:t>
      </w:r>
      <w:r>
        <w:rPr>
          <w:rFonts w:ascii="Times New Roman" w:hAnsi="Times New Roman" w:cs="Times New Roman" w:eastAsia="Times New Roman"/>
          <w:color w:val="1F1F1F"/>
          <w:spacing w:val="4"/>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22,</w:t>
      </w:r>
      <w:r>
        <w:rPr>
          <w:rFonts w:ascii="Times New Roman" w:hAnsi="Times New Roman" w:cs="Times New Roman" w:eastAsia="Times New Roman"/>
          <w:color w:val="1F1F1F"/>
          <w:spacing w:val="3"/>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n.</w:t>
      </w:r>
      <w:r>
        <w:rPr>
          <w:rFonts w:ascii="Times New Roman" w:hAnsi="Times New Roman" w:cs="Times New Roman" w:eastAsia="Times New Roman"/>
          <w:color w:val="1F1F1F"/>
          <w:spacing w:val="4"/>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44,</w:t>
      </w:r>
      <w:r>
        <w:rPr>
          <w:rFonts w:ascii="Times New Roman" w:hAnsi="Times New Roman" w:cs="Times New Roman" w:eastAsia="Times New Roman"/>
          <w:color w:val="1F1F1F"/>
          <w:spacing w:val="3"/>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p.</w:t>
      </w:r>
      <w:r>
        <w:rPr>
          <w:rFonts w:ascii="Times New Roman" w:hAnsi="Times New Roman" w:cs="Times New Roman" w:eastAsia="Times New Roman"/>
          <w:color w:val="1F1F1F"/>
          <w:spacing w:val="3"/>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89-106,</w:t>
      </w:r>
      <w:r>
        <w:rPr>
          <w:rFonts w:ascii="Times New Roman" w:hAnsi="Times New Roman" w:cs="Times New Roman" w:eastAsia="Times New Roman"/>
          <w:color w:val="1F1F1F"/>
          <w:spacing w:val="-1"/>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14</w:t>
      </w:r>
      <w:r>
        <w:rPr>
          <w:rFonts w:ascii="Times New Roman" w:hAnsi="Times New Roman" w:cs="Times New Roman" w:eastAsia="Times New Roman"/>
          <w:color w:val="1F1F1F"/>
          <w:spacing w:val="1"/>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nov.</w:t>
      </w:r>
      <w:r>
        <w:rPr>
          <w:rFonts w:ascii="Times New Roman" w:hAnsi="Times New Roman" w:cs="Times New Roman" w:eastAsia="Times New Roman"/>
          <w:color w:val="1F1F1F"/>
          <w:spacing w:val="-1"/>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22" w:left="12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COSTA,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J.</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Estudo</w:t>
      </w:r>
      <w:r>
        <w:rPr>
          <w:rFonts w:ascii="Times New Roman" w:hAnsi="Times New Roman" w:cs="Times New Roman" w:eastAsia="Times New Roman"/>
          <w:b/>
          <w:color w:val="auto"/>
          <w:spacing w:val="-12"/>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retrospectivo</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de</w:t>
      </w:r>
      <w:r>
        <w:rPr>
          <w:rFonts w:ascii="Times New Roman" w:hAnsi="Times New Roman" w:cs="Times New Roman" w:eastAsia="Times New Roman"/>
          <w:b/>
          <w:color w:val="auto"/>
          <w:spacing w:val="-9"/>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um</w:t>
      </w:r>
      <w:r>
        <w:rPr>
          <w:rFonts w:ascii="Times New Roman" w:hAnsi="Times New Roman" w:cs="Times New Roman" w:eastAsia="Times New Roman"/>
          <w:b/>
          <w:color w:val="auto"/>
          <w:spacing w:val="-16"/>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tratamento</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fisioterapêudico,</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após</w:t>
      </w:r>
      <w:r>
        <w:rPr>
          <w:rFonts w:ascii="Times New Roman" w:hAnsi="Times New Roman" w:cs="Times New Roman" w:eastAsia="Times New Roman"/>
          <w:b/>
          <w:color w:val="auto"/>
          <w:spacing w:val="-1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tratamento</w:t>
      </w:r>
      <w:r>
        <w:rPr>
          <w:rFonts w:ascii="Times New Roman" w:hAnsi="Times New Roman" w:cs="Times New Roman" w:eastAsia="Times New Roman"/>
          <w:b/>
          <w:color w:val="auto"/>
          <w:spacing w:val="-5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cirúrgico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lesão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bankart</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luxação,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para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jogador</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pólo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equestre.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Centro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Universitário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Brasília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UNICEUB.</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2014</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9" w:left="12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COSTA,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J.</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Tratamento</w:t>
      </w:r>
      <w:r>
        <w:rPr>
          <w:rFonts w:ascii="Times New Roman" w:hAnsi="Times New Roman" w:cs="Times New Roman" w:eastAsia="Times New Roman"/>
          <w:b/>
          <w:color w:val="auto"/>
          <w:spacing w:val="-1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conservador</w:t>
      </w:r>
      <w:r>
        <w:rPr>
          <w:rFonts w:ascii="Times New Roman" w:hAnsi="Times New Roman" w:cs="Times New Roman" w:eastAsia="Times New Roman"/>
          <w:b/>
          <w:color w:val="auto"/>
          <w:spacing w:val="-1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w:t>
      </w:r>
      <w:r>
        <w:rPr>
          <w:rFonts w:ascii="Times New Roman" w:hAnsi="Times New Roman" w:cs="Times New Roman" w:eastAsia="Times New Roman"/>
          <w:b/>
          <w:color w:val="auto"/>
          <w:spacing w:val="-9"/>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múltiplas</w:t>
      </w:r>
      <w:r>
        <w:rPr>
          <w:rFonts w:ascii="Times New Roman" w:hAnsi="Times New Roman" w:cs="Times New Roman" w:eastAsia="Times New Roman"/>
          <w:b/>
          <w:color w:val="auto"/>
          <w:spacing w:val="-9"/>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lesões</w:t>
      </w:r>
      <w:r>
        <w:rPr>
          <w:rFonts w:ascii="Times New Roman" w:hAnsi="Times New Roman" w:cs="Times New Roman" w:eastAsia="Times New Roman"/>
          <w:b/>
          <w:color w:val="auto"/>
          <w:spacing w:val="-9"/>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associadas</w:t>
      </w:r>
      <w:r>
        <w:rPr>
          <w:rFonts w:ascii="Times New Roman" w:hAnsi="Times New Roman" w:cs="Times New Roman" w:eastAsia="Times New Roman"/>
          <w:b/>
          <w:color w:val="auto"/>
          <w:spacing w:val="-1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à</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glenoumeral</w:t>
      </w:r>
      <w:r>
        <w:rPr>
          <w:rFonts w:ascii="Times New Roman" w:hAnsi="Times New Roman" w:cs="Times New Roman" w:eastAsia="Times New Roman"/>
          <w:b/>
          <w:color w:val="auto"/>
          <w:spacing w:val="-1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em</w:t>
      </w:r>
      <w:r>
        <w:rPr>
          <w:rFonts w:ascii="Times New Roman" w:hAnsi="Times New Roman" w:cs="Times New Roman" w:eastAsia="Times New Roman"/>
          <w:b/>
          <w:color w:val="auto"/>
          <w:spacing w:val="-5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um jogador profissional de futebol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relato de caso. </w:t>
      </w:r>
      <w:r>
        <w:rPr>
          <w:rFonts w:ascii="Times New Roman" w:hAnsi="Times New Roman" w:cs="Times New Roman" w:eastAsia="Times New Roman"/>
          <w:color w:val="auto"/>
          <w:spacing w:val="0"/>
          <w:position w:val="0"/>
          <w:sz w:val="24"/>
          <w:shd w:fill="auto" w:val="clear"/>
        </w:rPr>
        <w:t xml:space="preserve">Escola Superior de Saúde Politécnico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2021.</w:t>
      </w:r>
    </w:p>
    <w:p>
      <w:pPr>
        <w:spacing w:before="5"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30" w:left="12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PERIARD,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AUGUSTO-SILVA,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Efeito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intervenção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cinesioterapêutica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sobre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amplitude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movimento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dor</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paciente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portador</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w:t>
      </w:r>
      <w:r>
        <w:rPr>
          <w:rFonts w:ascii="Times New Roman" w:hAnsi="Times New Roman" w:cs="Times New Roman" w:eastAsia="Times New Roman"/>
          <w:b/>
          <w:color w:val="auto"/>
          <w:spacing w:val="-5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síndrome do impacto no ombro: estudo de caso. </w:t>
      </w:r>
      <w:r>
        <w:rPr>
          <w:rFonts w:ascii="Times New Roman" w:hAnsi="Times New Roman" w:cs="Times New Roman" w:eastAsia="Times New Roman"/>
          <w:color w:val="auto"/>
          <w:spacing w:val="0"/>
          <w:position w:val="0"/>
          <w:sz w:val="24"/>
          <w:shd w:fill="auto" w:val="clear"/>
        </w:rPr>
        <w:t xml:space="preserve">Revista Interdisciplinar do pensamento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Científico,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p>
    <w:p>
      <w:pPr>
        <w:spacing w:before="1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124" w:left="12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FERREIRA, A. L. R. C. </w:t>
      </w:r>
      <w:r>
        <w:rPr>
          <w:rFonts w:ascii="Times New Roman" w:hAnsi="Times New Roman" w:cs="Times New Roman" w:eastAsia="Times New Roman"/>
          <w:b/>
          <w:color w:val="auto"/>
          <w:spacing w:val="0"/>
          <w:position w:val="0"/>
          <w:sz w:val="24"/>
          <w:shd w:fill="auto" w:val="clear"/>
        </w:rPr>
        <w:t xml:space="preserve">Descrição do Efeito de uma Intervenção de Fisioterapia com 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Auxílio</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do</w:t>
      </w:r>
      <w:r>
        <w:rPr>
          <w:rFonts w:ascii="Times New Roman" w:hAnsi="Times New Roman" w:cs="Times New Roman" w:eastAsia="Times New Roman"/>
          <w:b/>
          <w:color w:val="auto"/>
          <w:spacing w:val="-17"/>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Biofeedback</w:t>
      </w:r>
      <w:r>
        <w:rPr>
          <w:rFonts w:ascii="Times New Roman" w:hAnsi="Times New Roman" w:cs="Times New Roman" w:eastAsia="Times New Roman"/>
          <w:b/>
          <w:color w:val="auto"/>
          <w:spacing w:val="-15"/>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Cinemático</w:t>
      </w:r>
      <w:r>
        <w:rPr>
          <w:rFonts w:ascii="Times New Roman" w:hAnsi="Times New Roman" w:cs="Times New Roman" w:eastAsia="Times New Roman"/>
          <w:b/>
          <w:color w:val="auto"/>
          <w:spacing w:val="-12"/>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Tridimensional</w:t>
      </w:r>
      <w:r>
        <w:rPr>
          <w:rFonts w:ascii="Times New Roman" w:hAnsi="Times New Roman" w:cs="Times New Roman" w:eastAsia="Times New Roman"/>
          <w:b/>
          <w:color w:val="auto"/>
          <w:spacing w:val="-10"/>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em</w:t>
      </w:r>
      <w:r>
        <w:rPr>
          <w:rFonts w:ascii="Times New Roman" w:hAnsi="Times New Roman" w:cs="Times New Roman" w:eastAsia="Times New Roman"/>
          <w:b/>
          <w:color w:val="auto"/>
          <w:spacing w:val="-1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Utentes</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com</w:t>
      </w:r>
      <w:r>
        <w:rPr>
          <w:rFonts w:ascii="Times New Roman" w:hAnsi="Times New Roman" w:cs="Times New Roman" w:eastAsia="Times New Roman"/>
          <w:b/>
          <w:color w:val="auto"/>
          <w:spacing w:val="-1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Disfunção</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no</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Ombro,</w:t>
      </w:r>
      <w:r>
        <w:rPr>
          <w:rFonts w:ascii="Times New Roman" w:hAnsi="Times New Roman" w:cs="Times New Roman" w:eastAsia="Times New Roman"/>
          <w:b/>
          <w:color w:val="auto"/>
          <w:spacing w:val="-5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na Dor, na Função e na Estabilidade Dinâmica. </w:t>
      </w:r>
      <w:r>
        <w:rPr>
          <w:rFonts w:ascii="Times New Roman" w:hAnsi="Times New Roman" w:cs="Times New Roman" w:eastAsia="Times New Roman"/>
          <w:color w:val="auto"/>
          <w:spacing w:val="0"/>
          <w:position w:val="0"/>
          <w:sz w:val="24"/>
          <w:shd w:fill="auto" w:val="clear"/>
        </w:rPr>
        <w:t xml:space="preserve">Dissertação de Mestrado em Fisioterapia.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Universidade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Lisboa.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p>
    <w:p>
      <w:pPr>
        <w:spacing w:before="9"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75"/>
        <w:ind w:right="0" w:left="12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LIAGHAT,</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PEDERSEN,</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HUSTED,</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PEDERSEN,</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THORBORG,</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w:t>
      </w:r>
    </w:p>
    <w:p>
      <w:pPr>
        <w:spacing w:before="0" w:after="0" w:line="240"/>
        <w:ind w:right="118" w:left="12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JUHL, C. B. </w:t>
      </w:r>
      <w:r>
        <w:rPr>
          <w:rFonts w:ascii="Times New Roman" w:hAnsi="Times New Roman" w:cs="Times New Roman" w:eastAsia="Times New Roman"/>
          <w:b/>
          <w:color w:val="auto"/>
          <w:spacing w:val="0"/>
          <w:position w:val="0"/>
          <w:sz w:val="24"/>
          <w:shd w:fill="auto" w:val="clear"/>
        </w:rPr>
        <w:t xml:space="preserve">Diagnosis, prevention and treatment of common shoulder injuries in sport:</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grading the evidence - a statement paper commissioned by the Danish Society of Sports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Physical Therapy (DSSF). </w:t>
      </w:r>
      <w:r>
        <w:rPr>
          <w:rFonts w:ascii="Times New Roman" w:hAnsi="Times New Roman" w:cs="Times New Roman" w:eastAsia="Times New Roman"/>
          <w:color w:val="auto"/>
          <w:spacing w:val="0"/>
          <w:position w:val="0"/>
          <w:sz w:val="24"/>
          <w:shd w:fill="auto" w:val="clear"/>
        </w:rPr>
        <w:t xml:space="preserve">Br J Sports Med. Apr;57(7):408-416. doi: 10.1136/bjsports-2022-</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105674.</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Epub</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Oct</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2022.</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PMID: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36261251;</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PMCID: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PMC10086287.</w:t>
      </w:r>
    </w:p>
    <w:p>
      <w:pPr>
        <w:spacing w:before="2"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24"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MENEZES,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SANTOS,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 GUERRA,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ARAÚJO,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 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Importância</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w:t>
      </w:r>
    </w:p>
    <w:p>
      <w:pPr>
        <w:spacing w:before="5" w:after="0" w:line="240"/>
        <w:ind w:right="124" w:left="12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1"/>
          <w:position w:val="0"/>
          <w:sz w:val="24"/>
          <w:shd w:fill="auto" w:val="clear"/>
        </w:rPr>
        <w:t xml:space="preserve">fisioterapia</w:t>
      </w:r>
      <w:r>
        <w:rPr>
          <w:rFonts w:ascii="Times New Roman" w:hAnsi="Times New Roman" w:cs="Times New Roman" w:eastAsia="Times New Roman"/>
          <w:b/>
          <w:color w:val="auto"/>
          <w:spacing w:val="-13"/>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no</w:t>
      </w:r>
      <w:r>
        <w:rPr>
          <w:rFonts w:ascii="Times New Roman" w:hAnsi="Times New Roman" w:cs="Times New Roman" w:eastAsia="Times New Roman"/>
          <w:b/>
          <w:color w:val="auto"/>
          <w:spacing w:val="-14"/>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tratamento</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da</w:t>
      </w:r>
      <w:r>
        <w:rPr>
          <w:rFonts w:ascii="Times New Roman" w:hAnsi="Times New Roman" w:cs="Times New Roman" w:eastAsia="Times New Roman"/>
          <w:b/>
          <w:color w:val="auto"/>
          <w:spacing w:val="-10"/>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síndrome</w:t>
      </w:r>
      <w:r>
        <w:rPr>
          <w:rFonts w:ascii="Times New Roman" w:hAnsi="Times New Roman" w:cs="Times New Roman" w:eastAsia="Times New Roman"/>
          <w:b/>
          <w:color w:val="auto"/>
          <w:spacing w:val="-10"/>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do</w:t>
      </w:r>
      <w:r>
        <w:rPr>
          <w:rFonts w:ascii="Times New Roman" w:hAnsi="Times New Roman" w:cs="Times New Roman" w:eastAsia="Times New Roman"/>
          <w:b/>
          <w:color w:val="auto"/>
          <w:spacing w:val="-10"/>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impacto</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do</w:t>
      </w:r>
      <w:r>
        <w:rPr>
          <w:rFonts w:ascii="Times New Roman" w:hAnsi="Times New Roman" w:cs="Times New Roman" w:eastAsia="Times New Roman"/>
          <w:b/>
          <w:color w:val="auto"/>
          <w:spacing w:val="-10"/>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ombro:</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relato</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w:t>
      </w:r>
      <w:r>
        <w:rPr>
          <w:rFonts w:ascii="Times New Roman" w:hAnsi="Times New Roman" w:cs="Times New Roman" w:eastAsia="Times New Roman"/>
          <w:b/>
          <w:color w:val="auto"/>
          <w:spacing w:val="-1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experiência</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Anais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CONBRACIS.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Campina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Editora,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2"/>
        <w:ind w:right="129" w:left="12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MOORE, K. L. </w:t>
      </w:r>
      <w:r>
        <w:rPr>
          <w:rFonts w:ascii="Times New Roman" w:hAnsi="Times New Roman" w:cs="Times New Roman" w:eastAsia="Times New Roman"/>
          <w:b/>
          <w:color w:val="auto"/>
          <w:spacing w:val="0"/>
          <w:position w:val="0"/>
          <w:sz w:val="24"/>
          <w:shd w:fill="auto" w:val="clear"/>
        </w:rPr>
        <w:t xml:space="preserve">Anatomia orientada para a clínica. </w:t>
      </w:r>
      <w:r>
        <w:rPr>
          <w:rFonts w:ascii="Times New Roman" w:hAnsi="Times New Roman" w:cs="Times New Roman" w:eastAsia="Times New Roman"/>
          <w:color w:val="auto"/>
          <w:spacing w:val="0"/>
          <w:position w:val="0"/>
          <w:sz w:val="24"/>
          <w:shd w:fill="auto" w:val="clear"/>
        </w:rPr>
        <w:t xml:space="preserve">Editora: Guanabara Koogan, 8° edição.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p>
    <w:p>
      <w:pPr>
        <w:spacing w:before="0" w:after="0" w:line="242"/>
        <w:ind w:right="0" w:left="0" w:firstLine="0"/>
        <w:jc w:val="both"/>
        <w:rPr>
          <w:rFonts w:ascii="Times New Roman" w:hAnsi="Times New Roman" w:cs="Times New Roman" w:eastAsia="Times New Roman"/>
          <w:color w:val="auto"/>
          <w:spacing w:val="0"/>
          <w:position w:val="0"/>
          <w:sz w:val="24"/>
          <w:shd w:fill="auto" w:val="clear"/>
        </w:rPr>
      </w:pPr>
    </w:p>
    <w:p>
      <w:pPr>
        <w:spacing w:before="80" w:after="0" w:line="275"/>
        <w:ind w:right="0" w:left="12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4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PAIVA,</w:t>
      </w:r>
      <w:r>
        <w:rPr>
          <w:rFonts w:ascii="Times New Roman" w:hAnsi="Times New Roman" w:cs="Times New Roman" w:eastAsia="Times New Roman"/>
          <w:color w:val="auto"/>
          <w:spacing w:val="5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4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REIS,</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4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3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FUSCO,</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w:t>
      </w:r>
      <w:r>
        <w:rPr>
          <w:rFonts w:ascii="Times New Roman" w:hAnsi="Times New Roman" w:cs="Times New Roman" w:eastAsia="Times New Roman"/>
          <w:color w:val="auto"/>
          <w:spacing w:val="4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PIRES,</w:t>
      </w:r>
      <w:r>
        <w:rPr>
          <w:rFonts w:ascii="Times New Roman" w:hAnsi="Times New Roman" w:cs="Times New Roman" w:eastAsia="Times New Roman"/>
          <w:color w:val="auto"/>
          <w:spacing w:val="4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p>
    <w:p>
      <w:pPr>
        <w:spacing w:before="0" w:after="0" w:line="242"/>
        <w:ind w:right="0" w:left="12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SILVEIRA, L. A. G. </w:t>
      </w:r>
      <w:r>
        <w:rPr>
          <w:rFonts w:ascii="Times New Roman" w:hAnsi="Times New Roman" w:cs="Times New Roman" w:eastAsia="Times New Roman"/>
          <w:b/>
          <w:color w:val="auto"/>
          <w:spacing w:val="0"/>
          <w:position w:val="0"/>
          <w:sz w:val="24"/>
          <w:shd w:fill="auto" w:val="clear"/>
        </w:rPr>
        <w:t xml:space="preserve">Abordagem fisioterapêutica no tratamento de uma lesão traumática</w:t>
      </w:r>
      <w:r>
        <w:rPr>
          <w:rFonts w:ascii="Times New Roman" w:hAnsi="Times New Roman" w:cs="Times New Roman" w:eastAsia="Times New Roman"/>
          <w:b/>
          <w:color w:val="auto"/>
          <w:spacing w:val="-57"/>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de</w:t>
      </w:r>
      <w:r>
        <w:rPr>
          <w:rFonts w:ascii="Times New Roman" w:hAnsi="Times New Roman" w:cs="Times New Roman" w:eastAsia="Times New Roman"/>
          <w:b/>
          <w:color w:val="auto"/>
          <w:spacing w:val="-13"/>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ombro:</w:t>
      </w:r>
      <w:r>
        <w:rPr>
          <w:rFonts w:ascii="Times New Roman" w:hAnsi="Times New Roman" w:cs="Times New Roman" w:eastAsia="Times New Roman"/>
          <w:b/>
          <w:color w:val="auto"/>
          <w:spacing w:val="-11"/>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relato</w:t>
      </w:r>
      <w:r>
        <w:rPr>
          <w:rFonts w:ascii="Times New Roman" w:hAnsi="Times New Roman" w:cs="Times New Roman" w:eastAsia="Times New Roman"/>
          <w:b/>
          <w:color w:val="auto"/>
          <w:spacing w:val="-11"/>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de</w:t>
      </w:r>
      <w:r>
        <w:rPr>
          <w:rFonts w:ascii="Times New Roman" w:hAnsi="Times New Roman" w:cs="Times New Roman" w:eastAsia="Times New Roman"/>
          <w:b/>
          <w:color w:val="auto"/>
          <w:spacing w:val="-13"/>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caso</w:t>
      </w:r>
      <w:r>
        <w:rPr>
          <w:rFonts w:ascii="Times New Roman" w:hAnsi="Times New Roman" w:cs="Times New Roman" w:eastAsia="Times New Roman"/>
          <w:color w:val="auto"/>
          <w:spacing w:val="-1"/>
          <w:position w:val="0"/>
          <w:sz w:val="24"/>
          <w:shd w:fill="auto" w:val="clear"/>
        </w:rPr>
        <w:t xml:space="preserv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Revista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Saúde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Multidisciplinar,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v.</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14,</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1,</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pag.</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154-162.</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2023.</w:t>
      </w:r>
    </w:p>
    <w:p>
      <w:pPr>
        <w:spacing w:before="7"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124"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SOUSA,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REIS,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SOARES,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SILVEIRA,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b/>
          <w:color w:val="auto"/>
          <w:spacing w:val="9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eficácia</w:t>
      </w:r>
    </w:p>
    <w:p>
      <w:pPr>
        <w:tabs>
          <w:tab w:val="left" w:pos="662" w:leader="none"/>
        </w:tabs>
        <w:spacing w:before="5" w:after="0" w:line="240"/>
        <w:ind w:right="167" w:left="12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w:t>
        <w:tab/>
        <w:t xml:space="preserve">fisioterapia</w:t>
      </w:r>
      <w:r>
        <w:rPr>
          <w:rFonts w:ascii="Times New Roman" w:hAnsi="Times New Roman" w:cs="Times New Roman" w:eastAsia="Times New Roman"/>
          <w:b/>
          <w:color w:val="auto"/>
          <w:spacing w:val="3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traumato-ortopédica</w:t>
      </w:r>
      <w:r>
        <w:rPr>
          <w:rFonts w:ascii="Times New Roman" w:hAnsi="Times New Roman" w:cs="Times New Roman" w:eastAsia="Times New Roman"/>
          <w:b/>
          <w:color w:val="auto"/>
          <w:spacing w:val="3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na</w:t>
      </w:r>
      <w:r>
        <w:rPr>
          <w:rFonts w:ascii="Times New Roman" w:hAnsi="Times New Roman" w:cs="Times New Roman" w:eastAsia="Times New Roman"/>
          <w:b/>
          <w:color w:val="auto"/>
          <w:spacing w:val="3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síndrome</w:t>
      </w:r>
      <w:r>
        <w:rPr>
          <w:rFonts w:ascii="Times New Roman" w:hAnsi="Times New Roman" w:cs="Times New Roman" w:eastAsia="Times New Roman"/>
          <w:b/>
          <w:color w:val="auto"/>
          <w:spacing w:val="3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do</w:t>
      </w:r>
      <w:r>
        <w:rPr>
          <w:rFonts w:ascii="Times New Roman" w:hAnsi="Times New Roman" w:cs="Times New Roman" w:eastAsia="Times New Roman"/>
          <w:b/>
          <w:color w:val="auto"/>
          <w:spacing w:val="3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impacto</w:t>
      </w:r>
      <w:r>
        <w:rPr>
          <w:rFonts w:ascii="Times New Roman" w:hAnsi="Times New Roman" w:cs="Times New Roman" w:eastAsia="Times New Roman"/>
          <w:b/>
          <w:color w:val="auto"/>
          <w:spacing w:val="3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do</w:t>
      </w:r>
      <w:r>
        <w:rPr>
          <w:rFonts w:ascii="Times New Roman" w:hAnsi="Times New Roman" w:cs="Times New Roman" w:eastAsia="Times New Roman"/>
          <w:b/>
          <w:color w:val="auto"/>
          <w:spacing w:val="3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ombro</w:t>
      </w:r>
      <w:r>
        <w:rPr>
          <w:rFonts w:ascii="Times New Roman" w:hAnsi="Times New Roman" w:cs="Times New Roman" w:eastAsia="Times New Roman"/>
          <w:b/>
          <w:color w:val="auto"/>
          <w:spacing w:val="3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por</w:t>
      </w:r>
      <w:r>
        <w:rPr>
          <w:rFonts w:ascii="Times New Roman" w:hAnsi="Times New Roman" w:cs="Times New Roman" w:eastAsia="Times New Roman"/>
          <w:b/>
          <w:color w:val="auto"/>
          <w:spacing w:val="2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DORT:</w:t>
      </w:r>
      <w:r>
        <w:rPr>
          <w:rFonts w:ascii="Times New Roman" w:hAnsi="Times New Roman" w:cs="Times New Roman" w:eastAsia="Times New Roman"/>
          <w:b/>
          <w:color w:val="auto"/>
          <w:spacing w:val="-5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relato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caso.</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 Multidisciplinar,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pag.</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59-64.</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2023.</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23" w:left="12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1F1F1F"/>
          <w:spacing w:val="0"/>
          <w:position w:val="0"/>
          <w:sz w:val="24"/>
          <w:shd w:fill="auto" w:val="clear"/>
        </w:rPr>
        <w:t xml:space="preserve">TAHRAN, Ö.; YE</w:t>
      </w:r>
      <w:r>
        <w:rPr>
          <w:rFonts w:ascii="Times New Roman" w:hAnsi="Times New Roman" w:cs="Times New Roman" w:eastAsia="Times New Roman"/>
          <w:color w:val="1F1F1F"/>
          <w:spacing w:val="0"/>
          <w:position w:val="0"/>
          <w:sz w:val="24"/>
          <w:shd w:fill="auto" w:val="clear"/>
        </w:rPr>
        <w:t xml:space="preserve">ŞILYAPRAK, S. S. </w:t>
      </w:r>
      <w:r>
        <w:rPr>
          <w:rFonts w:ascii="Times New Roman" w:hAnsi="Times New Roman" w:cs="Times New Roman" w:eastAsia="Times New Roman"/>
          <w:b/>
          <w:color w:val="1F1F1F"/>
          <w:spacing w:val="0"/>
          <w:position w:val="0"/>
          <w:sz w:val="24"/>
          <w:shd w:fill="auto" w:val="clear"/>
        </w:rPr>
        <w:t xml:space="preserve">Effects of Modified Posterior Shoulder Stretching</w:t>
      </w:r>
      <w:r>
        <w:rPr>
          <w:rFonts w:ascii="Times New Roman" w:hAnsi="Times New Roman" w:cs="Times New Roman" w:eastAsia="Times New Roman"/>
          <w:b/>
          <w:color w:val="1F1F1F"/>
          <w:spacing w:val="1"/>
          <w:position w:val="0"/>
          <w:sz w:val="24"/>
          <w:shd w:fill="auto" w:val="clear"/>
        </w:rPr>
        <w:t xml:space="preserve"> </w:t>
      </w:r>
      <w:r>
        <w:rPr>
          <w:rFonts w:ascii="Times New Roman" w:hAnsi="Times New Roman" w:cs="Times New Roman" w:eastAsia="Times New Roman"/>
          <w:b/>
          <w:color w:val="1F1F1F"/>
          <w:spacing w:val="0"/>
          <w:position w:val="0"/>
          <w:sz w:val="24"/>
          <w:shd w:fill="auto" w:val="clear"/>
        </w:rPr>
        <w:t xml:space="preserve">Exercises on Shoulder Mobility, Pain, and Dysfunction in Patients With Subacromial</w:t>
      </w:r>
      <w:r>
        <w:rPr>
          <w:rFonts w:ascii="Times New Roman" w:hAnsi="Times New Roman" w:cs="Times New Roman" w:eastAsia="Times New Roman"/>
          <w:b/>
          <w:color w:val="1F1F1F"/>
          <w:spacing w:val="1"/>
          <w:position w:val="0"/>
          <w:sz w:val="24"/>
          <w:shd w:fill="auto" w:val="clear"/>
        </w:rPr>
        <w:t xml:space="preserve"> </w:t>
      </w:r>
      <w:r>
        <w:rPr>
          <w:rFonts w:ascii="Times New Roman" w:hAnsi="Times New Roman" w:cs="Times New Roman" w:eastAsia="Times New Roman"/>
          <w:b/>
          <w:color w:val="1F1F1F"/>
          <w:spacing w:val="0"/>
          <w:position w:val="0"/>
          <w:sz w:val="24"/>
          <w:shd w:fill="auto" w:val="clear"/>
        </w:rPr>
        <w:t xml:space="preserve">Impingement</w:t>
      </w:r>
      <w:r>
        <w:rPr>
          <w:rFonts w:ascii="Times New Roman" w:hAnsi="Times New Roman" w:cs="Times New Roman" w:eastAsia="Times New Roman"/>
          <w:b/>
          <w:color w:val="1F1F1F"/>
          <w:spacing w:val="1"/>
          <w:position w:val="0"/>
          <w:sz w:val="24"/>
          <w:shd w:fill="auto" w:val="clear"/>
        </w:rPr>
        <w:t xml:space="preserve"> </w:t>
      </w:r>
      <w:r>
        <w:rPr>
          <w:rFonts w:ascii="Times New Roman" w:hAnsi="Times New Roman" w:cs="Times New Roman" w:eastAsia="Times New Roman"/>
          <w:b/>
          <w:color w:val="1F1F1F"/>
          <w:spacing w:val="0"/>
          <w:position w:val="0"/>
          <w:sz w:val="24"/>
          <w:shd w:fill="auto" w:val="clear"/>
        </w:rPr>
        <w:t xml:space="preserve">Syndrome.</w:t>
      </w:r>
      <w:r>
        <w:rPr>
          <w:rFonts w:ascii="Times New Roman" w:hAnsi="Times New Roman" w:cs="Times New Roman" w:eastAsia="Times New Roman"/>
          <w:b/>
          <w:color w:val="1F1F1F"/>
          <w:spacing w:val="1"/>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Sports</w:t>
      </w:r>
      <w:r>
        <w:rPr>
          <w:rFonts w:ascii="Times New Roman" w:hAnsi="Times New Roman" w:cs="Times New Roman" w:eastAsia="Times New Roman"/>
          <w:color w:val="1F1F1F"/>
          <w:spacing w:val="1"/>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Health.</w:t>
      </w:r>
      <w:r>
        <w:rPr>
          <w:rFonts w:ascii="Times New Roman" w:hAnsi="Times New Roman" w:cs="Times New Roman" w:eastAsia="Times New Roman"/>
          <w:color w:val="1F1F1F"/>
          <w:spacing w:val="1"/>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Mar/Apr;12(2):139-148.</w:t>
      </w:r>
      <w:r>
        <w:rPr>
          <w:rFonts w:ascii="Times New Roman" w:hAnsi="Times New Roman" w:cs="Times New Roman" w:eastAsia="Times New Roman"/>
          <w:color w:val="1F1F1F"/>
          <w:spacing w:val="1"/>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doi:</w:t>
      </w:r>
      <w:r>
        <w:rPr>
          <w:rFonts w:ascii="Times New Roman" w:hAnsi="Times New Roman" w:cs="Times New Roman" w:eastAsia="Times New Roman"/>
          <w:color w:val="1F1F1F"/>
          <w:spacing w:val="1"/>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10.1177/1941738119900532.</w:t>
      </w:r>
      <w:r>
        <w:rPr>
          <w:rFonts w:ascii="Times New Roman" w:hAnsi="Times New Roman" w:cs="Times New Roman" w:eastAsia="Times New Roman"/>
          <w:color w:val="1F1F1F"/>
          <w:spacing w:val="33"/>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Epub</w:t>
      </w:r>
      <w:r>
        <w:rPr>
          <w:rFonts w:ascii="Times New Roman" w:hAnsi="Times New Roman" w:cs="Times New Roman" w:eastAsia="Times New Roman"/>
          <w:color w:val="1F1F1F"/>
          <w:spacing w:val="34"/>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2020</w:t>
      </w:r>
      <w:r>
        <w:rPr>
          <w:rFonts w:ascii="Times New Roman" w:hAnsi="Times New Roman" w:cs="Times New Roman" w:eastAsia="Times New Roman"/>
          <w:color w:val="1F1F1F"/>
          <w:spacing w:val="4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Feb</w:t>
      </w:r>
      <w:r>
        <w:rPr>
          <w:rFonts w:ascii="Times New Roman" w:hAnsi="Times New Roman" w:cs="Times New Roman" w:eastAsia="Times New Roman"/>
          <w:color w:val="1F1F1F"/>
          <w:spacing w:val="34"/>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4.</w:t>
      </w:r>
      <w:r>
        <w:rPr>
          <w:rFonts w:ascii="Times New Roman" w:hAnsi="Times New Roman" w:cs="Times New Roman" w:eastAsia="Times New Roman"/>
          <w:color w:val="1F1F1F"/>
          <w:spacing w:val="37"/>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PMID:</w:t>
      </w:r>
      <w:r>
        <w:rPr>
          <w:rFonts w:ascii="Times New Roman" w:hAnsi="Times New Roman" w:cs="Times New Roman" w:eastAsia="Times New Roman"/>
          <w:color w:val="1F1F1F"/>
          <w:spacing w:val="39"/>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32017660;</w:t>
      </w:r>
      <w:r>
        <w:rPr>
          <w:rFonts w:ascii="Times New Roman" w:hAnsi="Times New Roman" w:cs="Times New Roman" w:eastAsia="Times New Roman"/>
          <w:color w:val="1F1F1F"/>
          <w:spacing w:val="35"/>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PMCID:</w:t>
      </w:r>
      <w:r>
        <w:rPr>
          <w:rFonts w:ascii="Times New Roman" w:hAnsi="Times New Roman" w:cs="Times New Roman" w:eastAsia="Times New Roman"/>
          <w:color w:val="1F1F1F"/>
          <w:spacing w:val="35"/>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PMC7040949.</w:t>
      </w:r>
    </w:p>
    <w:p>
      <w:pPr>
        <w:spacing w:before="0" w:after="0" w:line="240"/>
        <w:ind w:right="0" w:left="12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1F1F1F"/>
          <w:spacing w:val="0"/>
          <w:position w:val="0"/>
          <w:sz w:val="24"/>
          <w:shd w:fill="auto" w:val="clear"/>
        </w:rPr>
        <w:t xml:space="preserve">2020.</w:t>
      </w:r>
    </w:p>
    <w:p>
      <w:pPr>
        <w:spacing w:before="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2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1F1F1F"/>
          <w:spacing w:val="0"/>
          <w:position w:val="0"/>
          <w:sz w:val="24"/>
          <w:shd w:fill="auto" w:val="clear"/>
        </w:rPr>
        <w:t xml:space="preserve">TORTORA,</w:t>
      </w:r>
      <w:r>
        <w:rPr>
          <w:rFonts w:ascii="Times New Roman" w:hAnsi="Times New Roman" w:cs="Times New Roman" w:eastAsia="Times New Roman"/>
          <w:color w:val="1F1F1F"/>
          <w:spacing w:val="3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G.</w:t>
      </w:r>
      <w:r>
        <w:rPr>
          <w:rFonts w:ascii="Times New Roman" w:hAnsi="Times New Roman" w:cs="Times New Roman" w:eastAsia="Times New Roman"/>
          <w:color w:val="1F1F1F"/>
          <w:spacing w:val="29"/>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J.;</w:t>
      </w:r>
      <w:r>
        <w:rPr>
          <w:rFonts w:ascii="Times New Roman" w:hAnsi="Times New Roman" w:cs="Times New Roman" w:eastAsia="Times New Roman"/>
          <w:color w:val="1F1F1F"/>
          <w:spacing w:val="23"/>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DERRICKSON,</w:t>
      </w:r>
      <w:r>
        <w:rPr>
          <w:rFonts w:ascii="Times New Roman" w:hAnsi="Times New Roman" w:cs="Times New Roman" w:eastAsia="Times New Roman"/>
          <w:color w:val="1F1F1F"/>
          <w:spacing w:val="3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B.</w:t>
      </w:r>
      <w:r>
        <w:rPr>
          <w:rFonts w:ascii="Times New Roman" w:hAnsi="Times New Roman" w:cs="Times New Roman" w:eastAsia="Times New Roman"/>
          <w:color w:val="1F1F1F"/>
          <w:spacing w:val="34"/>
          <w:position w:val="0"/>
          <w:sz w:val="24"/>
          <w:shd w:fill="auto" w:val="clear"/>
        </w:rPr>
        <w:t xml:space="preserve"> </w:t>
      </w:r>
      <w:r>
        <w:rPr>
          <w:rFonts w:ascii="Times New Roman" w:hAnsi="Times New Roman" w:cs="Times New Roman" w:eastAsia="Times New Roman"/>
          <w:b/>
          <w:color w:val="1F1F1F"/>
          <w:spacing w:val="0"/>
          <w:position w:val="0"/>
          <w:sz w:val="24"/>
          <w:shd w:fill="auto" w:val="clear"/>
        </w:rPr>
        <w:t xml:space="preserve">Princípios</w:t>
      </w:r>
      <w:r>
        <w:rPr>
          <w:rFonts w:ascii="Times New Roman" w:hAnsi="Times New Roman" w:cs="Times New Roman" w:eastAsia="Times New Roman"/>
          <w:b/>
          <w:color w:val="1F1F1F"/>
          <w:spacing w:val="26"/>
          <w:position w:val="0"/>
          <w:sz w:val="24"/>
          <w:shd w:fill="auto" w:val="clear"/>
        </w:rPr>
        <w:t xml:space="preserve"> </w:t>
      </w:r>
      <w:r>
        <w:rPr>
          <w:rFonts w:ascii="Times New Roman" w:hAnsi="Times New Roman" w:cs="Times New Roman" w:eastAsia="Times New Roman"/>
          <w:b/>
          <w:color w:val="1F1F1F"/>
          <w:spacing w:val="0"/>
          <w:position w:val="0"/>
          <w:sz w:val="24"/>
          <w:shd w:fill="auto" w:val="clear"/>
        </w:rPr>
        <w:t xml:space="preserve">de</w:t>
      </w:r>
      <w:r>
        <w:rPr>
          <w:rFonts w:ascii="Times New Roman" w:hAnsi="Times New Roman" w:cs="Times New Roman" w:eastAsia="Times New Roman"/>
          <w:b/>
          <w:color w:val="1F1F1F"/>
          <w:spacing w:val="26"/>
          <w:position w:val="0"/>
          <w:sz w:val="24"/>
          <w:shd w:fill="auto" w:val="clear"/>
        </w:rPr>
        <w:t xml:space="preserve"> </w:t>
      </w:r>
      <w:r>
        <w:rPr>
          <w:rFonts w:ascii="Times New Roman" w:hAnsi="Times New Roman" w:cs="Times New Roman" w:eastAsia="Times New Roman"/>
          <w:b/>
          <w:color w:val="1F1F1F"/>
          <w:spacing w:val="0"/>
          <w:position w:val="0"/>
          <w:sz w:val="24"/>
          <w:shd w:fill="auto" w:val="clear"/>
        </w:rPr>
        <w:t xml:space="preserve">anatomia</w:t>
      </w:r>
      <w:r>
        <w:rPr>
          <w:rFonts w:ascii="Times New Roman" w:hAnsi="Times New Roman" w:cs="Times New Roman" w:eastAsia="Times New Roman"/>
          <w:b/>
          <w:color w:val="1F1F1F"/>
          <w:spacing w:val="28"/>
          <w:position w:val="0"/>
          <w:sz w:val="24"/>
          <w:shd w:fill="auto" w:val="clear"/>
        </w:rPr>
        <w:t xml:space="preserve"> </w:t>
      </w:r>
      <w:r>
        <w:rPr>
          <w:rFonts w:ascii="Times New Roman" w:hAnsi="Times New Roman" w:cs="Times New Roman" w:eastAsia="Times New Roman"/>
          <w:b/>
          <w:color w:val="1F1F1F"/>
          <w:spacing w:val="0"/>
          <w:position w:val="0"/>
          <w:sz w:val="24"/>
          <w:shd w:fill="auto" w:val="clear"/>
        </w:rPr>
        <w:t xml:space="preserve">e</w:t>
      </w:r>
      <w:r>
        <w:rPr>
          <w:rFonts w:ascii="Times New Roman" w:hAnsi="Times New Roman" w:cs="Times New Roman" w:eastAsia="Times New Roman"/>
          <w:b/>
          <w:color w:val="1F1F1F"/>
          <w:spacing w:val="26"/>
          <w:position w:val="0"/>
          <w:sz w:val="24"/>
          <w:shd w:fill="auto" w:val="clear"/>
        </w:rPr>
        <w:t xml:space="preserve"> </w:t>
      </w:r>
      <w:r>
        <w:rPr>
          <w:rFonts w:ascii="Times New Roman" w:hAnsi="Times New Roman" w:cs="Times New Roman" w:eastAsia="Times New Roman"/>
          <w:b/>
          <w:color w:val="1F1F1F"/>
          <w:spacing w:val="0"/>
          <w:position w:val="0"/>
          <w:sz w:val="24"/>
          <w:shd w:fill="auto" w:val="clear"/>
        </w:rPr>
        <w:t xml:space="preserve">fisiologia.</w:t>
      </w:r>
      <w:r>
        <w:rPr>
          <w:rFonts w:ascii="Times New Roman" w:hAnsi="Times New Roman" w:cs="Times New Roman" w:eastAsia="Times New Roman"/>
          <w:b/>
          <w:color w:val="1F1F1F"/>
          <w:spacing w:val="3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Editora:</w:t>
      </w:r>
      <w:r>
        <w:rPr>
          <w:rFonts w:ascii="Times New Roman" w:hAnsi="Times New Roman" w:cs="Times New Roman" w:eastAsia="Times New Roman"/>
          <w:color w:val="1F1F1F"/>
          <w:spacing w:val="-57"/>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Guanabara</w:t>
      </w:r>
      <w:r>
        <w:rPr>
          <w:rFonts w:ascii="Times New Roman" w:hAnsi="Times New Roman" w:cs="Times New Roman" w:eastAsia="Times New Roman"/>
          <w:color w:val="1F1F1F"/>
          <w:spacing w:val="-4"/>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Koogan,</w:t>
      </w:r>
      <w:r>
        <w:rPr>
          <w:rFonts w:ascii="Times New Roman" w:hAnsi="Times New Roman" w:cs="Times New Roman" w:eastAsia="Times New Roman"/>
          <w:color w:val="1F1F1F"/>
          <w:spacing w:val="4"/>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16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edição.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2023.</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5">
    <w:abstractNumId w:val="24"/>
  </w:num>
  <w:num w:numId="28">
    <w:abstractNumId w:val="18"/>
  </w:num>
  <w:num w:numId="33">
    <w:abstractNumId w:val="12"/>
  </w:num>
  <w:num w:numId="199">
    <w:abstractNumId w:val="6"/>
  </w:num>
  <w:num w:numId="20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