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8793E" w14:textId="0B9F20DE" w:rsidR="00B01FE0" w:rsidRDefault="00FC22F7">
      <w:pPr>
        <w:pBdr>
          <w:top w:val="nil"/>
          <w:left w:val="nil"/>
          <w:bottom w:val="nil"/>
          <w:right w:val="nil"/>
          <w:between w:val="nil"/>
        </w:pBdr>
        <w:tabs>
          <w:tab w:val="center" w:pos="4252"/>
          <w:tab w:val="right" w:pos="8504"/>
        </w:tabs>
        <w:spacing w:line="240" w:lineRule="auto"/>
        <w:jc w:val="right"/>
        <w:rPr>
          <w:rFonts w:ascii="Times New Roman" w:eastAsia="Times New Roman" w:hAnsi="Times New Roman" w:cs="Times New Roman"/>
          <w:b/>
          <w:i/>
        </w:rPr>
      </w:pPr>
      <w:r>
        <w:rPr>
          <w:rFonts w:ascii="Times New Roman" w:eastAsia="Times New Roman" w:hAnsi="Times New Roman" w:cs="Times New Roman"/>
          <w:b/>
        </w:rPr>
        <w:t>TENDÊNCIAS EMERGENTES</w:t>
      </w:r>
    </w:p>
    <w:p w14:paraId="3D987942" w14:textId="77777777" w:rsidR="00B01FE0" w:rsidRDefault="00B01FE0">
      <w:pPr>
        <w:spacing w:line="240" w:lineRule="auto"/>
        <w:jc w:val="both"/>
        <w:rPr>
          <w:rFonts w:ascii="Times New Roman" w:eastAsia="Times New Roman" w:hAnsi="Times New Roman" w:cs="Times New Roman"/>
          <w:b/>
          <w:sz w:val="24"/>
          <w:szCs w:val="24"/>
        </w:rPr>
      </w:pPr>
    </w:p>
    <w:p w14:paraId="68268A4C" w14:textId="77777777" w:rsidR="00522373" w:rsidRDefault="00522373">
      <w:pPr>
        <w:spacing w:line="240" w:lineRule="auto"/>
        <w:jc w:val="both"/>
        <w:rPr>
          <w:rFonts w:ascii="Times New Roman" w:eastAsia="Times New Roman" w:hAnsi="Times New Roman" w:cs="Times New Roman"/>
          <w:b/>
          <w:sz w:val="24"/>
          <w:szCs w:val="24"/>
        </w:rPr>
      </w:pPr>
    </w:p>
    <w:p w14:paraId="3D987943" w14:textId="4ADAE7E6" w:rsidR="00B01FE0" w:rsidRDefault="006C65BD" w:rsidP="005223C2">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Avaliando </w:t>
      </w:r>
      <w:r w:rsidR="00162CC2">
        <w:rPr>
          <w:rFonts w:ascii="Times New Roman" w:eastAsia="Times New Roman" w:hAnsi="Times New Roman" w:cs="Times New Roman"/>
          <w:b/>
          <w:sz w:val="28"/>
          <w:szCs w:val="28"/>
        </w:rPr>
        <w:t>o impacto</w:t>
      </w:r>
      <w:r w:rsidR="00915302">
        <w:rPr>
          <w:rFonts w:ascii="Times New Roman" w:eastAsia="Times New Roman" w:hAnsi="Times New Roman" w:cs="Times New Roman"/>
          <w:b/>
          <w:sz w:val="28"/>
          <w:szCs w:val="28"/>
        </w:rPr>
        <w:t xml:space="preserve"> </w:t>
      </w:r>
      <w:r w:rsidR="00BC67D9">
        <w:rPr>
          <w:rFonts w:ascii="Times New Roman" w:eastAsia="Times New Roman" w:hAnsi="Times New Roman" w:cs="Times New Roman"/>
          <w:b/>
          <w:sz w:val="28"/>
          <w:szCs w:val="28"/>
        </w:rPr>
        <w:t>das práticas</w:t>
      </w:r>
      <w:r w:rsidR="00915302">
        <w:rPr>
          <w:rFonts w:ascii="Times New Roman" w:eastAsia="Times New Roman" w:hAnsi="Times New Roman" w:cs="Times New Roman"/>
          <w:b/>
          <w:sz w:val="28"/>
          <w:szCs w:val="28"/>
        </w:rPr>
        <w:t xml:space="preserve"> de </w:t>
      </w:r>
      <w:r w:rsidR="00162CC2">
        <w:rPr>
          <w:rFonts w:ascii="Times New Roman" w:eastAsia="Times New Roman" w:hAnsi="Times New Roman" w:cs="Times New Roman"/>
          <w:b/>
          <w:sz w:val="28"/>
          <w:szCs w:val="28"/>
        </w:rPr>
        <w:t>g</w:t>
      </w:r>
      <w:r w:rsidR="00915302">
        <w:rPr>
          <w:rFonts w:ascii="Times New Roman" w:eastAsia="Times New Roman" w:hAnsi="Times New Roman" w:cs="Times New Roman"/>
          <w:b/>
          <w:sz w:val="28"/>
          <w:szCs w:val="28"/>
        </w:rPr>
        <w:t xml:space="preserve">estão do </w:t>
      </w:r>
      <w:r w:rsidR="00162CC2">
        <w:rPr>
          <w:rFonts w:ascii="Times New Roman" w:eastAsia="Times New Roman" w:hAnsi="Times New Roman" w:cs="Times New Roman"/>
          <w:b/>
          <w:sz w:val="28"/>
          <w:szCs w:val="28"/>
        </w:rPr>
        <w:t>c</w:t>
      </w:r>
      <w:r w:rsidR="00915302">
        <w:rPr>
          <w:rFonts w:ascii="Times New Roman" w:eastAsia="Times New Roman" w:hAnsi="Times New Roman" w:cs="Times New Roman"/>
          <w:b/>
          <w:sz w:val="28"/>
          <w:szCs w:val="28"/>
        </w:rPr>
        <w:t>onhecimento</w:t>
      </w:r>
    </w:p>
    <w:p w14:paraId="26179D43" w14:textId="0BBE19E3" w:rsidR="006C65BD" w:rsidRDefault="006C65BD" w:rsidP="005223C2">
      <w:pPr>
        <w:spacing w:line="240" w:lineRule="auto"/>
        <w:jc w:val="center"/>
        <w:rPr>
          <w:rFonts w:ascii="Times New Roman" w:eastAsia="Times New Roman" w:hAnsi="Times New Roman" w:cs="Times New Roman"/>
          <w:i/>
          <w:sz w:val="28"/>
          <w:szCs w:val="28"/>
          <w:lang w:val="en-US"/>
        </w:rPr>
      </w:pPr>
      <w:r w:rsidRPr="006C65BD">
        <w:rPr>
          <w:rFonts w:ascii="Times New Roman" w:eastAsia="Times New Roman" w:hAnsi="Times New Roman" w:cs="Times New Roman"/>
          <w:i/>
          <w:sz w:val="28"/>
          <w:szCs w:val="28"/>
          <w:lang w:val="en-US"/>
        </w:rPr>
        <w:t xml:space="preserve">Evaluating the impact of knowledge management </w:t>
      </w:r>
      <w:r w:rsidR="001C4472">
        <w:rPr>
          <w:rFonts w:ascii="Times New Roman" w:eastAsia="Times New Roman" w:hAnsi="Times New Roman" w:cs="Times New Roman"/>
          <w:i/>
          <w:sz w:val="28"/>
          <w:szCs w:val="28"/>
          <w:lang w:val="en-US"/>
        </w:rPr>
        <w:t>practices</w:t>
      </w:r>
      <w:r w:rsidRPr="006C65BD">
        <w:rPr>
          <w:rFonts w:ascii="Times New Roman" w:eastAsia="Times New Roman" w:hAnsi="Times New Roman" w:cs="Times New Roman"/>
          <w:i/>
          <w:sz w:val="28"/>
          <w:szCs w:val="28"/>
          <w:lang w:val="en-US"/>
        </w:rPr>
        <w:t xml:space="preserve"> </w:t>
      </w:r>
    </w:p>
    <w:p w14:paraId="3E03A2F6" w14:textId="3356F520" w:rsidR="00B95CAD" w:rsidRPr="001C17CD" w:rsidRDefault="00B95CAD" w:rsidP="002D4288">
      <w:pPr>
        <w:spacing w:line="240" w:lineRule="auto"/>
        <w:jc w:val="center"/>
        <w:rPr>
          <w:rFonts w:ascii="Times New Roman" w:eastAsia="Times New Roman" w:hAnsi="Times New Roman" w:cs="Times New Roman"/>
          <w:iCs/>
          <w:sz w:val="24"/>
          <w:szCs w:val="24"/>
          <w:lang w:val="en-US"/>
        </w:rPr>
      </w:pPr>
    </w:p>
    <w:p w14:paraId="40C95944" w14:textId="02C5DB0F" w:rsidR="00BB0A00" w:rsidRPr="00C103DB" w:rsidRDefault="00A37126" w:rsidP="002D4288">
      <w:pPr>
        <w:spacing w:line="240" w:lineRule="auto"/>
        <w:jc w:val="right"/>
        <w:rPr>
          <w:rFonts w:ascii="Times New Roman" w:eastAsia="Times New Roman" w:hAnsi="Times New Roman" w:cs="Times New Roman"/>
          <w:b/>
          <w:bCs/>
        </w:rPr>
      </w:pPr>
      <w:r w:rsidRPr="00C103DB">
        <w:rPr>
          <w:rFonts w:ascii="Times New Roman" w:eastAsia="Times New Roman" w:hAnsi="Times New Roman" w:cs="Times New Roman"/>
          <w:b/>
          <w:bCs/>
        </w:rPr>
        <w:t xml:space="preserve">Cristina Gomes </w:t>
      </w:r>
      <w:r w:rsidRPr="001C17CD">
        <w:rPr>
          <w:rFonts w:ascii="Times New Roman" w:eastAsia="Times New Roman" w:hAnsi="Times New Roman" w:cs="Times New Roman"/>
          <w:b/>
          <w:bCs/>
          <w:u w:val="single"/>
        </w:rPr>
        <w:t>Palmeira</w:t>
      </w:r>
      <w:r w:rsidRPr="00C103DB">
        <w:rPr>
          <w:rFonts w:ascii="Times New Roman" w:eastAsia="Times New Roman" w:hAnsi="Times New Roman" w:cs="Times New Roman"/>
          <w:b/>
          <w:bCs/>
        </w:rPr>
        <w:t xml:space="preserve"> </w:t>
      </w:r>
      <w:r w:rsidR="00C103DB" w:rsidRPr="00C103DB">
        <w:rPr>
          <w:rFonts w:ascii="Times New Roman" w:eastAsia="Times New Roman" w:hAnsi="Times New Roman" w:cs="Times New Roman"/>
          <w:b/>
          <w:bCs/>
        </w:rPr>
        <w:t>G</w:t>
      </w:r>
      <w:r w:rsidR="00B95CAD" w:rsidRPr="00C103DB">
        <w:rPr>
          <w:rFonts w:ascii="Times New Roman" w:eastAsia="Times New Roman" w:hAnsi="Times New Roman" w:cs="Times New Roman"/>
          <w:b/>
          <w:bCs/>
        </w:rPr>
        <w:t>uimarães</w:t>
      </w:r>
    </w:p>
    <w:p w14:paraId="25186ECA" w14:textId="0E7D3453" w:rsidR="00B46D39" w:rsidRPr="00C458E0" w:rsidRDefault="00B46D39" w:rsidP="002D4288">
      <w:pPr>
        <w:spacing w:line="240" w:lineRule="auto"/>
        <w:jc w:val="right"/>
        <w:rPr>
          <w:rFonts w:ascii="Times New Roman" w:eastAsia="Times New Roman" w:hAnsi="Times New Roman" w:cs="Times New Roman"/>
        </w:rPr>
      </w:pPr>
      <w:r w:rsidRPr="00C458E0">
        <w:rPr>
          <w:rFonts w:ascii="Times New Roman" w:eastAsia="Times New Roman" w:hAnsi="Times New Roman" w:cs="Times New Roman"/>
        </w:rPr>
        <w:t xml:space="preserve">Mestre </w:t>
      </w:r>
      <w:r w:rsidR="001D7E37" w:rsidRPr="00C458E0">
        <w:rPr>
          <w:rFonts w:ascii="Times New Roman" w:eastAsia="Times New Roman" w:hAnsi="Times New Roman" w:cs="Times New Roman"/>
        </w:rPr>
        <w:t>em Administração</w:t>
      </w:r>
      <w:r w:rsidR="0096560E" w:rsidRPr="00C458E0">
        <w:rPr>
          <w:rFonts w:ascii="Times New Roman" w:eastAsia="Times New Roman" w:hAnsi="Times New Roman" w:cs="Times New Roman"/>
        </w:rPr>
        <w:t xml:space="preserve">. Petrobras </w:t>
      </w:r>
      <w:r w:rsidR="00AA3F85">
        <w:rPr>
          <w:rFonts w:ascii="Times New Roman" w:eastAsia="Times New Roman" w:hAnsi="Times New Roman" w:cs="Times New Roman"/>
        </w:rPr>
        <w:t>–</w:t>
      </w:r>
      <w:r w:rsidR="0096560E" w:rsidRPr="00C458E0">
        <w:rPr>
          <w:rFonts w:ascii="Times New Roman" w:eastAsia="Times New Roman" w:hAnsi="Times New Roman" w:cs="Times New Roman"/>
        </w:rPr>
        <w:t xml:space="preserve"> Brasil</w:t>
      </w:r>
      <w:r w:rsidR="00AA3F85">
        <w:rPr>
          <w:rFonts w:ascii="Times New Roman" w:eastAsia="Times New Roman" w:hAnsi="Times New Roman" w:cs="Times New Roman"/>
        </w:rPr>
        <w:t>.</w:t>
      </w:r>
    </w:p>
    <w:p w14:paraId="1B337963" w14:textId="32685CEE" w:rsidR="001D7E37" w:rsidRPr="00C458E0" w:rsidRDefault="000A0E41" w:rsidP="002D4288">
      <w:pPr>
        <w:spacing w:line="240" w:lineRule="auto"/>
        <w:jc w:val="right"/>
        <w:rPr>
          <w:rFonts w:ascii="Times New Roman" w:eastAsia="Times New Roman" w:hAnsi="Times New Roman" w:cs="Times New Roman"/>
          <w:b/>
          <w:bCs/>
        </w:rPr>
      </w:pPr>
      <w:hyperlink r:id="rId9" w:history="1">
        <w:r w:rsidRPr="00C458E0">
          <w:rPr>
            <w:rFonts w:ascii="Times New Roman" w:eastAsia="Times New Roman" w:hAnsi="Times New Roman" w:cs="Times New Roman"/>
          </w:rPr>
          <w:t>cristinapalmeira@petrobras.com.br</w:t>
        </w:r>
      </w:hyperlink>
    </w:p>
    <w:p w14:paraId="343ACB79" w14:textId="636E9B6D" w:rsidR="00140B1C" w:rsidRPr="00C458E0" w:rsidRDefault="00140B1C" w:rsidP="002D4288">
      <w:pPr>
        <w:spacing w:line="240" w:lineRule="auto"/>
        <w:jc w:val="right"/>
        <w:rPr>
          <w:rFonts w:ascii="Times New Roman" w:eastAsia="Times New Roman" w:hAnsi="Times New Roman" w:cs="Times New Roman"/>
          <w:b/>
          <w:bCs/>
        </w:rPr>
      </w:pPr>
      <w:r w:rsidRPr="00C458E0">
        <w:rPr>
          <w:rFonts w:ascii="Times New Roman" w:eastAsia="Times New Roman" w:hAnsi="Times New Roman" w:cs="Times New Roman"/>
          <w:b/>
          <w:bCs/>
        </w:rPr>
        <w:t xml:space="preserve">Andreia Pereira </w:t>
      </w:r>
      <w:r w:rsidR="00C37241" w:rsidRPr="00C458E0">
        <w:rPr>
          <w:rFonts w:ascii="Times New Roman" w:eastAsia="Times New Roman" w:hAnsi="Times New Roman" w:cs="Times New Roman"/>
          <w:b/>
          <w:bCs/>
        </w:rPr>
        <w:t>de Souza</w:t>
      </w:r>
    </w:p>
    <w:p w14:paraId="3D90219F" w14:textId="4FD3429E" w:rsidR="00AA3F85" w:rsidRPr="007F5002" w:rsidRDefault="00140B1C" w:rsidP="002D4288">
      <w:pPr>
        <w:spacing w:line="240" w:lineRule="auto"/>
        <w:jc w:val="right"/>
        <w:rPr>
          <w:rFonts w:ascii="Times New Roman" w:eastAsia="Times New Roman" w:hAnsi="Times New Roman" w:cs="Times New Roman"/>
        </w:rPr>
      </w:pPr>
      <w:r w:rsidRPr="007F5002">
        <w:rPr>
          <w:rFonts w:ascii="Times New Roman" w:eastAsia="Times New Roman" w:hAnsi="Times New Roman" w:cs="Times New Roman"/>
        </w:rPr>
        <w:t>Doutora em Psicologia</w:t>
      </w:r>
      <w:r w:rsidR="00AA3F85" w:rsidRPr="007F5002">
        <w:rPr>
          <w:rFonts w:ascii="Times New Roman" w:eastAsia="Times New Roman" w:hAnsi="Times New Roman" w:cs="Times New Roman"/>
        </w:rPr>
        <w:t>. Petrobras – Brasil.</w:t>
      </w:r>
    </w:p>
    <w:p w14:paraId="6A55BCB5" w14:textId="77777777" w:rsidR="00140B1C" w:rsidRPr="00C458E0" w:rsidRDefault="00140B1C" w:rsidP="002D4288">
      <w:pPr>
        <w:spacing w:line="240" w:lineRule="auto"/>
        <w:jc w:val="right"/>
        <w:rPr>
          <w:rFonts w:ascii="Times New Roman" w:eastAsia="Times New Roman" w:hAnsi="Times New Roman" w:cs="Times New Roman"/>
          <w:b/>
          <w:bCs/>
        </w:rPr>
      </w:pPr>
      <w:hyperlink r:id="rId10" w:tgtFrame="_blank" w:tooltip="mailto:andreiasouza@petrobras.com.br" w:history="1">
        <w:r w:rsidRPr="007F5002">
          <w:rPr>
            <w:rFonts w:ascii="Times New Roman" w:hAnsi="Times New Roman" w:cs="Times New Roman"/>
          </w:rPr>
          <w:t>andreiasouza@petrobras.com.br</w:t>
        </w:r>
      </w:hyperlink>
    </w:p>
    <w:p w14:paraId="64450AF4" w14:textId="43E0CAC8" w:rsidR="004F322C" w:rsidRPr="00C458E0" w:rsidRDefault="004F322C" w:rsidP="002D4288">
      <w:pPr>
        <w:spacing w:line="240" w:lineRule="auto"/>
        <w:jc w:val="right"/>
        <w:rPr>
          <w:rFonts w:ascii="Times New Roman" w:eastAsia="Times New Roman" w:hAnsi="Times New Roman" w:cs="Times New Roman"/>
          <w:b/>
          <w:bCs/>
        </w:rPr>
      </w:pPr>
      <w:r w:rsidRPr="00C458E0">
        <w:rPr>
          <w:rFonts w:ascii="Times New Roman" w:eastAsia="Times New Roman" w:hAnsi="Times New Roman" w:cs="Times New Roman"/>
          <w:b/>
          <w:bCs/>
        </w:rPr>
        <w:t>Antonio</w:t>
      </w:r>
      <w:r w:rsidR="00244C36" w:rsidRPr="00C458E0">
        <w:rPr>
          <w:rFonts w:ascii="Times New Roman" w:eastAsia="Times New Roman" w:hAnsi="Times New Roman" w:cs="Times New Roman"/>
          <w:b/>
          <w:bCs/>
        </w:rPr>
        <w:t xml:space="preserve"> Ivaldo </w:t>
      </w:r>
      <w:r w:rsidR="0006485E" w:rsidRPr="00C458E0">
        <w:rPr>
          <w:rFonts w:ascii="Times New Roman" w:eastAsia="Times New Roman" w:hAnsi="Times New Roman" w:cs="Times New Roman"/>
          <w:b/>
          <w:bCs/>
        </w:rPr>
        <w:t>Sales do Nascimento</w:t>
      </w:r>
      <w:r w:rsidR="00A11966" w:rsidRPr="00C458E0">
        <w:rPr>
          <w:rFonts w:ascii="Times New Roman" w:eastAsia="Times New Roman" w:hAnsi="Times New Roman" w:cs="Times New Roman"/>
          <w:b/>
          <w:bCs/>
        </w:rPr>
        <w:t xml:space="preserve"> Junior</w:t>
      </w:r>
    </w:p>
    <w:p w14:paraId="36AFBE86" w14:textId="7924D7F3" w:rsidR="004F322C" w:rsidRPr="00B17ADB" w:rsidRDefault="00747382" w:rsidP="002D4288">
      <w:pPr>
        <w:spacing w:line="240" w:lineRule="auto"/>
        <w:jc w:val="right"/>
        <w:rPr>
          <w:rFonts w:ascii="Times New Roman" w:eastAsia="Times New Roman" w:hAnsi="Times New Roman" w:cs="Times New Roman"/>
        </w:rPr>
      </w:pPr>
      <w:r w:rsidRPr="00B17ADB">
        <w:rPr>
          <w:rFonts w:ascii="Times New Roman" w:eastAsia="Times New Roman" w:hAnsi="Times New Roman" w:cs="Times New Roman"/>
        </w:rPr>
        <w:t>MBA TI Executivo</w:t>
      </w:r>
      <w:r w:rsidR="007F5002" w:rsidRPr="00B17ADB">
        <w:rPr>
          <w:rFonts w:ascii="Times New Roman" w:eastAsia="Times New Roman" w:hAnsi="Times New Roman" w:cs="Times New Roman"/>
        </w:rPr>
        <w:t xml:space="preserve">. </w:t>
      </w:r>
      <w:r w:rsidR="00B17ADB" w:rsidRPr="00B17ADB">
        <w:rPr>
          <w:rFonts w:ascii="Times New Roman" w:eastAsia="Times New Roman" w:hAnsi="Times New Roman" w:cs="Times New Roman"/>
        </w:rPr>
        <w:t>Petrobras – Brasil.</w:t>
      </w:r>
    </w:p>
    <w:p w14:paraId="7629BFF3" w14:textId="2E15CF7B" w:rsidR="00AB21B8" w:rsidRPr="00B17ADB" w:rsidRDefault="00AB21B8" w:rsidP="002D4288">
      <w:pPr>
        <w:spacing w:line="240" w:lineRule="auto"/>
        <w:jc w:val="right"/>
        <w:rPr>
          <w:rFonts w:ascii="Times New Roman" w:eastAsia="Times New Roman" w:hAnsi="Times New Roman" w:cs="Times New Roman"/>
        </w:rPr>
      </w:pPr>
      <w:r w:rsidRPr="00B17ADB">
        <w:rPr>
          <w:rFonts w:ascii="Times New Roman" w:eastAsia="Times New Roman" w:hAnsi="Times New Roman" w:cs="Times New Roman"/>
        </w:rPr>
        <w:t>nascimentojr@petrobras.com.br</w:t>
      </w:r>
    </w:p>
    <w:p w14:paraId="38A8F1E9" w14:textId="7BCCD842" w:rsidR="002F4377" w:rsidRPr="00C458E0" w:rsidRDefault="002F4377" w:rsidP="00E62066">
      <w:pPr>
        <w:spacing w:line="240" w:lineRule="auto"/>
        <w:jc w:val="right"/>
        <w:rPr>
          <w:rFonts w:ascii="Times New Roman" w:eastAsia="Times New Roman" w:hAnsi="Times New Roman" w:cs="Times New Roman"/>
          <w:b/>
          <w:bCs/>
        </w:rPr>
      </w:pPr>
      <w:r w:rsidRPr="00C458E0">
        <w:rPr>
          <w:rFonts w:ascii="Times New Roman" w:eastAsia="Times New Roman" w:hAnsi="Times New Roman" w:cs="Times New Roman"/>
          <w:b/>
          <w:bCs/>
        </w:rPr>
        <w:t>Tayane Cristina Mattera Souza</w:t>
      </w:r>
    </w:p>
    <w:p w14:paraId="44555741" w14:textId="55339500" w:rsidR="002F4377" w:rsidRPr="00B17ADB" w:rsidRDefault="002F4377" w:rsidP="00E62066">
      <w:pPr>
        <w:spacing w:line="240" w:lineRule="auto"/>
        <w:jc w:val="right"/>
        <w:rPr>
          <w:rFonts w:ascii="Times New Roman" w:eastAsia="Times New Roman" w:hAnsi="Times New Roman" w:cs="Times New Roman"/>
        </w:rPr>
      </w:pPr>
      <w:r w:rsidRPr="00B17ADB">
        <w:rPr>
          <w:rFonts w:ascii="Times New Roman" w:eastAsia="Times New Roman" w:hAnsi="Times New Roman" w:cs="Times New Roman"/>
        </w:rPr>
        <w:t>Mestre em Ciência da Informação</w:t>
      </w:r>
      <w:r w:rsidR="00B17ADB">
        <w:rPr>
          <w:rFonts w:ascii="Times New Roman" w:eastAsia="Times New Roman" w:hAnsi="Times New Roman" w:cs="Times New Roman"/>
        </w:rPr>
        <w:t xml:space="preserve">. </w:t>
      </w:r>
      <w:r w:rsidR="00B17ADB" w:rsidRPr="00C458E0">
        <w:rPr>
          <w:rFonts w:ascii="Times New Roman" w:eastAsia="Times New Roman" w:hAnsi="Times New Roman" w:cs="Times New Roman"/>
        </w:rPr>
        <w:t xml:space="preserve">Petrobras </w:t>
      </w:r>
      <w:r w:rsidR="00B17ADB">
        <w:rPr>
          <w:rFonts w:ascii="Times New Roman" w:eastAsia="Times New Roman" w:hAnsi="Times New Roman" w:cs="Times New Roman"/>
        </w:rPr>
        <w:t>–</w:t>
      </w:r>
      <w:r w:rsidR="00B17ADB" w:rsidRPr="00C458E0">
        <w:rPr>
          <w:rFonts w:ascii="Times New Roman" w:eastAsia="Times New Roman" w:hAnsi="Times New Roman" w:cs="Times New Roman"/>
        </w:rPr>
        <w:t xml:space="preserve"> Brasil</w:t>
      </w:r>
      <w:r w:rsidR="00B17ADB">
        <w:rPr>
          <w:rFonts w:ascii="Times New Roman" w:eastAsia="Times New Roman" w:hAnsi="Times New Roman" w:cs="Times New Roman"/>
        </w:rPr>
        <w:t>.</w:t>
      </w:r>
    </w:p>
    <w:p w14:paraId="190129C3" w14:textId="77777777" w:rsidR="002F4377" w:rsidRPr="00B17ADB" w:rsidRDefault="002F4377" w:rsidP="00E62066">
      <w:pPr>
        <w:spacing w:line="240" w:lineRule="auto"/>
        <w:jc w:val="right"/>
        <w:rPr>
          <w:rFonts w:ascii="Times New Roman" w:eastAsia="Times New Roman" w:hAnsi="Times New Roman" w:cs="Times New Roman"/>
          <w:iCs/>
          <w:sz w:val="28"/>
          <w:szCs w:val="28"/>
        </w:rPr>
      </w:pPr>
      <w:hyperlink r:id="rId11" w:tgtFrame="_blank" w:tooltip="mailto:tayane@petrobras.com.br" w:history="1">
        <w:r w:rsidRPr="00B17ADB">
          <w:rPr>
            <w:rFonts w:ascii="Times New Roman" w:hAnsi="Times New Roman" w:cs="Times New Roman"/>
          </w:rPr>
          <w:t>tayane@petrobras.com.br</w:t>
        </w:r>
      </w:hyperlink>
    </w:p>
    <w:p w14:paraId="3D987958" w14:textId="77777777" w:rsidR="00B01FE0" w:rsidRDefault="00B01FE0" w:rsidP="00E62066">
      <w:pPr>
        <w:spacing w:line="240" w:lineRule="auto"/>
        <w:jc w:val="both"/>
        <w:rPr>
          <w:rFonts w:ascii="Times New Roman" w:eastAsia="Times New Roman" w:hAnsi="Times New Roman" w:cs="Times New Roman"/>
          <w:b/>
          <w:sz w:val="24"/>
          <w:szCs w:val="24"/>
        </w:rPr>
      </w:pPr>
    </w:p>
    <w:p w14:paraId="3D98796B" w14:textId="77777777" w:rsidR="00B01FE0" w:rsidRDefault="00B2589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RESUMO</w:t>
      </w:r>
    </w:p>
    <w:p w14:paraId="509FD457" w14:textId="1463B8FF" w:rsidR="00E05C99" w:rsidRDefault="002E6055" w:rsidP="00D264B8">
      <w:pPr>
        <w:spacing w:line="240" w:lineRule="auto"/>
        <w:jc w:val="both"/>
        <w:rPr>
          <w:rFonts w:ascii="Times New Roman" w:eastAsia="Times New Roman" w:hAnsi="Times New Roman" w:cs="Times New Roman"/>
          <w:sz w:val="24"/>
          <w:szCs w:val="24"/>
        </w:rPr>
      </w:pPr>
      <w:r w:rsidRPr="002E6055">
        <w:rPr>
          <w:rFonts w:ascii="Times New Roman" w:eastAsia="Times New Roman" w:hAnsi="Times New Roman" w:cs="Times New Roman"/>
          <w:sz w:val="24"/>
          <w:szCs w:val="24"/>
        </w:rPr>
        <w:t xml:space="preserve">Este artigo </w:t>
      </w:r>
      <w:r>
        <w:rPr>
          <w:rFonts w:ascii="Times New Roman" w:eastAsia="Times New Roman" w:hAnsi="Times New Roman" w:cs="Times New Roman"/>
          <w:sz w:val="24"/>
          <w:szCs w:val="24"/>
        </w:rPr>
        <w:t>mostra a aplicação de uma metodologia de avaliação d</w:t>
      </w:r>
      <w:r w:rsidRPr="002E6055">
        <w:rPr>
          <w:rFonts w:ascii="Times New Roman" w:eastAsia="Times New Roman" w:hAnsi="Times New Roman" w:cs="Times New Roman"/>
          <w:sz w:val="24"/>
          <w:szCs w:val="24"/>
        </w:rPr>
        <w:t xml:space="preserve">o impacto das ações de gestão do conhecimento em organizações, com foco em sua capacidade de promover inovação, melhorar a eficiência operacional e impulsionar </w:t>
      </w:r>
      <w:r w:rsidR="00786041">
        <w:rPr>
          <w:rFonts w:ascii="Times New Roman" w:eastAsia="Times New Roman" w:hAnsi="Times New Roman" w:cs="Times New Roman"/>
          <w:sz w:val="24"/>
          <w:szCs w:val="24"/>
        </w:rPr>
        <w:t>resultados</w:t>
      </w:r>
      <w:r>
        <w:rPr>
          <w:rFonts w:ascii="Times New Roman" w:eastAsia="Times New Roman" w:hAnsi="Times New Roman" w:cs="Times New Roman"/>
          <w:sz w:val="24"/>
          <w:szCs w:val="24"/>
        </w:rPr>
        <w:t xml:space="preserve"> em uma grande empresa brasileira de petróleo e gás</w:t>
      </w:r>
      <w:r w:rsidRPr="002E6055">
        <w:rPr>
          <w:rFonts w:ascii="Times New Roman" w:eastAsia="Times New Roman" w:hAnsi="Times New Roman" w:cs="Times New Roman"/>
          <w:sz w:val="24"/>
          <w:szCs w:val="24"/>
        </w:rPr>
        <w:t xml:space="preserve">. Utilizando métodos quantitativos e qualitativos, a pesquisa analisa como práticas estruturadas de captura, compartilhamento e aplicação do conhecimento contribuem para </w:t>
      </w:r>
      <w:r>
        <w:rPr>
          <w:rFonts w:ascii="Times New Roman" w:eastAsia="Times New Roman" w:hAnsi="Times New Roman" w:cs="Times New Roman"/>
          <w:sz w:val="24"/>
          <w:szCs w:val="24"/>
        </w:rPr>
        <w:t xml:space="preserve">os resultados das práticas de gestão do conhecimento. </w:t>
      </w:r>
      <w:r w:rsidR="00A349AD">
        <w:rPr>
          <w:rFonts w:ascii="Times New Roman" w:eastAsia="Times New Roman" w:hAnsi="Times New Roman" w:cs="Times New Roman"/>
          <w:sz w:val="24"/>
          <w:szCs w:val="24"/>
        </w:rPr>
        <w:t>A</w:t>
      </w:r>
      <w:r w:rsidR="00F10605">
        <w:rPr>
          <w:rFonts w:ascii="Times New Roman" w:eastAsia="Times New Roman" w:hAnsi="Times New Roman" w:cs="Times New Roman"/>
          <w:sz w:val="24"/>
          <w:szCs w:val="24"/>
        </w:rPr>
        <w:t xml:space="preserve"> </w:t>
      </w:r>
      <w:r w:rsidR="0039147A">
        <w:rPr>
          <w:rFonts w:ascii="Times New Roman" w:eastAsia="Times New Roman" w:hAnsi="Times New Roman" w:cs="Times New Roman"/>
          <w:sz w:val="24"/>
          <w:szCs w:val="24"/>
        </w:rPr>
        <w:t xml:space="preserve">motivação por quantificar </w:t>
      </w:r>
      <w:r w:rsidR="005C3DC3">
        <w:rPr>
          <w:rFonts w:ascii="Times New Roman" w:eastAsia="Times New Roman" w:hAnsi="Times New Roman" w:cs="Times New Roman"/>
          <w:sz w:val="24"/>
          <w:szCs w:val="24"/>
        </w:rPr>
        <w:t>o impacto</w:t>
      </w:r>
      <w:r w:rsidR="0039147A">
        <w:rPr>
          <w:rFonts w:ascii="Times New Roman" w:eastAsia="Times New Roman" w:hAnsi="Times New Roman" w:cs="Times New Roman"/>
          <w:sz w:val="24"/>
          <w:szCs w:val="24"/>
        </w:rPr>
        <w:t xml:space="preserve"> das ações de gestão do conhecimento </w:t>
      </w:r>
      <w:r w:rsidR="00D23985">
        <w:rPr>
          <w:rFonts w:ascii="Times New Roman" w:eastAsia="Times New Roman" w:hAnsi="Times New Roman" w:cs="Times New Roman"/>
          <w:sz w:val="24"/>
          <w:szCs w:val="24"/>
        </w:rPr>
        <w:t xml:space="preserve">era </w:t>
      </w:r>
      <w:r w:rsidR="0039147A">
        <w:rPr>
          <w:rFonts w:ascii="Times New Roman" w:eastAsia="Times New Roman" w:hAnsi="Times New Roman" w:cs="Times New Roman"/>
          <w:sz w:val="24"/>
          <w:szCs w:val="24"/>
        </w:rPr>
        <w:t>desejo</w:t>
      </w:r>
      <w:r w:rsidR="00A04F7B">
        <w:rPr>
          <w:rFonts w:ascii="Times New Roman" w:eastAsia="Times New Roman" w:hAnsi="Times New Roman" w:cs="Times New Roman"/>
          <w:sz w:val="24"/>
          <w:szCs w:val="24"/>
        </w:rPr>
        <w:t xml:space="preserve"> antigo</w:t>
      </w:r>
      <w:r w:rsidR="0039147A">
        <w:rPr>
          <w:rFonts w:ascii="Times New Roman" w:eastAsia="Times New Roman" w:hAnsi="Times New Roman" w:cs="Times New Roman"/>
          <w:sz w:val="24"/>
          <w:szCs w:val="24"/>
        </w:rPr>
        <w:t xml:space="preserve"> </w:t>
      </w:r>
      <w:r w:rsidR="004F1BF2">
        <w:rPr>
          <w:rFonts w:ascii="Times New Roman" w:eastAsia="Times New Roman" w:hAnsi="Times New Roman" w:cs="Times New Roman"/>
          <w:sz w:val="24"/>
          <w:szCs w:val="24"/>
        </w:rPr>
        <w:t>dos gestores na Organização</w:t>
      </w:r>
      <w:r w:rsidR="00FF579A">
        <w:rPr>
          <w:rFonts w:ascii="Times New Roman" w:eastAsia="Times New Roman" w:hAnsi="Times New Roman" w:cs="Times New Roman"/>
          <w:sz w:val="24"/>
          <w:szCs w:val="24"/>
        </w:rPr>
        <w:t xml:space="preserve">, que já fazia esse tipo de avaliação em </w:t>
      </w:r>
      <w:r w:rsidR="00282422">
        <w:rPr>
          <w:rFonts w:ascii="Times New Roman" w:eastAsia="Times New Roman" w:hAnsi="Times New Roman" w:cs="Times New Roman"/>
          <w:sz w:val="24"/>
          <w:szCs w:val="24"/>
        </w:rPr>
        <w:t>t</w:t>
      </w:r>
      <w:r w:rsidR="00786041">
        <w:rPr>
          <w:rFonts w:ascii="Times New Roman" w:eastAsia="Times New Roman" w:hAnsi="Times New Roman" w:cs="Times New Roman"/>
          <w:sz w:val="24"/>
          <w:szCs w:val="24"/>
        </w:rPr>
        <w:t xml:space="preserve">reinamento &amp; </w:t>
      </w:r>
      <w:r w:rsidR="00282422">
        <w:rPr>
          <w:rFonts w:ascii="Times New Roman" w:eastAsia="Times New Roman" w:hAnsi="Times New Roman" w:cs="Times New Roman"/>
          <w:sz w:val="24"/>
          <w:szCs w:val="24"/>
        </w:rPr>
        <w:t>d</w:t>
      </w:r>
      <w:r w:rsidR="00786041">
        <w:rPr>
          <w:rFonts w:ascii="Times New Roman" w:eastAsia="Times New Roman" w:hAnsi="Times New Roman" w:cs="Times New Roman"/>
          <w:sz w:val="24"/>
          <w:szCs w:val="24"/>
        </w:rPr>
        <w:t>esenvolvimento</w:t>
      </w:r>
      <w:r w:rsidR="00E53A14">
        <w:rPr>
          <w:rFonts w:ascii="Times New Roman" w:eastAsia="Times New Roman" w:hAnsi="Times New Roman" w:cs="Times New Roman"/>
          <w:sz w:val="24"/>
          <w:szCs w:val="24"/>
        </w:rPr>
        <w:t xml:space="preserve">, </w:t>
      </w:r>
      <w:r w:rsidR="00736CF8">
        <w:rPr>
          <w:rFonts w:ascii="Times New Roman" w:eastAsia="Times New Roman" w:hAnsi="Times New Roman" w:cs="Times New Roman"/>
          <w:sz w:val="24"/>
          <w:szCs w:val="24"/>
        </w:rPr>
        <w:t>há alguns anos</w:t>
      </w:r>
      <w:r w:rsidR="00441D1B">
        <w:rPr>
          <w:rFonts w:ascii="Times New Roman" w:eastAsia="Times New Roman" w:hAnsi="Times New Roman" w:cs="Times New Roman"/>
          <w:sz w:val="24"/>
          <w:szCs w:val="24"/>
        </w:rPr>
        <w:t>. D</w:t>
      </w:r>
      <w:r w:rsidR="00D90BB0">
        <w:rPr>
          <w:rFonts w:ascii="Times New Roman" w:eastAsia="Times New Roman" w:hAnsi="Times New Roman" w:cs="Times New Roman"/>
          <w:sz w:val="24"/>
          <w:szCs w:val="24"/>
        </w:rPr>
        <w:t xml:space="preserve">esenvolvida por </w:t>
      </w:r>
      <w:r w:rsidR="006C392E">
        <w:rPr>
          <w:rFonts w:ascii="Times New Roman" w:eastAsia="Times New Roman" w:hAnsi="Times New Roman" w:cs="Times New Roman"/>
          <w:sz w:val="24"/>
          <w:szCs w:val="24"/>
        </w:rPr>
        <w:t>empregados</w:t>
      </w:r>
      <w:r w:rsidR="00D90BB0">
        <w:rPr>
          <w:rFonts w:ascii="Times New Roman" w:eastAsia="Times New Roman" w:hAnsi="Times New Roman" w:cs="Times New Roman"/>
          <w:sz w:val="24"/>
          <w:szCs w:val="24"/>
        </w:rPr>
        <w:t xml:space="preserve"> da </w:t>
      </w:r>
      <w:r w:rsidR="00282422">
        <w:rPr>
          <w:rFonts w:ascii="Times New Roman" w:eastAsia="Times New Roman" w:hAnsi="Times New Roman" w:cs="Times New Roman"/>
          <w:sz w:val="24"/>
          <w:szCs w:val="24"/>
        </w:rPr>
        <w:t>gerência de gestão do conhecimento</w:t>
      </w:r>
      <w:r w:rsidR="004A6478">
        <w:rPr>
          <w:rFonts w:ascii="Times New Roman" w:eastAsia="Times New Roman" w:hAnsi="Times New Roman" w:cs="Times New Roman"/>
          <w:sz w:val="24"/>
          <w:szCs w:val="24"/>
        </w:rPr>
        <w:t xml:space="preserve"> em um piloto </w:t>
      </w:r>
      <w:r w:rsidR="00A349AD">
        <w:rPr>
          <w:rFonts w:ascii="Times New Roman" w:eastAsia="Times New Roman" w:hAnsi="Times New Roman" w:cs="Times New Roman"/>
          <w:sz w:val="24"/>
          <w:szCs w:val="24"/>
        </w:rPr>
        <w:t xml:space="preserve">realizado </w:t>
      </w:r>
      <w:r w:rsidR="004A6478">
        <w:rPr>
          <w:rFonts w:ascii="Times New Roman" w:eastAsia="Times New Roman" w:hAnsi="Times New Roman" w:cs="Times New Roman"/>
          <w:sz w:val="24"/>
          <w:szCs w:val="24"/>
        </w:rPr>
        <w:t>em 2024</w:t>
      </w:r>
      <w:r w:rsidR="00282422">
        <w:rPr>
          <w:rFonts w:ascii="Times New Roman" w:eastAsia="Times New Roman" w:hAnsi="Times New Roman" w:cs="Times New Roman"/>
          <w:sz w:val="24"/>
          <w:szCs w:val="24"/>
        </w:rPr>
        <w:t xml:space="preserve"> que atualizou a metodologia de avaliação do impacto contemplando três práticas de gestão do conhecimento (mentoria, tutoria e comunidades de prática). </w:t>
      </w:r>
      <w:r w:rsidR="004A6BC6">
        <w:rPr>
          <w:rFonts w:ascii="Times New Roman" w:eastAsia="Times New Roman" w:hAnsi="Times New Roman" w:cs="Times New Roman"/>
          <w:sz w:val="24"/>
          <w:szCs w:val="24"/>
        </w:rPr>
        <w:t xml:space="preserve">O artigo orienta como e quando fazer, mostrando </w:t>
      </w:r>
      <w:r w:rsidR="00C60105">
        <w:rPr>
          <w:rFonts w:ascii="Times New Roman" w:eastAsia="Times New Roman" w:hAnsi="Times New Roman" w:cs="Times New Roman"/>
          <w:sz w:val="24"/>
          <w:szCs w:val="24"/>
        </w:rPr>
        <w:t xml:space="preserve">como resultados indicadores </w:t>
      </w:r>
      <w:r w:rsidR="00830768">
        <w:rPr>
          <w:rFonts w:ascii="Times New Roman" w:eastAsia="Times New Roman" w:hAnsi="Times New Roman" w:cs="Times New Roman"/>
          <w:sz w:val="24"/>
          <w:szCs w:val="24"/>
        </w:rPr>
        <w:t xml:space="preserve">numéricos e </w:t>
      </w:r>
      <w:r w:rsidR="00DA6663">
        <w:rPr>
          <w:rFonts w:ascii="Times New Roman" w:eastAsia="Times New Roman" w:hAnsi="Times New Roman" w:cs="Times New Roman"/>
          <w:sz w:val="24"/>
          <w:szCs w:val="24"/>
        </w:rPr>
        <w:t xml:space="preserve">benefícios </w:t>
      </w:r>
      <w:r w:rsidR="00830768">
        <w:rPr>
          <w:rFonts w:ascii="Times New Roman" w:eastAsia="Times New Roman" w:hAnsi="Times New Roman" w:cs="Times New Roman"/>
          <w:sz w:val="24"/>
          <w:szCs w:val="24"/>
        </w:rPr>
        <w:t>intangíveis</w:t>
      </w:r>
      <w:r w:rsidR="00D90BB0">
        <w:rPr>
          <w:rFonts w:ascii="Times New Roman" w:eastAsia="Times New Roman" w:hAnsi="Times New Roman" w:cs="Times New Roman"/>
          <w:sz w:val="24"/>
          <w:szCs w:val="24"/>
        </w:rPr>
        <w:t xml:space="preserve"> </w:t>
      </w:r>
      <w:r w:rsidR="00F10605">
        <w:rPr>
          <w:rFonts w:ascii="Times New Roman" w:eastAsia="Times New Roman" w:hAnsi="Times New Roman" w:cs="Times New Roman"/>
          <w:sz w:val="24"/>
          <w:szCs w:val="24"/>
        </w:rPr>
        <w:t>que agregam</w:t>
      </w:r>
      <w:r w:rsidR="00D90BB0">
        <w:rPr>
          <w:rFonts w:ascii="Times New Roman" w:eastAsia="Times New Roman" w:hAnsi="Times New Roman" w:cs="Times New Roman"/>
          <w:sz w:val="24"/>
          <w:szCs w:val="24"/>
        </w:rPr>
        <w:t xml:space="preserve"> valor para o negócio</w:t>
      </w:r>
      <w:r w:rsidR="00CF51C7">
        <w:rPr>
          <w:rFonts w:ascii="Times New Roman" w:eastAsia="Times New Roman" w:hAnsi="Times New Roman" w:cs="Times New Roman"/>
          <w:sz w:val="24"/>
          <w:szCs w:val="24"/>
        </w:rPr>
        <w:t xml:space="preserve"> como aumento de produtividade, economia de tempo, redução de custos e mitigação de riscos</w:t>
      </w:r>
      <w:r w:rsidR="00830768">
        <w:rPr>
          <w:rFonts w:ascii="Times New Roman" w:eastAsia="Times New Roman" w:hAnsi="Times New Roman" w:cs="Times New Roman"/>
          <w:sz w:val="24"/>
          <w:szCs w:val="24"/>
        </w:rPr>
        <w:t xml:space="preserve">. </w:t>
      </w:r>
      <w:r w:rsidR="00E05C99">
        <w:rPr>
          <w:rFonts w:ascii="Times New Roman" w:eastAsia="Times New Roman" w:hAnsi="Times New Roman" w:cs="Times New Roman"/>
          <w:sz w:val="24"/>
          <w:szCs w:val="24"/>
        </w:rPr>
        <w:t>Espera-se que</w:t>
      </w:r>
      <w:r w:rsidR="00F10605">
        <w:rPr>
          <w:rFonts w:ascii="Times New Roman" w:eastAsia="Times New Roman" w:hAnsi="Times New Roman" w:cs="Times New Roman"/>
          <w:sz w:val="24"/>
          <w:szCs w:val="24"/>
        </w:rPr>
        <w:t>,</w:t>
      </w:r>
      <w:r w:rsidR="00E05C99">
        <w:rPr>
          <w:rFonts w:ascii="Times New Roman" w:eastAsia="Times New Roman" w:hAnsi="Times New Roman" w:cs="Times New Roman"/>
          <w:sz w:val="24"/>
          <w:szCs w:val="24"/>
        </w:rPr>
        <w:t xml:space="preserve"> a partir dessa aplicação, outras instituições públicas ou privadas, possam começar a avaliar formalmente os resultados de suas práticas de </w:t>
      </w:r>
      <w:r w:rsidR="00A82CF3">
        <w:rPr>
          <w:rFonts w:ascii="Times New Roman" w:eastAsia="Times New Roman" w:hAnsi="Times New Roman" w:cs="Times New Roman"/>
          <w:sz w:val="24"/>
          <w:szCs w:val="24"/>
        </w:rPr>
        <w:t>g</w:t>
      </w:r>
      <w:r w:rsidR="00E05C99">
        <w:rPr>
          <w:rFonts w:ascii="Times New Roman" w:eastAsia="Times New Roman" w:hAnsi="Times New Roman" w:cs="Times New Roman"/>
          <w:sz w:val="24"/>
          <w:szCs w:val="24"/>
        </w:rPr>
        <w:t xml:space="preserve">estão do Conhecimento, sem depender </w:t>
      </w:r>
      <w:r w:rsidR="00BC39B4">
        <w:rPr>
          <w:rFonts w:ascii="Times New Roman" w:eastAsia="Times New Roman" w:hAnsi="Times New Roman" w:cs="Times New Roman"/>
          <w:sz w:val="24"/>
          <w:szCs w:val="24"/>
        </w:rPr>
        <w:t xml:space="preserve">apenas </w:t>
      </w:r>
      <w:r w:rsidR="00E05C99">
        <w:rPr>
          <w:rFonts w:ascii="Times New Roman" w:eastAsia="Times New Roman" w:hAnsi="Times New Roman" w:cs="Times New Roman"/>
          <w:sz w:val="24"/>
          <w:szCs w:val="24"/>
        </w:rPr>
        <w:t xml:space="preserve">da vinculação </w:t>
      </w:r>
      <w:r w:rsidR="00811F3C">
        <w:rPr>
          <w:rFonts w:ascii="Times New Roman" w:eastAsia="Times New Roman" w:hAnsi="Times New Roman" w:cs="Times New Roman"/>
          <w:sz w:val="24"/>
          <w:szCs w:val="24"/>
        </w:rPr>
        <w:t>destes resultados</w:t>
      </w:r>
      <w:r w:rsidR="00B33719">
        <w:rPr>
          <w:rFonts w:ascii="Times New Roman" w:eastAsia="Times New Roman" w:hAnsi="Times New Roman" w:cs="Times New Roman"/>
          <w:sz w:val="24"/>
          <w:szCs w:val="24"/>
        </w:rPr>
        <w:t xml:space="preserve"> </w:t>
      </w:r>
      <w:r w:rsidR="00E05C99">
        <w:rPr>
          <w:rFonts w:ascii="Times New Roman" w:eastAsia="Times New Roman" w:hAnsi="Times New Roman" w:cs="Times New Roman"/>
          <w:sz w:val="24"/>
          <w:szCs w:val="24"/>
        </w:rPr>
        <w:t xml:space="preserve">em </w:t>
      </w:r>
      <w:proofErr w:type="spellStart"/>
      <w:r w:rsidR="00E05C99" w:rsidRPr="00E05C99">
        <w:rPr>
          <w:rFonts w:ascii="Times New Roman" w:eastAsia="Times New Roman" w:hAnsi="Times New Roman" w:cs="Times New Roman"/>
          <w:i/>
          <w:iCs/>
          <w:sz w:val="24"/>
          <w:szCs w:val="24"/>
        </w:rPr>
        <w:t>scorecard</w:t>
      </w:r>
      <w:proofErr w:type="spellEnd"/>
      <w:r w:rsidR="00E05C99">
        <w:rPr>
          <w:rFonts w:ascii="Times New Roman" w:eastAsia="Times New Roman" w:hAnsi="Times New Roman" w:cs="Times New Roman"/>
          <w:sz w:val="24"/>
          <w:szCs w:val="24"/>
        </w:rPr>
        <w:t xml:space="preserve"> ou </w:t>
      </w:r>
      <w:r w:rsidR="00BC39B4">
        <w:rPr>
          <w:rFonts w:ascii="Times New Roman" w:eastAsia="Times New Roman" w:hAnsi="Times New Roman" w:cs="Times New Roman"/>
          <w:sz w:val="24"/>
          <w:szCs w:val="24"/>
        </w:rPr>
        <w:t xml:space="preserve">indicadores </w:t>
      </w:r>
      <w:r w:rsidR="0042052B">
        <w:rPr>
          <w:rFonts w:ascii="Times New Roman" w:eastAsia="Times New Roman" w:hAnsi="Times New Roman" w:cs="Times New Roman"/>
          <w:sz w:val="24"/>
          <w:szCs w:val="24"/>
        </w:rPr>
        <w:t>gerenciais.</w:t>
      </w:r>
    </w:p>
    <w:p w14:paraId="3D98796E" w14:textId="7435A28A" w:rsidR="00B01FE0" w:rsidRPr="00F316EF" w:rsidRDefault="00B25897" w:rsidP="0042052B">
      <w:pPr>
        <w:spacing w:line="240" w:lineRule="auto"/>
        <w:jc w:val="both"/>
        <w:rPr>
          <w:rFonts w:ascii="Times New Roman" w:eastAsia="Times New Roman" w:hAnsi="Times New Roman" w:cs="Times New Roman"/>
          <w:sz w:val="24"/>
          <w:szCs w:val="24"/>
        </w:rPr>
      </w:pPr>
      <w:r w:rsidRPr="00F316EF">
        <w:rPr>
          <w:rFonts w:ascii="Times New Roman" w:eastAsia="Times New Roman" w:hAnsi="Times New Roman" w:cs="Times New Roman"/>
          <w:b/>
          <w:sz w:val="24"/>
          <w:szCs w:val="24"/>
        </w:rPr>
        <w:t xml:space="preserve">PALAVRAS-CHAVE: </w:t>
      </w:r>
      <w:r w:rsidR="004B3F95">
        <w:rPr>
          <w:rFonts w:ascii="Times New Roman" w:eastAsia="Times New Roman" w:hAnsi="Times New Roman" w:cs="Times New Roman"/>
          <w:sz w:val="24"/>
          <w:szCs w:val="24"/>
        </w:rPr>
        <w:t xml:space="preserve">avaliação, </w:t>
      </w:r>
      <w:r w:rsidR="003D4E3E">
        <w:rPr>
          <w:rFonts w:ascii="Times New Roman" w:eastAsia="Times New Roman" w:hAnsi="Times New Roman" w:cs="Times New Roman"/>
          <w:sz w:val="24"/>
          <w:szCs w:val="24"/>
        </w:rPr>
        <w:t xml:space="preserve">impacto, </w:t>
      </w:r>
      <w:r w:rsidR="008A134A">
        <w:rPr>
          <w:rFonts w:ascii="Times New Roman" w:eastAsia="Times New Roman" w:hAnsi="Times New Roman" w:cs="Times New Roman"/>
          <w:sz w:val="24"/>
          <w:szCs w:val="24"/>
        </w:rPr>
        <w:t xml:space="preserve">resultado, </w:t>
      </w:r>
      <w:r w:rsidR="003B7B66">
        <w:rPr>
          <w:rFonts w:ascii="Times New Roman" w:eastAsia="Times New Roman" w:hAnsi="Times New Roman" w:cs="Times New Roman"/>
          <w:sz w:val="24"/>
          <w:szCs w:val="24"/>
        </w:rPr>
        <w:t>gestão</w:t>
      </w:r>
      <w:r w:rsidR="00A82CF3">
        <w:rPr>
          <w:rFonts w:ascii="Times New Roman" w:eastAsia="Times New Roman" w:hAnsi="Times New Roman" w:cs="Times New Roman"/>
          <w:sz w:val="24"/>
          <w:szCs w:val="24"/>
        </w:rPr>
        <w:t>,</w:t>
      </w:r>
      <w:r w:rsidR="003B7B66">
        <w:rPr>
          <w:rFonts w:ascii="Times New Roman" w:eastAsia="Times New Roman" w:hAnsi="Times New Roman" w:cs="Times New Roman"/>
          <w:sz w:val="24"/>
          <w:szCs w:val="24"/>
        </w:rPr>
        <w:t xml:space="preserve"> conhecimento</w:t>
      </w:r>
    </w:p>
    <w:p w14:paraId="3D98796F" w14:textId="77777777" w:rsidR="00B01FE0" w:rsidRPr="00F316EF" w:rsidRDefault="00B01FE0" w:rsidP="0042052B">
      <w:pPr>
        <w:pBdr>
          <w:top w:val="nil"/>
          <w:left w:val="nil"/>
          <w:bottom w:val="nil"/>
          <w:right w:val="nil"/>
          <w:between w:val="nil"/>
        </w:pBdr>
        <w:spacing w:line="240" w:lineRule="auto"/>
        <w:jc w:val="both"/>
        <w:rPr>
          <w:rFonts w:ascii="Times New Roman" w:eastAsia="Times New Roman" w:hAnsi="Times New Roman" w:cs="Times New Roman"/>
          <w:sz w:val="24"/>
          <w:szCs w:val="24"/>
        </w:rPr>
      </w:pPr>
    </w:p>
    <w:p w14:paraId="3D987970" w14:textId="3E74C536" w:rsidR="00B01FE0" w:rsidRDefault="00B25897" w:rsidP="0042052B">
      <w:pPr>
        <w:spacing w:line="240" w:lineRule="auto"/>
        <w:jc w:val="both"/>
        <w:rPr>
          <w:rFonts w:ascii="Times New Roman" w:eastAsia="Times New Roman" w:hAnsi="Times New Roman" w:cs="Times New Roman"/>
          <w:b/>
          <w:sz w:val="28"/>
          <w:szCs w:val="28"/>
          <w:lang w:val="en-US"/>
        </w:rPr>
      </w:pPr>
      <w:r w:rsidRPr="0047484F">
        <w:rPr>
          <w:rFonts w:ascii="Times New Roman" w:eastAsia="Times New Roman" w:hAnsi="Times New Roman" w:cs="Times New Roman"/>
          <w:b/>
          <w:sz w:val="28"/>
          <w:szCs w:val="28"/>
          <w:lang w:val="en-US"/>
        </w:rPr>
        <w:t xml:space="preserve">ABSTRACT </w:t>
      </w:r>
    </w:p>
    <w:p w14:paraId="61A1B713" w14:textId="019948D7" w:rsidR="00CF4C6F" w:rsidRPr="00CF4C6F" w:rsidRDefault="00960B26" w:rsidP="00CF4C6F">
      <w:pPr>
        <w:spacing w:line="240" w:lineRule="auto"/>
        <w:jc w:val="both"/>
        <w:rPr>
          <w:rFonts w:ascii="Times New Roman" w:eastAsia="Times New Roman" w:hAnsi="Times New Roman" w:cs="Times New Roman"/>
          <w:bCs/>
          <w:sz w:val="24"/>
          <w:szCs w:val="24"/>
          <w:lang w:val="en-US"/>
        </w:rPr>
      </w:pPr>
      <w:r w:rsidRPr="00960B26">
        <w:rPr>
          <w:rFonts w:ascii="Times New Roman" w:eastAsia="Times New Roman" w:hAnsi="Times New Roman" w:cs="Times New Roman"/>
          <w:bCs/>
          <w:sz w:val="24"/>
          <w:szCs w:val="24"/>
          <w:lang w:val="en"/>
        </w:rPr>
        <w:t xml:space="preserve">This article demonstrates the application of a methodology for </w:t>
      </w:r>
      <w:r>
        <w:rPr>
          <w:rFonts w:ascii="Times New Roman" w:eastAsia="Times New Roman" w:hAnsi="Times New Roman" w:cs="Times New Roman"/>
          <w:bCs/>
          <w:sz w:val="24"/>
          <w:szCs w:val="24"/>
          <w:lang w:val="en"/>
        </w:rPr>
        <w:t>evaluating</w:t>
      </w:r>
      <w:r w:rsidRPr="00960B26">
        <w:rPr>
          <w:rFonts w:ascii="Times New Roman" w:eastAsia="Times New Roman" w:hAnsi="Times New Roman" w:cs="Times New Roman"/>
          <w:bCs/>
          <w:sz w:val="24"/>
          <w:szCs w:val="24"/>
          <w:lang w:val="en"/>
        </w:rPr>
        <w:t xml:space="preserve"> the impact of knowledge management initiatives in organizations, focusing on their ability to promote innovation, improve operational efficiency and drive results at a large Brazilian oil and gas company. Using quantitative and qualitative methods, the research analyzes how structured practices for capturing, sharing, and applying knowledge contribute to the results of knowledge management practices. The motivation to quantify the impact of knowledge management initiatives was a long-standing desire of the organization's managers, who had already been conducting this type of assessment in training and development for several years. Developed by knowledge management employees in a pilot project conducted in 2024, the methodology </w:t>
      </w:r>
      <w:r w:rsidR="002B0304">
        <w:rPr>
          <w:rFonts w:ascii="Times New Roman" w:eastAsia="Times New Roman" w:hAnsi="Times New Roman" w:cs="Times New Roman"/>
          <w:bCs/>
          <w:sz w:val="24"/>
          <w:szCs w:val="24"/>
          <w:lang w:val="en"/>
        </w:rPr>
        <w:t xml:space="preserve">for evaluating the impact </w:t>
      </w:r>
      <w:r w:rsidRPr="00960B26">
        <w:rPr>
          <w:rFonts w:ascii="Times New Roman" w:eastAsia="Times New Roman" w:hAnsi="Times New Roman" w:cs="Times New Roman"/>
          <w:bCs/>
          <w:sz w:val="24"/>
          <w:szCs w:val="24"/>
          <w:lang w:val="en"/>
        </w:rPr>
        <w:t>was updated to include three knowledge management practices (mentoring, tutoring, and communities of practice).</w:t>
      </w:r>
      <w:r>
        <w:rPr>
          <w:rFonts w:ascii="Times New Roman" w:eastAsia="Times New Roman" w:hAnsi="Times New Roman" w:cs="Times New Roman"/>
          <w:bCs/>
          <w:sz w:val="24"/>
          <w:szCs w:val="24"/>
          <w:lang w:val="en"/>
        </w:rPr>
        <w:t xml:space="preserve"> </w:t>
      </w:r>
      <w:r w:rsidR="00CF4C6F" w:rsidRPr="00CF4C6F">
        <w:rPr>
          <w:rFonts w:ascii="Times New Roman" w:eastAsia="Times New Roman" w:hAnsi="Times New Roman" w:cs="Times New Roman"/>
          <w:bCs/>
          <w:sz w:val="24"/>
          <w:szCs w:val="24"/>
          <w:lang w:val="en"/>
        </w:rPr>
        <w:t>The article provides guidance on how and when to implement this approach, demonstrating numerical indicators and intangible benefits that add value to the business, such as increased productivity, time savings, cost reduction, and risk mitigation. It is hoped that, based on this application, other public and private institutions will be able to formally evaluate the results of their knowledge management practices, without relying solely on linking these results to a scorecard or management indicators.</w:t>
      </w:r>
      <w:r w:rsidR="00556511" w:rsidRPr="00960B26">
        <w:rPr>
          <w:rFonts w:ascii="Times New Roman" w:eastAsia="Times New Roman" w:hAnsi="Times New Roman" w:cs="Times New Roman"/>
          <w:bCs/>
          <w:sz w:val="24"/>
          <w:szCs w:val="24"/>
          <w:lang w:val="en"/>
        </w:rPr>
        <w:t xml:space="preserve"> </w:t>
      </w:r>
    </w:p>
    <w:p w14:paraId="3F1E0DEB" w14:textId="6511FE47" w:rsidR="00B01FE0" w:rsidRDefault="00B25897" w:rsidP="00456D95">
      <w:pPr>
        <w:spacing w:line="360" w:lineRule="auto"/>
        <w:jc w:val="both"/>
        <w:rPr>
          <w:rFonts w:ascii="Times New Roman" w:eastAsia="Times New Roman" w:hAnsi="Times New Roman" w:cs="Times New Roman"/>
          <w:iCs/>
          <w:sz w:val="24"/>
          <w:szCs w:val="24"/>
          <w:lang w:val="en-US"/>
        </w:rPr>
      </w:pPr>
      <w:r w:rsidRPr="0047484F">
        <w:rPr>
          <w:rFonts w:ascii="Times New Roman" w:eastAsia="Times New Roman" w:hAnsi="Times New Roman" w:cs="Times New Roman"/>
          <w:b/>
          <w:sz w:val="24"/>
          <w:szCs w:val="24"/>
          <w:lang w:val="en-US"/>
        </w:rPr>
        <w:t xml:space="preserve">KEYWORDS: </w:t>
      </w:r>
      <w:r w:rsidR="00F5663D" w:rsidRPr="00A82CF3">
        <w:rPr>
          <w:rFonts w:ascii="Times New Roman" w:eastAsia="Times New Roman" w:hAnsi="Times New Roman" w:cs="Times New Roman"/>
          <w:iCs/>
          <w:sz w:val="24"/>
          <w:szCs w:val="24"/>
          <w:lang w:val="en-US"/>
        </w:rPr>
        <w:t>evaluation, impact, results, knowledge</w:t>
      </w:r>
      <w:r w:rsidR="00A82CF3" w:rsidRPr="00A82CF3">
        <w:rPr>
          <w:rFonts w:ascii="Times New Roman" w:eastAsia="Times New Roman" w:hAnsi="Times New Roman" w:cs="Times New Roman"/>
          <w:iCs/>
          <w:sz w:val="24"/>
          <w:szCs w:val="24"/>
          <w:lang w:val="en-US"/>
        </w:rPr>
        <w:t>,</w:t>
      </w:r>
      <w:r w:rsidR="00F5663D" w:rsidRPr="00A82CF3">
        <w:rPr>
          <w:rFonts w:ascii="Times New Roman" w:eastAsia="Times New Roman" w:hAnsi="Times New Roman" w:cs="Times New Roman"/>
          <w:iCs/>
          <w:sz w:val="24"/>
          <w:szCs w:val="24"/>
          <w:lang w:val="en-US"/>
        </w:rPr>
        <w:t xml:space="preserve"> management</w:t>
      </w:r>
    </w:p>
    <w:p w14:paraId="599536AE" w14:textId="77777777" w:rsidR="007A6ADC" w:rsidRPr="00A82CF3" w:rsidRDefault="007A6ADC" w:rsidP="00456D95">
      <w:pPr>
        <w:spacing w:line="360" w:lineRule="auto"/>
        <w:jc w:val="both"/>
        <w:rPr>
          <w:rFonts w:ascii="Times New Roman" w:eastAsia="Times New Roman" w:hAnsi="Times New Roman" w:cs="Times New Roman"/>
          <w:iCs/>
          <w:sz w:val="24"/>
          <w:szCs w:val="24"/>
          <w:lang w:val="en-US"/>
        </w:rPr>
      </w:pPr>
    </w:p>
    <w:p w14:paraId="64896089" w14:textId="06AC6FD9" w:rsidR="001F0815" w:rsidRPr="001F0815" w:rsidRDefault="001F0815" w:rsidP="00457527">
      <w:pPr>
        <w:spacing w:line="360" w:lineRule="auto"/>
        <w:ind w:firstLine="709"/>
        <w:jc w:val="both"/>
        <w:rPr>
          <w:rFonts w:ascii="Times New Roman" w:eastAsia="Times New Roman" w:hAnsi="Times New Roman" w:cs="Times New Roman"/>
          <w:b/>
          <w:sz w:val="28"/>
          <w:szCs w:val="28"/>
        </w:rPr>
      </w:pPr>
      <w:r w:rsidRPr="001F0815">
        <w:rPr>
          <w:rFonts w:ascii="Times New Roman" w:eastAsia="Times New Roman" w:hAnsi="Times New Roman" w:cs="Times New Roman"/>
          <w:b/>
          <w:sz w:val="28"/>
          <w:szCs w:val="28"/>
        </w:rPr>
        <w:t>1 INTRODUÇÃO</w:t>
      </w:r>
    </w:p>
    <w:p w14:paraId="52C1F6E4" w14:textId="27E80BC9" w:rsidR="00F242D2" w:rsidRDefault="00534DC4" w:rsidP="00457527">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É crescente, ao longo dos anos, o quanto a gestão do conhecimento </w:t>
      </w:r>
      <w:r w:rsidR="00D84FDA">
        <w:rPr>
          <w:rFonts w:ascii="Times New Roman" w:eastAsia="Times New Roman" w:hAnsi="Times New Roman" w:cs="Times New Roman"/>
          <w:sz w:val="24"/>
          <w:szCs w:val="24"/>
        </w:rPr>
        <w:t xml:space="preserve">agrega valor </w:t>
      </w:r>
      <w:r>
        <w:rPr>
          <w:rFonts w:ascii="Times New Roman" w:eastAsia="Times New Roman" w:hAnsi="Times New Roman" w:cs="Times New Roman"/>
          <w:sz w:val="24"/>
          <w:szCs w:val="24"/>
        </w:rPr>
        <w:t>em práticas como mentoria e tutoria</w:t>
      </w:r>
      <w:r w:rsidR="00D84FD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BF69F1">
        <w:rPr>
          <w:rFonts w:ascii="Times New Roman" w:eastAsia="Times New Roman" w:hAnsi="Times New Roman" w:cs="Times New Roman"/>
          <w:sz w:val="24"/>
          <w:szCs w:val="24"/>
        </w:rPr>
        <w:t>É notório que</w:t>
      </w:r>
      <w:r w:rsidR="007413E7">
        <w:rPr>
          <w:rFonts w:ascii="Times New Roman" w:eastAsia="Times New Roman" w:hAnsi="Times New Roman" w:cs="Times New Roman"/>
          <w:sz w:val="24"/>
          <w:szCs w:val="24"/>
        </w:rPr>
        <w:t xml:space="preserve"> a g</w:t>
      </w:r>
      <w:r w:rsidR="00BF69F1">
        <w:rPr>
          <w:rFonts w:ascii="Times New Roman" w:eastAsia="Times New Roman" w:hAnsi="Times New Roman" w:cs="Times New Roman"/>
          <w:sz w:val="24"/>
          <w:szCs w:val="24"/>
        </w:rPr>
        <w:t xml:space="preserve">estão do </w:t>
      </w:r>
      <w:r w:rsidR="0042052B">
        <w:rPr>
          <w:rFonts w:ascii="Times New Roman" w:eastAsia="Times New Roman" w:hAnsi="Times New Roman" w:cs="Times New Roman"/>
          <w:sz w:val="24"/>
          <w:szCs w:val="24"/>
        </w:rPr>
        <w:t>c</w:t>
      </w:r>
      <w:r w:rsidR="00BF69F1">
        <w:rPr>
          <w:rFonts w:ascii="Times New Roman" w:eastAsia="Times New Roman" w:hAnsi="Times New Roman" w:cs="Times New Roman"/>
          <w:sz w:val="24"/>
          <w:szCs w:val="24"/>
        </w:rPr>
        <w:t xml:space="preserve">onhecimento contribui para os resultados das Organizações, </w:t>
      </w:r>
      <w:r w:rsidR="00A54E4A">
        <w:rPr>
          <w:rFonts w:ascii="Times New Roman" w:eastAsia="Times New Roman" w:hAnsi="Times New Roman" w:cs="Times New Roman"/>
          <w:sz w:val="24"/>
          <w:szCs w:val="24"/>
        </w:rPr>
        <w:t xml:space="preserve">porém </w:t>
      </w:r>
      <w:r w:rsidR="00096C81">
        <w:rPr>
          <w:rFonts w:ascii="Times New Roman" w:eastAsia="Times New Roman" w:hAnsi="Times New Roman" w:cs="Times New Roman"/>
          <w:sz w:val="24"/>
          <w:szCs w:val="24"/>
        </w:rPr>
        <w:t xml:space="preserve">quando resultados são </w:t>
      </w:r>
      <w:r w:rsidR="00FD06AF">
        <w:rPr>
          <w:rFonts w:ascii="Times New Roman" w:eastAsia="Times New Roman" w:hAnsi="Times New Roman" w:cs="Times New Roman"/>
          <w:sz w:val="24"/>
          <w:szCs w:val="24"/>
        </w:rPr>
        <w:t>explicitados</w:t>
      </w:r>
      <w:r w:rsidR="00A56982">
        <w:rPr>
          <w:rFonts w:ascii="Times New Roman" w:eastAsia="Times New Roman" w:hAnsi="Times New Roman" w:cs="Times New Roman"/>
          <w:sz w:val="24"/>
          <w:szCs w:val="24"/>
        </w:rPr>
        <w:t>,</w:t>
      </w:r>
      <w:r w:rsidR="00FD06AF">
        <w:rPr>
          <w:rFonts w:ascii="Times New Roman" w:eastAsia="Times New Roman" w:hAnsi="Times New Roman" w:cs="Times New Roman"/>
          <w:sz w:val="24"/>
          <w:szCs w:val="24"/>
        </w:rPr>
        <w:t xml:space="preserve"> normalmente</w:t>
      </w:r>
      <w:r w:rsidR="006872D8">
        <w:rPr>
          <w:rFonts w:ascii="Times New Roman" w:eastAsia="Times New Roman" w:hAnsi="Times New Roman" w:cs="Times New Roman"/>
          <w:sz w:val="24"/>
          <w:szCs w:val="24"/>
        </w:rPr>
        <w:t xml:space="preserve"> </w:t>
      </w:r>
      <w:r w:rsidR="00E16F6B">
        <w:rPr>
          <w:rFonts w:ascii="Times New Roman" w:eastAsia="Times New Roman" w:hAnsi="Times New Roman" w:cs="Times New Roman"/>
          <w:sz w:val="24"/>
          <w:szCs w:val="24"/>
        </w:rPr>
        <w:t>v</w:t>
      </w:r>
      <w:r w:rsidR="00A54E4A">
        <w:rPr>
          <w:rFonts w:ascii="Times New Roman" w:eastAsia="Times New Roman" w:hAnsi="Times New Roman" w:cs="Times New Roman"/>
          <w:sz w:val="24"/>
          <w:szCs w:val="24"/>
        </w:rPr>
        <w:t>incula</w:t>
      </w:r>
      <w:r w:rsidR="0081782C">
        <w:rPr>
          <w:rFonts w:ascii="Times New Roman" w:eastAsia="Times New Roman" w:hAnsi="Times New Roman" w:cs="Times New Roman"/>
          <w:sz w:val="24"/>
          <w:szCs w:val="24"/>
        </w:rPr>
        <w:t>m</w:t>
      </w:r>
      <w:r w:rsidR="00A54E4A">
        <w:rPr>
          <w:rFonts w:ascii="Times New Roman" w:eastAsia="Times New Roman" w:hAnsi="Times New Roman" w:cs="Times New Roman"/>
          <w:sz w:val="24"/>
          <w:szCs w:val="24"/>
        </w:rPr>
        <w:t xml:space="preserve">-se </w:t>
      </w:r>
      <w:r w:rsidR="00962009">
        <w:rPr>
          <w:rFonts w:ascii="Times New Roman" w:eastAsia="Times New Roman" w:hAnsi="Times New Roman" w:cs="Times New Roman"/>
          <w:sz w:val="24"/>
          <w:szCs w:val="24"/>
        </w:rPr>
        <w:t>r</w:t>
      </w:r>
      <w:r w:rsidR="00A54E4A">
        <w:rPr>
          <w:rFonts w:ascii="Times New Roman" w:eastAsia="Times New Roman" w:hAnsi="Times New Roman" w:cs="Times New Roman"/>
          <w:sz w:val="24"/>
          <w:szCs w:val="24"/>
        </w:rPr>
        <w:t>esultados de práticas</w:t>
      </w:r>
      <w:r w:rsidR="0059539F">
        <w:rPr>
          <w:rFonts w:ascii="Times New Roman" w:eastAsia="Times New Roman" w:hAnsi="Times New Roman" w:cs="Times New Roman"/>
          <w:sz w:val="24"/>
          <w:szCs w:val="24"/>
        </w:rPr>
        <w:t xml:space="preserve"> </w:t>
      </w:r>
      <w:r w:rsidR="0024344B">
        <w:rPr>
          <w:rFonts w:ascii="Times New Roman" w:eastAsia="Times New Roman" w:hAnsi="Times New Roman" w:cs="Times New Roman"/>
          <w:sz w:val="24"/>
          <w:szCs w:val="24"/>
        </w:rPr>
        <w:t>à algum item</w:t>
      </w:r>
      <w:r w:rsidR="00A54E4A">
        <w:rPr>
          <w:rFonts w:ascii="Times New Roman" w:eastAsia="Times New Roman" w:hAnsi="Times New Roman" w:cs="Times New Roman"/>
          <w:sz w:val="24"/>
          <w:szCs w:val="24"/>
        </w:rPr>
        <w:t xml:space="preserve"> do resultado macro do </w:t>
      </w:r>
      <w:proofErr w:type="spellStart"/>
      <w:r w:rsidR="0095537B" w:rsidRPr="004C6B15">
        <w:rPr>
          <w:rFonts w:ascii="Times New Roman" w:eastAsia="Times New Roman" w:hAnsi="Times New Roman" w:cs="Times New Roman"/>
          <w:i/>
          <w:iCs/>
          <w:sz w:val="24"/>
          <w:szCs w:val="24"/>
        </w:rPr>
        <w:t>scorecard</w:t>
      </w:r>
      <w:proofErr w:type="spellEnd"/>
      <w:r w:rsidR="00617C75">
        <w:rPr>
          <w:rFonts w:ascii="Times New Roman" w:eastAsia="Times New Roman" w:hAnsi="Times New Roman" w:cs="Times New Roman"/>
          <w:sz w:val="24"/>
          <w:szCs w:val="24"/>
        </w:rPr>
        <w:t xml:space="preserve"> do </w:t>
      </w:r>
      <w:r w:rsidR="00CB53B9">
        <w:rPr>
          <w:rFonts w:ascii="Times New Roman" w:eastAsia="Times New Roman" w:hAnsi="Times New Roman" w:cs="Times New Roman"/>
          <w:sz w:val="24"/>
          <w:szCs w:val="24"/>
        </w:rPr>
        <w:t>n</w:t>
      </w:r>
      <w:r w:rsidR="00A54E4A">
        <w:rPr>
          <w:rFonts w:ascii="Times New Roman" w:eastAsia="Times New Roman" w:hAnsi="Times New Roman" w:cs="Times New Roman"/>
          <w:sz w:val="24"/>
          <w:szCs w:val="24"/>
        </w:rPr>
        <w:t>egócio</w:t>
      </w:r>
      <w:r w:rsidR="007413E7">
        <w:rPr>
          <w:rFonts w:ascii="Times New Roman" w:eastAsia="Times New Roman" w:hAnsi="Times New Roman" w:cs="Times New Roman"/>
          <w:sz w:val="24"/>
          <w:szCs w:val="24"/>
        </w:rPr>
        <w:t xml:space="preserve"> (BECKER</w:t>
      </w:r>
      <w:r w:rsidR="0091632D">
        <w:rPr>
          <w:rFonts w:ascii="Times New Roman" w:eastAsia="Times New Roman" w:hAnsi="Times New Roman" w:cs="Times New Roman"/>
          <w:sz w:val="24"/>
          <w:szCs w:val="24"/>
        </w:rPr>
        <w:t>; HUSELID; ULRICH, 2001)</w:t>
      </w:r>
      <w:r w:rsidR="00CB53B9">
        <w:rPr>
          <w:rFonts w:ascii="Times New Roman" w:eastAsia="Times New Roman" w:hAnsi="Times New Roman" w:cs="Times New Roman"/>
          <w:sz w:val="24"/>
          <w:szCs w:val="24"/>
        </w:rPr>
        <w:t xml:space="preserve">, </w:t>
      </w:r>
      <w:r w:rsidR="00A56982">
        <w:rPr>
          <w:rFonts w:ascii="Times New Roman" w:eastAsia="Times New Roman" w:hAnsi="Times New Roman" w:cs="Times New Roman"/>
          <w:sz w:val="24"/>
          <w:szCs w:val="24"/>
        </w:rPr>
        <w:t>ou de</w:t>
      </w:r>
      <w:r w:rsidR="004C6B15">
        <w:rPr>
          <w:rFonts w:ascii="Times New Roman" w:eastAsia="Times New Roman" w:hAnsi="Times New Roman" w:cs="Times New Roman"/>
          <w:sz w:val="24"/>
          <w:szCs w:val="24"/>
        </w:rPr>
        <w:t xml:space="preserve"> documentos</w:t>
      </w:r>
      <w:r w:rsidR="0024344B">
        <w:rPr>
          <w:rFonts w:ascii="Times New Roman" w:eastAsia="Times New Roman" w:hAnsi="Times New Roman" w:cs="Times New Roman"/>
          <w:sz w:val="24"/>
          <w:szCs w:val="24"/>
        </w:rPr>
        <w:t xml:space="preserve"> ou </w:t>
      </w:r>
      <w:r w:rsidR="00CB53B9">
        <w:rPr>
          <w:rFonts w:ascii="Times New Roman" w:eastAsia="Times New Roman" w:hAnsi="Times New Roman" w:cs="Times New Roman"/>
          <w:sz w:val="24"/>
          <w:szCs w:val="24"/>
        </w:rPr>
        <w:t>indicadores</w:t>
      </w:r>
      <w:r w:rsidR="00D80BC8">
        <w:rPr>
          <w:rFonts w:ascii="Times New Roman" w:eastAsia="Times New Roman" w:hAnsi="Times New Roman" w:cs="Times New Roman"/>
          <w:sz w:val="24"/>
          <w:szCs w:val="24"/>
        </w:rPr>
        <w:t xml:space="preserve"> </w:t>
      </w:r>
      <w:r w:rsidR="00CB53B9">
        <w:rPr>
          <w:rFonts w:ascii="Times New Roman" w:eastAsia="Times New Roman" w:hAnsi="Times New Roman" w:cs="Times New Roman"/>
          <w:sz w:val="24"/>
          <w:szCs w:val="24"/>
        </w:rPr>
        <w:t>publicados</w:t>
      </w:r>
      <w:r w:rsidR="0042052B">
        <w:rPr>
          <w:rFonts w:ascii="Times New Roman" w:eastAsia="Times New Roman" w:hAnsi="Times New Roman" w:cs="Times New Roman"/>
          <w:sz w:val="24"/>
          <w:szCs w:val="24"/>
        </w:rPr>
        <w:t xml:space="preserve"> nas organizações</w:t>
      </w:r>
      <w:r w:rsidR="00A54E4A">
        <w:rPr>
          <w:rFonts w:ascii="Times New Roman" w:eastAsia="Times New Roman" w:hAnsi="Times New Roman" w:cs="Times New Roman"/>
          <w:sz w:val="24"/>
          <w:szCs w:val="24"/>
        </w:rPr>
        <w:t xml:space="preserve">, mas são </w:t>
      </w:r>
      <w:r w:rsidR="00D80BC8">
        <w:rPr>
          <w:rFonts w:ascii="Times New Roman" w:eastAsia="Times New Roman" w:hAnsi="Times New Roman" w:cs="Times New Roman"/>
          <w:sz w:val="24"/>
          <w:szCs w:val="24"/>
        </w:rPr>
        <w:t>escassos</w:t>
      </w:r>
      <w:r w:rsidR="00A54E4A">
        <w:rPr>
          <w:rFonts w:ascii="Times New Roman" w:eastAsia="Times New Roman" w:hAnsi="Times New Roman" w:cs="Times New Roman"/>
          <w:sz w:val="24"/>
          <w:szCs w:val="24"/>
        </w:rPr>
        <w:t xml:space="preserve"> artigos</w:t>
      </w:r>
      <w:r w:rsidR="00CB53B9">
        <w:rPr>
          <w:rFonts w:ascii="Times New Roman" w:eastAsia="Times New Roman" w:hAnsi="Times New Roman" w:cs="Times New Roman"/>
          <w:sz w:val="24"/>
          <w:szCs w:val="24"/>
        </w:rPr>
        <w:t xml:space="preserve"> e livros</w:t>
      </w:r>
      <w:r w:rsidR="00A54E4A">
        <w:rPr>
          <w:rFonts w:ascii="Times New Roman" w:eastAsia="Times New Roman" w:hAnsi="Times New Roman" w:cs="Times New Roman"/>
          <w:sz w:val="24"/>
          <w:szCs w:val="24"/>
        </w:rPr>
        <w:t xml:space="preserve"> que </w:t>
      </w:r>
      <w:r w:rsidR="00D80BC8">
        <w:rPr>
          <w:rFonts w:ascii="Times New Roman" w:eastAsia="Times New Roman" w:hAnsi="Times New Roman" w:cs="Times New Roman"/>
          <w:sz w:val="24"/>
          <w:szCs w:val="24"/>
        </w:rPr>
        <w:t>abordem</w:t>
      </w:r>
      <w:r w:rsidR="0081782C">
        <w:rPr>
          <w:rFonts w:ascii="Times New Roman" w:eastAsia="Times New Roman" w:hAnsi="Times New Roman" w:cs="Times New Roman"/>
          <w:sz w:val="24"/>
          <w:szCs w:val="24"/>
        </w:rPr>
        <w:t xml:space="preserve"> </w:t>
      </w:r>
      <w:r w:rsidR="00A56982">
        <w:rPr>
          <w:rFonts w:ascii="Times New Roman" w:eastAsia="Times New Roman" w:hAnsi="Times New Roman" w:cs="Times New Roman"/>
          <w:sz w:val="24"/>
          <w:szCs w:val="24"/>
        </w:rPr>
        <w:t xml:space="preserve">o tema </w:t>
      </w:r>
      <w:r w:rsidR="0081782C">
        <w:rPr>
          <w:rFonts w:ascii="Times New Roman" w:eastAsia="Times New Roman" w:hAnsi="Times New Roman" w:cs="Times New Roman"/>
          <w:sz w:val="24"/>
          <w:szCs w:val="24"/>
        </w:rPr>
        <w:t>avaliação e</w:t>
      </w:r>
      <w:r w:rsidR="00A54E4A">
        <w:rPr>
          <w:rFonts w:ascii="Times New Roman" w:eastAsia="Times New Roman" w:hAnsi="Times New Roman" w:cs="Times New Roman"/>
          <w:sz w:val="24"/>
          <w:szCs w:val="24"/>
        </w:rPr>
        <w:t xml:space="preserve"> mensuração </w:t>
      </w:r>
      <w:r w:rsidR="0081782C">
        <w:rPr>
          <w:rFonts w:ascii="Times New Roman" w:eastAsia="Times New Roman" w:hAnsi="Times New Roman" w:cs="Times New Roman"/>
          <w:sz w:val="24"/>
          <w:szCs w:val="24"/>
        </w:rPr>
        <w:t xml:space="preserve">dos </w:t>
      </w:r>
      <w:r w:rsidR="00A174C3">
        <w:rPr>
          <w:rFonts w:ascii="Times New Roman" w:eastAsia="Times New Roman" w:hAnsi="Times New Roman" w:cs="Times New Roman"/>
          <w:sz w:val="24"/>
          <w:szCs w:val="24"/>
        </w:rPr>
        <w:t>resultados</w:t>
      </w:r>
      <w:r w:rsidR="0081782C">
        <w:rPr>
          <w:rFonts w:ascii="Times New Roman" w:eastAsia="Times New Roman" w:hAnsi="Times New Roman" w:cs="Times New Roman"/>
          <w:sz w:val="24"/>
          <w:szCs w:val="24"/>
        </w:rPr>
        <w:t xml:space="preserve"> </w:t>
      </w:r>
      <w:r w:rsidR="0091632D">
        <w:rPr>
          <w:rFonts w:ascii="Times New Roman" w:eastAsia="Times New Roman" w:hAnsi="Times New Roman" w:cs="Times New Roman"/>
          <w:sz w:val="24"/>
          <w:szCs w:val="24"/>
        </w:rPr>
        <w:t>de suas práticas</w:t>
      </w:r>
      <w:r w:rsidR="003F0410">
        <w:rPr>
          <w:rFonts w:ascii="Times New Roman" w:eastAsia="Times New Roman" w:hAnsi="Times New Roman" w:cs="Times New Roman"/>
          <w:sz w:val="24"/>
          <w:szCs w:val="24"/>
        </w:rPr>
        <w:t>. Da mesma maneira, a</w:t>
      </w:r>
      <w:r w:rsidR="0014347C">
        <w:rPr>
          <w:rFonts w:ascii="Times New Roman" w:eastAsia="Times New Roman" w:hAnsi="Times New Roman" w:cs="Times New Roman"/>
          <w:sz w:val="24"/>
          <w:szCs w:val="24"/>
        </w:rPr>
        <w:t xml:space="preserve"> gestão do conhecimento tem sido cada vez mais relevante no contexto dessa </w:t>
      </w:r>
      <w:r w:rsidR="00DB315B">
        <w:rPr>
          <w:rFonts w:ascii="Times New Roman" w:eastAsia="Times New Roman" w:hAnsi="Times New Roman" w:cs="Times New Roman"/>
          <w:sz w:val="24"/>
          <w:szCs w:val="24"/>
        </w:rPr>
        <w:t>O</w:t>
      </w:r>
      <w:r w:rsidR="009C1B14">
        <w:rPr>
          <w:rFonts w:ascii="Times New Roman" w:eastAsia="Times New Roman" w:hAnsi="Times New Roman" w:cs="Times New Roman"/>
          <w:sz w:val="24"/>
          <w:szCs w:val="24"/>
        </w:rPr>
        <w:t>rganização que está entre as maiores do mundo em petróleo e gás</w:t>
      </w:r>
      <w:r w:rsidR="001E5564">
        <w:rPr>
          <w:rFonts w:ascii="Times New Roman" w:eastAsia="Times New Roman" w:hAnsi="Times New Roman" w:cs="Times New Roman"/>
          <w:sz w:val="24"/>
          <w:szCs w:val="24"/>
        </w:rPr>
        <w:t xml:space="preserve"> e </w:t>
      </w:r>
      <w:r w:rsidR="00545E18">
        <w:rPr>
          <w:rFonts w:ascii="Times New Roman" w:eastAsia="Times New Roman" w:hAnsi="Times New Roman" w:cs="Times New Roman"/>
          <w:sz w:val="24"/>
          <w:szCs w:val="24"/>
        </w:rPr>
        <w:t>apresenta</w:t>
      </w:r>
      <w:r w:rsidR="001E5564">
        <w:rPr>
          <w:rFonts w:ascii="Times New Roman" w:eastAsia="Times New Roman" w:hAnsi="Times New Roman" w:cs="Times New Roman"/>
          <w:sz w:val="24"/>
          <w:szCs w:val="24"/>
        </w:rPr>
        <w:t xml:space="preserve"> resultados </w:t>
      </w:r>
      <w:r w:rsidR="000334E4">
        <w:rPr>
          <w:rFonts w:ascii="Times New Roman" w:eastAsia="Times New Roman" w:hAnsi="Times New Roman" w:cs="Times New Roman"/>
          <w:sz w:val="24"/>
          <w:szCs w:val="24"/>
        </w:rPr>
        <w:t>expressivos em seu negóci</w:t>
      </w:r>
      <w:r w:rsidR="00545E18">
        <w:rPr>
          <w:rFonts w:ascii="Times New Roman" w:eastAsia="Times New Roman" w:hAnsi="Times New Roman" w:cs="Times New Roman"/>
          <w:sz w:val="24"/>
          <w:szCs w:val="24"/>
        </w:rPr>
        <w:t>o.</w:t>
      </w:r>
    </w:p>
    <w:p w14:paraId="659CBD9C" w14:textId="04E3E51C" w:rsidR="00AE4321" w:rsidRDefault="00AE4321" w:rsidP="00457527">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Desde sua fundação em </w:t>
      </w:r>
      <w:r w:rsidR="00DB315B">
        <w:rPr>
          <w:rFonts w:ascii="Times New Roman" w:eastAsia="Times New Roman" w:hAnsi="Times New Roman" w:cs="Times New Roman"/>
          <w:sz w:val="24"/>
          <w:szCs w:val="24"/>
        </w:rPr>
        <w:t>outubro de 1953, a</w:t>
      </w:r>
      <w:r w:rsidR="00103D02" w:rsidRPr="00103D02">
        <w:rPr>
          <w:rFonts w:ascii="Times New Roman" w:eastAsia="Times New Roman" w:hAnsi="Times New Roman" w:cs="Times New Roman"/>
          <w:sz w:val="24"/>
          <w:szCs w:val="24"/>
        </w:rPr>
        <w:t xml:space="preserve"> Petrobras tem uma longa história de investimentos em capacitação profissional, que se confunde com sua própria trajetória de desenvolvimento tecnológico</w:t>
      </w:r>
      <w:r w:rsidR="00C36C50">
        <w:rPr>
          <w:rFonts w:ascii="Times New Roman" w:eastAsia="Times New Roman" w:hAnsi="Times New Roman" w:cs="Times New Roman"/>
          <w:sz w:val="24"/>
          <w:szCs w:val="24"/>
        </w:rPr>
        <w:t>.</w:t>
      </w:r>
      <w:r w:rsidR="001871F5">
        <w:rPr>
          <w:rFonts w:ascii="Times New Roman" w:eastAsia="Times New Roman" w:hAnsi="Times New Roman" w:cs="Times New Roman"/>
          <w:sz w:val="24"/>
          <w:szCs w:val="24"/>
        </w:rPr>
        <w:t xml:space="preserve"> </w:t>
      </w:r>
      <w:r w:rsidR="00C36C50">
        <w:rPr>
          <w:rFonts w:ascii="Times New Roman" w:eastAsia="Times New Roman" w:hAnsi="Times New Roman" w:cs="Times New Roman"/>
          <w:sz w:val="24"/>
          <w:szCs w:val="24"/>
        </w:rPr>
        <w:t>A</w:t>
      </w:r>
      <w:r w:rsidRPr="00AE4321">
        <w:rPr>
          <w:rFonts w:ascii="Times New Roman" w:eastAsia="Times New Roman" w:hAnsi="Times New Roman" w:cs="Times New Roman"/>
          <w:sz w:val="24"/>
          <w:szCs w:val="24"/>
        </w:rPr>
        <w:t xml:space="preserve"> </w:t>
      </w:r>
      <w:r w:rsidRPr="001871F5">
        <w:rPr>
          <w:rFonts w:ascii="Times New Roman" w:eastAsia="Times New Roman" w:hAnsi="Times New Roman" w:cs="Times New Roman"/>
          <w:sz w:val="24"/>
          <w:szCs w:val="24"/>
        </w:rPr>
        <w:t>Universidade Petrobras (UP)</w:t>
      </w:r>
      <w:r w:rsidR="00C36C50">
        <w:rPr>
          <w:rFonts w:ascii="Times New Roman" w:eastAsia="Times New Roman" w:hAnsi="Times New Roman" w:cs="Times New Roman"/>
          <w:sz w:val="24"/>
          <w:szCs w:val="24"/>
        </w:rPr>
        <w:t xml:space="preserve"> foi criada </w:t>
      </w:r>
      <w:r w:rsidR="009C6009">
        <w:rPr>
          <w:rFonts w:ascii="Times New Roman" w:eastAsia="Times New Roman" w:hAnsi="Times New Roman" w:cs="Times New Roman"/>
          <w:sz w:val="24"/>
          <w:szCs w:val="24"/>
        </w:rPr>
        <w:t xml:space="preserve">em 2000. Esta </w:t>
      </w:r>
      <w:r w:rsidRPr="00AE4321">
        <w:rPr>
          <w:rFonts w:ascii="Times New Roman" w:eastAsia="Times New Roman" w:hAnsi="Times New Roman" w:cs="Times New Roman"/>
          <w:sz w:val="24"/>
          <w:szCs w:val="24"/>
        </w:rPr>
        <w:t>universidade corporativa</w:t>
      </w:r>
      <w:r w:rsidR="00A9686B">
        <w:rPr>
          <w:rFonts w:ascii="Times New Roman" w:eastAsia="Times New Roman" w:hAnsi="Times New Roman" w:cs="Times New Roman"/>
          <w:sz w:val="24"/>
          <w:szCs w:val="24"/>
        </w:rPr>
        <w:t>,</w:t>
      </w:r>
      <w:r w:rsidRPr="00AE4321">
        <w:rPr>
          <w:rFonts w:ascii="Times New Roman" w:eastAsia="Times New Roman" w:hAnsi="Times New Roman" w:cs="Times New Roman"/>
          <w:sz w:val="24"/>
          <w:szCs w:val="24"/>
        </w:rPr>
        <w:t xml:space="preserve"> dedicada exclusivamente à formação</w:t>
      </w:r>
      <w:r w:rsidR="009C6009">
        <w:rPr>
          <w:rFonts w:ascii="Times New Roman" w:eastAsia="Times New Roman" w:hAnsi="Times New Roman" w:cs="Times New Roman"/>
          <w:sz w:val="24"/>
          <w:szCs w:val="24"/>
        </w:rPr>
        <w:t xml:space="preserve"> </w:t>
      </w:r>
      <w:r w:rsidRPr="00AE4321">
        <w:rPr>
          <w:rFonts w:ascii="Times New Roman" w:eastAsia="Times New Roman" w:hAnsi="Times New Roman" w:cs="Times New Roman"/>
          <w:sz w:val="24"/>
          <w:szCs w:val="24"/>
        </w:rPr>
        <w:t xml:space="preserve">e ao desenvolvimento de seus </w:t>
      </w:r>
      <w:r w:rsidR="00944A10" w:rsidRPr="00AE4321">
        <w:rPr>
          <w:rFonts w:ascii="Times New Roman" w:eastAsia="Times New Roman" w:hAnsi="Times New Roman" w:cs="Times New Roman"/>
          <w:sz w:val="24"/>
          <w:szCs w:val="24"/>
        </w:rPr>
        <w:t>empregados</w:t>
      </w:r>
      <w:r w:rsidR="00944A10">
        <w:rPr>
          <w:rFonts w:ascii="Times New Roman" w:eastAsia="Times New Roman" w:hAnsi="Times New Roman" w:cs="Times New Roman"/>
          <w:sz w:val="24"/>
          <w:szCs w:val="24"/>
        </w:rPr>
        <w:t xml:space="preserve"> que</w:t>
      </w:r>
      <w:r w:rsidR="00843DC0">
        <w:rPr>
          <w:rFonts w:ascii="Times New Roman" w:eastAsia="Times New Roman" w:hAnsi="Times New Roman" w:cs="Times New Roman"/>
          <w:sz w:val="24"/>
          <w:szCs w:val="24"/>
        </w:rPr>
        <w:t xml:space="preserve"> </w:t>
      </w:r>
      <w:r w:rsidR="00B05BEF">
        <w:rPr>
          <w:rFonts w:ascii="Times New Roman" w:eastAsia="Times New Roman" w:hAnsi="Times New Roman" w:cs="Times New Roman"/>
          <w:sz w:val="24"/>
          <w:szCs w:val="24"/>
        </w:rPr>
        <w:t xml:space="preserve">oferece um vasto portifólio de soluções de aprendizagem que envolvem </w:t>
      </w:r>
      <w:r w:rsidR="00435893">
        <w:rPr>
          <w:rFonts w:ascii="Times New Roman" w:eastAsia="Times New Roman" w:hAnsi="Times New Roman" w:cs="Times New Roman"/>
          <w:sz w:val="24"/>
          <w:szCs w:val="24"/>
        </w:rPr>
        <w:t>cursos, workshops, conclaves, seminários, cursos de curta e longa duração</w:t>
      </w:r>
      <w:r w:rsidR="00843DC0">
        <w:rPr>
          <w:rFonts w:ascii="Times New Roman" w:eastAsia="Times New Roman" w:hAnsi="Times New Roman" w:cs="Times New Roman"/>
          <w:sz w:val="24"/>
          <w:szCs w:val="24"/>
        </w:rPr>
        <w:t xml:space="preserve"> </w:t>
      </w:r>
      <w:r w:rsidR="00435893">
        <w:rPr>
          <w:rFonts w:ascii="Times New Roman" w:eastAsia="Times New Roman" w:hAnsi="Times New Roman" w:cs="Times New Roman"/>
          <w:sz w:val="24"/>
          <w:szCs w:val="24"/>
        </w:rPr>
        <w:t>(</w:t>
      </w:r>
      <w:r w:rsidR="009B45FA">
        <w:rPr>
          <w:rFonts w:ascii="Times New Roman" w:eastAsia="Times New Roman" w:hAnsi="Times New Roman" w:cs="Times New Roman"/>
          <w:sz w:val="24"/>
          <w:szCs w:val="24"/>
        </w:rPr>
        <w:t>incluso pós-graduação)</w:t>
      </w:r>
      <w:r w:rsidR="0047291B">
        <w:rPr>
          <w:rFonts w:ascii="Times New Roman" w:eastAsia="Times New Roman" w:hAnsi="Times New Roman" w:cs="Times New Roman"/>
          <w:sz w:val="24"/>
          <w:szCs w:val="24"/>
        </w:rPr>
        <w:t xml:space="preserve">, </w:t>
      </w:r>
      <w:r w:rsidR="009B45FA">
        <w:rPr>
          <w:rFonts w:ascii="Times New Roman" w:eastAsia="Times New Roman" w:hAnsi="Times New Roman" w:cs="Times New Roman"/>
          <w:sz w:val="24"/>
          <w:szCs w:val="24"/>
        </w:rPr>
        <w:t xml:space="preserve">onde se destacam os cursos de formação para os </w:t>
      </w:r>
      <w:r w:rsidR="00870704">
        <w:rPr>
          <w:rFonts w:ascii="Times New Roman" w:eastAsia="Times New Roman" w:hAnsi="Times New Roman" w:cs="Times New Roman"/>
          <w:sz w:val="24"/>
          <w:szCs w:val="24"/>
        </w:rPr>
        <w:t xml:space="preserve">novos empregados, </w:t>
      </w:r>
      <w:r w:rsidR="00D72155">
        <w:rPr>
          <w:rFonts w:ascii="Times New Roman" w:eastAsia="Times New Roman" w:hAnsi="Times New Roman" w:cs="Times New Roman"/>
          <w:sz w:val="24"/>
          <w:szCs w:val="24"/>
        </w:rPr>
        <w:t>atendem as áreas de negócio</w:t>
      </w:r>
      <w:r w:rsidR="0047291B">
        <w:rPr>
          <w:rFonts w:ascii="Times New Roman" w:eastAsia="Times New Roman" w:hAnsi="Times New Roman" w:cs="Times New Roman"/>
          <w:sz w:val="24"/>
          <w:szCs w:val="24"/>
        </w:rPr>
        <w:t xml:space="preserve"> e</w:t>
      </w:r>
      <w:r w:rsidR="00870704">
        <w:rPr>
          <w:rFonts w:ascii="Times New Roman" w:eastAsia="Times New Roman" w:hAnsi="Times New Roman" w:cs="Times New Roman"/>
          <w:sz w:val="24"/>
          <w:szCs w:val="24"/>
        </w:rPr>
        <w:t xml:space="preserve">m </w:t>
      </w:r>
      <w:r w:rsidR="0047291B">
        <w:rPr>
          <w:rFonts w:ascii="Times New Roman" w:eastAsia="Times New Roman" w:hAnsi="Times New Roman" w:cs="Times New Roman"/>
          <w:sz w:val="24"/>
          <w:szCs w:val="24"/>
        </w:rPr>
        <w:t>temas de</w:t>
      </w:r>
      <w:r w:rsidRPr="00AE4321">
        <w:rPr>
          <w:rFonts w:ascii="Times New Roman" w:eastAsia="Times New Roman" w:hAnsi="Times New Roman" w:cs="Times New Roman"/>
          <w:sz w:val="24"/>
          <w:szCs w:val="24"/>
        </w:rPr>
        <w:t xml:space="preserve"> engenharia, tecnologia e gestão, </w:t>
      </w:r>
      <w:r w:rsidR="0047291B">
        <w:rPr>
          <w:rFonts w:ascii="Times New Roman" w:eastAsia="Times New Roman" w:hAnsi="Times New Roman" w:cs="Times New Roman"/>
          <w:sz w:val="24"/>
          <w:szCs w:val="24"/>
        </w:rPr>
        <w:t>bem como</w:t>
      </w:r>
      <w:r w:rsidR="00D72155">
        <w:rPr>
          <w:rFonts w:ascii="Times New Roman" w:eastAsia="Times New Roman" w:hAnsi="Times New Roman" w:cs="Times New Roman"/>
          <w:sz w:val="24"/>
          <w:szCs w:val="24"/>
        </w:rPr>
        <w:t xml:space="preserve"> temas emergentes como</w:t>
      </w:r>
      <w:r w:rsidRPr="00AE4321">
        <w:rPr>
          <w:rFonts w:ascii="Times New Roman" w:eastAsia="Times New Roman" w:hAnsi="Times New Roman" w:cs="Times New Roman"/>
          <w:sz w:val="24"/>
          <w:szCs w:val="24"/>
        </w:rPr>
        <w:t xml:space="preserve"> </w:t>
      </w:r>
      <w:r w:rsidR="0047291B">
        <w:rPr>
          <w:rFonts w:ascii="Times New Roman" w:eastAsia="Times New Roman" w:hAnsi="Times New Roman" w:cs="Times New Roman"/>
          <w:sz w:val="24"/>
          <w:szCs w:val="24"/>
        </w:rPr>
        <w:t>transição energética e transformação digital</w:t>
      </w:r>
      <w:r w:rsidR="00DB315B">
        <w:rPr>
          <w:rFonts w:ascii="Times New Roman" w:eastAsia="Times New Roman" w:hAnsi="Times New Roman" w:cs="Times New Roman"/>
          <w:sz w:val="24"/>
          <w:szCs w:val="24"/>
        </w:rPr>
        <w:t>.</w:t>
      </w:r>
      <w:r w:rsidR="006B65A3">
        <w:rPr>
          <w:rFonts w:ascii="Times New Roman" w:eastAsia="Times New Roman" w:hAnsi="Times New Roman" w:cs="Times New Roman"/>
          <w:sz w:val="24"/>
          <w:szCs w:val="24"/>
        </w:rPr>
        <w:t xml:space="preserve"> Ao final de cada solução</w:t>
      </w:r>
      <w:r w:rsidR="0040340C">
        <w:rPr>
          <w:rFonts w:ascii="Times New Roman" w:eastAsia="Times New Roman" w:hAnsi="Times New Roman" w:cs="Times New Roman"/>
          <w:sz w:val="24"/>
          <w:szCs w:val="24"/>
        </w:rPr>
        <w:t xml:space="preserve">, </w:t>
      </w:r>
      <w:r w:rsidR="007A788D">
        <w:rPr>
          <w:rFonts w:ascii="Times New Roman" w:eastAsia="Times New Roman" w:hAnsi="Times New Roman" w:cs="Times New Roman"/>
          <w:sz w:val="24"/>
          <w:szCs w:val="24"/>
        </w:rPr>
        <w:t>uma avaliação</w:t>
      </w:r>
      <w:r w:rsidR="0047291B">
        <w:rPr>
          <w:rFonts w:ascii="Times New Roman" w:eastAsia="Times New Roman" w:hAnsi="Times New Roman" w:cs="Times New Roman"/>
          <w:sz w:val="24"/>
          <w:szCs w:val="24"/>
        </w:rPr>
        <w:t xml:space="preserve"> de </w:t>
      </w:r>
      <w:r w:rsidR="007A788D">
        <w:rPr>
          <w:rFonts w:ascii="Times New Roman" w:eastAsia="Times New Roman" w:hAnsi="Times New Roman" w:cs="Times New Roman"/>
          <w:sz w:val="24"/>
          <w:szCs w:val="24"/>
        </w:rPr>
        <w:t xml:space="preserve">é enviada para que os empregados contribuam para melhorias do processo </w:t>
      </w:r>
      <w:r w:rsidR="00990E20">
        <w:rPr>
          <w:rFonts w:ascii="Times New Roman" w:eastAsia="Times New Roman" w:hAnsi="Times New Roman" w:cs="Times New Roman"/>
          <w:sz w:val="24"/>
          <w:szCs w:val="24"/>
        </w:rPr>
        <w:t>ensino aprendizagem</w:t>
      </w:r>
      <w:r w:rsidR="008538A5">
        <w:rPr>
          <w:rFonts w:ascii="Times New Roman" w:eastAsia="Times New Roman" w:hAnsi="Times New Roman" w:cs="Times New Roman"/>
          <w:sz w:val="24"/>
          <w:szCs w:val="24"/>
        </w:rPr>
        <w:t>,</w:t>
      </w:r>
      <w:r w:rsidR="00990E20">
        <w:rPr>
          <w:rFonts w:ascii="Times New Roman" w:eastAsia="Times New Roman" w:hAnsi="Times New Roman" w:cs="Times New Roman"/>
          <w:sz w:val="24"/>
          <w:szCs w:val="24"/>
        </w:rPr>
        <w:t xml:space="preserve"> sinalizando pontos fortes e sugestões de melhoria</w:t>
      </w:r>
      <w:r w:rsidR="008538A5">
        <w:rPr>
          <w:rFonts w:ascii="Times New Roman" w:eastAsia="Times New Roman" w:hAnsi="Times New Roman" w:cs="Times New Roman"/>
          <w:sz w:val="24"/>
          <w:szCs w:val="24"/>
        </w:rPr>
        <w:t>. Essa avaliação verifica</w:t>
      </w:r>
      <w:r w:rsidR="00121969">
        <w:rPr>
          <w:rFonts w:ascii="Times New Roman" w:eastAsia="Times New Roman" w:hAnsi="Times New Roman" w:cs="Times New Roman"/>
          <w:sz w:val="24"/>
          <w:szCs w:val="24"/>
        </w:rPr>
        <w:t xml:space="preserve"> se os objetivos quanto à participação na solução foram atendidos</w:t>
      </w:r>
      <w:r w:rsidR="00990E20">
        <w:rPr>
          <w:rFonts w:ascii="Times New Roman" w:eastAsia="Times New Roman" w:hAnsi="Times New Roman" w:cs="Times New Roman"/>
          <w:sz w:val="24"/>
          <w:szCs w:val="24"/>
        </w:rPr>
        <w:t xml:space="preserve">. </w:t>
      </w:r>
      <w:r w:rsidR="00C04A80">
        <w:rPr>
          <w:rFonts w:ascii="Times New Roman" w:eastAsia="Times New Roman" w:hAnsi="Times New Roman" w:cs="Times New Roman"/>
          <w:sz w:val="24"/>
          <w:szCs w:val="24"/>
        </w:rPr>
        <w:t xml:space="preserve">Da mesma forma, </w:t>
      </w:r>
      <w:r w:rsidR="003F0410">
        <w:rPr>
          <w:rFonts w:ascii="Times New Roman" w:eastAsia="Times New Roman" w:hAnsi="Times New Roman" w:cs="Times New Roman"/>
          <w:sz w:val="24"/>
          <w:szCs w:val="24"/>
        </w:rPr>
        <w:t xml:space="preserve">a Universidade Petrobras orienta e dissemina sobre as práticas de gestão do conhecimento e </w:t>
      </w:r>
      <w:r w:rsidR="00683DAF">
        <w:rPr>
          <w:rFonts w:ascii="Times New Roman" w:eastAsia="Times New Roman" w:hAnsi="Times New Roman" w:cs="Times New Roman"/>
          <w:sz w:val="24"/>
          <w:szCs w:val="24"/>
        </w:rPr>
        <w:t xml:space="preserve">cada prática </w:t>
      </w:r>
      <w:r w:rsidR="003F0410">
        <w:rPr>
          <w:rFonts w:ascii="Times New Roman" w:eastAsia="Times New Roman" w:hAnsi="Times New Roman" w:cs="Times New Roman"/>
          <w:sz w:val="24"/>
          <w:szCs w:val="24"/>
        </w:rPr>
        <w:t xml:space="preserve">tem uma avaliação </w:t>
      </w:r>
      <w:r w:rsidR="002A1448">
        <w:rPr>
          <w:rFonts w:ascii="Times New Roman" w:eastAsia="Times New Roman" w:hAnsi="Times New Roman" w:cs="Times New Roman"/>
          <w:sz w:val="24"/>
          <w:szCs w:val="24"/>
        </w:rPr>
        <w:t>logo após sua conclusão</w:t>
      </w:r>
      <w:r w:rsidR="00683DAF">
        <w:rPr>
          <w:rFonts w:ascii="Times New Roman" w:eastAsia="Times New Roman" w:hAnsi="Times New Roman" w:cs="Times New Roman"/>
          <w:sz w:val="24"/>
          <w:szCs w:val="24"/>
        </w:rPr>
        <w:t xml:space="preserve">. </w:t>
      </w:r>
    </w:p>
    <w:p w14:paraId="0407F8E2" w14:textId="6C80C121" w:rsidR="0031175B" w:rsidRDefault="008A6E60" w:rsidP="00457527">
      <w:pPr>
        <w:spacing w:line="360" w:lineRule="auto"/>
        <w:ind w:firstLine="709"/>
        <w:jc w:val="both"/>
        <w:rPr>
          <w:rFonts w:ascii="Times New Roman" w:eastAsia="Times New Roman" w:hAnsi="Times New Roman" w:cs="Times New Roman"/>
          <w:sz w:val="24"/>
          <w:szCs w:val="24"/>
        </w:rPr>
      </w:pPr>
      <w:r w:rsidRPr="008A6E60">
        <w:rPr>
          <w:rFonts w:ascii="Times New Roman" w:eastAsia="Times New Roman" w:hAnsi="Times New Roman" w:cs="Times New Roman"/>
          <w:sz w:val="24"/>
          <w:szCs w:val="24"/>
        </w:rPr>
        <w:t>O desafio foi levar para as práticas de gestão do conhecimento</w:t>
      </w:r>
      <w:r>
        <w:rPr>
          <w:rFonts w:ascii="Times New Roman" w:eastAsia="Times New Roman" w:hAnsi="Times New Roman" w:cs="Times New Roman"/>
          <w:sz w:val="24"/>
          <w:szCs w:val="24"/>
        </w:rPr>
        <w:t>,</w:t>
      </w:r>
      <w:r w:rsidRPr="008A6E60">
        <w:rPr>
          <w:rFonts w:ascii="Times New Roman" w:eastAsia="Times New Roman" w:hAnsi="Times New Roman" w:cs="Times New Roman"/>
          <w:sz w:val="24"/>
          <w:szCs w:val="24"/>
        </w:rPr>
        <w:t xml:space="preserve"> o que já era praticado há tempos na Organização, entre o final dos anos 2000 e início dos anos 2010, em termos de avaliação de </w:t>
      </w:r>
      <w:r w:rsidR="00A82251">
        <w:rPr>
          <w:rFonts w:ascii="Times New Roman" w:eastAsia="Times New Roman" w:hAnsi="Times New Roman" w:cs="Times New Roman"/>
          <w:sz w:val="24"/>
          <w:szCs w:val="24"/>
        </w:rPr>
        <w:t xml:space="preserve">resultados de </w:t>
      </w:r>
      <w:r w:rsidRPr="008A6E60">
        <w:rPr>
          <w:rFonts w:ascii="Times New Roman" w:eastAsia="Times New Roman" w:hAnsi="Times New Roman" w:cs="Times New Roman"/>
          <w:sz w:val="24"/>
          <w:szCs w:val="24"/>
        </w:rPr>
        <w:t>treinamento</w:t>
      </w:r>
      <w:r w:rsidR="00A82251">
        <w:rPr>
          <w:rFonts w:ascii="Times New Roman" w:eastAsia="Times New Roman" w:hAnsi="Times New Roman" w:cs="Times New Roman"/>
          <w:sz w:val="24"/>
          <w:szCs w:val="24"/>
        </w:rPr>
        <w:t xml:space="preserve">, </w:t>
      </w:r>
      <w:r w:rsidR="00F64FB3">
        <w:rPr>
          <w:rFonts w:ascii="Times New Roman" w:eastAsia="Times New Roman" w:hAnsi="Times New Roman" w:cs="Times New Roman"/>
          <w:sz w:val="24"/>
          <w:szCs w:val="24"/>
        </w:rPr>
        <w:t>que investiga um tempo d</w:t>
      </w:r>
      <w:r w:rsidR="00F34422">
        <w:rPr>
          <w:rFonts w:ascii="Times New Roman" w:eastAsia="Times New Roman" w:hAnsi="Times New Roman" w:cs="Times New Roman"/>
          <w:sz w:val="24"/>
          <w:szCs w:val="24"/>
        </w:rPr>
        <w:t>epois da conclusão de um curso, por exemplo</w:t>
      </w:r>
      <w:r w:rsidR="00F64FB3">
        <w:rPr>
          <w:rFonts w:ascii="Times New Roman" w:eastAsia="Times New Roman" w:hAnsi="Times New Roman" w:cs="Times New Roman"/>
          <w:sz w:val="24"/>
          <w:szCs w:val="24"/>
        </w:rPr>
        <w:t xml:space="preserve">, </w:t>
      </w:r>
      <w:r w:rsidRPr="008A6E60">
        <w:rPr>
          <w:rFonts w:ascii="Times New Roman" w:eastAsia="Times New Roman" w:hAnsi="Times New Roman" w:cs="Times New Roman"/>
          <w:sz w:val="24"/>
          <w:szCs w:val="24"/>
        </w:rPr>
        <w:t xml:space="preserve">sobre </w:t>
      </w:r>
      <w:r w:rsidR="008538A5">
        <w:rPr>
          <w:rFonts w:ascii="Times New Roman" w:eastAsia="Times New Roman" w:hAnsi="Times New Roman" w:cs="Times New Roman"/>
          <w:sz w:val="24"/>
          <w:szCs w:val="24"/>
        </w:rPr>
        <w:t>onde e como</w:t>
      </w:r>
      <w:r w:rsidR="00A82251">
        <w:rPr>
          <w:rFonts w:ascii="Times New Roman" w:eastAsia="Times New Roman" w:hAnsi="Times New Roman" w:cs="Times New Roman"/>
          <w:sz w:val="24"/>
          <w:szCs w:val="24"/>
        </w:rPr>
        <w:t xml:space="preserve"> o</w:t>
      </w:r>
      <w:r w:rsidR="00F34422">
        <w:rPr>
          <w:rFonts w:ascii="Times New Roman" w:eastAsia="Times New Roman" w:hAnsi="Times New Roman" w:cs="Times New Roman"/>
          <w:sz w:val="24"/>
          <w:szCs w:val="24"/>
        </w:rPr>
        <w:t>s conhecimentos debatidos</w:t>
      </w:r>
      <w:r w:rsidR="0087152C">
        <w:rPr>
          <w:rFonts w:ascii="Times New Roman" w:eastAsia="Times New Roman" w:hAnsi="Times New Roman" w:cs="Times New Roman"/>
          <w:sz w:val="24"/>
          <w:szCs w:val="24"/>
        </w:rPr>
        <w:t xml:space="preserve"> foram aplicados e que resultados foram obtidos</w:t>
      </w:r>
      <w:r w:rsidRPr="008A6E60">
        <w:rPr>
          <w:rFonts w:ascii="Times New Roman" w:eastAsia="Times New Roman" w:hAnsi="Times New Roman" w:cs="Times New Roman"/>
          <w:sz w:val="24"/>
          <w:szCs w:val="24"/>
        </w:rPr>
        <w:t>, aproveitando a retomada dessas avaliações frente às atuais necessidades do negócio e às melhorias tecnológicas.</w:t>
      </w:r>
      <w:r w:rsidR="0095537B">
        <w:rPr>
          <w:rFonts w:ascii="Times New Roman" w:eastAsia="Times New Roman" w:hAnsi="Times New Roman" w:cs="Times New Roman"/>
          <w:sz w:val="24"/>
          <w:szCs w:val="24"/>
        </w:rPr>
        <w:t xml:space="preserve"> Em se tratando do tema avaliação de resultados em treinamento,</w:t>
      </w:r>
      <w:r w:rsidR="00491967">
        <w:rPr>
          <w:rFonts w:ascii="Times New Roman" w:eastAsia="Times New Roman" w:hAnsi="Times New Roman" w:cs="Times New Roman"/>
          <w:sz w:val="24"/>
          <w:szCs w:val="24"/>
        </w:rPr>
        <w:t xml:space="preserve"> há bibliografia existente e casos publicados</w:t>
      </w:r>
      <w:r w:rsidR="00B35F92">
        <w:rPr>
          <w:rFonts w:ascii="Times New Roman" w:eastAsia="Times New Roman" w:hAnsi="Times New Roman" w:cs="Times New Roman"/>
          <w:sz w:val="24"/>
          <w:szCs w:val="24"/>
        </w:rPr>
        <w:t xml:space="preserve"> </w:t>
      </w:r>
      <w:r w:rsidR="00EC03AB">
        <w:rPr>
          <w:rFonts w:ascii="Times New Roman" w:eastAsia="Times New Roman" w:hAnsi="Times New Roman" w:cs="Times New Roman"/>
          <w:sz w:val="24"/>
          <w:szCs w:val="24"/>
        </w:rPr>
        <w:t xml:space="preserve">no Brasil e no mundo </w:t>
      </w:r>
      <w:r w:rsidR="00B35F92">
        <w:rPr>
          <w:rFonts w:ascii="Times New Roman" w:eastAsia="Times New Roman" w:hAnsi="Times New Roman" w:cs="Times New Roman"/>
          <w:sz w:val="24"/>
          <w:szCs w:val="24"/>
        </w:rPr>
        <w:t xml:space="preserve">(KIRKPATRICK, </w:t>
      </w:r>
      <w:r w:rsidR="0091632D">
        <w:rPr>
          <w:rFonts w:ascii="Times New Roman" w:eastAsia="Times New Roman" w:hAnsi="Times New Roman" w:cs="Times New Roman"/>
          <w:sz w:val="24"/>
          <w:szCs w:val="24"/>
        </w:rPr>
        <w:t xml:space="preserve">2006; </w:t>
      </w:r>
      <w:r w:rsidR="00B35F92">
        <w:rPr>
          <w:rFonts w:ascii="Times New Roman" w:eastAsia="Times New Roman" w:hAnsi="Times New Roman" w:cs="Times New Roman"/>
          <w:sz w:val="24"/>
          <w:szCs w:val="24"/>
        </w:rPr>
        <w:t xml:space="preserve">PHILLIPS, </w:t>
      </w:r>
      <w:r w:rsidR="0091632D">
        <w:rPr>
          <w:rFonts w:ascii="Times New Roman" w:eastAsia="Times New Roman" w:hAnsi="Times New Roman" w:cs="Times New Roman"/>
          <w:sz w:val="24"/>
          <w:szCs w:val="24"/>
        </w:rPr>
        <w:t xml:space="preserve">2003; </w:t>
      </w:r>
      <w:r w:rsidR="00B35F92">
        <w:rPr>
          <w:rFonts w:ascii="Times New Roman" w:eastAsia="Times New Roman" w:hAnsi="Times New Roman" w:cs="Times New Roman"/>
          <w:sz w:val="24"/>
          <w:szCs w:val="24"/>
        </w:rPr>
        <w:t>PALMEIRA, 2009</w:t>
      </w:r>
      <w:r w:rsidR="0091632D">
        <w:rPr>
          <w:rFonts w:ascii="Times New Roman" w:eastAsia="Times New Roman" w:hAnsi="Times New Roman" w:cs="Times New Roman"/>
          <w:sz w:val="24"/>
          <w:szCs w:val="24"/>
        </w:rPr>
        <w:t>;</w:t>
      </w:r>
      <w:r w:rsidR="00F3555F">
        <w:rPr>
          <w:rFonts w:ascii="Times New Roman" w:eastAsia="Times New Roman" w:hAnsi="Times New Roman" w:cs="Times New Roman"/>
          <w:sz w:val="24"/>
          <w:szCs w:val="24"/>
        </w:rPr>
        <w:t xml:space="preserve"> entre outros)</w:t>
      </w:r>
      <w:r w:rsidR="005F639B">
        <w:rPr>
          <w:rFonts w:ascii="Times New Roman" w:eastAsia="Times New Roman" w:hAnsi="Times New Roman" w:cs="Times New Roman"/>
          <w:sz w:val="24"/>
          <w:szCs w:val="24"/>
        </w:rPr>
        <w:t xml:space="preserve">. </w:t>
      </w:r>
    </w:p>
    <w:p w14:paraId="6DFDC329" w14:textId="24CF429A" w:rsidR="0023130E" w:rsidRDefault="005F639B" w:rsidP="00457527">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Num primeiro momento, </w:t>
      </w:r>
      <w:r w:rsidR="00200784">
        <w:rPr>
          <w:rFonts w:ascii="Times New Roman" w:eastAsia="Times New Roman" w:hAnsi="Times New Roman" w:cs="Times New Roman"/>
          <w:sz w:val="24"/>
          <w:szCs w:val="24"/>
        </w:rPr>
        <w:t>houve uma revisão da metodologia criada no passado</w:t>
      </w:r>
      <w:r w:rsidR="00260647">
        <w:rPr>
          <w:rFonts w:ascii="Times New Roman" w:eastAsia="Times New Roman" w:hAnsi="Times New Roman" w:cs="Times New Roman"/>
          <w:sz w:val="24"/>
          <w:szCs w:val="24"/>
        </w:rPr>
        <w:t xml:space="preserve"> e </w:t>
      </w:r>
      <w:r w:rsidR="00D94A3E">
        <w:rPr>
          <w:rFonts w:ascii="Times New Roman" w:eastAsia="Times New Roman" w:hAnsi="Times New Roman" w:cs="Times New Roman"/>
          <w:sz w:val="24"/>
          <w:szCs w:val="24"/>
        </w:rPr>
        <w:t>decidiu-se</w:t>
      </w:r>
      <w:r w:rsidR="00260647">
        <w:rPr>
          <w:rFonts w:ascii="Times New Roman" w:eastAsia="Times New Roman" w:hAnsi="Times New Roman" w:cs="Times New Roman"/>
          <w:sz w:val="24"/>
          <w:szCs w:val="24"/>
        </w:rPr>
        <w:t xml:space="preserve"> para </w:t>
      </w:r>
      <w:r>
        <w:rPr>
          <w:rFonts w:ascii="Times New Roman" w:eastAsia="Times New Roman" w:hAnsi="Times New Roman" w:cs="Times New Roman"/>
          <w:sz w:val="24"/>
          <w:szCs w:val="24"/>
        </w:rPr>
        <w:t>o piloto da avaliação</w:t>
      </w:r>
      <w:r w:rsidR="00260647">
        <w:rPr>
          <w:rFonts w:ascii="Times New Roman" w:eastAsia="Times New Roman" w:hAnsi="Times New Roman" w:cs="Times New Roman"/>
          <w:sz w:val="24"/>
          <w:szCs w:val="24"/>
        </w:rPr>
        <w:t xml:space="preserve"> de resultados </w:t>
      </w:r>
      <w:r>
        <w:rPr>
          <w:rFonts w:ascii="Times New Roman" w:eastAsia="Times New Roman" w:hAnsi="Times New Roman" w:cs="Times New Roman"/>
          <w:sz w:val="24"/>
          <w:szCs w:val="24"/>
        </w:rPr>
        <w:t>realizado em 2024</w:t>
      </w:r>
      <w:r w:rsidR="00EF7206">
        <w:rPr>
          <w:rFonts w:ascii="Times New Roman" w:eastAsia="Times New Roman" w:hAnsi="Times New Roman" w:cs="Times New Roman"/>
          <w:sz w:val="24"/>
          <w:szCs w:val="24"/>
        </w:rPr>
        <w:t xml:space="preserve"> incluir </w:t>
      </w:r>
      <w:r w:rsidR="00B133E9">
        <w:rPr>
          <w:rFonts w:ascii="Times New Roman" w:eastAsia="Times New Roman" w:hAnsi="Times New Roman" w:cs="Times New Roman"/>
          <w:sz w:val="24"/>
          <w:szCs w:val="24"/>
        </w:rPr>
        <w:t>três práticas relevantes para a Organização em:</w:t>
      </w:r>
    </w:p>
    <w:p w14:paraId="6F3C59F0" w14:textId="77777777" w:rsidR="0023130E" w:rsidRDefault="00B337C2" w:rsidP="00457527">
      <w:pPr>
        <w:pStyle w:val="PargrafodaLista"/>
        <w:numPr>
          <w:ilvl w:val="0"/>
          <w:numId w:val="4"/>
        </w:numPr>
        <w:spacing w:line="360" w:lineRule="auto"/>
        <w:ind w:firstLine="709"/>
        <w:jc w:val="both"/>
        <w:rPr>
          <w:rFonts w:ascii="Times New Roman" w:eastAsia="Times New Roman" w:hAnsi="Times New Roman" w:cs="Times New Roman"/>
          <w:sz w:val="24"/>
          <w:szCs w:val="24"/>
        </w:rPr>
      </w:pPr>
      <w:r w:rsidRPr="0023130E">
        <w:rPr>
          <w:rFonts w:ascii="Times New Roman" w:eastAsia="Times New Roman" w:hAnsi="Times New Roman" w:cs="Times New Roman"/>
          <w:sz w:val="24"/>
          <w:szCs w:val="24"/>
        </w:rPr>
        <w:t>um programa de mentoria</w:t>
      </w:r>
      <w:r w:rsidR="00F3555F" w:rsidRPr="0023130E">
        <w:rPr>
          <w:rFonts w:ascii="Times New Roman" w:eastAsia="Times New Roman" w:hAnsi="Times New Roman" w:cs="Times New Roman"/>
          <w:sz w:val="24"/>
          <w:szCs w:val="24"/>
        </w:rPr>
        <w:t xml:space="preserve"> </w:t>
      </w:r>
      <w:r w:rsidR="00D80BC8" w:rsidRPr="0023130E">
        <w:rPr>
          <w:rFonts w:ascii="Times New Roman" w:eastAsia="Times New Roman" w:hAnsi="Times New Roman" w:cs="Times New Roman"/>
          <w:sz w:val="24"/>
          <w:szCs w:val="24"/>
        </w:rPr>
        <w:t>cujo objetivo é aumentar o percentual de</w:t>
      </w:r>
      <w:r w:rsidR="007F4F86" w:rsidRPr="0023130E">
        <w:rPr>
          <w:rFonts w:ascii="Times New Roman" w:eastAsia="Times New Roman" w:hAnsi="Times New Roman" w:cs="Times New Roman"/>
          <w:sz w:val="24"/>
          <w:szCs w:val="24"/>
        </w:rPr>
        <w:t xml:space="preserve"> determinado</w:t>
      </w:r>
      <w:r w:rsidR="00D80BC8" w:rsidRPr="0023130E">
        <w:rPr>
          <w:rFonts w:ascii="Times New Roman" w:eastAsia="Times New Roman" w:hAnsi="Times New Roman" w:cs="Times New Roman"/>
          <w:sz w:val="24"/>
          <w:szCs w:val="24"/>
        </w:rPr>
        <w:t xml:space="preserve"> público </w:t>
      </w:r>
      <w:r w:rsidR="0031175B" w:rsidRPr="0023130E">
        <w:rPr>
          <w:rFonts w:ascii="Times New Roman" w:eastAsia="Times New Roman" w:hAnsi="Times New Roman" w:cs="Times New Roman"/>
          <w:sz w:val="24"/>
          <w:szCs w:val="24"/>
        </w:rPr>
        <w:t>na carreira gerencial</w:t>
      </w:r>
      <w:r w:rsidR="00D80BC8" w:rsidRPr="0023130E">
        <w:rPr>
          <w:rFonts w:ascii="Times New Roman" w:eastAsia="Times New Roman" w:hAnsi="Times New Roman" w:cs="Times New Roman"/>
          <w:sz w:val="24"/>
          <w:szCs w:val="24"/>
        </w:rPr>
        <w:t xml:space="preserve"> (d</w:t>
      </w:r>
      <w:r w:rsidR="00B610DB" w:rsidRPr="0023130E">
        <w:rPr>
          <w:rFonts w:ascii="Times New Roman" w:eastAsia="Times New Roman" w:hAnsi="Times New Roman" w:cs="Times New Roman"/>
          <w:sz w:val="24"/>
          <w:szCs w:val="24"/>
        </w:rPr>
        <w:t>iversidade e inclusão)</w:t>
      </w:r>
      <w:r w:rsidR="00B133E9" w:rsidRPr="0023130E">
        <w:rPr>
          <w:rFonts w:ascii="Times New Roman" w:eastAsia="Times New Roman" w:hAnsi="Times New Roman" w:cs="Times New Roman"/>
          <w:sz w:val="24"/>
          <w:szCs w:val="24"/>
        </w:rPr>
        <w:t>;</w:t>
      </w:r>
    </w:p>
    <w:p w14:paraId="43B71B5E" w14:textId="77777777" w:rsidR="0023130E" w:rsidRDefault="00B133E9" w:rsidP="00457527">
      <w:pPr>
        <w:pStyle w:val="PargrafodaLista"/>
        <w:numPr>
          <w:ilvl w:val="0"/>
          <w:numId w:val="4"/>
        </w:numPr>
        <w:spacing w:line="360" w:lineRule="auto"/>
        <w:ind w:firstLine="709"/>
        <w:jc w:val="both"/>
        <w:rPr>
          <w:rFonts w:ascii="Times New Roman" w:eastAsia="Times New Roman" w:hAnsi="Times New Roman" w:cs="Times New Roman"/>
          <w:sz w:val="24"/>
          <w:szCs w:val="24"/>
        </w:rPr>
      </w:pPr>
      <w:r w:rsidRPr="0023130E">
        <w:rPr>
          <w:rFonts w:ascii="Times New Roman" w:eastAsia="Times New Roman" w:hAnsi="Times New Roman" w:cs="Times New Roman"/>
          <w:sz w:val="24"/>
          <w:szCs w:val="24"/>
        </w:rPr>
        <w:t xml:space="preserve">em um </w:t>
      </w:r>
      <w:r w:rsidR="00B337C2" w:rsidRPr="0023130E">
        <w:rPr>
          <w:rFonts w:ascii="Times New Roman" w:eastAsia="Times New Roman" w:hAnsi="Times New Roman" w:cs="Times New Roman"/>
          <w:sz w:val="24"/>
          <w:szCs w:val="24"/>
        </w:rPr>
        <w:t xml:space="preserve">programa de tutoria </w:t>
      </w:r>
      <w:r w:rsidR="00B610DB" w:rsidRPr="0023130E">
        <w:rPr>
          <w:rFonts w:ascii="Times New Roman" w:eastAsia="Times New Roman" w:hAnsi="Times New Roman" w:cs="Times New Roman"/>
          <w:sz w:val="24"/>
          <w:szCs w:val="24"/>
        </w:rPr>
        <w:t xml:space="preserve">(para a área de negócio mais representativa) </w:t>
      </w:r>
      <w:r w:rsidR="00B337C2" w:rsidRPr="0023130E">
        <w:rPr>
          <w:rFonts w:ascii="Times New Roman" w:eastAsia="Times New Roman" w:hAnsi="Times New Roman" w:cs="Times New Roman"/>
          <w:sz w:val="24"/>
          <w:szCs w:val="24"/>
        </w:rPr>
        <w:t>e</w:t>
      </w:r>
      <w:r w:rsidR="00720EF1" w:rsidRPr="0023130E">
        <w:rPr>
          <w:rFonts w:ascii="Times New Roman" w:eastAsia="Times New Roman" w:hAnsi="Times New Roman" w:cs="Times New Roman"/>
          <w:sz w:val="24"/>
          <w:szCs w:val="24"/>
        </w:rPr>
        <w:t>;</w:t>
      </w:r>
    </w:p>
    <w:p w14:paraId="0701128E" w14:textId="7A344E91" w:rsidR="0098094A" w:rsidRPr="0023130E" w:rsidRDefault="00B337C2" w:rsidP="00457527">
      <w:pPr>
        <w:pStyle w:val="PargrafodaLista"/>
        <w:numPr>
          <w:ilvl w:val="0"/>
          <w:numId w:val="4"/>
        </w:numPr>
        <w:spacing w:line="360" w:lineRule="auto"/>
        <w:ind w:firstLine="709"/>
        <w:jc w:val="both"/>
        <w:rPr>
          <w:rFonts w:ascii="Times New Roman" w:eastAsia="Times New Roman" w:hAnsi="Times New Roman" w:cs="Times New Roman"/>
          <w:sz w:val="24"/>
          <w:szCs w:val="24"/>
        </w:rPr>
      </w:pPr>
      <w:r w:rsidRPr="0023130E">
        <w:rPr>
          <w:rFonts w:ascii="Times New Roman" w:eastAsia="Times New Roman" w:hAnsi="Times New Roman" w:cs="Times New Roman"/>
          <w:sz w:val="24"/>
          <w:szCs w:val="24"/>
        </w:rPr>
        <w:t>em uma Comunidade de Prática</w:t>
      </w:r>
      <w:r w:rsidR="00B610DB" w:rsidRPr="0023130E">
        <w:rPr>
          <w:rFonts w:ascii="Times New Roman" w:eastAsia="Times New Roman" w:hAnsi="Times New Roman" w:cs="Times New Roman"/>
          <w:sz w:val="24"/>
          <w:szCs w:val="24"/>
        </w:rPr>
        <w:t xml:space="preserve"> (cujas participações e lições aprendidas são </w:t>
      </w:r>
      <w:r w:rsidR="00B133E9" w:rsidRPr="0023130E">
        <w:rPr>
          <w:rFonts w:ascii="Times New Roman" w:eastAsia="Times New Roman" w:hAnsi="Times New Roman" w:cs="Times New Roman"/>
          <w:sz w:val="24"/>
          <w:szCs w:val="24"/>
        </w:rPr>
        <w:t>destaque dentre outras Comunidades existentes</w:t>
      </w:r>
      <w:r w:rsidR="001A44E6" w:rsidRPr="0023130E">
        <w:rPr>
          <w:rFonts w:ascii="Times New Roman" w:eastAsia="Times New Roman" w:hAnsi="Times New Roman" w:cs="Times New Roman"/>
          <w:sz w:val="24"/>
          <w:szCs w:val="24"/>
        </w:rPr>
        <w:t xml:space="preserve"> e de outra área de negócio</w:t>
      </w:r>
      <w:r w:rsidR="00B133E9" w:rsidRPr="0023130E">
        <w:rPr>
          <w:rFonts w:ascii="Times New Roman" w:eastAsia="Times New Roman" w:hAnsi="Times New Roman" w:cs="Times New Roman"/>
          <w:sz w:val="24"/>
          <w:szCs w:val="24"/>
        </w:rPr>
        <w:t>)</w:t>
      </w:r>
      <w:r w:rsidRPr="0023130E">
        <w:rPr>
          <w:rFonts w:ascii="Times New Roman" w:eastAsia="Times New Roman" w:hAnsi="Times New Roman" w:cs="Times New Roman"/>
          <w:sz w:val="24"/>
          <w:szCs w:val="24"/>
        </w:rPr>
        <w:t xml:space="preserve">. </w:t>
      </w:r>
    </w:p>
    <w:p w14:paraId="60486EB6" w14:textId="1C46FC8B" w:rsidR="007A6ADC" w:rsidRDefault="00B337C2" w:rsidP="00457527">
      <w:pPr>
        <w:spacing w:line="360" w:lineRule="auto"/>
        <w:ind w:firstLine="709"/>
        <w:rPr>
          <w:rFonts w:ascii="Times New Roman" w:eastAsia="Times New Roman" w:hAnsi="Times New Roman" w:cs="Times New Roman"/>
          <w:sz w:val="24"/>
          <w:szCs w:val="24"/>
        </w:rPr>
      </w:pPr>
      <w:r w:rsidRPr="0098094A">
        <w:rPr>
          <w:rFonts w:ascii="Times New Roman" w:eastAsia="Times New Roman" w:hAnsi="Times New Roman" w:cs="Times New Roman"/>
          <w:sz w:val="24"/>
          <w:szCs w:val="24"/>
        </w:rPr>
        <w:t xml:space="preserve">Sendo </w:t>
      </w:r>
      <w:r w:rsidR="001D7F92" w:rsidRPr="0098094A">
        <w:rPr>
          <w:rFonts w:ascii="Times New Roman" w:eastAsia="Times New Roman" w:hAnsi="Times New Roman" w:cs="Times New Roman"/>
          <w:sz w:val="24"/>
          <w:szCs w:val="24"/>
        </w:rPr>
        <w:t>bem</w:t>
      </w:r>
      <w:r w:rsidR="004C6B15" w:rsidRPr="0098094A">
        <w:rPr>
          <w:rFonts w:ascii="Times New Roman" w:eastAsia="Times New Roman" w:hAnsi="Times New Roman" w:cs="Times New Roman"/>
          <w:sz w:val="24"/>
          <w:szCs w:val="24"/>
        </w:rPr>
        <w:t>-</w:t>
      </w:r>
      <w:r w:rsidR="001D7F92" w:rsidRPr="0098094A">
        <w:rPr>
          <w:rFonts w:ascii="Times New Roman" w:eastAsia="Times New Roman" w:hAnsi="Times New Roman" w:cs="Times New Roman"/>
          <w:sz w:val="24"/>
          <w:szCs w:val="24"/>
        </w:rPr>
        <w:t>sucedido</w:t>
      </w:r>
      <w:r w:rsidRPr="0098094A">
        <w:rPr>
          <w:rFonts w:ascii="Times New Roman" w:eastAsia="Times New Roman" w:hAnsi="Times New Roman" w:cs="Times New Roman"/>
          <w:sz w:val="24"/>
          <w:szCs w:val="24"/>
        </w:rPr>
        <w:t xml:space="preserve">, foi aprovado para </w:t>
      </w:r>
      <w:r w:rsidR="0098094A">
        <w:rPr>
          <w:rFonts w:ascii="Times New Roman" w:eastAsia="Times New Roman" w:hAnsi="Times New Roman" w:cs="Times New Roman"/>
          <w:sz w:val="24"/>
          <w:szCs w:val="24"/>
        </w:rPr>
        <w:t>aplicação nessas práticas em outros programas</w:t>
      </w:r>
      <w:r w:rsidRPr="0098094A">
        <w:rPr>
          <w:rFonts w:ascii="Times New Roman" w:eastAsia="Times New Roman" w:hAnsi="Times New Roman" w:cs="Times New Roman"/>
          <w:sz w:val="24"/>
          <w:szCs w:val="24"/>
        </w:rPr>
        <w:t xml:space="preserve"> em 2025. </w:t>
      </w:r>
      <w:r w:rsidR="0098094A">
        <w:rPr>
          <w:rFonts w:ascii="Times New Roman" w:eastAsia="Times New Roman" w:hAnsi="Times New Roman" w:cs="Times New Roman"/>
          <w:sz w:val="24"/>
          <w:szCs w:val="24"/>
        </w:rPr>
        <w:t xml:space="preserve">Está prevista a expansão para outras práticas em 2026. </w:t>
      </w:r>
    </w:p>
    <w:p w14:paraId="149036D3" w14:textId="77777777" w:rsidR="002D549B" w:rsidRDefault="002D549B" w:rsidP="000422C4">
      <w:pPr>
        <w:spacing w:line="360" w:lineRule="auto"/>
        <w:ind w:firstLine="709"/>
        <w:rPr>
          <w:rFonts w:ascii="Times New Roman" w:eastAsia="Times New Roman" w:hAnsi="Times New Roman" w:cs="Times New Roman"/>
          <w:sz w:val="24"/>
          <w:szCs w:val="24"/>
        </w:rPr>
      </w:pPr>
    </w:p>
    <w:p w14:paraId="05586BA4" w14:textId="6BE2F539" w:rsidR="007E66B0" w:rsidRPr="00A4698B" w:rsidRDefault="00A4698B" w:rsidP="000422C4">
      <w:pPr>
        <w:pBdr>
          <w:top w:val="nil"/>
          <w:left w:val="nil"/>
          <w:bottom w:val="nil"/>
          <w:right w:val="nil"/>
          <w:between w:val="nil"/>
        </w:pBd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w:t>
      </w:r>
      <w:r w:rsidR="00B25897" w:rsidRPr="00A4698B">
        <w:rPr>
          <w:rFonts w:ascii="Times New Roman" w:eastAsia="Times New Roman" w:hAnsi="Times New Roman" w:cs="Times New Roman"/>
          <w:b/>
          <w:sz w:val="28"/>
          <w:szCs w:val="28"/>
        </w:rPr>
        <w:t>REFERENCIAL TEÓRICO</w:t>
      </w:r>
    </w:p>
    <w:p w14:paraId="501DB707" w14:textId="5BCA309B" w:rsidR="00F57804" w:rsidRDefault="006E4CAB" w:rsidP="004E5F2B">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Quando se fala de avaliação de resultados de programas de treinamento e desenvolvimento</w:t>
      </w:r>
      <w:r w:rsidR="00ED10D2">
        <w:rPr>
          <w:rFonts w:ascii="Times New Roman" w:eastAsia="Times New Roman" w:hAnsi="Times New Roman" w:cs="Times New Roman"/>
          <w:sz w:val="24"/>
          <w:szCs w:val="24"/>
        </w:rPr>
        <w:t xml:space="preserve"> (T&amp;D)</w:t>
      </w:r>
      <w:r>
        <w:rPr>
          <w:rFonts w:ascii="Times New Roman" w:eastAsia="Times New Roman" w:hAnsi="Times New Roman" w:cs="Times New Roman"/>
          <w:sz w:val="24"/>
          <w:szCs w:val="24"/>
        </w:rPr>
        <w:t xml:space="preserve">, o principal autor que abordou o assunto </w:t>
      </w:r>
      <w:r w:rsidR="00AF5EA9">
        <w:rPr>
          <w:rFonts w:ascii="Times New Roman" w:eastAsia="Times New Roman" w:hAnsi="Times New Roman" w:cs="Times New Roman"/>
          <w:sz w:val="24"/>
          <w:szCs w:val="24"/>
        </w:rPr>
        <w:t>(KIRKPATRICK</w:t>
      </w:r>
      <w:r w:rsidR="00BA1E83">
        <w:rPr>
          <w:rFonts w:ascii="Times New Roman" w:eastAsia="Times New Roman" w:hAnsi="Times New Roman" w:cs="Times New Roman"/>
          <w:sz w:val="24"/>
          <w:szCs w:val="24"/>
        </w:rPr>
        <w:t>;</w:t>
      </w:r>
      <w:r w:rsidR="004A6478">
        <w:rPr>
          <w:rFonts w:ascii="Times New Roman" w:eastAsia="Times New Roman" w:hAnsi="Times New Roman" w:cs="Times New Roman"/>
          <w:sz w:val="24"/>
          <w:szCs w:val="24"/>
        </w:rPr>
        <w:t xml:space="preserve"> KIRKPATRICK</w:t>
      </w:r>
      <w:r w:rsidR="00C171D9">
        <w:rPr>
          <w:rFonts w:ascii="Times New Roman" w:eastAsia="Times New Roman" w:hAnsi="Times New Roman" w:cs="Times New Roman"/>
          <w:sz w:val="24"/>
          <w:szCs w:val="24"/>
        </w:rPr>
        <w:t>,</w:t>
      </w:r>
      <w:r w:rsidR="00BA1E83">
        <w:rPr>
          <w:rFonts w:ascii="Times New Roman" w:eastAsia="Times New Roman" w:hAnsi="Times New Roman" w:cs="Times New Roman"/>
          <w:sz w:val="24"/>
          <w:szCs w:val="24"/>
        </w:rPr>
        <w:t>2006</w:t>
      </w:r>
      <w:r>
        <w:rPr>
          <w:rFonts w:ascii="Times New Roman" w:eastAsia="Times New Roman" w:hAnsi="Times New Roman" w:cs="Times New Roman"/>
          <w:sz w:val="24"/>
          <w:szCs w:val="24"/>
        </w:rPr>
        <w:t>)</w:t>
      </w:r>
      <w:r w:rsidR="00E824CB">
        <w:rPr>
          <w:rFonts w:ascii="Times New Roman" w:eastAsia="Times New Roman" w:hAnsi="Times New Roman" w:cs="Times New Roman"/>
          <w:sz w:val="24"/>
          <w:szCs w:val="24"/>
        </w:rPr>
        <w:t xml:space="preserve"> </w:t>
      </w:r>
      <w:r w:rsidR="00BA1E83">
        <w:rPr>
          <w:rFonts w:ascii="Times New Roman" w:eastAsia="Times New Roman" w:hAnsi="Times New Roman" w:cs="Times New Roman"/>
          <w:sz w:val="24"/>
          <w:szCs w:val="24"/>
        </w:rPr>
        <w:t>popularizou</w:t>
      </w:r>
      <w:r w:rsidR="00E824CB">
        <w:rPr>
          <w:rFonts w:ascii="Times New Roman" w:eastAsia="Times New Roman" w:hAnsi="Times New Roman" w:cs="Times New Roman"/>
          <w:sz w:val="24"/>
          <w:szCs w:val="24"/>
        </w:rPr>
        <w:t xml:space="preserve"> a escala</w:t>
      </w:r>
      <w:r w:rsidR="00F57804">
        <w:rPr>
          <w:rFonts w:ascii="Times New Roman" w:eastAsia="Times New Roman" w:hAnsi="Times New Roman" w:cs="Times New Roman"/>
          <w:sz w:val="24"/>
          <w:szCs w:val="24"/>
        </w:rPr>
        <w:t xml:space="preserve"> de avaliação de treinamento</w:t>
      </w:r>
      <w:r w:rsidR="00BA1E83">
        <w:rPr>
          <w:rFonts w:ascii="Times New Roman" w:eastAsia="Times New Roman" w:hAnsi="Times New Roman" w:cs="Times New Roman"/>
          <w:sz w:val="24"/>
          <w:szCs w:val="24"/>
        </w:rPr>
        <w:t xml:space="preserve"> (inicialmente publicada em artigos do final dos anos 50)</w:t>
      </w:r>
      <w:r w:rsidR="00E824CB">
        <w:rPr>
          <w:rFonts w:ascii="Times New Roman" w:eastAsia="Times New Roman" w:hAnsi="Times New Roman" w:cs="Times New Roman"/>
          <w:sz w:val="24"/>
          <w:szCs w:val="24"/>
        </w:rPr>
        <w:t xml:space="preserve"> onde diz-se que</w:t>
      </w:r>
      <w:r w:rsidR="00DB51F5">
        <w:rPr>
          <w:rFonts w:ascii="Times New Roman" w:eastAsia="Times New Roman" w:hAnsi="Times New Roman" w:cs="Times New Roman"/>
          <w:sz w:val="24"/>
          <w:szCs w:val="24"/>
        </w:rPr>
        <w:t xml:space="preserve"> cursos e eventos de aprendizagem</w:t>
      </w:r>
      <w:r w:rsidR="00E824CB">
        <w:rPr>
          <w:rFonts w:ascii="Times New Roman" w:eastAsia="Times New Roman" w:hAnsi="Times New Roman" w:cs="Times New Roman"/>
          <w:sz w:val="24"/>
          <w:szCs w:val="24"/>
        </w:rPr>
        <w:t xml:space="preserve"> devem ser avaliados em quatro níveis: </w:t>
      </w:r>
      <w:r w:rsidR="00DA52C4">
        <w:rPr>
          <w:rFonts w:ascii="Times New Roman" w:eastAsia="Times New Roman" w:hAnsi="Times New Roman" w:cs="Times New Roman"/>
          <w:sz w:val="24"/>
          <w:szCs w:val="24"/>
        </w:rPr>
        <w:t xml:space="preserve">se os participantes </w:t>
      </w:r>
      <w:r w:rsidR="00847941">
        <w:rPr>
          <w:rFonts w:ascii="Times New Roman" w:eastAsia="Times New Roman" w:hAnsi="Times New Roman" w:cs="Times New Roman"/>
          <w:sz w:val="24"/>
          <w:szCs w:val="24"/>
        </w:rPr>
        <w:t>gostaram do evento</w:t>
      </w:r>
      <w:r w:rsidR="00F7008D">
        <w:rPr>
          <w:rFonts w:ascii="Times New Roman" w:eastAsia="Times New Roman" w:hAnsi="Times New Roman" w:cs="Times New Roman"/>
          <w:sz w:val="24"/>
          <w:szCs w:val="24"/>
        </w:rPr>
        <w:t xml:space="preserve"> (</w:t>
      </w:r>
      <w:r w:rsidR="00184B81">
        <w:rPr>
          <w:rFonts w:ascii="Times New Roman" w:eastAsia="Times New Roman" w:hAnsi="Times New Roman" w:cs="Times New Roman"/>
          <w:sz w:val="24"/>
          <w:szCs w:val="24"/>
        </w:rPr>
        <w:t>r</w:t>
      </w:r>
      <w:r w:rsidR="00F7008D">
        <w:rPr>
          <w:rFonts w:ascii="Times New Roman" w:eastAsia="Times New Roman" w:hAnsi="Times New Roman" w:cs="Times New Roman"/>
          <w:sz w:val="24"/>
          <w:szCs w:val="24"/>
        </w:rPr>
        <w:t xml:space="preserve">eação), se aprenderam </w:t>
      </w:r>
      <w:r w:rsidR="00847941">
        <w:rPr>
          <w:rFonts w:ascii="Times New Roman" w:eastAsia="Times New Roman" w:hAnsi="Times New Roman" w:cs="Times New Roman"/>
          <w:sz w:val="24"/>
          <w:szCs w:val="24"/>
        </w:rPr>
        <w:t xml:space="preserve">os conteúdos discutidos no mesmo </w:t>
      </w:r>
      <w:r w:rsidR="00F7008D">
        <w:rPr>
          <w:rFonts w:ascii="Times New Roman" w:eastAsia="Times New Roman" w:hAnsi="Times New Roman" w:cs="Times New Roman"/>
          <w:sz w:val="24"/>
          <w:szCs w:val="24"/>
        </w:rPr>
        <w:t>(</w:t>
      </w:r>
      <w:r w:rsidR="00184B81">
        <w:rPr>
          <w:rFonts w:ascii="Times New Roman" w:eastAsia="Times New Roman" w:hAnsi="Times New Roman" w:cs="Times New Roman"/>
          <w:sz w:val="24"/>
          <w:szCs w:val="24"/>
        </w:rPr>
        <w:t>a</w:t>
      </w:r>
      <w:r w:rsidR="00F7008D">
        <w:rPr>
          <w:rFonts w:ascii="Times New Roman" w:eastAsia="Times New Roman" w:hAnsi="Times New Roman" w:cs="Times New Roman"/>
          <w:sz w:val="24"/>
          <w:szCs w:val="24"/>
        </w:rPr>
        <w:t xml:space="preserve">prendizagem), se aplicaram </w:t>
      </w:r>
      <w:r w:rsidR="00847941">
        <w:rPr>
          <w:rFonts w:ascii="Times New Roman" w:eastAsia="Times New Roman" w:hAnsi="Times New Roman" w:cs="Times New Roman"/>
          <w:sz w:val="24"/>
          <w:szCs w:val="24"/>
        </w:rPr>
        <w:t>os conhecimentos no trabalho</w:t>
      </w:r>
      <w:r w:rsidR="00F7008D">
        <w:rPr>
          <w:rFonts w:ascii="Times New Roman" w:eastAsia="Times New Roman" w:hAnsi="Times New Roman" w:cs="Times New Roman"/>
          <w:sz w:val="24"/>
          <w:szCs w:val="24"/>
        </w:rPr>
        <w:t xml:space="preserve"> (</w:t>
      </w:r>
      <w:r w:rsidR="00184B81">
        <w:rPr>
          <w:rFonts w:ascii="Times New Roman" w:eastAsia="Times New Roman" w:hAnsi="Times New Roman" w:cs="Times New Roman"/>
          <w:sz w:val="24"/>
          <w:szCs w:val="24"/>
        </w:rPr>
        <w:t>m</w:t>
      </w:r>
      <w:r w:rsidR="00F7008D">
        <w:rPr>
          <w:rFonts w:ascii="Times New Roman" w:eastAsia="Times New Roman" w:hAnsi="Times New Roman" w:cs="Times New Roman"/>
          <w:sz w:val="24"/>
          <w:szCs w:val="24"/>
        </w:rPr>
        <w:t xml:space="preserve">udança de </w:t>
      </w:r>
      <w:r w:rsidR="00184B81">
        <w:rPr>
          <w:rFonts w:ascii="Times New Roman" w:eastAsia="Times New Roman" w:hAnsi="Times New Roman" w:cs="Times New Roman"/>
          <w:sz w:val="24"/>
          <w:szCs w:val="24"/>
        </w:rPr>
        <w:t>c</w:t>
      </w:r>
      <w:r w:rsidR="00F7008D">
        <w:rPr>
          <w:rFonts w:ascii="Times New Roman" w:eastAsia="Times New Roman" w:hAnsi="Times New Roman" w:cs="Times New Roman"/>
          <w:sz w:val="24"/>
          <w:szCs w:val="24"/>
        </w:rPr>
        <w:t>omportamento)</w:t>
      </w:r>
      <w:r w:rsidR="00ED10D2">
        <w:rPr>
          <w:rFonts w:ascii="Times New Roman" w:eastAsia="Times New Roman" w:hAnsi="Times New Roman" w:cs="Times New Roman"/>
          <w:sz w:val="24"/>
          <w:szCs w:val="24"/>
        </w:rPr>
        <w:t xml:space="preserve"> e se </w:t>
      </w:r>
      <w:r w:rsidR="008C2613">
        <w:rPr>
          <w:rFonts w:ascii="Times New Roman" w:eastAsia="Times New Roman" w:hAnsi="Times New Roman" w:cs="Times New Roman"/>
          <w:sz w:val="24"/>
          <w:szCs w:val="24"/>
        </w:rPr>
        <w:t>houve impacto em</w:t>
      </w:r>
      <w:r w:rsidR="00ED10D2">
        <w:rPr>
          <w:rFonts w:ascii="Times New Roman" w:eastAsia="Times New Roman" w:hAnsi="Times New Roman" w:cs="Times New Roman"/>
          <w:sz w:val="24"/>
          <w:szCs w:val="24"/>
        </w:rPr>
        <w:t xml:space="preserve"> resultados </w:t>
      </w:r>
      <w:r w:rsidR="000D6B96">
        <w:rPr>
          <w:rFonts w:ascii="Times New Roman" w:eastAsia="Times New Roman" w:hAnsi="Times New Roman" w:cs="Times New Roman"/>
          <w:sz w:val="24"/>
          <w:szCs w:val="24"/>
        </w:rPr>
        <w:t>do negócio</w:t>
      </w:r>
      <w:r w:rsidR="00AF1369">
        <w:rPr>
          <w:rFonts w:ascii="Times New Roman" w:eastAsia="Times New Roman" w:hAnsi="Times New Roman" w:cs="Times New Roman"/>
          <w:sz w:val="24"/>
          <w:szCs w:val="24"/>
        </w:rPr>
        <w:t xml:space="preserve"> ou para a área que cuida da função de treinamento</w:t>
      </w:r>
      <w:r w:rsidR="000D6B96">
        <w:rPr>
          <w:rFonts w:ascii="Times New Roman" w:eastAsia="Times New Roman" w:hAnsi="Times New Roman" w:cs="Times New Roman"/>
          <w:sz w:val="24"/>
          <w:szCs w:val="24"/>
        </w:rPr>
        <w:t xml:space="preserve">. </w:t>
      </w:r>
    </w:p>
    <w:p w14:paraId="62ED8BD1" w14:textId="5616FBEC" w:rsidR="00F211DD" w:rsidRDefault="00BA1E83" w:rsidP="004E5F2B">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4C6B15">
        <w:rPr>
          <w:rFonts w:ascii="Times New Roman" w:eastAsia="Times New Roman" w:hAnsi="Times New Roman" w:cs="Times New Roman"/>
          <w:sz w:val="24"/>
          <w:szCs w:val="24"/>
        </w:rPr>
        <w:t>lguns anos depois</w:t>
      </w:r>
      <w:r w:rsidR="00FE7C23">
        <w:rPr>
          <w:rFonts w:ascii="Times New Roman" w:eastAsia="Times New Roman" w:hAnsi="Times New Roman" w:cs="Times New Roman"/>
          <w:sz w:val="24"/>
          <w:szCs w:val="24"/>
        </w:rPr>
        <w:t xml:space="preserve">, </w:t>
      </w:r>
      <w:r w:rsidR="005A17EE">
        <w:rPr>
          <w:rFonts w:ascii="Times New Roman" w:eastAsia="Times New Roman" w:hAnsi="Times New Roman" w:cs="Times New Roman"/>
          <w:sz w:val="24"/>
          <w:szCs w:val="24"/>
        </w:rPr>
        <w:t>Phillips (</w:t>
      </w:r>
      <w:r w:rsidR="00075006">
        <w:rPr>
          <w:rFonts w:ascii="Times New Roman" w:eastAsia="Times New Roman" w:hAnsi="Times New Roman" w:cs="Times New Roman"/>
          <w:sz w:val="24"/>
          <w:szCs w:val="24"/>
        </w:rPr>
        <w:t>2003</w:t>
      </w:r>
      <w:r w:rsidR="005A17EE">
        <w:rPr>
          <w:rFonts w:ascii="Times New Roman" w:eastAsia="Times New Roman" w:hAnsi="Times New Roman" w:cs="Times New Roman"/>
          <w:sz w:val="24"/>
          <w:szCs w:val="24"/>
        </w:rPr>
        <w:t xml:space="preserve">) </w:t>
      </w:r>
      <w:r w:rsidR="00FE7C23">
        <w:rPr>
          <w:rFonts w:ascii="Times New Roman" w:eastAsia="Times New Roman" w:hAnsi="Times New Roman" w:cs="Times New Roman"/>
          <w:sz w:val="24"/>
          <w:szCs w:val="24"/>
        </w:rPr>
        <w:t xml:space="preserve">nos anos </w:t>
      </w:r>
      <w:r w:rsidR="00506F7E">
        <w:rPr>
          <w:rFonts w:ascii="Times New Roman" w:eastAsia="Times New Roman" w:hAnsi="Times New Roman" w:cs="Times New Roman"/>
          <w:sz w:val="24"/>
          <w:szCs w:val="24"/>
        </w:rPr>
        <w:t xml:space="preserve">70, implementou mudanças na escala de avaliação chamando de </w:t>
      </w:r>
      <w:r w:rsidR="00E1290E">
        <w:rPr>
          <w:rFonts w:ascii="Times New Roman" w:eastAsia="Times New Roman" w:hAnsi="Times New Roman" w:cs="Times New Roman"/>
          <w:sz w:val="24"/>
          <w:szCs w:val="24"/>
        </w:rPr>
        <w:t xml:space="preserve">reação ou satisfação o 1º nível, </w:t>
      </w:r>
      <w:r w:rsidR="00422D89">
        <w:rPr>
          <w:rFonts w:ascii="Times New Roman" w:eastAsia="Times New Roman" w:hAnsi="Times New Roman" w:cs="Times New Roman"/>
          <w:sz w:val="24"/>
          <w:szCs w:val="24"/>
        </w:rPr>
        <w:t xml:space="preserve">manteve o 2º nível como </w:t>
      </w:r>
      <w:r w:rsidR="00675670">
        <w:rPr>
          <w:rFonts w:ascii="Times New Roman" w:eastAsia="Times New Roman" w:hAnsi="Times New Roman" w:cs="Times New Roman"/>
          <w:sz w:val="24"/>
          <w:szCs w:val="24"/>
        </w:rPr>
        <w:t>a</w:t>
      </w:r>
      <w:r w:rsidR="00422D89">
        <w:rPr>
          <w:rFonts w:ascii="Times New Roman" w:eastAsia="Times New Roman" w:hAnsi="Times New Roman" w:cs="Times New Roman"/>
          <w:sz w:val="24"/>
          <w:szCs w:val="24"/>
        </w:rPr>
        <w:t xml:space="preserve">prendizagem, </w:t>
      </w:r>
      <w:r w:rsidR="00110AB8">
        <w:rPr>
          <w:rFonts w:ascii="Times New Roman" w:eastAsia="Times New Roman" w:hAnsi="Times New Roman" w:cs="Times New Roman"/>
          <w:sz w:val="24"/>
          <w:szCs w:val="24"/>
        </w:rPr>
        <w:t xml:space="preserve">chamou o 3º nível de </w:t>
      </w:r>
      <w:r w:rsidR="00CD1C04">
        <w:rPr>
          <w:rFonts w:ascii="Times New Roman" w:eastAsia="Times New Roman" w:hAnsi="Times New Roman" w:cs="Times New Roman"/>
          <w:sz w:val="24"/>
          <w:szCs w:val="24"/>
        </w:rPr>
        <w:t>a</w:t>
      </w:r>
      <w:r w:rsidR="00110AB8">
        <w:rPr>
          <w:rFonts w:ascii="Times New Roman" w:eastAsia="Times New Roman" w:hAnsi="Times New Roman" w:cs="Times New Roman"/>
          <w:sz w:val="24"/>
          <w:szCs w:val="24"/>
        </w:rPr>
        <w:t>plicação</w:t>
      </w:r>
      <w:r w:rsidR="00AF1369">
        <w:rPr>
          <w:rFonts w:ascii="Times New Roman" w:eastAsia="Times New Roman" w:hAnsi="Times New Roman" w:cs="Times New Roman"/>
          <w:sz w:val="24"/>
          <w:szCs w:val="24"/>
        </w:rPr>
        <w:t xml:space="preserve">, focou o 4º nível em </w:t>
      </w:r>
      <w:r w:rsidR="00CD1C04">
        <w:rPr>
          <w:rFonts w:ascii="Times New Roman" w:eastAsia="Times New Roman" w:hAnsi="Times New Roman" w:cs="Times New Roman"/>
          <w:sz w:val="24"/>
          <w:szCs w:val="24"/>
        </w:rPr>
        <w:t>r</w:t>
      </w:r>
      <w:r w:rsidR="00AF1369">
        <w:rPr>
          <w:rFonts w:ascii="Times New Roman" w:eastAsia="Times New Roman" w:hAnsi="Times New Roman" w:cs="Times New Roman"/>
          <w:sz w:val="24"/>
          <w:szCs w:val="24"/>
        </w:rPr>
        <w:t xml:space="preserve">esultados para o negócio e adicionou um 5º nível, trazendo o conceito de retorno do investimento do mundo </w:t>
      </w:r>
      <w:r w:rsidR="002637F9">
        <w:rPr>
          <w:rFonts w:ascii="Times New Roman" w:eastAsia="Times New Roman" w:hAnsi="Times New Roman" w:cs="Times New Roman"/>
          <w:sz w:val="24"/>
          <w:szCs w:val="24"/>
        </w:rPr>
        <w:t>financeiro</w:t>
      </w:r>
      <w:r w:rsidR="00D51D38">
        <w:rPr>
          <w:rFonts w:ascii="Times New Roman" w:eastAsia="Times New Roman" w:hAnsi="Times New Roman" w:cs="Times New Roman"/>
          <w:sz w:val="24"/>
          <w:szCs w:val="24"/>
        </w:rPr>
        <w:t>,</w:t>
      </w:r>
      <w:r w:rsidR="00CD1C04">
        <w:rPr>
          <w:rFonts w:ascii="Times New Roman" w:eastAsia="Times New Roman" w:hAnsi="Times New Roman" w:cs="Times New Roman"/>
          <w:sz w:val="24"/>
          <w:szCs w:val="24"/>
        </w:rPr>
        <w:t xml:space="preserve"> o ROI (</w:t>
      </w:r>
      <w:r w:rsidR="00180F4B">
        <w:rPr>
          <w:rFonts w:ascii="Times New Roman" w:eastAsia="Times New Roman" w:hAnsi="Times New Roman" w:cs="Times New Roman"/>
          <w:sz w:val="24"/>
          <w:szCs w:val="24"/>
        </w:rPr>
        <w:t>do inglês</w:t>
      </w:r>
      <w:r w:rsidR="00E07578">
        <w:rPr>
          <w:rFonts w:ascii="Times New Roman" w:eastAsia="Times New Roman" w:hAnsi="Times New Roman" w:cs="Times New Roman"/>
          <w:sz w:val="24"/>
          <w:szCs w:val="24"/>
        </w:rPr>
        <w:t xml:space="preserve"> </w:t>
      </w:r>
      <w:r w:rsidR="00CD1C04" w:rsidRPr="00CD1C04">
        <w:rPr>
          <w:rFonts w:ascii="Times New Roman" w:eastAsia="Times New Roman" w:hAnsi="Times New Roman" w:cs="Times New Roman"/>
          <w:i/>
          <w:iCs/>
          <w:sz w:val="24"/>
          <w:szCs w:val="24"/>
        </w:rPr>
        <w:t>return</w:t>
      </w:r>
      <w:r w:rsidR="00CD1C04">
        <w:rPr>
          <w:rFonts w:ascii="Times New Roman" w:eastAsia="Times New Roman" w:hAnsi="Times New Roman" w:cs="Times New Roman"/>
          <w:sz w:val="24"/>
          <w:szCs w:val="24"/>
        </w:rPr>
        <w:t xml:space="preserve"> </w:t>
      </w:r>
      <w:r w:rsidR="00CD1C04" w:rsidRPr="00CD1C04">
        <w:rPr>
          <w:rFonts w:ascii="Times New Roman" w:eastAsia="Times New Roman" w:hAnsi="Times New Roman" w:cs="Times New Roman"/>
          <w:i/>
          <w:iCs/>
          <w:sz w:val="24"/>
          <w:szCs w:val="24"/>
        </w:rPr>
        <w:t>on investment</w:t>
      </w:r>
      <w:r w:rsidR="00CD1C04">
        <w:rPr>
          <w:rFonts w:ascii="Times New Roman" w:eastAsia="Times New Roman" w:hAnsi="Times New Roman" w:cs="Times New Roman"/>
          <w:sz w:val="24"/>
          <w:szCs w:val="24"/>
        </w:rPr>
        <w:t>)</w:t>
      </w:r>
      <w:r w:rsidR="00D51D38">
        <w:rPr>
          <w:rFonts w:ascii="Times New Roman" w:eastAsia="Times New Roman" w:hAnsi="Times New Roman" w:cs="Times New Roman"/>
          <w:sz w:val="24"/>
          <w:szCs w:val="24"/>
        </w:rPr>
        <w:t xml:space="preserve"> para </w:t>
      </w:r>
      <w:r w:rsidR="00B143CC">
        <w:rPr>
          <w:rFonts w:ascii="Times New Roman" w:eastAsia="Times New Roman" w:hAnsi="Times New Roman" w:cs="Times New Roman"/>
          <w:sz w:val="24"/>
          <w:szCs w:val="24"/>
        </w:rPr>
        <w:t xml:space="preserve">mensurar os benefícios financeiros </w:t>
      </w:r>
      <w:r w:rsidR="00AD7350">
        <w:rPr>
          <w:rFonts w:ascii="Times New Roman" w:eastAsia="Times New Roman" w:hAnsi="Times New Roman" w:cs="Times New Roman"/>
          <w:sz w:val="24"/>
          <w:szCs w:val="24"/>
        </w:rPr>
        <w:t xml:space="preserve">dos treinamentos. </w:t>
      </w:r>
    </w:p>
    <w:p w14:paraId="5F37D055" w14:textId="4C34AD6B" w:rsidR="007E66B0" w:rsidRDefault="00F57804" w:rsidP="004E5F2B">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 pesquisa feita com organizações brasileiras, </w:t>
      </w:r>
      <w:r w:rsidR="00AB7641">
        <w:rPr>
          <w:rFonts w:ascii="Times New Roman" w:eastAsia="Times New Roman" w:hAnsi="Times New Roman" w:cs="Times New Roman"/>
          <w:sz w:val="24"/>
          <w:szCs w:val="24"/>
        </w:rPr>
        <w:t xml:space="preserve">Palmeira (2009) simplificou </w:t>
      </w:r>
      <w:r>
        <w:rPr>
          <w:rFonts w:ascii="Times New Roman" w:eastAsia="Times New Roman" w:hAnsi="Times New Roman" w:cs="Times New Roman"/>
          <w:sz w:val="24"/>
          <w:szCs w:val="24"/>
        </w:rPr>
        <w:t>a aplicação</w:t>
      </w:r>
      <w:r w:rsidR="00AB7641">
        <w:rPr>
          <w:rFonts w:ascii="Times New Roman" w:eastAsia="Times New Roman" w:hAnsi="Times New Roman" w:cs="Times New Roman"/>
          <w:sz w:val="24"/>
          <w:szCs w:val="24"/>
        </w:rPr>
        <w:t xml:space="preserve"> agrupando em </w:t>
      </w:r>
      <w:r w:rsidR="00840C01">
        <w:rPr>
          <w:rFonts w:ascii="Times New Roman" w:eastAsia="Times New Roman" w:hAnsi="Times New Roman" w:cs="Times New Roman"/>
          <w:sz w:val="24"/>
          <w:szCs w:val="24"/>
        </w:rPr>
        <w:t xml:space="preserve">um único nível </w:t>
      </w:r>
      <w:r w:rsidR="00AB7641">
        <w:rPr>
          <w:rFonts w:ascii="Times New Roman" w:eastAsia="Times New Roman" w:hAnsi="Times New Roman" w:cs="Times New Roman"/>
          <w:sz w:val="24"/>
          <w:szCs w:val="24"/>
        </w:rPr>
        <w:t xml:space="preserve">impacto os níveis de </w:t>
      </w:r>
      <w:r w:rsidR="00D96653">
        <w:rPr>
          <w:rFonts w:ascii="Times New Roman" w:eastAsia="Times New Roman" w:hAnsi="Times New Roman" w:cs="Times New Roman"/>
          <w:sz w:val="24"/>
          <w:szCs w:val="24"/>
        </w:rPr>
        <w:t>3 a 5 dos demais autores chamando de impacto</w:t>
      </w:r>
      <w:r w:rsidR="0067561E">
        <w:rPr>
          <w:rFonts w:ascii="Times New Roman" w:eastAsia="Times New Roman" w:hAnsi="Times New Roman" w:cs="Times New Roman"/>
          <w:sz w:val="24"/>
          <w:szCs w:val="24"/>
        </w:rPr>
        <w:t xml:space="preserve"> para reunir aplicação, mudança de comportamento, resultados e o retor</w:t>
      </w:r>
      <w:r w:rsidR="00290D7B">
        <w:rPr>
          <w:rFonts w:ascii="Times New Roman" w:eastAsia="Times New Roman" w:hAnsi="Times New Roman" w:cs="Times New Roman"/>
          <w:sz w:val="24"/>
          <w:szCs w:val="24"/>
        </w:rPr>
        <w:t>n</w:t>
      </w:r>
      <w:r w:rsidR="0067561E">
        <w:rPr>
          <w:rFonts w:ascii="Times New Roman" w:eastAsia="Times New Roman" w:hAnsi="Times New Roman" w:cs="Times New Roman"/>
          <w:sz w:val="24"/>
          <w:szCs w:val="24"/>
        </w:rPr>
        <w:t xml:space="preserve">o do investimento de outros autores, </w:t>
      </w:r>
      <w:r w:rsidR="00A44A54">
        <w:rPr>
          <w:rFonts w:ascii="Times New Roman" w:eastAsia="Times New Roman" w:hAnsi="Times New Roman" w:cs="Times New Roman"/>
          <w:sz w:val="24"/>
          <w:szCs w:val="24"/>
        </w:rPr>
        <w:t>retratando a</w:t>
      </w:r>
      <w:r w:rsidR="0067561E">
        <w:rPr>
          <w:rFonts w:ascii="Times New Roman" w:eastAsia="Times New Roman" w:hAnsi="Times New Roman" w:cs="Times New Roman"/>
          <w:sz w:val="24"/>
          <w:szCs w:val="24"/>
        </w:rPr>
        <w:t xml:space="preserve"> r</w:t>
      </w:r>
      <w:r w:rsidR="00D96653">
        <w:rPr>
          <w:rFonts w:ascii="Times New Roman" w:eastAsia="Times New Roman" w:hAnsi="Times New Roman" w:cs="Times New Roman"/>
          <w:sz w:val="24"/>
          <w:szCs w:val="24"/>
        </w:rPr>
        <w:t xml:space="preserve">ealidade brasileira </w:t>
      </w:r>
      <w:r>
        <w:rPr>
          <w:rFonts w:ascii="Times New Roman" w:eastAsia="Times New Roman" w:hAnsi="Times New Roman" w:cs="Times New Roman"/>
          <w:sz w:val="24"/>
          <w:szCs w:val="24"/>
        </w:rPr>
        <w:t xml:space="preserve">onde ainda é pouco fomentada a cultura de se pensar em resultados atribuídos a programas de treinamento e desenvolvimento. </w:t>
      </w:r>
      <w:r w:rsidR="00C16ABB">
        <w:rPr>
          <w:rFonts w:ascii="Times New Roman" w:eastAsia="Times New Roman" w:hAnsi="Times New Roman" w:cs="Times New Roman"/>
          <w:sz w:val="24"/>
          <w:szCs w:val="24"/>
        </w:rPr>
        <w:t>A organização</w:t>
      </w:r>
      <w:r w:rsidR="00B86957">
        <w:rPr>
          <w:rFonts w:ascii="Times New Roman" w:eastAsia="Times New Roman" w:hAnsi="Times New Roman" w:cs="Times New Roman"/>
          <w:sz w:val="24"/>
          <w:szCs w:val="24"/>
        </w:rPr>
        <w:t>,</w:t>
      </w:r>
      <w:r w:rsidR="00C16ABB">
        <w:rPr>
          <w:rFonts w:ascii="Times New Roman" w:eastAsia="Times New Roman" w:hAnsi="Times New Roman" w:cs="Times New Roman"/>
          <w:sz w:val="24"/>
          <w:szCs w:val="24"/>
        </w:rPr>
        <w:t xml:space="preserve"> quando da primeira aplicação da metodologia de avaliação de impacto</w:t>
      </w:r>
      <w:r w:rsidR="00750D59">
        <w:rPr>
          <w:rFonts w:ascii="Times New Roman" w:eastAsia="Times New Roman" w:hAnsi="Times New Roman" w:cs="Times New Roman"/>
          <w:sz w:val="24"/>
          <w:szCs w:val="24"/>
        </w:rPr>
        <w:t xml:space="preserve">, </w:t>
      </w:r>
      <w:r w:rsidR="00B802A6">
        <w:rPr>
          <w:rFonts w:ascii="Times New Roman" w:eastAsia="Times New Roman" w:hAnsi="Times New Roman" w:cs="Times New Roman"/>
          <w:sz w:val="24"/>
          <w:szCs w:val="24"/>
        </w:rPr>
        <w:t xml:space="preserve">após revisão bibliográfica, optou </w:t>
      </w:r>
      <w:r w:rsidR="00750D59">
        <w:rPr>
          <w:rFonts w:ascii="Times New Roman" w:eastAsia="Times New Roman" w:hAnsi="Times New Roman" w:cs="Times New Roman"/>
          <w:sz w:val="24"/>
          <w:szCs w:val="24"/>
        </w:rPr>
        <w:t xml:space="preserve">por </w:t>
      </w:r>
      <w:r w:rsidR="00B802A6">
        <w:rPr>
          <w:rFonts w:ascii="Times New Roman" w:eastAsia="Times New Roman" w:hAnsi="Times New Roman" w:cs="Times New Roman"/>
          <w:sz w:val="24"/>
          <w:szCs w:val="24"/>
        </w:rPr>
        <w:t>simplificar</w:t>
      </w:r>
      <w:r w:rsidR="00750D59">
        <w:rPr>
          <w:rFonts w:ascii="Times New Roman" w:eastAsia="Times New Roman" w:hAnsi="Times New Roman" w:cs="Times New Roman"/>
          <w:sz w:val="24"/>
          <w:szCs w:val="24"/>
        </w:rPr>
        <w:t xml:space="preserve"> seu modelo de avaliação </w:t>
      </w:r>
      <w:r w:rsidR="00C16ABB">
        <w:rPr>
          <w:rFonts w:ascii="Times New Roman" w:eastAsia="Times New Roman" w:hAnsi="Times New Roman" w:cs="Times New Roman"/>
          <w:sz w:val="24"/>
          <w:szCs w:val="24"/>
        </w:rPr>
        <w:t xml:space="preserve">em reação, aprendizagem e </w:t>
      </w:r>
      <w:r w:rsidR="00B86957">
        <w:rPr>
          <w:rFonts w:ascii="Times New Roman" w:eastAsia="Times New Roman" w:hAnsi="Times New Roman" w:cs="Times New Roman"/>
          <w:sz w:val="24"/>
          <w:szCs w:val="24"/>
        </w:rPr>
        <w:t xml:space="preserve">impacto </w:t>
      </w:r>
      <w:r w:rsidR="00750D59">
        <w:rPr>
          <w:rFonts w:ascii="Times New Roman" w:eastAsia="Times New Roman" w:hAnsi="Times New Roman" w:cs="Times New Roman"/>
          <w:sz w:val="24"/>
          <w:szCs w:val="24"/>
        </w:rPr>
        <w:t xml:space="preserve">dos seus programas de educação corporativa. </w:t>
      </w:r>
    </w:p>
    <w:p w14:paraId="53A286C7" w14:textId="4ACB612E" w:rsidR="00581B16" w:rsidRDefault="00C46BAF" w:rsidP="004E5F2B">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 termos </w:t>
      </w:r>
      <w:r w:rsidR="007F4B16">
        <w:rPr>
          <w:rFonts w:ascii="Times New Roman" w:eastAsia="Times New Roman" w:hAnsi="Times New Roman" w:cs="Times New Roman"/>
          <w:sz w:val="24"/>
          <w:szCs w:val="24"/>
        </w:rPr>
        <w:t>d</w:t>
      </w:r>
      <w:r w:rsidR="009277F2">
        <w:rPr>
          <w:rFonts w:ascii="Times New Roman" w:eastAsia="Times New Roman" w:hAnsi="Times New Roman" w:cs="Times New Roman"/>
          <w:sz w:val="24"/>
          <w:szCs w:val="24"/>
        </w:rPr>
        <w:t xml:space="preserve">as </w:t>
      </w:r>
      <w:r>
        <w:rPr>
          <w:rFonts w:ascii="Times New Roman" w:eastAsia="Times New Roman" w:hAnsi="Times New Roman" w:cs="Times New Roman"/>
          <w:sz w:val="24"/>
          <w:szCs w:val="24"/>
        </w:rPr>
        <w:t xml:space="preserve">práticas de gestão do conhecimento </w:t>
      </w:r>
      <w:r w:rsidR="000F220F">
        <w:rPr>
          <w:rFonts w:ascii="Times New Roman" w:eastAsia="Times New Roman" w:hAnsi="Times New Roman" w:cs="Times New Roman"/>
          <w:sz w:val="24"/>
          <w:szCs w:val="24"/>
        </w:rPr>
        <w:t>na</w:t>
      </w:r>
      <w:r w:rsidR="00277E25">
        <w:rPr>
          <w:rFonts w:ascii="Times New Roman" w:eastAsia="Times New Roman" w:hAnsi="Times New Roman" w:cs="Times New Roman"/>
          <w:sz w:val="24"/>
          <w:szCs w:val="24"/>
        </w:rPr>
        <w:t xml:space="preserve"> avaliação</w:t>
      </w:r>
      <w:r w:rsidR="00181910">
        <w:rPr>
          <w:rFonts w:ascii="Times New Roman" w:eastAsia="Times New Roman" w:hAnsi="Times New Roman" w:cs="Times New Roman"/>
          <w:sz w:val="24"/>
          <w:szCs w:val="24"/>
        </w:rPr>
        <w:t xml:space="preserve">, </w:t>
      </w:r>
      <w:r w:rsidR="00294AF5">
        <w:rPr>
          <w:rFonts w:ascii="Times New Roman" w:eastAsia="Times New Roman" w:hAnsi="Times New Roman" w:cs="Times New Roman"/>
          <w:sz w:val="24"/>
          <w:szCs w:val="24"/>
        </w:rPr>
        <w:t xml:space="preserve">a Organização utiliza </w:t>
      </w:r>
      <w:r w:rsidR="00181910">
        <w:rPr>
          <w:rFonts w:ascii="Times New Roman" w:eastAsia="Times New Roman" w:hAnsi="Times New Roman" w:cs="Times New Roman"/>
          <w:sz w:val="24"/>
          <w:szCs w:val="24"/>
        </w:rPr>
        <w:t xml:space="preserve">o conceito de tutoria de </w:t>
      </w:r>
      <w:proofErr w:type="spellStart"/>
      <w:r w:rsidR="00F211DD">
        <w:rPr>
          <w:rFonts w:ascii="Times New Roman" w:eastAsia="Times New Roman" w:hAnsi="Times New Roman" w:cs="Times New Roman"/>
          <w:sz w:val="24"/>
          <w:szCs w:val="24"/>
        </w:rPr>
        <w:t>Nonaka</w:t>
      </w:r>
      <w:proofErr w:type="spellEnd"/>
      <w:r w:rsidR="00F211DD">
        <w:rPr>
          <w:rFonts w:ascii="Times New Roman" w:eastAsia="Times New Roman" w:hAnsi="Times New Roman" w:cs="Times New Roman"/>
          <w:sz w:val="24"/>
          <w:szCs w:val="24"/>
        </w:rPr>
        <w:t xml:space="preserve"> e </w:t>
      </w:r>
      <w:proofErr w:type="spellStart"/>
      <w:r w:rsidR="00F211DD">
        <w:rPr>
          <w:rFonts w:ascii="Times New Roman" w:eastAsia="Times New Roman" w:hAnsi="Times New Roman" w:cs="Times New Roman"/>
          <w:sz w:val="24"/>
          <w:szCs w:val="24"/>
        </w:rPr>
        <w:t>Takeu</w:t>
      </w:r>
      <w:r w:rsidR="00843762">
        <w:rPr>
          <w:rFonts w:ascii="Times New Roman" w:eastAsia="Times New Roman" w:hAnsi="Times New Roman" w:cs="Times New Roman"/>
          <w:sz w:val="24"/>
          <w:szCs w:val="24"/>
        </w:rPr>
        <w:t>chi</w:t>
      </w:r>
      <w:proofErr w:type="spellEnd"/>
      <w:r w:rsidR="00843762">
        <w:rPr>
          <w:rFonts w:ascii="Times New Roman" w:eastAsia="Times New Roman" w:hAnsi="Times New Roman" w:cs="Times New Roman"/>
          <w:sz w:val="24"/>
          <w:szCs w:val="24"/>
        </w:rPr>
        <w:t xml:space="preserve"> (1997) como a ferramenta </w:t>
      </w:r>
      <w:r w:rsidR="00EB7EA3">
        <w:rPr>
          <w:rFonts w:ascii="Times New Roman" w:eastAsia="Times New Roman" w:hAnsi="Times New Roman" w:cs="Times New Roman"/>
          <w:sz w:val="24"/>
          <w:szCs w:val="24"/>
        </w:rPr>
        <w:t>que</w:t>
      </w:r>
      <w:r w:rsidR="00E07578">
        <w:rPr>
          <w:rFonts w:ascii="Times New Roman" w:eastAsia="Times New Roman" w:hAnsi="Times New Roman" w:cs="Times New Roman"/>
          <w:sz w:val="24"/>
          <w:szCs w:val="24"/>
        </w:rPr>
        <w:t>,</w:t>
      </w:r>
      <w:r w:rsidR="0097621C">
        <w:rPr>
          <w:rFonts w:ascii="Times New Roman" w:eastAsia="Times New Roman" w:hAnsi="Times New Roman" w:cs="Times New Roman"/>
          <w:sz w:val="24"/>
          <w:szCs w:val="24"/>
        </w:rPr>
        <w:t xml:space="preserve"> </w:t>
      </w:r>
      <w:r w:rsidR="00EB7EA3">
        <w:rPr>
          <w:rFonts w:ascii="Times New Roman" w:eastAsia="Times New Roman" w:hAnsi="Times New Roman" w:cs="Times New Roman"/>
          <w:sz w:val="24"/>
          <w:szCs w:val="24"/>
        </w:rPr>
        <w:t>ao colocar</w:t>
      </w:r>
      <w:r w:rsidR="00843762" w:rsidRPr="00700B15">
        <w:rPr>
          <w:rFonts w:ascii="Times New Roman" w:hAnsi="Times New Roman" w:cs="Times New Roman"/>
          <w:sz w:val="24"/>
          <w:szCs w:val="24"/>
        </w:rPr>
        <w:t xml:space="preserve"> profissionais mais experientes </w:t>
      </w:r>
      <w:r w:rsidR="00EB7EA3">
        <w:rPr>
          <w:rFonts w:ascii="Times New Roman" w:hAnsi="Times New Roman" w:cs="Times New Roman"/>
          <w:sz w:val="24"/>
          <w:szCs w:val="24"/>
        </w:rPr>
        <w:t>próximo de</w:t>
      </w:r>
      <w:r w:rsidR="00843762" w:rsidRPr="00700B15">
        <w:rPr>
          <w:rFonts w:ascii="Times New Roman" w:hAnsi="Times New Roman" w:cs="Times New Roman"/>
          <w:sz w:val="24"/>
          <w:szCs w:val="24"/>
        </w:rPr>
        <w:t xml:space="preserve"> novos empregados</w:t>
      </w:r>
      <w:r w:rsidR="0097621C">
        <w:rPr>
          <w:rFonts w:ascii="Times New Roman" w:hAnsi="Times New Roman" w:cs="Times New Roman"/>
          <w:sz w:val="24"/>
          <w:szCs w:val="24"/>
        </w:rPr>
        <w:t xml:space="preserve">, </w:t>
      </w:r>
      <w:r w:rsidR="00EB7EA3">
        <w:rPr>
          <w:rFonts w:ascii="Times New Roman" w:hAnsi="Times New Roman" w:cs="Times New Roman"/>
          <w:sz w:val="24"/>
          <w:szCs w:val="24"/>
        </w:rPr>
        <w:t>há a</w:t>
      </w:r>
      <w:r w:rsidR="0097621C">
        <w:rPr>
          <w:rFonts w:ascii="Times New Roman" w:hAnsi="Times New Roman" w:cs="Times New Roman"/>
          <w:sz w:val="24"/>
          <w:szCs w:val="24"/>
        </w:rPr>
        <w:t xml:space="preserve"> </w:t>
      </w:r>
      <w:r w:rsidR="00843762" w:rsidRPr="00700B15">
        <w:rPr>
          <w:rFonts w:ascii="Times New Roman" w:hAnsi="Times New Roman" w:cs="Times New Roman"/>
          <w:sz w:val="24"/>
          <w:szCs w:val="24"/>
        </w:rPr>
        <w:t>conversão do conhecimento tácito em conhecimento explícito ou socializável</w:t>
      </w:r>
      <w:r w:rsidR="0097621C">
        <w:rPr>
          <w:rFonts w:ascii="Times New Roman" w:hAnsi="Times New Roman" w:cs="Times New Roman"/>
          <w:sz w:val="24"/>
          <w:szCs w:val="24"/>
        </w:rPr>
        <w:t xml:space="preserve">. </w:t>
      </w:r>
      <w:r w:rsidR="007F4B16">
        <w:rPr>
          <w:rFonts w:ascii="Times New Roman" w:hAnsi="Times New Roman" w:cs="Times New Roman"/>
          <w:sz w:val="24"/>
          <w:szCs w:val="24"/>
        </w:rPr>
        <w:t xml:space="preserve">Para mentoria, </w:t>
      </w:r>
      <w:r w:rsidR="00907CC1">
        <w:rPr>
          <w:rFonts w:ascii="Times New Roman" w:hAnsi="Times New Roman" w:cs="Times New Roman"/>
          <w:sz w:val="24"/>
          <w:szCs w:val="24"/>
        </w:rPr>
        <w:t xml:space="preserve">a </w:t>
      </w:r>
      <w:r w:rsidR="000F220F">
        <w:rPr>
          <w:rFonts w:ascii="Times New Roman" w:hAnsi="Times New Roman" w:cs="Times New Roman"/>
          <w:sz w:val="24"/>
          <w:szCs w:val="24"/>
        </w:rPr>
        <w:t>O</w:t>
      </w:r>
      <w:r w:rsidR="00907CC1">
        <w:rPr>
          <w:rFonts w:ascii="Times New Roman" w:hAnsi="Times New Roman" w:cs="Times New Roman"/>
          <w:sz w:val="24"/>
          <w:szCs w:val="24"/>
        </w:rPr>
        <w:t xml:space="preserve">rganização entende que ela tem como objetivos </w:t>
      </w:r>
      <w:r w:rsidR="00A102EC" w:rsidRPr="00A102EC">
        <w:rPr>
          <w:rFonts w:ascii="Times New Roman" w:hAnsi="Times New Roman" w:cs="Times New Roman"/>
          <w:sz w:val="24"/>
          <w:szCs w:val="24"/>
        </w:rPr>
        <w:t xml:space="preserve">o desenvolvimento e o aprendizado de indivíduos por meio da interação </w:t>
      </w:r>
      <w:r w:rsidR="004D68DF">
        <w:rPr>
          <w:rFonts w:ascii="Times New Roman" w:hAnsi="Times New Roman" w:cs="Times New Roman"/>
          <w:sz w:val="24"/>
          <w:szCs w:val="24"/>
        </w:rPr>
        <w:t>com mentores com</w:t>
      </w:r>
      <w:r w:rsidR="00A102EC" w:rsidRPr="00A102EC">
        <w:rPr>
          <w:rFonts w:ascii="Times New Roman" w:hAnsi="Times New Roman" w:cs="Times New Roman"/>
          <w:sz w:val="24"/>
          <w:szCs w:val="24"/>
        </w:rPr>
        <w:t xml:space="preserve"> experiência e conhecimento em determinada área</w:t>
      </w:r>
      <w:r w:rsidR="00A102EC">
        <w:rPr>
          <w:rFonts w:ascii="Times New Roman" w:hAnsi="Times New Roman" w:cs="Times New Roman"/>
          <w:sz w:val="24"/>
          <w:szCs w:val="24"/>
        </w:rPr>
        <w:t xml:space="preserve"> (SILVA et al</w:t>
      </w:r>
      <w:r w:rsidR="00907CC1">
        <w:rPr>
          <w:rFonts w:ascii="Times New Roman" w:hAnsi="Times New Roman" w:cs="Times New Roman"/>
          <w:sz w:val="24"/>
          <w:szCs w:val="24"/>
        </w:rPr>
        <w:t>, 2023)</w:t>
      </w:r>
      <w:r w:rsidR="004D68DF">
        <w:rPr>
          <w:rFonts w:ascii="Times New Roman" w:hAnsi="Times New Roman" w:cs="Times New Roman"/>
          <w:sz w:val="24"/>
          <w:szCs w:val="24"/>
        </w:rPr>
        <w:t>. Já para as comunidades de prática</w:t>
      </w:r>
      <w:r w:rsidR="009277F2">
        <w:rPr>
          <w:rFonts w:ascii="Times New Roman" w:hAnsi="Times New Roman" w:cs="Times New Roman"/>
          <w:sz w:val="24"/>
          <w:szCs w:val="24"/>
        </w:rPr>
        <w:t xml:space="preserve"> (</w:t>
      </w:r>
      <w:proofErr w:type="spellStart"/>
      <w:r w:rsidR="009277F2">
        <w:rPr>
          <w:rFonts w:ascii="Times New Roman" w:hAnsi="Times New Roman" w:cs="Times New Roman"/>
          <w:sz w:val="24"/>
          <w:szCs w:val="24"/>
        </w:rPr>
        <w:t>CoP</w:t>
      </w:r>
      <w:proofErr w:type="spellEnd"/>
      <w:r w:rsidR="009277F2">
        <w:rPr>
          <w:rFonts w:ascii="Times New Roman" w:hAnsi="Times New Roman" w:cs="Times New Roman"/>
          <w:sz w:val="24"/>
          <w:szCs w:val="24"/>
        </w:rPr>
        <w:t>)</w:t>
      </w:r>
      <w:r w:rsidR="004D68DF">
        <w:rPr>
          <w:rFonts w:ascii="Times New Roman" w:hAnsi="Times New Roman" w:cs="Times New Roman"/>
          <w:sz w:val="24"/>
          <w:szCs w:val="24"/>
        </w:rPr>
        <w:t>,</w:t>
      </w:r>
      <w:r w:rsidR="00C325F6">
        <w:rPr>
          <w:rFonts w:ascii="Times New Roman" w:hAnsi="Times New Roman" w:cs="Times New Roman"/>
          <w:sz w:val="24"/>
          <w:szCs w:val="24"/>
        </w:rPr>
        <w:t xml:space="preserve"> escolhe</w:t>
      </w:r>
      <w:r w:rsidR="000F220F">
        <w:rPr>
          <w:rFonts w:ascii="Times New Roman" w:hAnsi="Times New Roman" w:cs="Times New Roman"/>
          <w:sz w:val="24"/>
          <w:szCs w:val="24"/>
        </w:rPr>
        <w:t>u</w:t>
      </w:r>
      <w:r w:rsidR="00C325F6">
        <w:rPr>
          <w:rFonts w:ascii="Times New Roman" w:hAnsi="Times New Roman" w:cs="Times New Roman"/>
          <w:sz w:val="24"/>
          <w:szCs w:val="24"/>
        </w:rPr>
        <w:t xml:space="preserve">-se o conceito de </w:t>
      </w:r>
      <w:r w:rsidR="005634D7">
        <w:rPr>
          <w:rFonts w:ascii="Times New Roman" w:hAnsi="Times New Roman" w:cs="Times New Roman"/>
          <w:sz w:val="24"/>
          <w:szCs w:val="24"/>
        </w:rPr>
        <w:t xml:space="preserve">Wenger (2010) para exemplificar que a </w:t>
      </w:r>
      <w:proofErr w:type="spellStart"/>
      <w:r w:rsidR="005634D7">
        <w:rPr>
          <w:rFonts w:ascii="Times New Roman" w:hAnsi="Times New Roman" w:cs="Times New Roman"/>
          <w:sz w:val="24"/>
          <w:szCs w:val="24"/>
        </w:rPr>
        <w:t>CoP</w:t>
      </w:r>
      <w:proofErr w:type="spellEnd"/>
      <w:r w:rsidR="005634D7">
        <w:rPr>
          <w:rFonts w:ascii="Times New Roman" w:hAnsi="Times New Roman" w:cs="Times New Roman"/>
          <w:sz w:val="24"/>
          <w:szCs w:val="24"/>
        </w:rPr>
        <w:t xml:space="preserve"> </w:t>
      </w:r>
      <w:r w:rsidR="009277F2">
        <w:rPr>
          <w:rFonts w:ascii="Times New Roman" w:hAnsi="Times New Roman" w:cs="Times New Roman"/>
          <w:sz w:val="24"/>
          <w:szCs w:val="24"/>
        </w:rPr>
        <w:t xml:space="preserve">é </w:t>
      </w:r>
      <w:r w:rsidR="005634D7">
        <w:rPr>
          <w:rFonts w:ascii="Times New Roman" w:hAnsi="Times New Roman" w:cs="Times New Roman"/>
          <w:sz w:val="24"/>
          <w:szCs w:val="24"/>
        </w:rPr>
        <w:t xml:space="preserve">a </w:t>
      </w:r>
      <w:r w:rsidR="005634D7" w:rsidRPr="00977DF0">
        <w:rPr>
          <w:rFonts w:ascii="Times New Roman" w:eastAsia="Times New Roman" w:hAnsi="Times New Roman" w:cs="Times New Roman"/>
          <w:sz w:val="24"/>
          <w:szCs w:val="24"/>
        </w:rPr>
        <w:t>formação de grupos de uma mesma área de conhecimento que se reúnem</w:t>
      </w:r>
      <w:r w:rsidR="005634D7">
        <w:rPr>
          <w:rFonts w:ascii="Times New Roman" w:eastAsia="Times New Roman" w:hAnsi="Times New Roman" w:cs="Times New Roman"/>
          <w:sz w:val="24"/>
          <w:szCs w:val="24"/>
        </w:rPr>
        <w:t xml:space="preserve"> presencialmente (eventualmente) e </w:t>
      </w:r>
      <w:r w:rsidR="005634D7" w:rsidRPr="00977DF0">
        <w:rPr>
          <w:rFonts w:ascii="Times New Roman" w:eastAsia="Times New Roman" w:hAnsi="Times New Roman" w:cs="Times New Roman"/>
          <w:sz w:val="24"/>
          <w:szCs w:val="24"/>
        </w:rPr>
        <w:t xml:space="preserve">virtualmente para compartilhar experiências, ideias, práticas e lições aprendidas </w:t>
      </w:r>
      <w:r w:rsidR="005634D7">
        <w:rPr>
          <w:rFonts w:ascii="Times New Roman" w:eastAsia="Times New Roman" w:hAnsi="Times New Roman" w:cs="Times New Roman"/>
          <w:sz w:val="24"/>
          <w:szCs w:val="24"/>
        </w:rPr>
        <w:t>na</w:t>
      </w:r>
      <w:r w:rsidR="005634D7" w:rsidRPr="00977DF0">
        <w:rPr>
          <w:rFonts w:ascii="Times New Roman" w:eastAsia="Times New Roman" w:hAnsi="Times New Roman" w:cs="Times New Roman"/>
          <w:sz w:val="24"/>
          <w:szCs w:val="24"/>
        </w:rPr>
        <w:t xml:space="preserve"> solução de problemas</w:t>
      </w:r>
      <w:r w:rsidR="005634D7">
        <w:rPr>
          <w:rFonts w:ascii="Times New Roman" w:eastAsia="Times New Roman" w:hAnsi="Times New Roman" w:cs="Times New Roman"/>
          <w:sz w:val="24"/>
          <w:szCs w:val="24"/>
        </w:rPr>
        <w:t xml:space="preserve">. </w:t>
      </w:r>
      <w:r w:rsidR="009277F2">
        <w:rPr>
          <w:rFonts w:ascii="Times New Roman" w:eastAsia="Times New Roman" w:hAnsi="Times New Roman" w:cs="Times New Roman"/>
          <w:sz w:val="24"/>
          <w:szCs w:val="24"/>
        </w:rPr>
        <w:t>A</w:t>
      </w:r>
      <w:r w:rsidR="00581B16" w:rsidRPr="00661AF9">
        <w:rPr>
          <w:rFonts w:ascii="Times New Roman" w:eastAsia="Times New Roman" w:hAnsi="Times New Roman" w:cs="Times New Roman"/>
          <w:sz w:val="24"/>
          <w:szCs w:val="24"/>
        </w:rPr>
        <w:t xml:space="preserve">inda que </w:t>
      </w:r>
      <w:r w:rsidR="00581B16">
        <w:rPr>
          <w:rFonts w:ascii="Times New Roman" w:eastAsia="Times New Roman" w:hAnsi="Times New Roman" w:cs="Times New Roman"/>
          <w:sz w:val="24"/>
          <w:szCs w:val="24"/>
        </w:rPr>
        <w:t xml:space="preserve">seja </w:t>
      </w:r>
      <w:r w:rsidR="00581B16" w:rsidRPr="00661AF9">
        <w:rPr>
          <w:rFonts w:ascii="Times New Roman" w:eastAsia="Times New Roman" w:hAnsi="Times New Roman" w:cs="Times New Roman"/>
          <w:sz w:val="24"/>
          <w:szCs w:val="24"/>
        </w:rPr>
        <w:t xml:space="preserve">uma prática relativamente antiga, as Comunidades de Práticas têm um valor considerável para as organizações que praticam a </w:t>
      </w:r>
      <w:r w:rsidR="00581B16">
        <w:rPr>
          <w:rFonts w:ascii="Times New Roman" w:eastAsia="Times New Roman" w:hAnsi="Times New Roman" w:cs="Times New Roman"/>
          <w:sz w:val="24"/>
          <w:szCs w:val="24"/>
        </w:rPr>
        <w:t>gestão do conhecimento</w:t>
      </w:r>
      <w:r w:rsidR="00581B16" w:rsidRPr="00661AF9">
        <w:rPr>
          <w:rFonts w:ascii="Times New Roman" w:eastAsia="Times New Roman" w:hAnsi="Times New Roman" w:cs="Times New Roman"/>
          <w:sz w:val="24"/>
          <w:szCs w:val="24"/>
        </w:rPr>
        <w:t xml:space="preserve"> de forma sistematizada</w:t>
      </w:r>
      <w:r w:rsidR="00581B16">
        <w:rPr>
          <w:rFonts w:ascii="Times New Roman" w:eastAsia="Times New Roman" w:hAnsi="Times New Roman" w:cs="Times New Roman"/>
          <w:sz w:val="24"/>
          <w:szCs w:val="24"/>
        </w:rPr>
        <w:t xml:space="preserve"> (BALCEIRO, 2023)</w:t>
      </w:r>
      <w:r w:rsidR="004B1546">
        <w:rPr>
          <w:rFonts w:ascii="Times New Roman" w:eastAsia="Times New Roman" w:hAnsi="Times New Roman" w:cs="Times New Roman"/>
          <w:sz w:val="24"/>
          <w:szCs w:val="24"/>
        </w:rPr>
        <w:t xml:space="preserve">. </w:t>
      </w:r>
    </w:p>
    <w:p w14:paraId="42DC4A8D" w14:textId="77777777" w:rsidR="00F37323" w:rsidRDefault="00F37323" w:rsidP="004E5F2B">
      <w:pPr>
        <w:pBdr>
          <w:top w:val="nil"/>
          <w:left w:val="nil"/>
          <w:bottom w:val="nil"/>
          <w:right w:val="nil"/>
          <w:between w:val="nil"/>
        </w:pBdr>
        <w:spacing w:line="360" w:lineRule="auto"/>
        <w:ind w:firstLine="709"/>
        <w:jc w:val="both"/>
        <w:rPr>
          <w:rFonts w:ascii="Times New Roman" w:eastAsia="Times New Roman" w:hAnsi="Times New Roman" w:cs="Times New Roman"/>
          <w:b/>
          <w:sz w:val="28"/>
          <w:szCs w:val="28"/>
        </w:rPr>
      </w:pPr>
    </w:p>
    <w:p w14:paraId="3D98797B" w14:textId="59B75B2E" w:rsidR="00B01FE0" w:rsidRPr="00A4698B" w:rsidRDefault="00F37323" w:rsidP="00A4698B">
      <w:pPr>
        <w:pBdr>
          <w:top w:val="nil"/>
          <w:left w:val="nil"/>
          <w:bottom w:val="nil"/>
          <w:right w:val="nil"/>
          <w:between w:val="nil"/>
        </w:pBd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 </w:t>
      </w:r>
      <w:r w:rsidR="00B25897" w:rsidRPr="00A4698B">
        <w:rPr>
          <w:rFonts w:ascii="Times New Roman" w:eastAsia="Times New Roman" w:hAnsi="Times New Roman" w:cs="Times New Roman"/>
          <w:b/>
          <w:sz w:val="28"/>
          <w:szCs w:val="28"/>
        </w:rPr>
        <w:t>METODOLOGIA</w:t>
      </w:r>
    </w:p>
    <w:p w14:paraId="45FCC268" w14:textId="4FAD74DF" w:rsidR="00E450A1" w:rsidRDefault="00DE0A50" w:rsidP="00DE0A50">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FA61CF">
        <w:rPr>
          <w:rFonts w:ascii="Times New Roman" w:eastAsia="Times New Roman" w:hAnsi="Times New Roman" w:cs="Times New Roman"/>
          <w:sz w:val="24"/>
          <w:szCs w:val="24"/>
        </w:rPr>
        <w:t xml:space="preserve">.1 </w:t>
      </w:r>
      <w:r w:rsidR="004A4A72">
        <w:rPr>
          <w:rFonts w:ascii="Times New Roman" w:eastAsia="Times New Roman" w:hAnsi="Times New Roman" w:cs="Times New Roman"/>
          <w:sz w:val="24"/>
          <w:szCs w:val="24"/>
        </w:rPr>
        <w:t>REVISÃO D</w:t>
      </w:r>
      <w:r w:rsidR="002D04CE">
        <w:rPr>
          <w:rFonts w:ascii="Times New Roman" w:eastAsia="Times New Roman" w:hAnsi="Times New Roman" w:cs="Times New Roman"/>
          <w:sz w:val="24"/>
          <w:szCs w:val="24"/>
        </w:rPr>
        <w:t>A</w:t>
      </w:r>
      <w:r w:rsidR="004A4A72">
        <w:rPr>
          <w:rFonts w:ascii="Times New Roman" w:eastAsia="Times New Roman" w:hAnsi="Times New Roman" w:cs="Times New Roman"/>
          <w:sz w:val="24"/>
          <w:szCs w:val="24"/>
        </w:rPr>
        <w:t xml:space="preserve"> </w:t>
      </w:r>
      <w:r w:rsidR="002D04CE">
        <w:rPr>
          <w:rFonts w:ascii="Times New Roman" w:eastAsia="Times New Roman" w:hAnsi="Times New Roman" w:cs="Times New Roman"/>
          <w:sz w:val="24"/>
          <w:szCs w:val="24"/>
        </w:rPr>
        <w:t xml:space="preserve">BIBLIOGRAFIA E DA </w:t>
      </w:r>
      <w:r w:rsidR="004A4A72">
        <w:rPr>
          <w:rFonts w:ascii="Times New Roman" w:eastAsia="Times New Roman" w:hAnsi="Times New Roman" w:cs="Times New Roman"/>
          <w:sz w:val="24"/>
          <w:szCs w:val="24"/>
        </w:rPr>
        <w:t xml:space="preserve">METODOLOGIA </w:t>
      </w:r>
      <w:r w:rsidR="00A5670C">
        <w:rPr>
          <w:rFonts w:ascii="Times New Roman" w:eastAsia="Times New Roman" w:hAnsi="Times New Roman" w:cs="Times New Roman"/>
          <w:sz w:val="24"/>
          <w:szCs w:val="24"/>
        </w:rPr>
        <w:t>DO PASSADO</w:t>
      </w:r>
    </w:p>
    <w:p w14:paraId="61DB1BD3" w14:textId="574D27CD" w:rsidR="0042040E" w:rsidRDefault="00701409" w:rsidP="00F37323">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partir de revisão bibliográfica</w:t>
      </w:r>
      <w:r w:rsidR="00315A78">
        <w:rPr>
          <w:rFonts w:ascii="Times New Roman" w:eastAsia="Times New Roman" w:hAnsi="Times New Roman" w:cs="Times New Roman"/>
          <w:sz w:val="24"/>
          <w:szCs w:val="24"/>
        </w:rPr>
        <w:t xml:space="preserve"> em </w:t>
      </w:r>
      <w:r w:rsidR="0091168D">
        <w:rPr>
          <w:rFonts w:ascii="Times New Roman" w:eastAsia="Times New Roman" w:hAnsi="Times New Roman" w:cs="Times New Roman"/>
          <w:sz w:val="24"/>
          <w:szCs w:val="24"/>
        </w:rPr>
        <w:t xml:space="preserve">práticas de </w:t>
      </w:r>
      <w:r w:rsidR="00977A2D">
        <w:rPr>
          <w:rFonts w:ascii="Times New Roman" w:eastAsia="Times New Roman" w:hAnsi="Times New Roman" w:cs="Times New Roman"/>
          <w:sz w:val="24"/>
          <w:szCs w:val="24"/>
        </w:rPr>
        <w:t>gestão do conhecimento</w:t>
      </w:r>
      <w:r w:rsidR="0091168D">
        <w:rPr>
          <w:rFonts w:ascii="Times New Roman" w:eastAsia="Times New Roman" w:hAnsi="Times New Roman" w:cs="Times New Roman"/>
          <w:sz w:val="24"/>
          <w:szCs w:val="24"/>
        </w:rPr>
        <w:t xml:space="preserve">, </w:t>
      </w:r>
      <w:r w:rsidR="003333CB">
        <w:rPr>
          <w:rFonts w:ascii="Times New Roman" w:eastAsia="Times New Roman" w:hAnsi="Times New Roman" w:cs="Times New Roman"/>
          <w:sz w:val="24"/>
          <w:szCs w:val="24"/>
        </w:rPr>
        <w:t>a</w:t>
      </w:r>
      <w:r w:rsidR="00315A78">
        <w:rPr>
          <w:rFonts w:ascii="Times New Roman" w:eastAsia="Times New Roman" w:hAnsi="Times New Roman" w:cs="Times New Roman"/>
          <w:sz w:val="24"/>
          <w:szCs w:val="24"/>
        </w:rPr>
        <w:t xml:space="preserve">valiação de </w:t>
      </w:r>
      <w:r w:rsidR="0091168D">
        <w:rPr>
          <w:rFonts w:ascii="Times New Roman" w:eastAsia="Times New Roman" w:hAnsi="Times New Roman" w:cs="Times New Roman"/>
          <w:sz w:val="24"/>
          <w:szCs w:val="24"/>
        </w:rPr>
        <w:t>t</w:t>
      </w:r>
      <w:r w:rsidR="00315A78">
        <w:rPr>
          <w:rFonts w:ascii="Times New Roman" w:eastAsia="Times New Roman" w:hAnsi="Times New Roman" w:cs="Times New Roman"/>
          <w:sz w:val="24"/>
          <w:szCs w:val="24"/>
        </w:rPr>
        <w:t xml:space="preserve">reinamento e </w:t>
      </w:r>
      <w:r>
        <w:rPr>
          <w:rFonts w:ascii="Times New Roman" w:eastAsia="Times New Roman" w:hAnsi="Times New Roman" w:cs="Times New Roman"/>
          <w:sz w:val="24"/>
          <w:szCs w:val="24"/>
        </w:rPr>
        <w:t xml:space="preserve">de documentos da Organização, foram feitas entrevistas com os principais atores da </w:t>
      </w:r>
      <w:r w:rsidR="00E24D7A">
        <w:rPr>
          <w:rFonts w:ascii="Times New Roman" w:eastAsia="Times New Roman" w:hAnsi="Times New Roman" w:cs="Times New Roman"/>
          <w:sz w:val="24"/>
          <w:szCs w:val="24"/>
        </w:rPr>
        <w:t>universidade c</w:t>
      </w:r>
      <w:r>
        <w:rPr>
          <w:rFonts w:ascii="Times New Roman" w:eastAsia="Times New Roman" w:hAnsi="Times New Roman" w:cs="Times New Roman"/>
          <w:sz w:val="24"/>
          <w:szCs w:val="24"/>
        </w:rPr>
        <w:t>orporativa</w:t>
      </w:r>
      <w:r w:rsidR="002D3364">
        <w:rPr>
          <w:rFonts w:ascii="Times New Roman" w:eastAsia="Times New Roman" w:hAnsi="Times New Roman" w:cs="Times New Roman"/>
          <w:sz w:val="24"/>
          <w:szCs w:val="24"/>
        </w:rPr>
        <w:t xml:space="preserve"> (gerentes, coordenadores, </w:t>
      </w:r>
      <w:r w:rsidR="00DF58D4">
        <w:rPr>
          <w:rFonts w:ascii="Times New Roman" w:eastAsia="Times New Roman" w:hAnsi="Times New Roman" w:cs="Times New Roman"/>
          <w:sz w:val="24"/>
          <w:szCs w:val="24"/>
        </w:rPr>
        <w:t xml:space="preserve">docentes e </w:t>
      </w:r>
      <w:r w:rsidR="002D3364">
        <w:rPr>
          <w:rFonts w:ascii="Times New Roman" w:eastAsia="Times New Roman" w:hAnsi="Times New Roman" w:cs="Times New Roman"/>
          <w:sz w:val="24"/>
          <w:szCs w:val="24"/>
        </w:rPr>
        <w:t>especialistas</w:t>
      </w:r>
      <w:r w:rsidR="009F2653">
        <w:rPr>
          <w:rFonts w:ascii="Times New Roman" w:eastAsia="Times New Roman" w:hAnsi="Times New Roman" w:cs="Times New Roman"/>
          <w:sz w:val="24"/>
          <w:szCs w:val="24"/>
        </w:rPr>
        <w:t xml:space="preserve"> nas </w:t>
      </w:r>
      <w:r w:rsidR="00071131">
        <w:rPr>
          <w:rFonts w:ascii="Times New Roman" w:eastAsia="Times New Roman" w:hAnsi="Times New Roman" w:cs="Times New Roman"/>
          <w:sz w:val="24"/>
          <w:szCs w:val="24"/>
        </w:rPr>
        <w:t>g</w:t>
      </w:r>
      <w:r w:rsidR="006251EB">
        <w:rPr>
          <w:rFonts w:ascii="Times New Roman" w:eastAsia="Times New Roman" w:hAnsi="Times New Roman" w:cs="Times New Roman"/>
          <w:sz w:val="24"/>
          <w:szCs w:val="24"/>
        </w:rPr>
        <w:t xml:space="preserve">erências das </w:t>
      </w:r>
      <w:r w:rsidR="009F2653">
        <w:rPr>
          <w:rFonts w:ascii="Times New Roman" w:eastAsia="Times New Roman" w:hAnsi="Times New Roman" w:cs="Times New Roman"/>
          <w:sz w:val="24"/>
          <w:szCs w:val="24"/>
        </w:rPr>
        <w:t xml:space="preserve">diversas áreas de conhecimento e em </w:t>
      </w:r>
      <w:r w:rsidR="00593440">
        <w:rPr>
          <w:rFonts w:ascii="Times New Roman" w:eastAsia="Times New Roman" w:hAnsi="Times New Roman" w:cs="Times New Roman"/>
          <w:sz w:val="24"/>
          <w:szCs w:val="24"/>
        </w:rPr>
        <w:t>g</w:t>
      </w:r>
      <w:r w:rsidR="009F2653">
        <w:rPr>
          <w:rFonts w:ascii="Times New Roman" w:eastAsia="Times New Roman" w:hAnsi="Times New Roman" w:cs="Times New Roman"/>
          <w:sz w:val="24"/>
          <w:szCs w:val="24"/>
        </w:rPr>
        <w:t xml:space="preserve">estão do </w:t>
      </w:r>
      <w:r w:rsidR="00593440">
        <w:rPr>
          <w:rFonts w:ascii="Times New Roman" w:eastAsia="Times New Roman" w:hAnsi="Times New Roman" w:cs="Times New Roman"/>
          <w:sz w:val="24"/>
          <w:szCs w:val="24"/>
        </w:rPr>
        <w:t>c</w:t>
      </w:r>
      <w:r w:rsidR="009F2653">
        <w:rPr>
          <w:rFonts w:ascii="Times New Roman" w:eastAsia="Times New Roman" w:hAnsi="Times New Roman" w:cs="Times New Roman"/>
          <w:sz w:val="24"/>
          <w:szCs w:val="24"/>
        </w:rPr>
        <w:t>onhecimento</w:t>
      </w:r>
      <w:r w:rsidR="002D3364">
        <w:rPr>
          <w:rFonts w:ascii="Times New Roman" w:eastAsia="Times New Roman" w:hAnsi="Times New Roman" w:cs="Times New Roman"/>
          <w:sz w:val="24"/>
          <w:szCs w:val="24"/>
        </w:rPr>
        <w:t>)</w:t>
      </w:r>
      <w:r w:rsidR="00BC043B">
        <w:rPr>
          <w:rFonts w:ascii="Times New Roman" w:eastAsia="Times New Roman" w:hAnsi="Times New Roman" w:cs="Times New Roman"/>
          <w:sz w:val="24"/>
          <w:szCs w:val="24"/>
        </w:rPr>
        <w:t xml:space="preserve">. O objetivo </w:t>
      </w:r>
      <w:r w:rsidR="00D16D13">
        <w:rPr>
          <w:rFonts w:ascii="Times New Roman" w:eastAsia="Times New Roman" w:hAnsi="Times New Roman" w:cs="Times New Roman"/>
          <w:sz w:val="24"/>
          <w:szCs w:val="24"/>
        </w:rPr>
        <w:t>dessas entrevistas feita</w:t>
      </w:r>
      <w:r w:rsidR="00DF58D4">
        <w:rPr>
          <w:rFonts w:ascii="Times New Roman" w:eastAsia="Times New Roman" w:hAnsi="Times New Roman" w:cs="Times New Roman"/>
          <w:sz w:val="24"/>
          <w:szCs w:val="24"/>
        </w:rPr>
        <w:t>s</w:t>
      </w:r>
      <w:r w:rsidR="00D16D13">
        <w:rPr>
          <w:rFonts w:ascii="Times New Roman" w:eastAsia="Times New Roman" w:hAnsi="Times New Roman" w:cs="Times New Roman"/>
          <w:sz w:val="24"/>
          <w:szCs w:val="24"/>
        </w:rPr>
        <w:t xml:space="preserve"> pela especialista em avaliação de resultados em educação corporativa</w:t>
      </w:r>
      <w:r w:rsidR="001D6AB4">
        <w:rPr>
          <w:rFonts w:ascii="Times New Roman" w:eastAsia="Times New Roman" w:hAnsi="Times New Roman" w:cs="Times New Roman"/>
          <w:sz w:val="24"/>
          <w:szCs w:val="24"/>
        </w:rPr>
        <w:t xml:space="preserve"> </w:t>
      </w:r>
      <w:r w:rsidR="00BC043B">
        <w:rPr>
          <w:rFonts w:ascii="Times New Roman" w:eastAsia="Times New Roman" w:hAnsi="Times New Roman" w:cs="Times New Roman"/>
          <w:sz w:val="24"/>
          <w:szCs w:val="24"/>
        </w:rPr>
        <w:t xml:space="preserve">foi </w:t>
      </w:r>
      <w:r w:rsidR="002D3364">
        <w:rPr>
          <w:rFonts w:ascii="Times New Roman" w:eastAsia="Times New Roman" w:hAnsi="Times New Roman" w:cs="Times New Roman"/>
          <w:sz w:val="24"/>
          <w:szCs w:val="24"/>
        </w:rPr>
        <w:t xml:space="preserve">atualizar </w:t>
      </w:r>
      <w:r w:rsidR="00315A78">
        <w:rPr>
          <w:rFonts w:ascii="Times New Roman" w:eastAsia="Times New Roman" w:hAnsi="Times New Roman" w:cs="Times New Roman"/>
          <w:sz w:val="24"/>
          <w:szCs w:val="24"/>
        </w:rPr>
        <w:t xml:space="preserve">a </w:t>
      </w:r>
      <w:r w:rsidR="002D3364">
        <w:rPr>
          <w:rFonts w:ascii="Times New Roman" w:eastAsia="Times New Roman" w:hAnsi="Times New Roman" w:cs="Times New Roman"/>
          <w:sz w:val="24"/>
          <w:szCs w:val="24"/>
        </w:rPr>
        <w:t xml:space="preserve">metodologia de avaliação de impacto </w:t>
      </w:r>
      <w:r w:rsidR="009F2653">
        <w:rPr>
          <w:rFonts w:ascii="Times New Roman" w:eastAsia="Times New Roman" w:hAnsi="Times New Roman" w:cs="Times New Roman"/>
          <w:sz w:val="24"/>
          <w:szCs w:val="24"/>
        </w:rPr>
        <w:t xml:space="preserve">construída e aplicada entre </w:t>
      </w:r>
      <w:r w:rsidR="00593440">
        <w:rPr>
          <w:rFonts w:ascii="Times New Roman" w:eastAsia="Times New Roman" w:hAnsi="Times New Roman" w:cs="Times New Roman"/>
          <w:sz w:val="24"/>
          <w:szCs w:val="24"/>
        </w:rPr>
        <w:t>2007 e 2012</w:t>
      </w:r>
      <w:r w:rsidR="00315A78">
        <w:rPr>
          <w:rFonts w:ascii="Times New Roman" w:eastAsia="Times New Roman" w:hAnsi="Times New Roman" w:cs="Times New Roman"/>
          <w:sz w:val="24"/>
          <w:szCs w:val="24"/>
        </w:rPr>
        <w:t xml:space="preserve"> em cursos de curta e longa duração</w:t>
      </w:r>
      <w:r w:rsidR="003B2955">
        <w:rPr>
          <w:rFonts w:ascii="Times New Roman" w:eastAsia="Times New Roman" w:hAnsi="Times New Roman" w:cs="Times New Roman"/>
          <w:sz w:val="24"/>
          <w:szCs w:val="24"/>
        </w:rPr>
        <w:t>,</w:t>
      </w:r>
      <w:r w:rsidR="00315A78">
        <w:rPr>
          <w:rFonts w:ascii="Times New Roman" w:eastAsia="Times New Roman" w:hAnsi="Times New Roman" w:cs="Times New Roman"/>
          <w:sz w:val="24"/>
          <w:szCs w:val="24"/>
        </w:rPr>
        <w:t xml:space="preserve"> com vista à sua aplicação inédita</w:t>
      </w:r>
      <w:r w:rsidR="003B2955">
        <w:rPr>
          <w:rFonts w:ascii="Times New Roman" w:eastAsia="Times New Roman" w:hAnsi="Times New Roman" w:cs="Times New Roman"/>
          <w:sz w:val="24"/>
          <w:szCs w:val="24"/>
        </w:rPr>
        <w:t xml:space="preserve"> (na </w:t>
      </w:r>
      <w:r w:rsidR="00D16D13">
        <w:rPr>
          <w:rFonts w:ascii="Times New Roman" w:eastAsia="Times New Roman" w:hAnsi="Times New Roman" w:cs="Times New Roman"/>
          <w:sz w:val="24"/>
          <w:szCs w:val="24"/>
        </w:rPr>
        <w:t>realidade</w:t>
      </w:r>
      <w:r w:rsidR="003B2955">
        <w:rPr>
          <w:rFonts w:ascii="Times New Roman" w:eastAsia="Times New Roman" w:hAnsi="Times New Roman" w:cs="Times New Roman"/>
          <w:sz w:val="24"/>
          <w:szCs w:val="24"/>
        </w:rPr>
        <w:t xml:space="preserve"> organizacional) </w:t>
      </w:r>
      <w:r w:rsidR="00315A78">
        <w:rPr>
          <w:rFonts w:ascii="Times New Roman" w:eastAsia="Times New Roman" w:hAnsi="Times New Roman" w:cs="Times New Roman"/>
          <w:sz w:val="24"/>
          <w:szCs w:val="24"/>
        </w:rPr>
        <w:t>em alguma prática</w:t>
      </w:r>
      <w:r w:rsidR="000B5DE6">
        <w:rPr>
          <w:rFonts w:ascii="Times New Roman" w:eastAsia="Times New Roman" w:hAnsi="Times New Roman" w:cs="Times New Roman"/>
          <w:sz w:val="24"/>
          <w:szCs w:val="24"/>
        </w:rPr>
        <w:t xml:space="preserve"> de gestão do conhecimento</w:t>
      </w:r>
      <w:r w:rsidR="00315A78">
        <w:rPr>
          <w:rFonts w:ascii="Times New Roman" w:eastAsia="Times New Roman" w:hAnsi="Times New Roman" w:cs="Times New Roman"/>
          <w:sz w:val="24"/>
          <w:szCs w:val="24"/>
        </w:rPr>
        <w:t xml:space="preserve">, como mentoria ou tutoria. </w:t>
      </w:r>
      <w:r w:rsidR="0042040E">
        <w:rPr>
          <w:rFonts w:ascii="Times New Roman" w:eastAsia="Times New Roman" w:hAnsi="Times New Roman" w:cs="Times New Roman"/>
          <w:sz w:val="24"/>
          <w:szCs w:val="24"/>
        </w:rPr>
        <w:t>Como principal resultado dessa fase, obteve-se como recomendação fazer menos questões</w:t>
      </w:r>
      <w:r w:rsidR="00277E25">
        <w:rPr>
          <w:rFonts w:ascii="Times New Roman" w:eastAsia="Times New Roman" w:hAnsi="Times New Roman" w:cs="Times New Roman"/>
          <w:sz w:val="24"/>
          <w:szCs w:val="24"/>
        </w:rPr>
        <w:t xml:space="preserve"> (no passado eram muitas)</w:t>
      </w:r>
      <w:r w:rsidR="0042040E">
        <w:rPr>
          <w:rFonts w:ascii="Times New Roman" w:eastAsia="Times New Roman" w:hAnsi="Times New Roman" w:cs="Times New Roman"/>
          <w:sz w:val="24"/>
          <w:szCs w:val="24"/>
        </w:rPr>
        <w:t xml:space="preserve">, face à concorrência de pesquisas feitas </w:t>
      </w:r>
      <w:r w:rsidR="007962F8">
        <w:rPr>
          <w:rFonts w:ascii="Times New Roman" w:eastAsia="Times New Roman" w:hAnsi="Times New Roman" w:cs="Times New Roman"/>
          <w:sz w:val="24"/>
          <w:szCs w:val="24"/>
        </w:rPr>
        <w:t>seja dentro ou fora da Organização</w:t>
      </w:r>
      <w:r w:rsidR="00C934F3">
        <w:rPr>
          <w:rFonts w:ascii="Times New Roman" w:eastAsia="Times New Roman" w:hAnsi="Times New Roman" w:cs="Times New Roman"/>
          <w:sz w:val="24"/>
          <w:szCs w:val="24"/>
        </w:rPr>
        <w:t xml:space="preserve">, </w:t>
      </w:r>
      <w:r w:rsidR="00277E25">
        <w:rPr>
          <w:rFonts w:ascii="Times New Roman" w:eastAsia="Times New Roman" w:hAnsi="Times New Roman" w:cs="Times New Roman"/>
          <w:sz w:val="24"/>
          <w:szCs w:val="24"/>
        </w:rPr>
        <w:t>com muitas questões, muitas vezes</w:t>
      </w:r>
      <w:r w:rsidR="00C934F3">
        <w:rPr>
          <w:rFonts w:ascii="Times New Roman" w:eastAsia="Times New Roman" w:hAnsi="Times New Roman" w:cs="Times New Roman"/>
          <w:sz w:val="24"/>
          <w:szCs w:val="24"/>
        </w:rPr>
        <w:t xml:space="preserve"> concorrendo pela atenção dos respondentes</w:t>
      </w:r>
      <w:r w:rsidR="007962F8">
        <w:rPr>
          <w:rFonts w:ascii="Times New Roman" w:eastAsia="Times New Roman" w:hAnsi="Times New Roman" w:cs="Times New Roman"/>
          <w:sz w:val="24"/>
          <w:szCs w:val="24"/>
        </w:rPr>
        <w:t xml:space="preserve">, </w:t>
      </w:r>
      <w:r w:rsidR="00C934F3">
        <w:rPr>
          <w:rFonts w:ascii="Times New Roman" w:eastAsia="Times New Roman" w:hAnsi="Times New Roman" w:cs="Times New Roman"/>
          <w:sz w:val="24"/>
          <w:szCs w:val="24"/>
        </w:rPr>
        <w:t>que acabam</w:t>
      </w:r>
      <w:r w:rsidR="007962F8">
        <w:rPr>
          <w:rFonts w:ascii="Times New Roman" w:eastAsia="Times New Roman" w:hAnsi="Times New Roman" w:cs="Times New Roman"/>
          <w:sz w:val="24"/>
          <w:szCs w:val="24"/>
        </w:rPr>
        <w:t xml:space="preserve"> tendo cada vez menos tempo e interesse em contribuir. </w:t>
      </w:r>
      <w:r w:rsidR="00A65CB6">
        <w:rPr>
          <w:rFonts w:ascii="Times New Roman" w:eastAsia="Times New Roman" w:hAnsi="Times New Roman" w:cs="Times New Roman"/>
          <w:sz w:val="24"/>
          <w:szCs w:val="24"/>
        </w:rPr>
        <w:t xml:space="preserve">Outro ponto </w:t>
      </w:r>
      <w:r w:rsidR="00277E25">
        <w:rPr>
          <w:rFonts w:ascii="Times New Roman" w:eastAsia="Times New Roman" w:hAnsi="Times New Roman" w:cs="Times New Roman"/>
          <w:sz w:val="24"/>
          <w:szCs w:val="24"/>
        </w:rPr>
        <w:t xml:space="preserve">a favor na atualização da metodologia, </w:t>
      </w:r>
      <w:r w:rsidR="00A65CB6">
        <w:rPr>
          <w:rFonts w:ascii="Times New Roman" w:eastAsia="Times New Roman" w:hAnsi="Times New Roman" w:cs="Times New Roman"/>
          <w:sz w:val="24"/>
          <w:szCs w:val="24"/>
        </w:rPr>
        <w:t xml:space="preserve">foi o uso da tecnologia que facilita tanto o envio dos questionários </w:t>
      </w:r>
      <w:r w:rsidR="00593440">
        <w:rPr>
          <w:rFonts w:ascii="Times New Roman" w:eastAsia="Times New Roman" w:hAnsi="Times New Roman" w:cs="Times New Roman"/>
          <w:sz w:val="24"/>
          <w:szCs w:val="24"/>
        </w:rPr>
        <w:t xml:space="preserve">quanto </w:t>
      </w:r>
      <w:r w:rsidR="00804259">
        <w:rPr>
          <w:rFonts w:ascii="Times New Roman" w:eastAsia="Times New Roman" w:hAnsi="Times New Roman" w:cs="Times New Roman"/>
          <w:sz w:val="24"/>
          <w:szCs w:val="24"/>
        </w:rPr>
        <w:t>a</w:t>
      </w:r>
      <w:r w:rsidR="00A65CB6">
        <w:rPr>
          <w:rFonts w:ascii="Times New Roman" w:eastAsia="Times New Roman" w:hAnsi="Times New Roman" w:cs="Times New Roman"/>
          <w:sz w:val="24"/>
          <w:szCs w:val="24"/>
        </w:rPr>
        <w:t xml:space="preserve"> consolidação</w:t>
      </w:r>
      <w:r w:rsidR="00593440">
        <w:rPr>
          <w:rFonts w:ascii="Times New Roman" w:eastAsia="Times New Roman" w:hAnsi="Times New Roman" w:cs="Times New Roman"/>
          <w:sz w:val="24"/>
          <w:szCs w:val="24"/>
        </w:rPr>
        <w:t xml:space="preserve"> dos resultados</w:t>
      </w:r>
      <w:r w:rsidR="00A65CB6">
        <w:rPr>
          <w:rFonts w:ascii="Times New Roman" w:eastAsia="Times New Roman" w:hAnsi="Times New Roman" w:cs="Times New Roman"/>
          <w:sz w:val="24"/>
          <w:szCs w:val="24"/>
        </w:rPr>
        <w:t xml:space="preserve">. </w:t>
      </w:r>
    </w:p>
    <w:p w14:paraId="5A8B9DAC" w14:textId="77777777" w:rsidR="007A34A8" w:rsidRDefault="00537E6E" w:rsidP="004E4375">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Nesta organização, a</w:t>
      </w:r>
      <w:r w:rsidR="0036662F">
        <w:rPr>
          <w:rFonts w:ascii="Times New Roman" w:eastAsia="Times New Roman" w:hAnsi="Times New Roman" w:cs="Times New Roman"/>
          <w:sz w:val="24"/>
          <w:szCs w:val="24"/>
        </w:rPr>
        <w:t>valiações de reação ou satisfação</w:t>
      </w:r>
      <w:r>
        <w:rPr>
          <w:rFonts w:ascii="Times New Roman" w:eastAsia="Times New Roman" w:hAnsi="Times New Roman" w:cs="Times New Roman"/>
          <w:sz w:val="24"/>
          <w:szCs w:val="24"/>
        </w:rPr>
        <w:t xml:space="preserve"> (KIRPATRICK, 2006; PHILLIPS</w:t>
      </w:r>
      <w:r w:rsidR="00B32471">
        <w:rPr>
          <w:rFonts w:ascii="Times New Roman" w:eastAsia="Times New Roman" w:hAnsi="Times New Roman" w:cs="Times New Roman"/>
          <w:sz w:val="24"/>
          <w:szCs w:val="24"/>
        </w:rPr>
        <w:t>, 2003)</w:t>
      </w:r>
      <w:r w:rsidR="0036662F">
        <w:rPr>
          <w:rFonts w:ascii="Times New Roman" w:eastAsia="Times New Roman" w:hAnsi="Times New Roman" w:cs="Times New Roman"/>
          <w:sz w:val="24"/>
          <w:szCs w:val="24"/>
        </w:rPr>
        <w:t xml:space="preserve"> são feitas até dez dias depois da</w:t>
      </w:r>
      <w:r>
        <w:rPr>
          <w:rFonts w:ascii="Times New Roman" w:eastAsia="Times New Roman" w:hAnsi="Times New Roman" w:cs="Times New Roman"/>
          <w:sz w:val="24"/>
          <w:szCs w:val="24"/>
        </w:rPr>
        <w:t xml:space="preserve"> realização de eventos de aprendizagem e de práticas de gestão do conhecimento. Alguns programas de capacitação </w:t>
      </w:r>
      <w:r w:rsidR="00B32471">
        <w:rPr>
          <w:rFonts w:ascii="Times New Roman" w:eastAsia="Times New Roman" w:hAnsi="Times New Roman" w:cs="Times New Roman"/>
          <w:sz w:val="24"/>
          <w:szCs w:val="24"/>
        </w:rPr>
        <w:t>requerem avaliações de aprendizagem</w:t>
      </w:r>
      <w:r w:rsidR="00803700">
        <w:rPr>
          <w:rFonts w:ascii="Times New Roman" w:eastAsia="Times New Roman" w:hAnsi="Times New Roman" w:cs="Times New Roman"/>
          <w:sz w:val="24"/>
          <w:szCs w:val="24"/>
        </w:rPr>
        <w:t xml:space="preserve"> (normalmente os que são obrigatórios pela lei ou necessários para </w:t>
      </w:r>
      <w:r w:rsidR="002941C0">
        <w:rPr>
          <w:rFonts w:ascii="Times New Roman" w:eastAsia="Times New Roman" w:hAnsi="Times New Roman" w:cs="Times New Roman"/>
          <w:sz w:val="24"/>
          <w:szCs w:val="24"/>
        </w:rPr>
        <w:t xml:space="preserve">operar algum </w:t>
      </w:r>
      <w:r w:rsidR="00A677B1">
        <w:rPr>
          <w:rFonts w:ascii="Times New Roman" w:eastAsia="Times New Roman" w:hAnsi="Times New Roman" w:cs="Times New Roman"/>
          <w:sz w:val="24"/>
          <w:szCs w:val="24"/>
        </w:rPr>
        <w:t>equipamento</w:t>
      </w:r>
      <w:r w:rsidR="002941C0">
        <w:rPr>
          <w:rFonts w:ascii="Times New Roman" w:eastAsia="Times New Roman" w:hAnsi="Times New Roman" w:cs="Times New Roman"/>
          <w:sz w:val="24"/>
          <w:szCs w:val="24"/>
        </w:rPr>
        <w:t>)</w:t>
      </w:r>
      <w:r w:rsidR="0079185E">
        <w:rPr>
          <w:rFonts w:ascii="Times New Roman" w:eastAsia="Times New Roman" w:hAnsi="Times New Roman" w:cs="Times New Roman"/>
          <w:sz w:val="24"/>
          <w:szCs w:val="24"/>
        </w:rPr>
        <w:t xml:space="preserve">, que são feitas enquanto os eventos ocorrem </w:t>
      </w:r>
      <w:r w:rsidR="00A677B1">
        <w:rPr>
          <w:rFonts w:ascii="Times New Roman" w:eastAsia="Times New Roman" w:hAnsi="Times New Roman" w:cs="Times New Roman"/>
          <w:sz w:val="24"/>
          <w:szCs w:val="24"/>
        </w:rPr>
        <w:t>ou</w:t>
      </w:r>
      <w:r w:rsidR="0079185E">
        <w:rPr>
          <w:rFonts w:ascii="Times New Roman" w:eastAsia="Times New Roman" w:hAnsi="Times New Roman" w:cs="Times New Roman"/>
          <w:sz w:val="24"/>
          <w:szCs w:val="24"/>
        </w:rPr>
        <w:t xml:space="preserve"> antes</w:t>
      </w:r>
      <w:r w:rsidR="00A677B1">
        <w:rPr>
          <w:rFonts w:ascii="Times New Roman" w:eastAsia="Times New Roman" w:hAnsi="Times New Roman" w:cs="Times New Roman"/>
          <w:sz w:val="24"/>
          <w:szCs w:val="24"/>
        </w:rPr>
        <w:t xml:space="preserve"> do empregado estar apto </w:t>
      </w:r>
      <w:r w:rsidR="00D54FB2">
        <w:rPr>
          <w:rFonts w:ascii="Times New Roman" w:eastAsia="Times New Roman" w:hAnsi="Times New Roman" w:cs="Times New Roman"/>
          <w:sz w:val="24"/>
          <w:szCs w:val="24"/>
        </w:rPr>
        <w:t xml:space="preserve">a executar </w:t>
      </w:r>
      <w:r w:rsidR="00A677B1">
        <w:rPr>
          <w:rFonts w:ascii="Times New Roman" w:eastAsia="Times New Roman" w:hAnsi="Times New Roman" w:cs="Times New Roman"/>
          <w:sz w:val="24"/>
          <w:szCs w:val="24"/>
        </w:rPr>
        <w:t>algum procedimento</w:t>
      </w:r>
      <w:r w:rsidR="002941C0">
        <w:rPr>
          <w:rFonts w:ascii="Times New Roman" w:eastAsia="Times New Roman" w:hAnsi="Times New Roman" w:cs="Times New Roman"/>
          <w:sz w:val="24"/>
          <w:szCs w:val="24"/>
        </w:rPr>
        <w:t>. Já para a avaliação de resultados</w:t>
      </w:r>
      <w:r w:rsidR="00E42145">
        <w:rPr>
          <w:rFonts w:ascii="Times New Roman" w:eastAsia="Times New Roman" w:hAnsi="Times New Roman" w:cs="Times New Roman"/>
          <w:sz w:val="24"/>
          <w:szCs w:val="24"/>
        </w:rPr>
        <w:t xml:space="preserve">, </w:t>
      </w:r>
      <w:r w:rsidR="007C4921">
        <w:rPr>
          <w:rFonts w:ascii="Times New Roman" w:eastAsia="Times New Roman" w:hAnsi="Times New Roman" w:cs="Times New Roman"/>
          <w:sz w:val="24"/>
          <w:szCs w:val="24"/>
        </w:rPr>
        <w:t xml:space="preserve">a bibliografia existente em treinamento </w:t>
      </w:r>
      <w:r w:rsidR="00C34CFB">
        <w:rPr>
          <w:rFonts w:ascii="Times New Roman" w:eastAsia="Times New Roman" w:hAnsi="Times New Roman" w:cs="Times New Roman"/>
          <w:sz w:val="24"/>
          <w:szCs w:val="24"/>
        </w:rPr>
        <w:t>recomenda que seja</w:t>
      </w:r>
      <w:r w:rsidR="007C4921">
        <w:rPr>
          <w:rFonts w:ascii="Times New Roman" w:eastAsia="Times New Roman" w:hAnsi="Times New Roman" w:cs="Times New Roman"/>
          <w:sz w:val="24"/>
          <w:szCs w:val="24"/>
        </w:rPr>
        <w:t xml:space="preserve"> de um mês (quando se avalia apenas o comportamento) </w:t>
      </w:r>
      <w:r w:rsidR="00DF4BC0">
        <w:rPr>
          <w:rFonts w:ascii="Times New Roman" w:eastAsia="Times New Roman" w:hAnsi="Times New Roman" w:cs="Times New Roman"/>
          <w:sz w:val="24"/>
          <w:szCs w:val="24"/>
        </w:rPr>
        <w:t>a</w:t>
      </w:r>
      <w:r w:rsidR="007C4921">
        <w:rPr>
          <w:rFonts w:ascii="Times New Roman" w:eastAsia="Times New Roman" w:hAnsi="Times New Roman" w:cs="Times New Roman"/>
          <w:sz w:val="24"/>
          <w:szCs w:val="24"/>
        </w:rPr>
        <w:t xml:space="preserve"> um ano após o programa, por que após esse prazo, outras iniciativas podem concorrer (PALMEIRA, 2009). A metodologia de avaliação de impacto desenvolvida na Organização definiu </w:t>
      </w:r>
      <w:r w:rsidR="00A677B1">
        <w:rPr>
          <w:rFonts w:ascii="Times New Roman" w:eastAsia="Times New Roman" w:hAnsi="Times New Roman" w:cs="Times New Roman"/>
          <w:sz w:val="24"/>
          <w:szCs w:val="24"/>
        </w:rPr>
        <w:t xml:space="preserve">então </w:t>
      </w:r>
      <w:r w:rsidR="007C4921">
        <w:rPr>
          <w:rFonts w:ascii="Times New Roman" w:eastAsia="Times New Roman" w:hAnsi="Times New Roman" w:cs="Times New Roman"/>
          <w:sz w:val="24"/>
          <w:szCs w:val="24"/>
        </w:rPr>
        <w:t xml:space="preserve">que, após a conclusão de um programa de capacitação, entre </w:t>
      </w:r>
      <w:r w:rsidR="00C71CB6">
        <w:rPr>
          <w:rFonts w:ascii="Times New Roman" w:eastAsia="Times New Roman" w:hAnsi="Times New Roman" w:cs="Times New Roman"/>
          <w:sz w:val="24"/>
          <w:szCs w:val="24"/>
        </w:rPr>
        <w:t>três e seis</w:t>
      </w:r>
      <w:r w:rsidR="007C4921">
        <w:rPr>
          <w:rFonts w:ascii="Times New Roman" w:eastAsia="Times New Roman" w:hAnsi="Times New Roman" w:cs="Times New Roman"/>
          <w:sz w:val="24"/>
          <w:szCs w:val="24"/>
        </w:rPr>
        <w:t xml:space="preserve"> meses seria feita uma avaliação de aplicabilidade </w:t>
      </w:r>
      <w:r w:rsidR="00A677B1">
        <w:rPr>
          <w:rFonts w:ascii="Times New Roman" w:eastAsia="Times New Roman" w:hAnsi="Times New Roman" w:cs="Times New Roman"/>
          <w:sz w:val="24"/>
          <w:szCs w:val="24"/>
        </w:rPr>
        <w:t xml:space="preserve">e </w:t>
      </w:r>
      <w:r w:rsidR="00FD2D9D">
        <w:rPr>
          <w:rFonts w:ascii="Times New Roman" w:eastAsia="Times New Roman" w:hAnsi="Times New Roman" w:cs="Times New Roman"/>
          <w:sz w:val="24"/>
          <w:szCs w:val="24"/>
        </w:rPr>
        <w:t xml:space="preserve">de seis meses a um ano após a conclusão, </w:t>
      </w:r>
      <w:r w:rsidR="007C4921">
        <w:rPr>
          <w:rFonts w:ascii="Times New Roman" w:eastAsia="Times New Roman" w:hAnsi="Times New Roman" w:cs="Times New Roman"/>
          <w:sz w:val="24"/>
          <w:szCs w:val="24"/>
        </w:rPr>
        <w:t xml:space="preserve">a avaliação de impacto propriamente dita. </w:t>
      </w:r>
    </w:p>
    <w:p w14:paraId="15449BB1" w14:textId="476BF873" w:rsidR="00851E20" w:rsidRDefault="007C4921" w:rsidP="00575A80">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Ambas as avaliações investigam</w:t>
      </w:r>
      <w:r w:rsidR="00900319">
        <w:rPr>
          <w:rFonts w:ascii="Times New Roman" w:eastAsia="Times New Roman" w:hAnsi="Times New Roman" w:cs="Times New Roman"/>
          <w:sz w:val="24"/>
          <w:szCs w:val="24"/>
        </w:rPr>
        <w:t xml:space="preserve"> se o conhecimento melhorou resultados, sejam eles financeiros ou não, ou a produtividade ou desempenho</w:t>
      </w:r>
      <w:r>
        <w:rPr>
          <w:rFonts w:ascii="Times New Roman" w:eastAsia="Times New Roman" w:hAnsi="Times New Roman" w:cs="Times New Roman"/>
          <w:sz w:val="24"/>
          <w:szCs w:val="24"/>
        </w:rPr>
        <w:t xml:space="preserve">, no entanto a avaliação de aplicabilidade é feita apenas para </w:t>
      </w:r>
      <w:r w:rsidR="00C71CB6">
        <w:rPr>
          <w:rFonts w:ascii="Times New Roman" w:eastAsia="Times New Roman" w:hAnsi="Times New Roman" w:cs="Times New Roman"/>
          <w:sz w:val="24"/>
          <w:szCs w:val="24"/>
        </w:rPr>
        <w:t xml:space="preserve">os eventos de aprendizagem </w:t>
      </w:r>
      <w:r w:rsidR="00EF57EB">
        <w:rPr>
          <w:rFonts w:ascii="Times New Roman" w:eastAsia="Times New Roman" w:hAnsi="Times New Roman" w:cs="Times New Roman"/>
          <w:sz w:val="24"/>
          <w:szCs w:val="24"/>
        </w:rPr>
        <w:t xml:space="preserve">de curta duração </w:t>
      </w:r>
      <w:r w:rsidR="00C71CB6">
        <w:rPr>
          <w:rFonts w:ascii="Times New Roman" w:eastAsia="Times New Roman" w:hAnsi="Times New Roman" w:cs="Times New Roman"/>
          <w:sz w:val="24"/>
          <w:szCs w:val="24"/>
        </w:rPr>
        <w:t xml:space="preserve">(cursos, workshops, </w:t>
      </w:r>
      <w:r w:rsidR="00EF57EB">
        <w:rPr>
          <w:rFonts w:ascii="Times New Roman" w:eastAsia="Times New Roman" w:hAnsi="Times New Roman" w:cs="Times New Roman"/>
          <w:sz w:val="24"/>
          <w:szCs w:val="24"/>
        </w:rPr>
        <w:t>seminários etc</w:t>
      </w:r>
      <w:r w:rsidR="008629ED">
        <w:rPr>
          <w:rFonts w:ascii="Times New Roman" w:eastAsia="Times New Roman" w:hAnsi="Times New Roman" w:cs="Times New Roman"/>
          <w:sz w:val="24"/>
          <w:szCs w:val="24"/>
        </w:rPr>
        <w:t>.</w:t>
      </w:r>
      <w:r w:rsidR="00EF57EB">
        <w:rPr>
          <w:rFonts w:ascii="Times New Roman" w:eastAsia="Times New Roman" w:hAnsi="Times New Roman" w:cs="Times New Roman"/>
          <w:sz w:val="24"/>
          <w:szCs w:val="24"/>
        </w:rPr>
        <w:t>)</w:t>
      </w:r>
      <w:r w:rsidR="00C71CB6">
        <w:rPr>
          <w:rFonts w:ascii="Times New Roman" w:eastAsia="Times New Roman" w:hAnsi="Times New Roman" w:cs="Times New Roman"/>
          <w:sz w:val="24"/>
          <w:szCs w:val="24"/>
        </w:rPr>
        <w:t xml:space="preserve"> uma vez que</w:t>
      </w:r>
      <w:r w:rsidR="00367152">
        <w:rPr>
          <w:rFonts w:ascii="Times New Roman" w:eastAsia="Times New Roman" w:hAnsi="Times New Roman" w:cs="Times New Roman"/>
          <w:sz w:val="24"/>
          <w:szCs w:val="24"/>
        </w:rPr>
        <w:t xml:space="preserve">, para </w:t>
      </w:r>
      <w:r w:rsidR="002C460B">
        <w:rPr>
          <w:rFonts w:ascii="Times New Roman" w:eastAsia="Times New Roman" w:hAnsi="Times New Roman" w:cs="Times New Roman"/>
          <w:sz w:val="24"/>
          <w:szCs w:val="24"/>
        </w:rPr>
        <w:t>programas de capacitação</w:t>
      </w:r>
      <w:r w:rsidR="00C71CB6">
        <w:rPr>
          <w:rFonts w:ascii="Times New Roman" w:eastAsia="Times New Roman" w:hAnsi="Times New Roman" w:cs="Times New Roman"/>
          <w:sz w:val="24"/>
          <w:szCs w:val="24"/>
        </w:rPr>
        <w:t xml:space="preserve"> de longa duração e as práticas de gestão do conhecimento</w:t>
      </w:r>
      <w:r w:rsidR="00D40559">
        <w:rPr>
          <w:rFonts w:ascii="Times New Roman" w:eastAsia="Times New Roman" w:hAnsi="Times New Roman" w:cs="Times New Roman"/>
          <w:sz w:val="24"/>
          <w:szCs w:val="24"/>
        </w:rPr>
        <w:t>,</w:t>
      </w:r>
      <w:r w:rsidR="00C71CB6">
        <w:rPr>
          <w:rFonts w:ascii="Times New Roman" w:eastAsia="Times New Roman" w:hAnsi="Times New Roman" w:cs="Times New Roman"/>
          <w:sz w:val="24"/>
          <w:szCs w:val="24"/>
        </w:rPr>
        <w:t xml:space="preserve"> já </w:t>
      </w:r>
      <w:r w:rsidR="002C460B">
        <w:rPr>
          <w:rFonts w:ascii="Times New Roman" w:eastAsia="Times New Roman" w:hAnsi="Times New Roman" w:cs="Times New Roman"/>
          <w:sz w:val="24"/>
          <w:szCs w:val="24"/>
        </w:rPr>
        <w:t xml:space="preserve">se </w:t>
      </w:r>
      <w:r w:rsidR="00C71CB6">
        <w:rPr>
          <w:rFonts w:ascii="Times New Roman" w:eastAsia="Times New Roman" w:hAnsi="Times New Roman" w:cs="Times New Roman"/>
          <w:sz w:val="24"/>
          <w:szCs w:val="24"/>
        </w:rPr>
        <w:t>pressupõe que são aplicáveis ao trabalho</w:t>
      </w:r>
      <w:r w:rsidR="002C460B">
        <w:rPr>
          <w:rFonts w:ascii="Times New Roman" w:eastAsia="Times New Roman" w:hAnsi="Times New Roman" w:cs="Times New Roman"/>
          <w:sz w:val="24"/>
          <w:szCs w:val="24"/>
        </w:rPr>
        <w:t>, dado aos seu</w:t>
      </w:r>
      <w:r w:rsidR="00FD2D9D">
        <w:rPr>
          <w:rFonts w:ascii="Times New Roman" w:eastAsia="Times New Roman" w:hAnsi="Times New Roman" w:cs="Times New Roman"/>
          <w:sz w:val="24"/>
          <w:szCs w:val="24"/>
        </w:rPr>
        <w:t>s</w:t>
      </w:r>
      <w:r w:rsidR="002C460B">
        <w:rPr>
          <w:rFonts w:ascii="Times New Roman" w:eastAsia="Times New Roman" w:hAnsi="Times New Roman" w:cs="Times New Roman"/>
          <w:sz w:val="24"/>
          <w:szCs w:val="24"/>
        </w:rPr>
        <w:t xml:space="preserve"> objetivos e características</w:t>
      </w:r>
      <w:r w:rsidR="00621B8E">
        <w:rPr>
          <w:rFonts w:ascii="Times New Roman" w:eastAsia="Times New Roman" w:hAnsi="Times New Roman" w:cs="Times New Roman"/>
          <w:sz w:val="24"/>
          <w:szCs w:val="24"/>
        </w:rPr>
        <w:t xml:space="preserve">. </w:t>
      </w:r>
      <w:r w:rsidR="00A8366D">
        <w:rPr>
          <w:rFonts w:ascii="Times New Roman" w:eastAsia="Times New Roman" w:hAnsi="Times New Roman" w:cs="Times New Roman"/>
          <w:sz w:val="24"/>
          <w:szCs w:val="24"/>
        </w:rPr>
        <w:t>Já a avaliação de impacto, foi definido que</w:t>
      </w:r>
      <w:r w:rsidR="007B005F">
        <w:rPr>
          <w:rFonts w:ascii="Times New Roman" w:eastAsia="Times New Roman" w:hAnsi="Times New Roman" w:cs="Times New Roman"/>
          <w:sz w:val="24"/>
          <w:szCs w:val="24"/>
        </w:rPr>
        <w:t>,</w:t>
      </w:r>
      <w:r w:rsidR="00A8366D">
        <w:rPr>
          <w:rFonts w:ascii="Times New Roman" w:eastAsia="Times New Roman" w:hAnsi="Times New Roman" w:cs="Times New Roman"/>
          <w:sz w:val="24"/>
          <w:szCs w:val="24"/>
        </w:rPr>
        <w:t xml:space="preserve"> após o piloto, </w:t>
      </w:r>
      <w:r w:rsidR="00A82D2B">
        <w:rPr>
          <w:rFonts w:ascii="Times New Roman" w:eastAsia="Times New Roman" w:hAnsi="Times New Roman" w:cs="Times New Roman"/>
          <w:sz w:val="24"/>
          <w:szCs w:val="24"/>
        </w:rPr>
        <w:t>seria</w:t>
      </w:r>
      <w:r w:rsidR="00A8366D">
        <w:rPr>
          <w:rFonts w:ascii="Times New Roman" w:eastAsia="Times New Roman" w:hAnsi="Times New Roman" w:cs="Times New Roman"/>
          <w:sz w:val="24"/>
          <w:szCs w:val="24"/>
        </w:rPr>
        <w:t xml:space="preserve"> feit</w:t>
      </w:r>
      <w:r w:rsidR="00A677B1">
        <w:rPr>
          <w:rFonts w:ascii="Times New Roman" w:eastAsia="Times New Roman" w:hAnsi="Times New Roman" w:cs="Times New Roman"/>
          <w:sz w:val="24"/>
          <w:szCs w:val="24"/>
        </w:rPr>
        <w:t>a</w:t>
      </w:r>
      <w:r w:rsidR="00A8366D">
        <w:rPr>
          <w:rFonts w:ascii="Times New Roman" w:eastAsia="Times New Roman" w:hAnsi="Times New Roman" w:cs="Times New Roman"/>
          <w:sz w:val="24"/>
          <w:szCs w:val="24"/>
        </w:rPr>
        <w:t xml:space="preserve"> para uma amostra de eventos de aprendizagem, </w:t>
      </w:r>
      <w:r w:rsidR="00A82D2B">
        <w:rPr>
          <w:rFonts w:ascii="Times New Roman" w:eastAsia="Times New Roman" w:hAnsi="Times New Roman" w:cs="Times New Roman"/>
          <w:sz w:val="24"/>
          <w:szCs w:val="24"/>
        </w:rPr>
        <w:t xml:space="preserve">programas de capacitação de </w:t>
      </w:r>
      <w:r w:rsidR="007B005F">
        <w:rPr>
          <w:rFonts w:ascii="Times New Roman" w:eastAsia="Times New Roman" w:hAnsi="Times New Roman" w:cs="Times New Roman"/>
          <w:sz w:val="24"/>
          <w:szCs w:val="24"/>
        </w:rPr>
        <w:t xml:space="preserve">longa duração e práticas de gestão do conhecimento. </w:t>
      </w:r>
    </w:p>
    <w:p w14:paraId="08AC9648" w14:textId="77777777" w:rsidR="006F3AF5" w:rsidRDefault="006F3AF5" w:rsidP="00575A80">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p>
    <w:p w14:paraId="2B030F8B" w14:textId="59C31E10" w:rsidR="00FA622D" w:rsidRDefault="00FA622D" w:rsidP="00575A80">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FA61C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2 </w:t>
      </w:r>
      <w:r w:rsidR="00AE19DB">
        <w:rPr>
          <w:rFonts w:ascii="Times New Roman" w:eastAsia="Times New Roman" w:hAnsi="Times New Roman" w:cs="Times New Roman"/>
          <w:sz w:val="24"/>
          <w:szCs w:val="24"/>
        </w:rPr>
        <w:t>COMUNICAÇÃO</w:t>
      </w:r>
      <w:r w:rsidR="00741C02">
        <w:rPr>
          <w:rFonts w:ascii="Times New Roman" w:eastAsia="Times New Roman" w:hAnsi="Times New Roman" w:cs="Times New Roman"/>
          <w:sz w:val="24"/>
          <w:szCs w:val="24"/>
        </w:rPr>
        <w:t xml:space="preserve"> E CONSTRUÇÃO DOS INSTRUMENTOS</w:t>
      </w:r>
    </w:p>
    <w:p w14:paraId="768B79CC" w14:textId="20F4BA2D" w:rsidR="00456313" w:rsidRDefault="00382800" w:rsidP="009A21C6">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456313">
        <w:rPr>
          <w:rFonts w:ascii="Times New Roman" w:eastAsia="Times New Roman" w:hAnsi="Times New Roman" w:cs="Times New Roman"/>
          <w:sz w:val="24"/>
          <w:szCs w:val="24"/>
        </w:rPr>
        <w:t>om a retomada da metodologia, era importante comunicar ao grupo de gestão e aos empregados da universidade corporativa sobre a relevância da avaliação de impacto, o que era esperado, como seria feita</w:t>
      </w:r>
      <w:r w:rsidR="00A90E52">
        <w:rPr>
          <w:rFonts w:ascii="Times New Roman" w:eastAsia="Times New Roman" w:hAnsi="Times New Roman" w:cs="Times New Roman"/>
          <w:sz w:val="24"/>
          <w:szCs w:val="24"/>
        </w:rPr>
        <w:t xml:space="preserve"> e</w:t>
      </w:r>
      <w:r w:rsidR="009A1AD9">
        <w:rPr>
          <w:rFonts w:ascii="Times New Roman" w:eastAsia="Times New Roman" w:hAnsi="Times New Roman" w:cs="Times New Roman"/>
          <w:sz w:val="24"/>
          <w:szCs w:val="24"/>
        </w:rPr>
        <w:t xml:space="preserve"> buscar aprovação na estrutura hierárquica</w:t>
      </w:r>
      <w:r w:rsidR="00456313">
        <w:rPr>
          <w:rFonts w:ascii="Times New Roman" w:eastAsia="Times New Roman" w:hAnsi="Times New Roman" w:cs="Times New Roman"/>
          <w:sz w:val="24"/>
          <w:szCs w:val="24"/>
        </w:rPr>
        <w:t xml:space="preserve">. A aplicação foi feita entre seis meses e </w:t>
      </w:r>
      <w:r w:rsidR="00887B31">
        <w:rPr>
          <w:rFonts w:ascii="Times New Roman" w:eastAsia="Times New Roman" w:hAnsi="Times New Roman" w:cs="Times New Roman"/>
          <w:sz w:val="24"/>
          <w:szCs w:val="24"/>
        </w:rPr>
        <w:t>até um ano e alguns meses depois d</w:t>
      </w:r>
      <w:r w:rsidR="00456313">
        <w:rPr>
          <w:rFonts w:ascii="Times New Roman" w:eastAsia="Times New Roman" w:hAnsi="Times New Roman" w:cs="Times New Roman"/>
          <w:sz w:val="24"/>
          <w:szCs w:val="24"/>
        </w:rPr>
        <w:t xml:space="preserve">a conclusão das práticas (com exceção da Comunidade de Prática, visto que ela é contínua, </w:t>
      </w:r>
      <w:r w:rsidR="00A90E52">
        <w:rPr>
          <w:rFonts w:ascii="Times New Roman" w:eastAsia="Times New Roman" w:hAnsi="Times New Roman" w:cs="Times New Roman"/>
          <w:sz w:val="24"/>
          <w:szCs w:val="24"/>
        </w:rPr>
        <w:t xml:space="preserve">onde </w:t>
      </w:r>
      <w:r w:rsidR="00D31B63">
        <w:rPr>
          <w:rFonts w:ascii="Times New Roman" w:eastAsia="Times New Roman" w:hAnsi="Times New Roman" w:cs="Times New Roman"/>
          <w:sz w:val="24"/>
          <w:szCs w:val="24"/>
        </w:rPr>
        <w:t xml:space="preserve">os participantes foram consultados </w:t>
      </w:r>
      <w:r w:rsidR="00456313">
        <w:rPr>
          <w:rFonts w:ascii="Times New Roman" w:eastAsia="Times New Roman" w:hAnsi="Times New Roman" w:cs="Times New Roman"/>
          <w:sz w:val="24"/>
          <w:szCs w:val="24"/>
        </w:rPr>
        <w:t>em um momento pontual do final de 2024)</w:t>
      </w:r>
      <w:r w:rsidR="00397775">
        <w:rPr>
          <w:rFonts w:ascii="Times New Roman" w:eastAsia="Times New Roman" w:hAnsi="Times New Roman" w:cs="Times New Roman"/>
          <w:sz w:val="24"/>
          <w:szCs w:val="24"/>
        </w:rPr>
        <w:t xml:space="preserve">. Foi necessário efetuar esse investimento em tempo na gestão da mudança, lição aprendida da primeira experiência. </w:t>
      </w:r>
      <w:r w:rsidR="00456313">
        <w:rPr>
          <w:rFonts w:ascii="Times New Roman" w:eastAsia="Times New Roman" w:hAnsi="Times New Roman" w:cs="Times New Roman"/>
          <w:sz w:val="24"/>
          <w:szCs w:val="24"/>
        </w:rPr>
        <w:t xml:space="preserve"> </w:t>
      </w:r>
    </w:p>
    <w:p w14:paraId="7617E8CD" w14:textId="651FD0B4" w:rsidR="00887B31" w:rsidRDefault="009D447D" w:rsidP="009A21C6">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equipe da </w:t>
      </w:r>
      <w:r w:rsidR="00050CF3">
        <w:rPr>
          <w:rFonts w:ascii="Times New Roman" w:eastAsia="Times New Roman" w:hAnsi="Times New Roman" w:cs="Times New Roman"/>
          <w:sz w:val="24"/>
          <w:szCs w:val="24"/>
        </w:rPr>
        <w:t xml:space="preserve">gerência </w:t>
      </w:r>
      <w:r>
        <w:rPr>
          <w:rFonts w:ascii="Times New Roman" w:eastAsia="Times New Roman" w:hAnsi="Times New Roman" w:cs="Times New Roman"/>
          <w:sz w:val="24"/>
          <w:szCs w:val="24"/>
        </w:rPr>
        <w:t>de gestão do conhecimento é composta dos especialistas</w:t>
      </w:r>
      <w:r w:rsidR="00B52521">
        <w:rPr>
          <w:rFonts w:ascii="Times New Roman" w:eastAsia="Times New Roman" w:hAnsi="Times New Roman" w:cs="Times New Roman"/>
          <w:sz w:val="24"/>
          <w:szCs w:val="24"/>
        </w:rPr>
        <w:t xml:space="preserve"> nas práticas de gestão do conhecimento </w:t>
      </w:r>
      <w:r w:rsidR="00F0342D">
        <w:rPr>
          <w:rFonts w:ascii="Times New Roman" w:eastAsia="Times New Roman" w:hAnsi="Times New Roman" w:cs="Times New Roman"/>
          <w:sz w:val="24"/>
          <w:szCs w:val="24"/>
        </w:rPr>
        <w:t>e d</w:t>
      </w:r>
      <w:r w:rsidR="00B52521">
        <w:rPr>
          <w:rFonts w:ascii="Times New Roman" w:eastAsia="Times New Roman" w:hAnsi="Times New Roman" w:cs="Times New Roman"/>
          <w:sz w:val="24"/>
          <w:szCs w:val="24"/>
        </w:rPr>
        <w:t xml:space="preserve">a </w:t>
      </w:r>
      <w:r w:rsidR="00050CF3">
        <w:rPr>
          <w:rFonts w:ascii="Times New Roman" w:eastAsia="Times New Roman" w:hAnsi="Times New Roman" w:cs="Times New Roman"/>
          <w:sz w:val="24"/>
          <w:szCs w:val="24"/>
        </w:rPr>
        <w:t>especialista em</w:t>
      </w:r>
      <w:r w:rsidR="00B52521">
        <w:rPr>
          <w:rFonts w:ascii="Times New Roman" w:eastAsia="Times New Roman" w:hAnsi="Times New Roman" w:cs="Times New Roman"/>
          <w:sz w:val="24"/>
          <w:szCs w:val="24"/>
        </w:rPr>
        <w:t xml:space="preserve"> avaliação de resultados em educação corporativa</w:t>
      </w:r>
      <w:r w:rsidR="00D31B63">
        <w:rPr>
          <w:rFonts w:ascii="Times New Roman" w:eastAsia="Times New Roman" w:hAnsi="Times New Roman" w:cs="Times New Roman"/>
          <w:sz w:val="24"/>
          <w:szCs w:val="24"/>
        </w:rPr>
        <w:t xml:space="preserve">. Em parceria, </w:t>
      </w:r>
      <w:r w:rsidR="001B7F37">
        <w:rPr>
          <w:rFonts w:ascii="Times New Roman" w:eastAsia="Times New Roman" w:hAnsi="Times New Roman" w:cs="Times New Roman"/>
          <w:sz w:val="24"/>
          <w:szCs w:val="24"/>
        </w:rPr>
        <w:t>construíram</w:t>
      </w:r>
      <w:r w:rsidR="00282078">
        <w:rPr>
          <w:rFonts w:ascii="Times New Roman" w:eastAsia="Times New Roman" w:hAnsi="Times New Roman" w:cs="Times New Roman"/>
          <w:sz w:val="24"/>
          <w:szCs w:val="24"/>
        </w:rPr>
        <w:t xml:space="preserve"> dois </w:t>
      </w:r>
      <w:r w:rsidR="00056506">
        <w:rPr>
          <w:rFonts w:ascii="Times New Roman" w:eastAsia="Times New Roman" w:hAnsi="Times New Roman" w:cs="Times New Roman"/>
          <w:sz w:val="24"/>
          <w:szCs w:val="24"/>
        </w:rPr>
        <w:t>formulário</w:t>
      </w:r>
      <w:r w:rsidR="00104F06">
        <w:rPr>
          <w:rFonts w:ascii="Times New Roman" w:eastAsia="Times New Roman" w:hAnsi="Times New Roman" w:cs="Times New Roman"/>
          <w:sz w:val="24"/>
          <w:szCs w:val="24"/>
        </w:rPr>
        <w:t>s</w:t>
      </w:r>
      <w:r w:rsidR="00056506">
        <w:rPr>
          <w:rFonts w:ascii="Times New Roman" w:eastAsia="Times New Roman" w:hAnsi="Times New Roman" w:cs="Times New Roman"/>
          <w:sz w:val="24"/>
          <w:szCs w:val="24"/>
        </w:rPr>
        <w:t xml:space="preserve"> </w:t>
      </w:r>
      <w:r w:rsidR="00B52521">
        <w:rPr>
          <w:rFonts w:ascii="Times New Roman" w:eastAsia="Times New Roman" w:hAnsi="Times New Roman" w:cs="Times New Roman"/>
          <w:sz w:val="24"/>
          <w:szCs w:val="24"/>
        </w:rPr>
        <w:t>para</w:t>
      </w:r>
      <w:r w:rsidR="00282078">
        <w:rPr>
          <w:rFonts w:ascii="Times New Roman" w:eastAsia="Times New Roman" w:hAnsi="Times New Roman" w:cs="Times New Roman"/>
          <w:sz w:val="24"/>
          <w:szCs w:val="24"/>
        </w:rPr>
        <w:t xml:space="preserve"> cada prática, mentoria e tutoria</w:t>
      </w:r>
      <w:r w:rsidR="002A73E1">
        <w:rPr>
          <w:rFonts w:ascii="Times New Roman" w:eastAsia="Times New Roman" w:hAnsi="Times New Roman" w:cs="Times New Roman"/>
          <w:sz w:val="24"/>
          <w:szCs w:val="24"/>
        </w:rPr>
        <w:t xml:space="preserve">, para obter </w:t>
      </w:r>
      <w:r w:rsidR="00B52521">
        <w:rPr>
          <w:rFonts w:ascii="Times New Roman" w:eastAsia="Times New Roman" w:hAnsi="Times New Roman" w:cs="Times New Roman"/>
          <w:sz w:val="24"/>
          <w:szCs w:val="24"/>
        </w:rPr>
        <w:t xml:space="preserve">respostas dos empregados que participaram </w:t>
      </w:r>
      <w:r w:rsidR="002A73E1">
        <w:rPr>
          <w:rFonts w:ascii="Times New Roman" w:eastAsia="Times New Roman" w:hAnsi="Times New Roman" w:cs="Times New Roman"/>
          <w:sz w:val="24"/>
          <w:szCs w:val="24"/>
        </w:rPr>
        <w:t>e</w:t>
      </w:r>
      <w:r w:rsidR="00B52521">
        <w:rPr>
          <w:rFonts w:ascii="Times New Roman" w:eastAsia="Times New Roman" w:hAnsi="Times New Roman" w:cs="Times New Roman"/>
          <w:sz w:val="24"/>
          <w:szCs w:val="24"/>
        </w:rPr>
        <w:t xml:space="preserve"> seus gestores imediatos</w:t>
      </w:r>
      <w:r w:rsidR="002A73E1">
        <w:rPr>
          <w:rFonts w:ascii="Times New Roman" w:eastAsia="Times New Roman" w:hAnsi="Times New Roman" w:cs="Times New Roman"/>
          <w:sz w:val="24"/>
          <w:szCs w:val="24"/>
        </w:rPr>
        <w:t xml:space="preserve">. Em comunidades de prática, o formulário foi construído apenas para os empregados participantes da </w:t>
      </w:r>
      <w:r w:rsidR="00187011">
        <w:rPr>
          <w:rFonts w:ascii="Times New Roman" w:eastAsia="Times New Roman" w:hAnsi="Times New Roman" w:cs="Times New Roman"/>
          <w:sz w:val="24"/>
          <w:szCs w:val="24"/>
        </w:rPr>
        <w:t>c</w:t>
      </w:r>
      <w:r w:rsidR="002A73E1">
        <w:rPr>
          <w:rFonts w:ascii="Times New Roman" w:eastAsia="Times New Roman" w:hAnsi="Times New Roman" w:cs="Times New Roman"/>
          <w:sz w:val="24"/>
          <w:szCs w:val="24"/>
        </w:rPr>
        <w:t xml:space="preserve">omunidade que participou do piloto, </w:t>
      </w:r>
      <w:r w:rsidR="00187011">
        <w:rPr>
          <w:rFonts w:ascii="Times New Roman" w:eastAsia="Times New Roman" w:hAnsi="Times New Roman" w:cs="Times New Roman"/>
          <w:sz w:val="24"/>
          <w:szCs w:val="24"/>
        </w:rPr>
        <w:t>contando com participação da</w:t>
      </w:r>
      <w:r w:rsidR="005D796A">
        <w:rPr>
          <w:rFonts w:ascii="Times New Roman" w:eastAsia="Times New Roman" w:hAnsi="Times New Roman" w:cs="Times New Roman"/>
          <w:sz w:val="24"/>
          <w:szCs w:val="24"/>
        </w:rPr>
        <w:t xml:space="preserve"> </w:t>
      </w:r>
      <w:r w:rsidR="002A73E1">
        <w:rPr>
          <w:rFonts w:ascii="Times New Roman" w:eastAsia="Times New Roman" w:hAnsi="Times New Roman" w:cs="Times New Roman"/>
          <w:sz w:val="24"/>
          <w:szCs w:val="24"/>
        </w:rPr>
        <w:t xml:space="preserve">responsável </w:t>
      </w:r>
      <w:r w:rsidR="005D796A">
        <w:rPr>
          <w:rFonts w:ascii="Times New Roman" w:eastAsia="Times New Roman" w:hAnsi="Times New Roman" w:cs="Times New Roman"/>
          <w:sz w:val="24"/>
          <w:szCs w:val="24"/>
        </w:rPr>
        <w:t>na área de negócio pela comunidade</w:t>
      </w:r>
      <w:r w:rsidR="002A73E1">
        <w:rPr>
          <w:rFonts w:ascii="Times New Roman" w:eastAsia="Times New Roman" w:hAnsi="Times New Roman" w:cs="Times New Roman"/>
          <w:sz w:val="24"/>
          <w:szCs w:val="24"/>
        </w:rPr>
        <w:t xml:space="preserve"> </w:t>
      </w:r>
      <w:r w:rsidR="00155F8B">
        <w:rPr>
          <w:rFonts w:ascii="Times New Roman" w:eastAsia="Times New Roman" w:hAnsi="Times New Roman" w:cs="Times New Roman"/>
          <w:sz w:val="24"/>
          <w:szCs w:val="24"/>
        </w:rPr>
        <w:t xml:space="preserve">na construção </w:t>
      </w:r>
      <w:r w:rsidR="00482B70">
        <w:rPr>
          <w:rFonts w:ascii="Times New Roman" w:eastAsia="Times New Roman" w:hAnsi="Times New Roman" w:cs="Times New Roman"/>
          <w:sz w:val="24"/>
          <w:szCs w:val="24"/>
        </w:rPr>
        <w:t>junto ao especialista na prática e a especialista em avaliação de resultados</w:t>
      </w:r>
      <w:r w:rsidR="00155F8B">
        <w:rPr>
          <w:rFonts w:ascii="Times New Roman" w:eastAsia="Times New Roman" w:hAnsi="Times New Roman" w:cs="Times New Roman"/>
          <w:sz w:val="24"/>
          <w:szCs w:val="24"/>
        </w:rPr>
        <w:t>.</w:t>
      </w:r>
      <w:r w:rsidR="002A73E1">
        <w:rPr>
          <w:rFonts w:ascii="Times New Roman" w:eastAsia="Times New Roman" w:hAnsi="Times New Roman" w:cs="Times New Roman"/>
          <w:sz w:val="24"/>
          <w:szCs w:val="24"/>
        </w:rPr>
        <w:t xml:space="preserve"> </w:t>
      </w:r>
      <w:r w:rsidR="00887B31">
        <w:rPr>
          <w:rFonts w:ascii="Times New Roman" w:eastAsia="Times New Roman" w:hAnsi="Times New Roman" w:cs="Times New Roman"/>
          <w:sz w:val="24"/>
          <w:szCs w:val="24"/>
        </w:rPr>
        <w:t xml:space="preserve">Ao investigar resultados, </w:t>
      </w:r>
      <w:r w:rsidR="005D796A">
        <w:rPr>
          <w:rFonts w:ascii="Times New Roman" w:eastAsia="Times New Roman" w:hAnsi="Times New Roman" w:cs="Times New Roman"/>
          <w:sz w:val="24"/>
          <w:szCs w:val="24"/>
        </w:rPr>
        <w:t>é necessário</w:t>
      </w:r>
      <w:r w:rsidR="00887B31">
        <w:rPr>
          <w:rFonts w:ascii="Times New Roman" w:eastAsia="Times New Roman" w:hAnsi="Times New Roman" w:cs="Times New Roman"/>
          <w:sz w:val="24"/>
          <w:szCs w:val="24"/>
        </w:rPr>
        <w:t xml:space="preserve"> seguir um roteiro de questões que levem o respondente a refletir sobre a experiência que vivenciou após </w:t>
      </w:r>
      <w:r w:rsidR="00A9734A">
        <w:rPr>
          <w:rFonts w:ascii="Times New Roman" w:eastAsia="Times New Roman" w:hAnsi="Times New Roman" w:cs="Times New Roman"/>
          <w:sz w:val="24"/>
          <w:szCs w:val="24"/>
        </w:rPr>
        <w:t>realizar a prática de gestão do conhecimento</w:t>
      </w:r>
      <w:r w:rsidR="005D796A">
        <w:rPr>
          <w:rFonts w:ascii="Times New Roman" w:eastAsia="Times New Roman" w:hAnsi="Times New Roman" w:cs="Times New Roman"/>
          <w:sz w:val="24"/>
          <w:szCs w:val="24"/>
        </w:rPr>
        <w:t>, antes de questionar efetivamente como ele aplicou os conhecimentos e que resultados obteve</w:t>
      </w:r>
      <w:r w:rsidR="00A9734A">
        <w:rPr>
          <w:rFonts w:ascii="Times New Roman" w:eastAsia="Times New Roman" w:hAnsi="Times New Roman" w:cs="Times New Roman"/>
          <w:sz w:val="24"/>
          <w:szCs w:val="24"/>
        </w:rPr>
        <w:t xml:space="preserve">. </w:t>
      </w:r>
    </w:p>
    <w:p w14:paraId="27C8D05F" w14:textId="23202D49" w:rsidR="00745133" w:rsidRDefault="00113DC1" w:rsidP="009A21C6">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meio de</w:t>
      </w:r>
      <w:r w:rsidR="00E93A98">
        <w:rPr>
          <w:rFonts w:ascii="Times New Roman" w:eastAsia="Times New Roman" w:hAnsi="Times New Roman" w:cs="Times New Roman"/>
          <w:sz w:val="24"/>
          <w:szCs w:val="24"/>
        </w:rPr>
        <w:t xml:space="preserve"> </w:t>
      </w:r>
      <w:r w:rsidR="007C5ADC">
        <w:rPr>
          <w:rFonts w:ascii="Times New Roman" w:eastAsia="Times New Roman" w:hAnsi="Times New Roman" w:cs="Times New Roman"/>
          <w:sz w:val="24"/>
          <w:szCs w:val="24"/>
        </w:rPr>
        <w:t xml:space="preserve">um conjunto de </w:t>
      </w:r>
      <w:r w:rsidR="00204A77">
        <w:rPr>
          <w:rFonts w:ascii="Times New Roman" w:eastAsia="Times New Roman" w:hAnsi="Times New Roman" w:cs="Times New Roman"/>
          <w:sz w:val="24"/>
          <w:szCs w:val="24"/>
        </w:rPr>
        <w:t>questões</w:t>
      </w:r>
      <w:r w:rsidR="00E93A98">
        <w:rPr>
          <w:rFonts w:ascii="Times New Roman" w:eastAsia="Times New Roman" w:hAnsi="Times New Roman" w:cs="Times New Roman"/>
          <w:sz w:val="24"/>
          <w:szCs w:val="24"/>
        </w:rPr>
        <w:t xml:space="preserve"> objetivas</w:t>
      </w:r>
      <w:r w:rsidR="0059294D">
        <w:rPr>
          <w:rFonts w:ascii="Times New Roman" w:eastAsia="Times New Roman" w:hAnsi="Times New Roman" w:cs="Times New Roman"/>
          <w:sz w:val="24"/>
          <w:szCs w:val="24"/>
        </w:rPr>
        <w:t xml:space="preserve"> assertivas com escala de concordância</w:t>
      </w:r>
      <w:r w:rsidR="00E93A98">
        <w:rPr>
          <w:rFonts w:ascii="Times New Roman" w:eastAsia="Times New Roman" w:hAnsi="Times New Roman" w:cs="Times New Roman"/>
          <w:sz w:val="24"/>
          <w:szCs w:val="24"/>
        </w:rPr>
        <w:t xml:space="preserve"> e</w:t>
      </w:r>
      <w:r w:rsidR="00204A77">
        <w:rPr>
          <w:rFonts w:ascii="Times New Roman" w:eastAsia="Times New Roman" w:hAnsi="Times New Roman" w:cs="Times New Roman"/>
          <w:sz w:val="24"/>
          <w:szCs w:val="24"/>
        </w:rPr>
        <w:t xml:space="preserve"> questões </w:t>
      </w:r>
      <w:r w:rsidR="00745133">
        <w:rPr>
          <w:rFonts w:ascii="Times New Roman" w:eastAsia="Times New Roman" w:hAnsi="Times New Roman" w:cs="Times New Roman"/>
          <w:sz w:val="24"/>
          <w:szCs w:val="24"/>
        </w:rPr>
        <w:t>aberta</w:t>
      </w:r>
      <w:r w:rsidR="007C5ADC">
        <w:rPr>
          <w:rFonts w:ascii="Times New Roman" w:eastAsia="Times New Roman" w:hAnsi="Times New Roman" w:cs="Times New Roman"/>
          <w:sz w:val="24"/>
          <w:szCs w:val="24"/>
        </w:rPr>
        <w:t>s, semelhantes ou não entre as práticas</w:t>
      </w:r>
      <w:r w:rsidR="0059294D">
        <w:rPr>
          <w:rFonts w:ascii="Times New Roman" w:eastAsia="Times New Roman" w:hAnsi="Times New Roman" w:cs="Times New Roman"/>
          <w:sz w:val="24"/>
          <w:szCs w:val="24"/>
        </w:rPr>
        <w:t>,</w:t>
      </w:r>
      <w:r w:rsidR="00745133">
        <w:rPr>
          <w:rFonts w:ascii="Times New Roman" w:eastAsia="Times New Roman" w:hAnsi="Times New Roman" w:cs="Times New Roman"/>
          <w:sz w:val="24"/>
          <w:szCs w:val="24"/>
        </w:rPr>
        <w:t xml:space="preserve"> </w:t>
      </w:r>
      <w:r w:rsidR="00D8506F">
        <w:rPr>
          <w:rFonts w:ascii="Times New Roman" w:eastAsia="Times New Roman" w:hAnsi="Times New Roman" w:cs="Times New Roman"/>
          <w:sz w:val="24"/>
          <w:szCs w:val="24"/>
        </w:rPr>
        <w:t xml:space="preserve">buscou-se também </w:t>
      </w:r>
      <w:r w:rsidR="00745133">
        <w:rPr>
          <w:rFonts w:ascii="Times New Roman" w:eastAsia="Times New Roman" w:hAnsi="Times New Roman" w:cs="Times New Roman"/>
          <w:sz w:val="24"/>
          <w:szCs w:val="24"/>
        </w:rPr>
        <w:t>atender demandas de melhorias processuais das práticas</w:t>
      </w:r>
      <w:r w:rsidR="00AE58AC" w:rsidRPr="00AE58AC">
        <w:rPr>
          <w:rFonts w:ascii="Times New Roman" w:eastAsia="Times New Roman" w:hAnsi="Times New Roman" w:cs="Times New Roman"/>
          <w:sz w:val="24"/>
          <w:szCs w:val="24"/>
        </w:rPr>
        <w:t xml:space="preserve"> </w:t>
      </w:r>
      <w:r w:rsidR="00AE58AC">
        <w:rPr>
          <w:rFonts w:ascii="Times New Roman" w:eastAsia="Times New Roman" w:hAnsi="Times New Roman" w:cs="Times New Roman"/>
          <w:sz w:val="24"/>
          <w:szCs w:val="24"/>
        </w:rPr>
        <w:t>além do objetivo principal de obter resultados a partir das práticas de gestão do conhecimento.</w:t>
      </w:r>
      <w:r w:rsidR="00C61CCD">
        <w:rPr>
          <w:rFonts w:ascii="Times New Roman" w:eastAsia="Times New Roman" w:hAnsi="Times New Roman" w:cs="Times New Roman"/>
          <w:sz w:val="24"/>
          <w:szCs w:val="24"/>
        </w:rPr>
        <w:t xml:space="preserve"> Após a construção dos questionários, os responsáveis pelas práticas observadas no piloto da metologia </w:t>
      </w:r>
      <w:r w:rsidR="00C71586">
        <w:rPr>
          <w:rFonts w:ascii="Times New Roman" w:eastAsia="Times New Roman" w:hAnsi="Times New Roman" w:cs="Times New Roman"/>
          <w:sz w:val="24"/>
          <w:szCs w:val="24"/>
        </w:rPr>
        <w:t>fizeram suas considerações de ajustes e validaram os instrumentos.</w:t>
      </w:r>
      <w:r w:rsidR="00187011">
        <w:rPr>
          <w:rFonts w:ascii="Times New Roman" w:eastAsia="Times New Roman" w:hAnsi="Times New Roman" w:cs="Times New Roman"/>
          <w:sz w:val="24"/>
          <w:szCs w:val="24"/>
        </w:rPr>
        <w:t xml:space="preserve"> </w:t>
      </w:r>
      <w:r w:rsidR="003C64E4">
        <w:rPr>
          <w:rFonts w:ascii="Times New Roman" w:eastAsia="Times New Roman" w:hAnsi="Times New Roman" w:cs="Times New Roman"/>
          <w:sz w:val="24"/>
          <w:szCs w:val="24"/>
        </w:rPr>
        <w:t xml:space="preserve">Houve também validação gerencial. </w:t>
      </w:r>
    </w:p>
    <w:p w14:paraId="1EB3CC28" w14:textId="77777777" w:rsidR="006F3AF5" w:rsidRDefault="006F3AF5" w:rsidP="009A21C6">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p>
    <w:p w14:paraId="337B61AF" w14:textId="71B705DB" w:rsidR="00741C02" w:rsidRDefault="00741C02" w:rsidP="009A21C6">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FA61CF">
        <w:rPr>
          <w:rFonts w:ascii="Times New Roman" w:eastAsia="Times New Roman" w:hAnsi="Times New Roman" w:cs="Times New Roman"/>
          <w:sz w:val="24"/>
          <w:szCs w:val="24"/>
        </w:rPr>
        <w:t>.</w:t>
      </w:r>
      <w:r>
        <w:rPr>
          <w:rFonts w:ascii="Times New Roman" w:eastAsia="Times New Roman" w:hAnsi="Times New Roman" w:cs="Times New Roman"/>
          <w:sz w:val="24"/>
          <w:szCs w:val="24"/>
        </w:rPr>
        <w:t>3</w:t>
      </w:r>
      <w:r w:rsidRPr="00FA61CF">
        <w:rPr>
          <w:rFonts w:ascii="Times New Roman" w:eastAsia="Times New Roman" w:hAnsi="Times New Roman" w:cs="Times New Roman"/>
          <w:sz w:val="24"/>
          <w:szCs w:val="24"/>
        </w:rPr>
        <w:t xml:space="preserve"> </w:t>
      </w:r>
      <w:r w:rsidR="007727A9">
        <w:rPr>
          <w:rFonts w:ascii="Times New Roman" w:eastAsia="Times New Roman" w:hAnsi="Times New Roman" w:cs="Times New Roman"/>
          <w:sz w:val="24"/>
          <w:szCs w:val="24"/>
        </w:rPr>
        <w:t>QUANTO À APLICAÇÃO DA METODOLOGIA</w:t>
      </w:r>
    </w:p>
    <w:p w14:paraId="5E365F19" w14:textId="0EFE4B00" w:rsidR="008C06AE" w:rsidRDefault="00B34F28" w:rsidP="009A21C6">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dia 7 de novembro de 2024, a</w:t>
      </w:r>
      <w:r w:rsidR="003B65ED">
        <w:rPr>
          <w:rFonts w:ascii="Times New Roman" w:eastAsia="Times New Roman" w:hAnsi="Times New Roman" w:cs="Times New Roman"/>
          <w:sz w:val="24"/>
          <w:szCs w:val="24"/>
        </w:rPr>
        <w:t>s avaliações foram enviadas por e-mail</w:t>
      </w:r>
      <w:r w:rsidR="00F33FC3">
        <w:rPr>
          <w:rFonts w:ascii="Times New Roman" w:eastAsia="Times New Roman" w:hAnsi="Times New Roman" w:cs="Times New Roman"/>
          <w:sz w:val="24"/>
          <w:szCs w:val="24"/>
        </w:rPr>
        <w:t xml:space="preserve">, </w:t>
      </w:r>
      <w:r w:rsidR="00852927">
        <w:rPr>
          <w:rFonts w:ascii="Times New Roman" w:eastAsia="Times New Roman" w:hAnsi="Times New Roman" w:cs="Times New Roman"/>
          <w:sz w:val="24"/>
          <w:szCs w:val="24"/>
        </w:rPr>
        <w:t>de uma chave corporativa da gerência de gestão do conhecimento</w:t>
      </w:r>
      <w:r w:rsidR="00F33FC3">
        <w:rPr>
          <w:rFonts w:ascii="Times New Roman" w:eastAsia="Times New Roman" w:hAnsi="Times New Roman" w:cs="Times New Roman"/>
          <w:sz w:val="24"/>
          <w:szCs w:val="24"/>
        </w:rPr>
        <w:t xml:space="preserve">, </w:t>
      </w:r>
      <w:r w:rsidR="00852927">
        <w:rPr>
          <w:rFonts w:ascii="Times New Roman" w:eastAsia="Times New Roman" w:hAnsi="Times New Roman" w:cs="Times New Roman"/>
          <w:sz w:val="24"/>
          <w:szCs w:val="24"/>
        </w:rPr>
        <w:t xml:space="preserve">para a </w:t>
      </w:r>
      <w:r w:rsidR="003B65ED">
        <w:rPr>
          <w:rFonts w:ascii="Times New Roman" w:eastAsia="Times New Roman" w:hAnsi="Times New Roman" w:cs="Times New Roman"/>
          <w:sz w:val="24"/>
          <w:szCs w:val="24"/>
        </w:rPr>
        <w:t xml:space="preserve">lista de empregados </w:t>
      </w:r>
      <w:r w:rsidR="006E0FA0">
        <w:rPr>
          <w:rFonts w:ascii="Times New Roman" w:eastAsia="Times New Roman" w:hAnsi="Times New Roman" w:cs="Times New Roman"/>
          <w:sz w:val="24"/>
          <w:szCs w:val="24"/>
        </w:rPr>
        <w:t xml:space="preserve">e seus gestores imediatos (os gestores dos participantes de mentoria e tutoria foram obtidos por meio de uma </w:t>
      </w:r>
      <w:r w:rsidR="006E0FA0" w:rsidRPr="00B34F28">
        <w:rPr>
          <w:rFonts w:ascii="Times New Roman" w:eastAsia="Times New Roman" w:hAnsi="Times New Roman" w:cs="Times New Roman"/>
          <w:i/>
          <w:iCs/>
          <w:sz w:val="24"/>
          <w:szCs w:val="24"/>
        </w:rPr>
        <w:t>query</w:t>
      </w:r>
      <w:r w:rsidR="006E0FA0">
        <w:rPr>
          <w:rFonts w:ascii="Times New Roman" w:eastAsia="Times New Roman" w:hAnsi="Times New Roman" w:cs="Times New Roman"/>
          <w:sz w:val="24"/>
          <w:szCs w:val="24"/>
        </w:rPr>
        <w:t xml:space="preserve">) que participaram das </w:t>
      </w:r>
      <w:r w:rsidR="00AA36F3">
        <w:rPr>
          <w:rFonts w:ascii="Times New Roman" w:eastAsia="Times New Roman" w:hAnsi="Times New Roman" w:cs="Times New Roman"/>
          <w:sz w:val="24"/>
          <w:szCs w:val="24"/>
        </w:rPr>
        <w:t>práticas.</w:t>
      </w:r>
      <w:r>
        <w:rPr>
          <w:rFonts w:ascii="Times New Roman" w:eastAsia="Times New Roman" w:hAnsi="Times New Roman" w:cs="Times New Roman"/>
          <w:sz w:val="24"/>
          <w:szCs w:val="24"/>
        </w:rPr>
        <w:t xml:space="preserve"> </w:t>
      </w:r>
      <w:r w:rsidR="00227D33">
        <w:rPr>
          <w:rFonts w:ascii="Times New Roman" w:eastAsia="Times New Roman" w:hAnsi="Times New Roman" w:cs="Times New Roman"/>
          <w:sz w:val="24"/>
          <w:szCs w:val="24"/>
        </w:rPr>
        <w:t>Em caso de dúvidas quanto à ferramenta</w:t>
      </w:r>
      <w:r w:rsidR="006E0FA0">
        <w:rPr>
          <w:rFonts w:ascii="Times New Roman" w:eastAsia="Times New Roman" w:hAnsi="Times New Roman" w:cs="Times New Roman"/>
          <w:sz w:val="24"/>
          <w:szCs w:val="24"/>
        </w:rPr>
        <w:t xml:space="preserve"> ou ao questionário</w:t>
      </w:r>
      <w:r w:rsidR="00227D33">
        <w:rPr>
          <w:rFonts w:ascii="Times New Roman" w:eastAsia="Times New Roman" w:hAnsi="Times New Roman" w:cs="Times New Roman"/>
          <w:sz w:val="24"/>
          <w:szCs w:val="24"/>
        </w:rPr>
        <w:t xml:space="preserve">, </w:t>
      </w:r>
      <w:r w:rsidR="00242390">
        <w:rPr>
          <w:rFonts w:ascii="Times New Roman" w:eastAsia="Times New Roman" w:hAnsi="Times New Roman" w:cs="Times New Roman"/>
          <w:sz w:val="24"/>
          <w:szCs w:val="24"/>
        </w:rPr>
        <w:t>esta mesma</w:t>
      </w:r>
      <w:r w:rsidR="00DF18D9">
        <w:rPr>
          <w:rFonts w:ascii="Times New Roman" w:eastAsia="Times New Roman" w:hAnsi="Times New Roman" w:cs="Times New Roman"/>
          <w:sz w:val="24"/>
          <w:szCs w:val="24"/>
        </w:rPr>
        <w:t xml:space="preserve"> </w:t>
      </w:r>
      <w:r w:rsidR="00242390">
        <w:rPr>
          <w:rFonts w:ascii="Times New Roman" w:eastAsia="Times New Roman" w:hAnsi="Times New Roman" w:cs="Times New Roman"/>
          <w:sz w:val="24"/>
          <w:szCs w:val="24"/>
        </w:rPr>
        <w:t>chave atendia. F</w:t>
      </w:r>
      <w:r w:rsidR="00227D33">
        <w:rPr>
          <w:rFonts w:ascii="Times New Roman" w:eastAsia="Times New Roman" w:hAnsi="Times New Roman" w:cs="Times New Roman"/>
          <w:sz w:val="24"/>
          <w:szCs w:val="24"/>
        </w:rPr>
        <w:t xml:space="preserve">oram recebidas poucas </w:t>
      </w:r>
      <w:r w:rsidR="00242390">
        <w:rPr>
          <w:rFonts w:ascii="Times New Roman" w:eastAsia="Times New Roman" w:hAnsi="Times New Roman" w:cs="Times New Roman"/>
          <w:sz w:val="24"/>
          <w:szCs w:val="24"/>
        </w:rPr>
        <w:t xml:space="preserve">dúvidas, </w:t>
      </w:r>
      <w:r w:rsidR="00227D33">
        <w:rPr>
          <w:rFonts w:ascii="Times New Roman" w:eastAsia="Times New Roman" w:hAnsi="Times New Roman" w:cs="Times New Roman"/>
          <w:sz w:val="24"/>
          <w:szCs w:val="24"/>
        </w:rPr>
        <w:t xml:space="preserve">prioritariamente quanto à veracidade do </w:t>
      </w:r>
      <w:r w:rsidR="00AA36F3">
        <w:rPr>
          <w:rFonts w:ascii="Times New Roman" w:eastAsia="Times New Roman" w:hAnsi="Times New Roman" w:cs="Times New Roman"/>
          <w:sz w:val="24"/>
          <w:szCs w:val="24"/>
        </w:rPr>
        <w:t xml:space="preserve">e-mail. </w:t>
      </w:r>
    </w:p>
    <w:p w14:paraId="53288997" w14:textId="443F3FA9" w:rsidR="003B65ED" w:rsidRDefault="00B34F28" w:rsidP="009A21C6">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sidR="003B65ED">
        <w:rPr>
          <w:rFonts w:ascii="Times New Roman" w:eastAsia="Times New Roman" w:hAnsi="Times New Roman" w:cs="Times New Roman"/>
          <w:sz w:val="24"/>
          <w:szCs w:val="24"/>
        </w:rPr>
        <w:t xml:space="preserve">s respondentes acessavam </w:t>
      </w:r>
      <w:r w:rsidR="00242390">
        <w:rPr>
          <w:rFonts w:ascii="Times New Roman" w:eastAsia="Times New Roman" w:hAnsi="Times New Roman" w:cs="Times New Roman"/>
          <w:sz w:val="24"/>
          <w:szCs w:val="24"/>
        </w:rPr>
        <w:t xml:space="preserve">o </w:t>
      </w:r>
      <w:r w:rsidR="003B65ED">
        <w:rPr>
          <w:rFonts w:ascii="Times New Roman" w:eastAsia="Times New Roman" w:hAnsi="Times New Roman" w:cs="Times New Roman"/>
          <w:sz w:val="24"/>
          <w:szCs w:val="24"/>
        </w:rPr>
        <w:t>link do Forms</w:t>
      </w:r>
      <w:r w:rsidR="00242390">
        <w:rPr>
          <w:rFonts w:ascii="Times New Roman" w:eastAsia="Times New Roman" w:hAnsi="Times New Roman" w:cs="Times New Roman"/>
          <w:sz w:val="24"/>
          <w:szCs w:val="24"/>
        </w:rPr>
        <w:t xml:space="preserve"> </w:t>
      </w:r>
      <w:r w:rsidR="003B65ED">
        <w:rPr>
          <w:rFonts w:ascii="Times New Roman" w:eastAsia="Times New Roman" w:hAnsi="Times New Roman" w:cs="Times New Roman"/>
          <w:sz w:val="24"/>
          <w:szCs w:val="24"/>
        </w:rPr>
        <w:t>(sistema para envio de pesquisas eletrônicas)</w:t>
      </w:r>
      <w:r w:rsidR="00AE2A01">
        <w:rPr>
          <w:rFonts w:ascii="Times New Roman" w:eastAsia="Times New Roman" w:hAnsi="Times New Roman" w:cs="Times New Roman"/>
          <w:sz w:val="24"/>
          <w:szCs w:val="24"/>
        </w:rPr>
        <w:t xml:space="preserve"> enviado no e-mail. O</w:t>
      </w:r>
      <w:r w:rsidR="00CA4869">
        <w:rPr>
          <w:rFonts w:ascii="Times New Roman" w:eastAsia="Times New Roman" w:hAnsi="Times New Roman" w:cs="Times New Roman"/>
          <w:sz w:val="24"/>
          <w:szCs w:val="24"/>
        </w:rPr>
        <w:t>s resultados foram extraídos em</w:t>
      </w:r>
      <w:r>
        <w:rPr>
          <w:rFonts w:ascii="Times New Roman" w:eastAsia="Times New Roman" w:hAnsi="Times New Roman" w:cs="Times New Roman"/>
          <w:sz w:val="24"/>
          <w:szCs w:val="24"/>
        </w:rPr>
        <w:t xml:space="preserve"> 23 de janeiro</w:t>
      </w:r>
      <w:r w:rsidR="007B63F5">
        <w:rPr>
          <w:rFonts w:ascii="Times New Roman" w:eastAsia="Times New Roman" w:hAnsi="Times New Roman" w:cs="Times New Roman"/>
          <w:sz w:val="24"/>
          <w:szCs w:val="24"/>
        </w:rPr>
        <w:t xml:space="preserve"> de 2025</w:t>
      </w:r>
      <w:r>
        <w:rPr>
          <w:rFonts w:ascii="Times New Roman" w:eastAsia="Times New Roman" w:hAnsi="Times New Roman" w:cs="Times New Roman"/>
          <w:sz w:val="24"/>
          <w:szCs w:val="24"/>
        </w:rPr>
        <w:t xml:space="preserve">. </w:t>
      </w:r>
      <w:r w:rsidR="009B0FE6">
        <w:rPr>
          <w:rFonts w:ascii="Times New Roman" w:eastAsia="Times New Roman" w:hAnsi="Times New Roman" w:cs="Times New Roman"/>
          <w:sz w:val="24"/>
          <w:szCs w:val="24"/>
        </w:rPr>
        <w:t xml:space="preserve">Em virtude do final do ano e </w:t>
      </w:r>
      <w:r w:rsidR="00625DAF">
        <w:rPr>
          <w:rFonts w:ascii="Times New Roman" w:eastAsia="Times New Roman" w:hAnsi="Times New Roman" w:cs="Times New Roman"/>
          <w:sz w:val="24"/>
          <w:szCs w:val="24"/>
        </w:rPr>
        <w:t xml:space="preserve">de </w:t>
      </w:r>
      <w:r w:rsidR="009B0FE6">
        <w:rPr>
          <w:rFonts w:ascii="Times New Roman" w:eastAsia="Times New Roman" w:hAnsi="Times New Roman" w:cs="Times New Roman"/>
          <w:sz w:val="24"/>
          <w:szCs w:val="24"/>
        </w:rPr>
        <w:t>férias</w:t>
      </w:r>
      <w:r>
        <w:rPr>
          <w:rFonts w:ascii="Times New Roman" w:eastAsia="Times New Roman" w:hAnsi="Times New Roman" w:cs="Times New Roman"/>
          <w:sz w:val="24"/>
          <w:szCs w:val="24"/>
        </w:rPr>
        <w:t xml:space="preserve"> de grande parte dos empregados</w:t>
      </w:r>
      <w:r w:rsidR="00584B07">
        <w:rPr>
          <w:rFonts w:ascii="Times New Roman" w:eastAsia="Times New Roman" w:hAnsi="Times New Roman" w:cs="Times New Roman"/>
          <w:sz w:val="24"/>
          <w:szCs w:val="24"/>
        </w:rPr>
        <w:t xml:space="preserve"> neste período</w:t>
      </w:r>
      <w:r w:rsidR="008C06AE">
        <w:rPr>
          <w:rFonts w:ascii="Times New Roman" w:eastAsia="Times New Roman" w:hAnsi="Times New Roman" w:cs="Times New Roman"/>
          <w:sz w:val="24"/>
          <w:szCs w:val="24"/>
        </w:rPr>
        <w:t>, além d</w:t>
      </w:r>
      <w:r w:rsidR="00393772">
        <w:rPr>
          <w:rFonts w:ascii="Times New Roman" w:eastAsia="Times New Roman" w:hAnsi="Times New Roman" w:cs="Times New Roman"/>
          <w:sz w:val="24"/>
          <w:szCs w:val="24"/>
        </w:rPr>
        <w:t xml:space="preserve">e ser a primeira vez que se aplicou esse </w:t>
      </w:r>
      <w:r w:rsidR="008C06AE">
        <w:rPr>
          <w:rFonts w:ascii="Times New Roman" w:eastAsia="Times New Roman" w:hAnsi="Times New Roman" w:cs="Times New Roman"/>
          <w:sz w:val="24"/>
          <w:szCs w:val="24"/>
        </w:rPr>
        <w:t xml:space="preserve">tipo de </w:t>
      </w:r>
      <w:r w:rsidR="009B0FE6">
        <w:rPr>
          <w:rFonts w:ascii="Times New Roman" w:eastAsia="Times New Roman" w:hAnsi="Times New Roman" w:cs="Times New Roman"/>
          <w:sz w:val="24"/>
          <w:szCs w:val="24"/>
        </w:rPr>
        <w:t>avaliação</w:t>
      </w:r>
      <w:r w:rsidR="00393772">
        <w:rPr>
          <w:rFonts w:ascii="Times New Roman" w:eastAsia="Times New Roman" w:hAnsi="Times New Roman" w:cs="Times New Roman"/>
          <w:sz w:val="24"/>
          <w:szCs w:val="24"/>
        </w:rPr>
        <w:t xml:space="preserve"> após muitos anos</w:t>
      </w:r>
      <w:r w:rsidR="008C06AE">
        <w:rPr>
          <w:rFonts w:ascii="Times New Roman" w:eastAsia="Times New Roman" w:hAnsi="Times New Roman" w:cs="Times New Roman"/>
          <w:sz w:val="24"/>
          <w:szCs w:val="24"/>
        </w:rPr>
        <w:t xml:space="preserve">, </w:t>
      </w:r>
      <w:r w:rsidR="00393772">
        <w:rPr>
          <w:rFonts w:ascii="Times New Roman" w:eastAsia="Times New Roman" w:hAnsi="Times New Roman" w:cs="Times New Roman"/>
          <w:sz w:val="24"/>
          <w:szCs w:val="24"/>
        </w:rPr>
        <w:t xml:space="preserve">as avaliações permaneceram </w:t>
      </w:r>
      <w:r w:rsidR="008C06AE">
        <w:rPr>
          <w:rFonts w:ascii="Times New Roman" w:eastAsia="Times New Roman" w:hAnsi="Times New Roman" w:cs="Times New Roman"/>
          <w:sz w:val="24"/>
          <w:szCs w:val="24"/>
        </w:rPr>
        <w:t>por</w:t>
      </w:r>
      <w:r w:rsidR="009B0FE6">
        <w:rPr>
          <w:rFonts w:ascii="Times New Roman" w:eastAsia="Times New Roman" w:hAnsi="Times New Roman" w:cs="Times New Roman"/>
          <w:sz w:val="24"/>
          <w:szCs w:val="24"/>
        </w:rPr>
        <w:t xml:space="preserve"> mais tempo do que </w:t>
      </w:r>
      <w:r w:rsidR="0078601D">
        <w:rPr>
          <w:rFonts w:ascii="Times New Roman" w:eastAsia="Times New Roman" w:hAnsi="Times New Roman" w:cs="Times New Roman"/>
          <w:sz w:val="24"/>
          <w:szCs w:val="24"/>
        </w:rPr>
        <w:t xml:space="preserve">normalmente se </w:t>
      </w:r>
      <w:r w:rsidR="006F5546">
        <w:rPr>
          <w:rFonts w:ascii="Times New Roman" w:eastAsia="Times New Roman" w:hAnsi="Times New Roman" w:cs="Times New Roman"/>
          <w:sz w:val="24"/>
          <w:szCs w:val="24"/>
        </w:rPr>
        <w:t>recomenda</w:t>
      </w:r>
      <w:r w:rsidR="0078601D">
        <w:rPr>
          <w:rFonts w:ascii="Times New Roman" w:eastAsia="Times New Roman" w:hAnsi="Times New Roman" w:cs="Times New Roman"/>
          <w:sz w:val="24"/>
          <w:szCs w:val="24"/>
        </w:rPr>
        <w:t>, os 45 dias</w:t>
      </w:r>
      <w:r w:rsidR="00393772">
        <w:rPr>
          <w:rFonts w:ascii="Times New Roman" w:eastAsia="Times New Roman" w:hAnsi="Times New Roman" w:cs="Times New Roman"/>
          <w:sz w:val="24"/>
          <w:szCs w:val="24"/>
        </w:rPr>
        <w:t xml:space="preserve"> (30 dias mais um pouco para </w:t>
      </w:r>
      <w:r w:rsidR="00584B07">
        <w:rPr>
          <w:rFonts w:ascii="Times New Roman" w:eastAsia="Times New Roman" w:hAnsi="Times New Roman" w:cs="Times New Roman"/>
          <w:sz w:val="24"/>
          <w:szCs w:val="24"/>
        </w:rPr>
        <w:t xml:space="preserve">quem tirar </w:t>
      </w:r>
      <w:r w:rsidR="00393772">
        <w:rPr>
          <w:rFonts w:ascii="Times New Roman" w:eastAsia="Times New Roman" w:hAnsi="Times New Roman" w:cs="Times New Roman"/>
          <w:sz w:val="24"/>
          <w:szCs w:val="24"/>
        </w:rPr>
        <w:t>30 dias</w:t>
      </w:r>
      <w:r w:rsidR="00584B07">
        <w:rPr>
          <w:rFonts w:ascii="Times New Roman" w:eastAsia="Times New Roman" w:hAnsi="Times New Roman" w:cs="Times New Roman"/>
          <w:sz w:val="24"/>
          <w:szCs w:val="24"/>
        </w:rPr>
        <w:t xml:space="preserve"> seguidos de férias poder contribuir</w:t>
      </w:r>
      <w:r w:rsidR="00393772">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684053">
        <w:rPr>
          <w:rFonts w:ascii="Times New Roman" w:eastAsia="Times New Roman" w:hAnsi="Times New Roman" w:cs="Times New Roman"/>
          <w:sz w:val="24"/>
          <w:szCs w:val="24"/>
        </w:rPr>
        <w:t xml:space="preserve"> Para aumentar o </w:t>
      </w:r>
      <w:r w:rsidR="00227D33">
        <w:rPr>
          <w:rFonts w:ascii="Times New Roman" w:eastAsia="Times New Roman" w:hAnsi="Times New Roman" w:cs="Times New Roman"/>
          <w:sz w:val="24"/>
          <w:szCs w:val="24"/>
        </w:rPr>
        <w:t xml:space="preserve">número de respostas, foram enviados </w:t>
      </w:r>
      <w:r w:rsidR="00684053">
        <w:rPr>
          <w:rFonts w:ascii="Times New Roman" w:hAnsi="Times New Roman" w:cs="Times New Roman"/>
          <w:sz w:val="24"/>
          <w:szCs w:val="24"/>
        </w:rPr>
        <w:t xml:space="preserve">três lembretes em cerca de 20, 40 e 60 dias </w:t>
      </w:r>
      <w:r w:rsidR="00393772">
        <w:rPr>
          <w:rFonts w:ascii="Times New Roman" w:hAnsi="Times New Roman" w:cs="Times New Roman"/>
          <w:sz w:val="24"/>
          <w:szCs w:val="24"/>
        </w:rPr>
        <w:t xml:space="preserve">após o primeiro envio, </w:t>
      </w:r>
      <w:r w:rsidR="00CA4869">
        <w:rPr>
          <w:rFonts w:ascii="Times New Roman" w:hAnsi="Times New Roman" w:cs="Times New Roman"/>
          <w:sz w:val="24"/>
          <w:szCs w:val="24"/>
        </w:rPr>
        <w:t xml:space="preserve">que </w:t>
      </w:r>
      <w:r w:rsidR="00674BF0">
        <w:rPr>
          <w:rFonts w:ascii="Times New Roman" w:hAnsi="Times New Roman" w:cs="Times New Roman"/>
          <w:sz w:val="24"/>
          <w:szCs w:val="24"/>
        </w:rPr>
        <w:t>faziam referência</w:t>
      </w:r>
      <w:r w:rsidR="00684053">
        <w:rPr>
          <w:rFonts w:ascii="Times New Roman" w:hAnsi="Times New Roman" w:cs="Times New Roman"/>
          <w:sz w:val="24"/>
          <w:szCs w:val="24"/>
        </w:rPr>
        <w:t xml:space="preserve"> a importância </w:t>
      </w:r>
      <w:r w:rsidR="00CA4869">
        <w:rPr>
          <w:rFonts w:ascii="Times New Roman" w:hAnsi="Times New Roman" w:cs="Times New Roman"/>
          <w:sz w:val="24"/>
          <w:szCs w:val="24"/>
        </w:rPr>
        <w:t xml:space="preserve">de responder </w:t>
      </w:r>
      <w:r w:rsidR="00684053">
        <w:rPr>
          <w:rFonts w:ascii="Times New Roman" w:hAnsi="Times New Roman" w:cs="Times New Roman"/>
          <w:sz w:val="24"/>
          <w:szCs w:val="24"/>
        </w:rPr>
        <w:t xml:space="preserve">para a melhoria das práticas e para comprovação de resultados frente a órgãos de controle e outras instituições que auditam a </w:t>
      </w:r>
      <w:r w:rsidR="00227D33">
        <w:rPr>
          <w:rFonts w:ascii="Times New Roman" w:hAnsi="Times New Roman" w:cs="Times New Roman"/>
          <w:sz w:val="24"/>
          <w:szCs w:val="24"/>
        </w:rPr>
        <w:t>Organização.</w:t>
      </w:r>
      <w:r>
        <w:rPr>
          <w:rFonts w:ascii="Times New Roman" w:eastAsia="Times New Roman" w:hAnsi="Times New Roman" w:cs="Times New Roman"/>
          <w:sz w:val="24"/>
          <w:szCs w:val="24"/>
        </w:rPr>
        <w:t xml:space="preserve"> </w:t>
      </w:r>
      <w:r w:rsidR="004A0105">
        <w:rPr>
          <w:rFonts w:ascii="Times New Roman" w:eastAsia="Times New Roman" w:hAnsi="Times New Roman" w:cs="Times New Roman"/>
          <w:sz w:val="24"/>
          <w:szCs w:val="24"/>
        </w:rPr>
        <w:t xml:space="preserve"> </w:t>
      </w:r>
      <w:r w:rsidR="00EC7395">
        <w:rPr>
          <w:rFonts w:ascii="Times New Roman" w:eastAsia="Times New Roman" w:hAnsi="Times New Roman" w:cs="Times New Roman"/>
          <w:sz w:val="24"/>
          <w:szCs w:val="24"/>
        </w:rPr>
        <w:t>Já em 2025, a Organização utilizou resultados das avaliações para um indicador importante</w:t>
      </w:r>
      <w:r w:rsidR="006F4B58">
        <w:rPr>
          <w:rFonts w:ascii="Times New Roman" w:eastAsia="Times New Roman" w:hAnsi="Times New Roman" w:cs="Times New Roman"/>
          <w:sz w:val="24"/>
          <w:szCs w:val="24"/>
        </w:rPr>
        <w:t xml:space="preserve"> de uma dessas instituições</w:t>
      </w:r>
      <w:r w:rsidR="00EC7395">
        <w:rPr>
          <w:rFonts w:ascii="Times New Roman" w:eastAsia="Times New Roman" w:hAnsi="Times New Roman" w:cs="Times New Roman"/>
          <w:sz w:val="24"/>
          <w:szCs w:val="24"/>
        </w:rPr>
        <w:t xml:space="preserve">. </w:t>
      </w:r>
    </w:p>
    <w:p w14:paraId="51EA5CF7" w14:textId="77777777" w:rsidR="004A4A72" w:rsidRDefault="00625DAF" w:rsidP="009A21C6">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r w:rsidRPr="00625DAF">
        <w:rPr>
          <w:rFonts w:ascii="Times New Roman" w:eastAsia="Times New Roman" w:hAnsi="Times New Roman" w:cs="Times New Roman"/>
          <w:sz w:val="24"/>
          <w:szCs w:val="24"/>
        </w:rPr>
        <w:t>Em relação ao retorno dos respondentes, nenhuma das avaliações atingiu o mínimo estatístico considerado válido</w:t>
      </w:r>
      <w:r w:rsidR="006F4B58">
        <w:rPr>
          <w:rFonts w:ascii="Times New Roman" w:eastAsia="Times New Roman" w:hAnsi="Times New Roman" w:cs="Times New Roman"/>
          <w:sz w:val="24"/>
          <w:szCs w:val="24"/>
        </w:rPr>
        <w:t xml:space="preserve"> a um nível de confiança recomendado</w:t>
      </w:r>
      <w:r>
        <w:rPr>
          <w:rFonts w:ascii="Times New Roman" w:eastAsia="Times New Roman" w:hAnsi="Times New Roman" w:cs="Times New Roman"/>
          <w:sz w:val="24"/>
          <w:szCs w:val="24"/>
        </w:rPr>
        <w:t xml:space="preserve">, fato que tem acontecido em pesquisas </w:t>
      </w:r>
      <w:r w:rsidR="00126077">
        <w:rPr>
          <w:rFonts w:ascii="Times New Roman" w:eastAsia="Times New Roman" w:hAnsi="Times New Roman" w:cs="Times New Roman"/>
          <w:sz w:val="24"/>
          <w:szCs w:val="24"/>
        </w:rPr>
        <w:t>de todas as</w:t>
      </w:r>
      <w:r>
        <w:rPr>
          <w:rFonts w:ascii="Times New Roman" w:eastAsia="Times New Roman" w:hAnsi="Times New Roman" w:cs="Times New Roman"/>
          <w:sz w:val="24"/>
          <w:szCs w:val="24"/>
        </w:rPr>
        <w:t xml:space="preserve"> organizaç</w:t>
      </w:r>
      <w:r w:rsidR="00126077">
        <w:rPr>
          <w:rFonts w:ascii="Times New Roman" w:eastAsia="Times New Roman" w:hAnsi="Times New Roman" w:cs="Times New Roman"/>
          <w:sz w:val="24"/>
          <w:szCs w:val="24"/>
        </w:rPr>
        <w:t>ões</w:t>
      </w:r>
      <w:r w:rsidRPr="00625DAF">
        <w:rPr>
          <w:rFonts w:ascii="Times New Roman" w:eastAsia="Times New Roman" w:hAnsi="Times New Roman" w:cs="Times New Roman"/>
          <w:sz w:val="24"/>
          <w:szCs w:val="24"/>
        </w:rPr>
        <w:t>. Portanto, a análise</w:t>
      </w:r>
      <w:r w:rsidR="001B7F37">
        <w:rPr>
          <w:rFonts w:ascii="Times New Roman" w:eastAsia="Times New Roman" w:hAnsi="Times New Roman" w:cs="Times New Roman"/>
          <w:sz w:val="24"/>
          <w:szCs w:val="24"/>
        </w:rPr>
        <w:t xml:space="preserve"> de pesquisa</w:t>
      </w:r>
      <w:r w:rsidRPr="00625DAF">
        <w:rPr>
          <w:rFonts w:ascii="Times New Roman" w:eastAsia="Times New Roman" w:hAnsi="Times New Roman" w:cs="Times New Roman"/>
          <w:sz w:val="24"/>
          <w:szCs w:val="24"/>
        </w:rPr>
        <w:t xml:space="preserve"> foi realizada de forma quantitativa e qualitativa. Ao final de todos os questionários, foi disponibilizado um campo para comentários, permitindo que os respondentes registrassem observações e sugestões, posteriormente compartilhadas com os responsáveis pelas práticas</w:t>
      </w:r>
      <w:r w:rsidR="00126077">
        <w:rPr>
          <w:rFonts w:ascii="Times New Roman" w:eastAsia="Times New Roman" w:hAnsi="Times New Roman" w:cs="Times New Roman"/>
          <w:sz w:val="24"/>
          <w:szCs w:val="24"/>
        </w:rPr>
        <w:t xml:space="preserve"> (que não são compartilhados aqui visto que não atendem o objetivo do artigo)</w:t>
      </w:r>
      <w:r w:rsidRPr="00625DAF">
        <w:rPr>
          <w:rFonts w:ascii="Times New Roman" w:eastAsia="Times New Roman" w:hAnsi="Times New Roman" w:cs="Times New Roman"/>
          <w:sz w:val="24"/>
          <w:szCs w:val="24"/>
        </w:rPr>
        <w:t xml:space="preserve">. Os dados quantitativos foram consolidados por meio do Forms, enquanto as respostas abertas foram </w:t>
      </w:r>
      <w:r>
        <w:rPr>
          <w:rFonts w:ascii="Times New Roman" w:eastAsia="Times New Roman" w:hAnsi="Times New Roman" w:cs="Times New Roman"/>
          <w:sz w:val="24"/>
          <w:szCs w:val="24"/>
        </w:rPr>
        <w:t>consolidadas</w:t>
      </w:r>
      <w:r w:rsidRPr="00625DAF">
        <w:rPr>
          <w:rFonts w:ascii="Times New Roman" w:eastAsia="Times New Roman" w:hAnsi="Times New Roman" w:cs="Times New Roman"/>
          <w:sz w:val="24"/>
          <w:szCs w:val="24"/>
        </w:rPr>
        <w:t xml:space="preserve"> com o suporte de inteligência artificial, seguida de revisão realizada </w:t>
      </w:r>
      <w:r w:rsidR="00A5203C">
        <w:rPr>
          <w:rFonts w:ascii="Times New Roman" w:eastAsia="Times New Roman" w:hAnsi="Times New Roman" w:cs="Times New Roman"/>
          <w:sz w:val="24"/>
          <w:szCs w:val="24"/>
        </w:rPr>
        <w:t>pela</w:t>
      </w:r>
      <w:r w:rsidRPr="00625DAF">
        <w:rPr>
          <w:rFonts w:ascii="Times New Roman" w:eastAsia="Times New Roman" w:hAnsi="Times New Roman" w:cs="Times New Roman"/>
          <w:sz w:val="24"/>
          <w:szCs w:val="24"/>
        </w:rPr>
        <w:t xml:space="preserve"> especialista em avaliaçã</w:t>
      </w:r>
      <w:r>
        <w:rPr>
          <w:rFonts w:ascii="Times New Roman" w:eastAsia="Times New Roman" w:hAnsi="Times New Roman" w:cs="Times New Roman"/>
          <w:sz w:val="24"/>
          <w:szCs w:val="24"/>
        </w:rPr>
        <w:t>o.</w:t>
      </w:r>
      <w:r w:rsidR="004C5AFE">
        <w:rPr>
          <w:rFonts w:ascii="Times New Roman" w:eastAsia="Times New Roman" w:hAnsi="Times New Roman" w:cs="Times New Roman"/>
          <w:sz w:val="24"/>
          <w:szCs w:val="24"/>
        </w:rPr>
        <w:t xml:space="preserve"> </w:t>
      </w:r>
    </w:p>
    <w:p w14:paraId="211DA5A0" w14:textId="77777777" w:rsidR="00810B48" w:rsidRDefault="00810B48" w:rsidP="009A21C6">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p>
    <w:p w14:paraId="2C47901A" w14:textId="009D98F1" w:rsidR="00810B48" w:rsidRDefault="00810B48" w:rsidP="009A21C6">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FA61C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4 QUANTO </w:t>
      </w:r>
      <w:r w:rsidR="00886C7D">
        <w:rPr>
          <w:rFonts w:ascii="Times New Roman" w:eastAsia="Times New Roman" w:hAnsi="Times New Roman" w:cs="Times New Roman"/>
          <w:sz w:val="24"/>
          <w:szCs w:val="24"/>
        </w:rPr>
        <w:t>AO ACESSO AOS DADOS</w:t>
      </w:r>
    </w:p>
    <w:p w14:paraId="20C8A908" w14:textId="0C599B8A" w:rsidR="00A143E6" w:rsidRDefault="00FA2670" w:rsidP="009A21C6">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É</w:t>
      </w:r>
      <w:r w:rsidR="00382800">
        <w:rPr>
          <w:rFonts w:ascii="Times New Roman" w:eastAsia="Times New Roman" w:hAnsi="Times New Roman" w:cs="Times New Roman"/>
          <w:sz w:val="24"/>
          <w:szCs w:val="24"/>
        </w:rPr>
        <w:t xml:space="preserve"> importante destacar que</w:t>
      </w:r>
      <w:r w:rsidR="00A3539C">
        <w:rPr>
          <w:rFonts w:ascii="Times New Roman" w:eastAsia="Times New Roman" w:hAnsi="Times New Roman" w:cs="Times New Roman"/>
          <w:sz w:val="24"/>
          <w:szCs w:val="24"/>
        </w:rPr>
        <w:t>,</w:t>
      </w:r>
      <w:r w:rsidR="00382800">
        <w:rPr>
          <w:rFonts w:ascii="Times New Roman" w:eastAsia="Times New Roman" w:hAnsi="Times New Roman" w:cs="Times New Roman"/>
          <w:sz w:val="24"/>
          <w:szCs w:val="24"/>
        </w:rPr>
        <w:t xml:space="preserve"> diferente da avaliação de reação que é anônima, as avaliações de aplicabilidade e </w:t>
      </w:r>
      <w:r w:rsidR="00A5203C">
        <w:rPr>
          <w:rFonts w:ascii="Times New Roman" w:eastAsia="Times New Roman" w:hAnsi="Times New Roman" w:cs="Times New Roman"/>
          <w:sz w:val="24"/>
          <w:szCs w:val="24"/>
        </w:rPr>
        <w:t xml:space="preserve">de </w:t>
      </w:r>
      <w:r w:rsidR="00382800">
        <w:rPr>
          <w:rFonts w:ascii="Times New Roman" w:eastAsia="Times New Roman" w:hAnsi="Times New Roman" w:cs="Times New Roman"/>
          <w:sz w:val="24"/>
          <w:szCs w:val="24"/>
        </w:rPr>
        <w:t>impacto</w:t>
      </w:r>
      <w:r w:rsidR="00F27E95">
        <w:rPr>
          <w:rFonts w:ascii="Times New Roman" w:eastAsia="Times New Roman" w:hAnsi="Times New Roman" w:cs="Times New Roman"/>
          <w:sz w:val="24"/>
          <w:szCs w:val="24"/>
        </w:rPr>
        <w:t xml:space="preserve"> identifica os respondentes</w:t>
      </w:r>
      <w:r w:rsidR="00382800">
        <w:rPr>
          <w:rFonts w:ascii="Times New Roman" w:eastAsia="Times New Roman" w:hAnsi="Times New Roman" w:cs="Times New Roman"/>
          <w:sz w:val="24"/>
          <w:szCs w:val="24"/>
        </w:rPr>
        <w:t xml:space="preserve"> </w:t>
      </w:r>
      <w:r w:rsidR="00CA2F51">
        <w:rPr>
          <w:rFonts w:ascii="Times New Roman" w:eastAsia="Times New Roman" w:hAnsi="Times New Roman" w:cs="Times New Roman"/>
          <w:sz w:val="24"/>
          <w:szCs w:val="24"/>
        </w:rPr>
        <w:t>porque</w:t>
      </w:r>
      <w:r w:rsidR="00382800">
        <w:rPr>
          <w:rFonts w:ascii="Times New Roman" w:eastAsia="Times New Roman" w:hAnsi="Times New Roman" w:cs="Times New Roman"/>
          <w:sz w:val="24"/>
          <w:szCs w:val="24"/>
        </w:rPr>
        <w:t xml:space="preserve"> há a necessidade de investigar valores</w:t>
      </w:r>
      <w:r w:rsidR="0025725F">
        <w:rPr>
          <w:rFonts w:ascii="Times New Roman" w:eastAsia="Times New Roman" w:hAnsi="Times New Roman" w:cs="Times New Roman"/>
          <w:sz w:val="24"/>
          <w:szCs w:val="24"/>
        </w:rPr>
        <w:t xml:space="preserve">. </w:t>
      </w:r>
      <w:r w:rsidR="00ED5E25">
        <w:rPr>
          <w:rFonts w:ascii="Times New Roman" w:eastAsia="Times New Roman" w:hAnsi="Times New Roman" w:cs="Times New Roman"/>
          <w:sz w:val="24"/>
          <w:szCs w:val="24"/>
        </w:rPr>
        <w:t>O empregado que responde tem</w:t>
      </w:r>
      <w:r w:rsidR="00484105">
        <w:rPr>
          <w:rFonts w:ascii="Times New Roman" w:eastAsia="Times New Roman" w:hAnsi="Times New Roman" w:cs="Times New Roman"/>
          <w:sz w:val="24"/>
          <w:szCs w:val="24"/>
        </w:rPr>
        <w:t xml:space="preserve"> ciência a respeito quando</w:t>
      </w:r>
      <w:r w:rsidR="00ED5E25">
        <w:rPr>
          <w:rFonts w:ascii="Times New Roman" w:eastAsia="Times New Roman" w:hAnsi="Times New Roman" w:cs="Times New Roman"/>
          <w:sz w:val="24"/>
          <w:szCs w:val="24"/>
        </w:rPr>
        <w:t xml:space="preserve"> acessa a avaliação</w:t>
      </w:r>
      <w:r w:rsidR="00886C7D">
        <w:rPr>
          <w:rFonts w:ascii="Times New Roman" w:eastAsia="Times New Roman" w:hAnsi="Times New Roman" w:cs="Times New Roman"/>
          <w:sz w:val="24"/>
          <w:szCs w:val="24"/>
        </w:rPr>
        <w:t>, antes de responder</w:t>
      </w:r>
      <w:r w:rsidR="00ED5E25">
        <w:rPr>
          <w:rFonts w:ascii="Times New Roman" w:eastAsia="Times New Roman" w:hAnsi="Times New Roman" w:cs="Times New Roman"/>
          <w:sz w:val="24"/>
          <w:szCs w:val="24"/>
        </w:rPr>
        <w:t>.</w:t>
      </w:r>
      <w:r w:rsidR="00886C7D">
        <w:rPr>
          <w:rFonts w:ascii="Times New Roman" w:eastAsia="Times New Roman" w:hAnsi="Times New Roman" w:cs="Times New Roman"/>
          <w:sz w:val="24"/>
          <w:szCs w:val="24"/>
        </w:rPr>
        <w:t xml:space="preserve"> Se não concordar em ser contactado no futuro, ele não responde. </w:t>
      </w:r>
    </w:p>
    <w:p w14:paraId="3D19B4E6" w14:textId="731C1F26" w:rsidR="001F2172" w:rsidRDefault="001F2172" w:rsidP="009A21C6">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especialista em avaliação, a equipe de gestão do conhecimento e idealmente o</w:t>
      </w:r>
      <w:r w:rsidR="000F24BB">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responsáv</w:t>
      </w:r>
      <w:r w:rsidR="000F24BB">
        <w:rPr>
          <w:rFonts w:ascii="Times New Roman" w:eastAsia="Times New Roman" w:hAnsi="Times New Roman" w:cs="Times New Roman"/>
          <w:sz w:val="24"/>
          <w:szCs w:val="24"/>
        </w:rPr>
        <w:t>eis</w:t>
      </w:r>
      <w:r>
        <w:rPr>
          <w:rFonts w:ascii="Times New Roman" w:eastAsia="Times New Roman" w:hAnsi="Times New Roman" w:cs="Times New Roman"/>
          <w:sz w:val="24"/>
          <w:szCs w:val="24"/>
        </w:rPr>
        <w:t xml:space="preserve"> pelo curso observado, entram em contato com o empregado, solicitando detalhes sobre o que foi colocado como resposta. Os valores obtidos e benefícios intangíveis ao serem divulgados internamente, só identificam o respondente</w:t>
      </w:r>
      <w:r w:rsidR="000F24B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 ele concordar</w:t>
      </w:r>
      <w:r w:rsidR="000F24BB">
        <w:rPr>
          <w:rFonts w:ascii="Times New Roman" w:eastAsia="Times New Roman" w:hAnsi="Times New Roman" w:cs="Times New Roman"/>
          <w:sz w:val="24"/>
          <w:szCs w:val="24"/>
        </w:rPr>
        <w:t xml:space="preserve"> por escrito.</w:t>
      </w:r>
      <w:r>
        <w:rPr>
          <w:rFonts w:ascii="Times New Roman" w:eastAsia="Times New Roman" w:hAnsi="Times New Roman" w:cs="Times New Roman"/>
          <w:sz w:val="24"/>
          <w:szCs w:val="24"/>
        </w:rPr>
        <w:t xml:space="preserve"> Se o respondente não concordar em ter sua identidade divulgada, ou não for consultado, é checado se o que foi escrito identifica o respondente e tratado</w:t>
      </w:r>
      <w:r w:rsidR="002F6814">
        <w:rPr>
          <w:rFonts w:ascii="Times New Roman" w:eastAsia="Times New Roman" w:hAnsi="Times New Roman" w:cs="Times New Roman"/>
          <w:sz w:val="24"/>
          <w:szCs w:val="24"/>
        </w:rPr>
        <w:t xml:space="preserve"> para alterar o que pode ser identificado e se</w:t>
      </w:r>
      <w:r>
        <w:rPr>
          <w:rFonts w:ascii="Times New Roman" w:eastAsia="Times New Roman" w:hAnsi="Times New Roman" w:cs="Times New Roman"/>
          <w:sz w:val="24"/>
          <w:szCs w:val="24"/>
        </w:rPr>
        <w:t xml:space="preserve"> coloca o nome do cargo e a unidade principal</w:t>
      </w:r>
      <w:r w:rsidR="002F6814">
        <w:rPr>
          <w:rFonts w:ascii="Times New Roman" w:eastAsia="Times New Roman" w:hAnsi="Times New Roman" w:cs="Times New Roman"/>
          <w:sz w:val="24"/>
          <w:szCs w:val="24"/>
        </w:rPr>
        <w:t xml:space="preserve"> apenas para referência do tipo de empregado</w:t>
      </w:r>
      <w:r w:rsidR="00FF5E3A">
        <w:rPr>
          <w:rFonts w:ascii="Times New Roman" w:eastAsia="Times New Roman" w:hAnsi="Times New Roman" w:cs="Times New Roman"/>
          <w:sz w:val="24"/>
          <w:szCs w:val="24"/>
        </w:rPr>
        <w:t>.</w:t>
      </w:r>
      <w:r w:rsidR="002F681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Quase que em totalidade, o respondente não conhece, não sabe calcular ou responde mais </w:t>
      </w:r>
      <w:r w:rsidR="00737EA0">
        <w:rPr>
          <w:rFonts w:ascii="Times New Roman" w:eastAsia="Times New Roman" w:hAnsi="Times New Roman" w:cs="Times New Roman"/>
          <w:sz w:val="24"/>
          <w:szCs w:val="24"/>
        </w:rPr>
        <w:t>rapidamente ou</w:t>
      </w:r>
      <w:r>
        <w:rPr>
          <w:rFonts w:ascii="Times New Roman" w:eastAsia="Times New Roman" w:hAnsi="Times New Roman" w:cs="Times New Roman"/>
          <w:sz w:val="24"/>
          <w:szCs w:val="24"/>
        </w:rPr>
        <w:t xml:space="preserve"> não acha importante mencionar, então pode ser necessário procurar o respondente e outros especialistas para esclarecer e chegar a um número de valor final de produção ou economia. </w:t>
      </w:r>
    </w:p>
    <w:p w14:paraId="64078EDD" w14:textId="4589462F" w:rsidR="000E1F5C" w:rsidRDefault="00D552DE" w:rsidP="009A21C6">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fins desse artigo, não expusemos nomes dos empregados e nem objetivamos falar de LGPD (</w:t>
      </w:r>
      <w:r w:rsidRPr="00187254">
        <w:rPr>
          <w:rFonts w:ascii="Times New Roman" w:eastAsia="Times New Roman" w:hAnsi="Times New Roman" w:cs="Times New Roman"/>
          <w:sz w:val="24"/>
          <w:szCs w:val="24"/>
        </w:rPr>
        <w:t xml:space="preserve">Lei Geral de Proteção de Dados </w:t>
      </w:r>
      <w:r>
        <w:rPr>
          <w:rFonts w:ascii="Times New Roman" w:eastAsia="Times New Roman" w:hAnsi="Times New Roman" w:cs="Times New Roman"/>
          <w:sz w:val="24"/>
          <w:szCs w:val="24"/>
        </w:rPr>
        <w:t xml:space="preserve">- </w:t>
      </w:r>
      <w:r w:rsidRPr="00187254">
        <w:rPr>
          <w:rFonts w:ascii="Times New Roman" w:eastAsia="Times New Roman" w:hAnsi="Times New Roman" w:cs="Times New Roman"/>
          <w:sz w:val="24"/>
          <w:szCs w:val="24"/>
        </w:rPr>
        <w:t>Lei nº 13.709/2018)</w:t>
      </w:r>
      <w:r>
        <w:rPr>
          <w:rFonts w:ascii="Times New Roman" w:eastAsia="Times New Roman" w:hAnsi="Times New Roman" w:cs="Times New Roman"/>
          <w:sz w:val="24"/>
          <w:szCs w:val="24"/>
        </w:rPr>
        <w:t xml:space="preserve"> mas h</w:t>
      </w:r>
      <w:r w:rsidR="00DA7FD6">
        <w:rPr>
          <w:rFonts w:ascii="Times New Roman" w:eastAsia="Times New Roman" w:hAnsi="Times New Roman" w:cs="Times New Roman"/>
          <w:sz w:val="24"/>
          <w:szCs w:val="24"/>
        </w:rPr>
        <w:t xml:space="preserve">á zelo quanto aos dados no que tange </w:t>
      </w:r>
      <w:r w:rsidR="00187254">
        <w:rPr>
          <w:rFonts w:ascii="Times New Roman" w:eastAsia="Times New Roman" w:hAnsi="Times New Roman" w:cs="Times New Roman"/>
          <w:sz w:val="24"/>
          <w:szCs w:val="24"/>
        </w:rPr>
        <w:t>à</w:t>
      </w:r>
      <w:r w:rsidR="00CA2F51" w:rsidRPr="00CA2F51">
        <w:rPr>
          <w:rFonts w:ascii="Times New Roman" w:eastAsia="Times New Roman" w:hAnsi="Times New Roman" w:cs="Times New Roman"/>
          <w:sz w:val="24"/>
          <w:szCs w:val="24"/>
        </w:rPr>
        <w:t xml:space="preserve"> proteção da privacidade </w:t>
      </w:r>
      <w:r w:rsidR="00B2414D">
        <w:rPr>
          <w:rFonts w:ascii="Times New Roman" w:eastAsia="Times New Roman" w:hAnsi="Times New Roman" w:cs="Times New Roman"/>
          <w:sz w:val="24"/>
          <w:szCs w:val="24"/>
        </w:rPr>
        <w:t xml:space="preserve">e uso das </w:t>
      </w:r>
      <w:r w:rsidR="005F1632">
        <w:rPr>
          <w:rFonts w:ascii="Times New Roman" w:eastAsia="Times New Roman" w:hAnsi="Times New Roman" w:cs="Times New Roman"/>
          <w:sz w:val="24"/>
          <w:szCs w:val="24"/>
        </w:rPr>
        <w:t xml:space="preserve">respostas </w:t>
      </w:r>
      <w:r>
        <w:rPr>
          <w:rFonts w:ascii="Times New Roman" w:eastAsia="Times New Roman" w:hAnsi="Times New Roman" w:cs="Times New Roman"/>
          <w:sz w:val="24"/>
          <w:szCs w:val="24"/>
        </w:rPr>
        <w:t>t</w:t>
      </w:r>
      <w:r w:rsidR="00DA7FD6">
        <w:rPr>
          <w:rFonts w:ascii="Times New Roman" w:eastAsia="Times New Roman" w:hAnsi="Times New Roman" w:cs="Times New Roman"/>
          <w:sz w:val="24"/>
          <w:szCs w:val="24"/>
        </w:rPr>
        <w:t xml:space="preserve">anto </w:t>
      </w:r>
      <w:r w:rsidR="00152513">
        <w:rPr>
          <w:rFonts w:ascii="Times New Roman" w:eastAsia="Times New Roman" w:hAnsi="Times New Roman" w:cs="Times New Roman"/>
          <w:sz w:val="24"/>
          <w:szCs w:val="24"/>
        </w:rPr>
        <w:t xml:space="preserve">para </w:t>
      </w:r>
      <w:r w:rsidR="00F27E95">
        <w:rPr>
          <w:rFonts w:ascii="Times New Roman" w:eastAsia="Times New Roman" w:hAnsi="Times New Roman" w:cs="Times New Roman"/>
          <w:sz w:val="24"/>
          <w:szCs w:val="24"/>
        </w:rPr>
        <w:t>alimentação da base no sistema para envio</w:t>
      </w:r>
      <w:r w:rsidR="00152513">
        <w:rPr>
          <w:rFonts w:ascii="Times New Roman" w:eastAsia="Times New Roman" w:hAnsi="Times New Roman" w:cs="Times New Roman"/>
          <w:sz w:val="24"/>
          <w:szCs w:val="24"/>
        </w:rPr>
        <w:t xml:space="preserve"> quanto para a consolidação </w:t>
      </w:r>
      <w:r w:rsidR="00DA7FD6">
        <w:rPr>
          <w:rFonts w:ascii="Times New Roman" w:eastAsia="Times New Roman" w:hAnsi="Times New Roman" w:cs="Times New Roman"/>
          <w:sz w:val="24"/>
          <w:szCs w:val="24"/>
        </w:rPr>
        <w:t>no tratamento das respostas</w:t>
      </w:r>
      <w:r>
        <w:rPr>
          <w:rFonts w:ascii="Times New Roman" w:eastAsia="Times New Roman" w:hAnsi="Times New Roman" w:cs="Times New Roman"/>
          <w:sz w:val="24"/>
          <w:szCs w:val="24"/>
        </w:rPr>
        <w:t>. O</w:t>
      </w:r>
      <w:r w:rsidR="00DA7FD6">
        <w:rPr>
          <w:rFonts w:ascii="Times New Roman" w:eastAsia="Times New Roman" w:hAnsi="Times New Roman" w:cs="Times New Roman"/>
          <w:sz w:val="24"/>
          <w:szCs w:val="24"/>
        </w:rPr>
        <w:t xml:space="preserve"> acesso ao sistema é controlado </w:t>
      </w:r>
      <w:r w:rsidR="00A50B6E">
        <w:rPr>
          <w:rFonts w:ascii="Times New Roman" w:eastAsia="Times New Roman" w:hAnsi="Times New Roman" w:cs="Times New Roman"/>
          <w:sz w:val="24"/>
          <w:szCs w:val="24"/>
        </w:rPr>
        <w:t>por quem</w:t>
      </w:r>
      <w:r w:rsidR="00ED5E25">
        <w:rPr>
          <w:rFonts w:ascii="Times New Roman" w:eastAsia="Times New Roman" w:hAnsi="Times New Roman" w:cs="Times New Roman"/>
          <w:sz w:val="24"/>
          <w:szCs w:val="24"/>
        </w:rPr>
        <w:t xml:space="preserve"> acessa a ferramenta e a equipe que atua com avaliação de resultados</w:t>
      </w:r>
      <w:r w:rsidR="00A50B6E">
        <w:rPr>
          <w:rFonts w:ascii="Times New Roman" w:eastAsia="Times New Roman" w:hAnsi="Times New Roman" w:cs="Times New Roman"/>
          <w:sz w:val="24"/>
          <w:szCs w:val="24"/>
        </w:rPr>
        <w:t xml:space="preserve"> na gerência de gestão de conhecimento.</w:t>
      </w:r>
      <w:r w:rsidR="00A143E6">
        <w:rPr>
          <w:rFonts w:ascii="Times New Roman" w:eastAsia="Times New Roman" w:hAnsi="Times New Roman" w:cs="Times New Roman"/>
          <w:sz w:val="24"/>
          <w:szCs w:val="24"/>
        </w:rPr>
        <w:t xml:space="preserve"> </w:t>
      </w:r>
      <w:r w:rsidR="00DA7FD6">
        <w:rPr>
          <w:rFonts w:ascii="Times New Roman" w:eastAsia="Times New Roman" w:hAnsi="Times New Roman" w:cs="Times New Roman"/>
          <w:sz w:val="24"/>
          <w:szCs w:val="24"/>
        </w:rPr>
        <w:t>O respondente só acessa o formulário relativo ao curso que participo</w:t>
      </w:r>
      <w:r w:rsidR="00A50B6E">
        <w:rPr>
          <w:rFonts w:ascii="Times New Roman" w:eastAsia="Times New Roman" w:hAnsi="Times New Roman" w:cs="Times New Roman"/>
          <w:sz w:val="24"/>
          <w:szCs w:val="24"/>
        </w:rPr>
        <w:t>u e os</w:t>
      </w:r>
      <w:r w:rsidR="002D5C49">
        <w:rPr>
          <w:rFonts w:ascii="Times New Roman" w:eastAsia="Times New Roman" w:hAnsi="Times New Roman" w:cs="Times New Roman"/>
          <w:sz w:val="24"/>
          <w:szCs w:val="24"/>
        </w:rPr>
        <w:t xml:space="preserve"> dados de </w:t>
      </w:r>
      <w:r w:rsidR="00A50B6E">
        <w:rPr>
          <w:rFonts w:ascii="Times New Roman" w:eastAsia="Times New Roman" w:hAnsi="Times New Roman" w:cs="Times New Roman"/>
          <w:sz w:val="24"/>
          <w:szCs w:val="24"/>
        </w:rPr>
        <w:t xml:space="preserve">sua </w:t>
      </w:r>
      <w:r w:rsidR="002D5C49">
        <w:rPr>
          <w:rFonts w:ascii="Times New Roman" w:eastAsia="Times New Roman" w:hAnsi="Times New Roman" w:cs="Times New Roman"/>
          <w:sz w:val="24"/>
          <w:szCs w:val="24"/>
        </w:rPr>
        <w:t xml:space="preserve">resposta são </w:t>
      </w:r>
      <w:r w:rsidR="00A50B6E">
        <w:rPr>
          <w:rFonts w:ascii="Times New Roman" w:eastAsia="Times New Roman" w:hAnsi="Times New Roman" w:cs="Times New Roman"/>
          <w:sz w:val="24"/>
          <w:szCs w:val="24"/>
        </w:rPr>
        <w:t>agrupados a outros</w:t>
      </w:r>
      <w:r w:rsidR="001F2172">
        <w:rPr>
          <w:rFonts w:ascii="Times New Roman" w:eastAsia="Times New Roman" w:hAnsi="Times New Roman" w:cs="Times New Roman"/>
          <w:sz w:val="24"/>
          <w:szCs w:val="24"/>
        </w:rPr>
        <w:t>, sendo</w:t>
      </w:r>
      <w:r w:rsidR="00A50B6E">
        <w:rPr>
          <w:rFonts w:ascii="Times New Roman" w:eastAsia="Times New Roman" w:hAnsi="Times New Roman" w:cs="Times New Roman"/>
          <w:sz w:val="24"/>
          <w:szCs w:val="24"/>
        </w:rPr>
        <w:t xml:space="preserve"> apresentados</w:t>
      </w:r>
      <w:r w:rsidR="002D5C49">
        <w:rPr>
          <w:rFonts w:ascii="Times New Roman" w:eastAsia="Times New Roman" w:hAnsi="Times New Roman" w:cs="Times New Roman"/>
          <w:sz w:val="24"/>
          <w:szCs w:val="24"/>
        </w:rPr>
        <w:t xml:space="preserve"> de forma consolidada</w:t>
      </w:r>
      <w:r w:rsidR="000E1F5C">
        <w:rPr>
          <w:rFonts w:ascii="Times New Roman" w:eastAsia="Times New Roman" w:hAnsi="Times New Roman" w:cs="Times New Roman"/>
          <w:sz w:val="24"/>
          <w:szCs w:val="24"/>
        </w:rPr>
        <w:t>. Quanto</w:t>
      </w:r>
      <w:r w:rsidR="0041646A">
        <w:rPr>
          <w:rFonts w:ascii="Times New Roman" w:eastAsia="Times New Roman" w:hAnsi="Times New Roman" w:cs="Times New Roman"/>
          <w:sz w:val="24"/>
          <w:szCs w:val="24"/>
        </w:rPr>
        <w:t xml:space="preserve"> à divulgação externa, </w:t>
      </w:r>
      <w:r w:rsidR="000E1F5C">
        <w:rPr>
          <w:rFonts w:ascii="Times New Roman" w:eastAsia="Times New Roman" w:hAnsi="Times New Roman" w:cs="Times New Roman"/>
          <w:sz w:val="24"/>
          <w:szCs w:val="24"/>
        </w:rPr>
        <w:t xml:space="preserve">há um fluxo interno de aprovação quanto </w:t>
      </w:r>
      <w:r w:rsidR="000E1F5C" w:rsidRPr="000E1F5C">
        <w:rPr>
          <w:rFonts w:ascii="Times New Roman" w:eastAsia="Times New Roman" w:hAnsi="Times New Roman" w:cs="Times New Roman"/>
          <w:sz w:val="24"/>
          <w:szCs w:val="24"/>
        </w:rPr>
        <w:t>às solicitações de aprovação de publicação externa de trabalho</w:t>
      </w:r>
      <w:r w:rsidR="000E1F5C">
        <w:rPr>
          <w:rFonts w:ascii="Times New Roman" w:eastAsia="Times New Roman" w:hAnsi="Times New Roman" w:cs="Times New Roman"/>
          <w:sz w:val="24"/>
          <w:szCs w:val="24"/>
        </w:rPr>
        <w:t xml:space="preserve"> </w:t>
      </w:r>
      <w:r w:rsidR="000E1F5C" w:rsidRPr="000E1F5C">
        <w:rPr>
          <w:rFonts w:ascii="Times New Roman" w:eastAsia="Times New Roman" w:hAnsi="Times New Roman" w:cs="Times New Roman"/>
          <w:sz w:val="24"/>
          <w:szCs w:val="24"/>
        </w:rPr>
        <w:t>técnico/científico</w:t>
      </w:r>
      <w:r w:rsidR="000E1F5C">
        <w:rPr>
          <w:rFonts w:ascii="Times New Roman" w:eastAsia="Times New Roman" w:hAnsi="Times New Roman" w:cs="Times New Roman"/>
          <w:sz w:val="24"/>
          <w:szCs w:val="24"/>
        </w:rPr>
        <w:t xml:space="preserve"> </w:t>
      </w:r>
      <w:r w:rsidR="00B82321">
        <w:rPr>
          <w:rFonts w:ascii="Times New Roman" w:eastAsia="Times New Roman" w:hAnsi="Times New Roman" w:cs="Times New Roman"/>
          <w:sz w:val="24"/>
          <w:szCs w:val="24"/>
        </w:rPr>
        <w:t xml:space="preserve">que foi aplicado antes da candidatura do artigo, tendo um gestor da Petrobras aprovado a </w:t>
      </w:r>
      <w:r w:rsidR="00737EA0">
        <w:rPr>
          <w:rFonts w:ascii="Times New Roman" w:eastAsia="Times New Roman" w:hAnsi="Times New Roman" w:cs="Times New Roman"/>
          <w:sz w:val="24"/>
          <w:szCs w:val="24"/>
        </w:rPr>
        <w:t>divulgação dos dados</w:t>
      </w:r>
      <w:r w:rsidR="0014398E">
        <w:rPr>
          <w:rFonts w:ascii="Times New Roman" w:eastAsia="Times New Roman" w:hAnsi="Times New Roman" w:cs="Times New Roman"/>
          <w:sz w:val="24"/>
          <w:szCs w:val="24"/>
        </w:rPr>
        <w:t xml:space="preserve"> e uma cópia do artigo seguirá para a biblioteca Petrobras em formato digital após sua apresentação/publicação. </w:t>
      </w:r>
      <w:r w:rsidR="00737EA0">
        <w:rPr>
          <w:rFonts w:ascii="Times New Roman" w:eastAsia="Times New Roman" w:hAnsi="Times New Roman" w:cs="Times New Roman"/>
          <w:sz w:val="24"/>
          <w:szCs w:val="24"/>
        </w:rPr>
        <w:t xml:space="preserve"> </w:t>
      </w:r>
    </w:p>
    <w:p w14:paraId="1620ABF0" w14:textId="77777777" w:rsidR="00F37323" w:rsidRDefault="00F37323" w:rsidP="00F37323">
      <w:pPr>
        <w:pBdr>
          <w:top w:val="nil"/>
          <w:left w:val="nil"/>
          <w:bottom w:val="nil"/>
          <w:right w:val="nil"/>
          <w:between w:val="nil"/>
        </w:pBdr>
        <w:spacing w:line="360" w:lineRule="auto"/>
        <w:jc w:val="both"/>
        <w:rPr>
          <w:rFonts w:ascii="Times New Roman" w:eastAsia="Times New Roman" w:hAnsi="Times New Roman" w:cs="Times New Roman"/>
          <w:b/>
          <w:sz w:val="28"/>
          <w:szCs w:val="28"/>
        </w:rPr>
      </w:pPr>
    </w:p>
    <w:p w14:paraId="3D98797E" w14:textId="3E42C65C" w:rsidR="00B01FE0" w:rsidRPr="00FC6680" w:rsidRDefault="00B25897" w:rsidP="00FC6680">
      <w:pPr>
        <w:pStyle w:val="PargrafodaLista"/>
        <w:numPr>
          <w:ilvl w:val="0"/>
          <w:numId w:val="39"/>
        </w:numPr>
        <w:pBdr>
          <w:top w:val="nil"/>
          <w:left w:val="nil"/>
          <w:bottom w:val="nil"/>
          <w:right w:val="nil"/>
          <w:between w:val="nil"/>
        </w:pBdr>
        <w:spacing w:line="360" w:lineRule="auto"/>
        <w:ind w:left="360"/>
        <w:jc w:val="both"/>
        <w:rPr>
          <w:rFonts w:ascii="Times New Roman" w:eastAsia="Times New Roman" w:hAnsi="Times New Roman" w:cs="Times New Roman"/>
          <w:b/>
          <w:sz w:val="28"/>
          <w:szCs w:val="28"/>
        </w:rPr>
      </w:pPr>
      <w:r w:rsidRPr="00FC6680">
        <w:rPr>
          <w:rFonts w:ascii="Times New Roman" w:eastAsia="Times New Roman" w:hAnsi="Times New Roman" w:cs="Times New Roman"/>
          <w:b/>
          <w:sz w:val="28"/>
          <w:szCs w:val="28"/>
        </w:rPr>
        <w:t>RESULTADOS E DISCUSSÃO</w:t>
      </w:r>
    </w:p>
    <w:p w14:paraId="5F1A0E06" w14:textId="7E9401EE" w:rsidR="005636E7" w:rsidRDefault="005636E7" w:rsidP="0057676A">
      <w:pPr>
        <w:pBdr>
          <w:top w:val="nil"/>
          <w:left w:val="nil"/>
          <w:bottom w:val="nil"/>
          <w:right w:val="nil"/>
          <w:between w:val="nil"/>
        </w:pBdr>
        <w:spacing w:line="360" w:lineRule="auto"/>
        <w:ind w:firstLine="709"/>
        <w:jc w:val="both"/>
        <w:rPr>
          <w:rFonts w:ascii="Times New Roman" w:hAnsi="Times New Roman" w:cs="Times New Roman"/>
          <w:sz w:val="24"/>
          <w:szCs w:val="24"/>
        </w:rPr>
      </w:pPr>
      <w:r w:rsidRPr="00542413">
        <w:rPr>
          <w:rFonts w:ascii="Times New Roman" w:hAnsi="Times New Roman" w:cs="Times New Roman"/>
          <w:sz w:val="24"/>
          <w:szCs w:val="24"/>
        </w:rPr>
        <w:t>A indústria de óleo e gás exerce um papel estratégico na matriz energética global, atuando em ambientes caracterizados por grande complexidade técnica, riscos significativos e forte regulação. A sustentabilidade e a competitividade dessas organizações dependem da excelência operacional e tecnológica, mas também de uma gestão eficaz de pessoas e do conhecimento organizacional (API, 2023).</w:t>
      </w:r>
    </w:p>
    <w:p w14:paraId="4D2E6263" w14:textId="70A75682" w:rsidR="00BC39B4" w:rsidRDefault="00BC39B4" w:rsidP="0057676A">
      <w:pPr>
        <w:pBdr>
          <w:top w:val="nil"/>
          <w:left w:val="nil"/>
          <w:bottom w:val="nil"/>
          <w:right w:val="nil"/>
          <w:between w:val="nil"/>
        </w:pBdr>
        <w:spacing w:line="360" w:lineRule="auto"/>
        <w:ind w:firstLine="709"/>
        <w:jc w:val="both"/>
        <w:rPr>
          <w:rFonts w:ascii="Times New Roman" w:hAnsi="Times New Roman" w:cs="Times New Roman"/>
          <w:sz w:val="24"/>
          <w:szCs w:val="24"/>
        </w:rPr>
      </w:pPr>
      <w:r w:rsidRPr="00BC39B4">
        <w:rPr>
          <w:rFonts w:ascii="Times New Roman" w:hAnsi="Times New Roman" w:cs="Times New Roman"/>
          <w:sz w:val="24"/>
          <w:szCs w:val="24"/>
        </w:rPr>
        <w:t xml:space="preserve">Desde a década de 90, </w:t>
      </w:r>
      <w:r w:rsidR="00DA508A">
        <w:rPr>
          <w:rFonts w:ascii="Times New Roman" w:hAnsi="Times New Roman" w:cs="Times New Roman"/>
          <w:sz w:val="24"/>
          <w:szCs w:val="24"/>
        </w:rPr>
        <w:t>a g</w:t>
      </w:r>
      <w:r w:rsidRPr="00BC39B4">
        <w:rPr>
          <w:rFonts w:ascii="Times New Roman" w:hAnsi="Times New Roman" w:cs="Times New Roman"/>
          <w:sz w:val="24"/>
          <w:szCs w:val="24"/>
        </w:rPr>
        <w:t xml:space="preserve">estão do </w:t>
      </w:r>
      <w:r w:rsidR="00DA508A">
        <w:rPr>
          <w:rFonts w:ascii="Times New Roman" w:hAnsi="Times New Roman" w:cs="Times New Roman"/>
          <w:sz w:val="24"/>
          <w:szCs w:val="24"/>
        </w:rPr>
        <w:t>c</w:t>
      </w:r>
      <w:r w:rsidRPr="00BC39B4">
        <w:rPr>
          <w:rFonts w:ascii="Times New Roman" w:hAnsi="Times New Roman" w:cs="Times New Roman"/>
          <w:sz w:val="24"/>
          <w:szCs w:val="24"/>
        </w:rPr>
        <w:t xml:space="preserve">onhecimento passou a ser mais relevante nas organizações por meio da compreensão do valor do conhecimento como um ativo, o que motivou a criação de estruturas na hierarquia que representassem essa função de gerir e compartilhar o conhecimento. A Organização realiza desde sua fundação práticas de compartilhamento do conhecimento, mas formalmente em 2010 foram estabelecidos documentos de referência (padrões) para mentoria, tutoria, </w:t>
      </w:r>
      <w:r w:rsidR="00DA508A">
        <w:rPr>
          <w:rFonts w:ascii="Times New Roman" w:hAnsi="Times New Roman" w:cs="Times New Roman"/>
          <w:sz w:val="24"/>
          <w:szCs w:val="24"/>
        </w:rPr>
        <w:t>c</w:t>
      </w:r>
      <w:r w:rsidRPr="00BC39B4">
        <w:rPr>
          <w:rFonts w:ascii="Times New Roman" w:hAnsi="Times New Roman" w:cs="Times New Roman"/>
          <w:sz w:val="24"/>
          <w:szCs w:val="24"/>
        </w:rPr>
        <w:t xml:space="preserve">omunidades de </w:t>
      </w:r>
      <w:r w:rsidR="00DA508A">
        <w:rPr>
          <w:rFonts w:ascii="Times New Roman" w:hAnsi="Times New Roman" w:cs="Times New Roman"/>
          <w:sz w:val="24"/>
          <w:szCs w:val="24"/>
        </w:rPr>
        <w:t>p</w:t>
      </w:r>
      <w:r w:rsidRPr="00BC39B4">
        <w:rPr>
          <w:rFonts w:ascii="Times New Roman" w:hAnsi="Times New Roman" w:cs="Times New Roman"/>
          <w:sz w:val="24"/>
          <w:szCs w:val="24"/>
        </w:rPr>
        <w:t xml:space="preserve">rática, TLT- Treinamento no Local de Trabalho, </w:t>
      </w:r>
      <w:r w:rsidR="00DA508A">
        <w:rPr>
          <w:rFonts w:ascii="Times New Roman" w:hAnsi="Times New Roman" w:cs="Times New Roman"/>
          <w:sz w:val="24"/>
          <w:szCs w:val="24"/>
        </w:rPr>
        <w:t>l</w:t>
      </w:r>
      <w:r w:rsidRPr="00BC39B4">
        <w:rPr>
          <w:rFonts w:ascii="Times New Roman" w:hAnsi="Times New Roman" w:cs="Times New Roman"/>
          <w:sz w:val="24"/>
          <w:szCs w:val="24"/>
        </w:rPr>
        <w:t xml:space="preserve">ições </w:t>
      </w:r>
      <w:r w:rsidR="00DA508A">
        <w:rPr>
          <w:rFonts w:ascii="Times New Roman" w:hAnsi="Times New Roman" w:cs="Times New Roman"/>
          <w:sz w:val="24"/>
          <w:szCs w:val="24"/>
        </w:rPr>
        <w:t>a</w:t>
      </w:r>
      <w:r w:rsidRPr="00BC39B4">
        <w:rPr>
          <w:rFonts w:ascii="Times New Roman" w:hAnsi="Times New Roman" w:cs="Times New Roman"/>
          <w:sz w:val="24"/>
          <w:szCs w:val="24"/>
        </w:rPr>
        <w:t xml:space="preserve">prendidas, </w:t>
      </w:r>
      <w:r w:rsidR="00DA508A">
        <w:rPr>
          <w:rFonts w:ascii="Times New Roman" w:hAnsi="Times New Roman" w:cs="Times New Roman"/>
          <w:sz w:val="24"/>
          <w:szCs w:val="24"/>
        </w:rPr>
        <w:t>n</w:t>
      </w:r>
      <w:r w:rsidRPr="00BC39B4">
        <w:rPr>
          <w:rFonts w:ascii="Times New Roman" w:hAnsi="Times New Roman" w:cs="Times New Roman"/>
          <w:sz w:val="24"/>
          <w:szCs w:val="24"/>
        </w:rPr>
        <w:t>arrativas, entre outras. A avaliação de impacto</w:t>
      </w:r>
      <w:r w:rsidR="00B0642C">
        <w:rPr>
          <w:rFonts w:ascii="Times New Roman" w:hAnsi="Times New Roman" w:cs="Times New Roman"/>
          <w:sz w:val="24"/>
          <w:szCs w:val="24"/>
        </w:rPr>
        <w:t xml:space="preserve"> visa quantificar</w:t>
      </w:r>
      <w:r w:rsidRPr="00BC39B4">
        <w:rPr>
          <w:rFonts w:ascii="Times New Roman" w:hAnsi="Times New Roman" w:cs="Times New Roman"/>
          <w:sz w:val="24"/>
          <w:szCs w:val="24"/>
        </w:rPr>
        <w:t xml:space="preserve"> em números e benefícios intangíveis o valor que as práticas de gestão do conhecimento têm agregado ao negócio, mas que vinha sendo reportada em modo tímido, por meio da vinculação de indicadores em publicações nas redes internas da Organização.</w:t>
      </w:r>
    </w:p>
    <w:p w14:paraId="2D79D400" w14:textId="77777777" w:rsidR="00393762" w:rsidRDefault="00393762" w:rsidP="004E4375">
      <w:pPr>
        <w:pBdr>
          <w:top w:val="nil"/>
          <w:left w:val="nil"/>
          <w:bottom w:val="nil"/>
          <w:right w:val="nil"/>
          <w:between w:val="nil"/>
        </w:pBdr>
        <w:spacing w:line="360" w:lineRule="auto"/>
        <w:ind w:firstLine="709"/>
        <w:jc w:val="both"/>
        <w:rPr>
          <w:rFonts w:ascii="Times New Roman" w:hAnsi="Times New Roman" w:cs="Times New Roman"/>
          <w:sz w:val="24"/>
          <w:szCs w:val="24"/>
        </w:rPr>
      </w:pPr>
    </w:p>
    <w:p w14:paraId="3AC44B66" w14:textId="2BCE50B1" w:rsidR="00A11027" w:rsidRPr="00C47AFF" w:rsidRDefault="00D645A1" w:rsidP="00C47AFF">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C47AFF">
        <w:rPr>
          <w:rFonts w:ascii="Times New Roman" w:eastAsia="Times New Roman" w:hAnsi="Times New Roman" w:cs="Times New Roman"/>
          <w:sz w:val="24"/>
          <w:szCs w:val="24"/>
        </w:rPr>
        <w:t xml:space="preserve">4.1 </w:t>
      </w:r>
      <w:r w:rsidR="004E1010" w:rsidRPr="00C47AFF">
        <w:rPr>
          <w:rFonts w:ascii="Times New Roman" w:eastAsia="Times New Roman" w:hAnsi="Times New Roman" w:cs="Times New Roman"/>
          <w:sz w:val="24"/>
          <w:szCs w:val="24"/>
        </w:rPr>
        <w:t>M</w:t>
      </w:r>
      <w:r w:rsidR="00A252FC" w:rsidRPr="00C47AFF">
        <w:rPr>
          <w:rFonts w:ascii="Times New Roman" w:eastAsia="Times New Roman" w:hAnsi="Times New Roman" w:cs="Times New Roman"/>
          <w:sz w:val="24"/>
          <w:szCs w:val="24"/>
        </w:rPr>
        <w:t>ENTORIA</w:t>
      </w:r>
    </w:p>
    <w:p w14:paraId="638FACAA" w14:textId="480937EE" w:rsidR="00A11027" w:rsidRDefault="00A11027" w:rsidP="00C47AFF">
      <w:pPr>
        <w:pBdr>
          <w:top w:val="nil"/>
          <w:left w:val="nil"/>
          <w:bottom w:val="nil"/>
          <w:right w:val="nil"/>
          <w:between w:val="nil"/>
        </w:pBdr>
        <w:spacing w:line="360" w:lineRule="auto"/>
        <w:jc w:val="both"/>
      </w:pPr>
      <w:r w:rsidRPr="00C47AFF">
        <w:rPr>
          <w:rFonts w:ascii="Times New Roman" w:eastAsia="Times New Roman" w:hAnsi="Times New Roman" w:cs="Times New Roman"/>
          <w:sz w:val="24"/>
          <w:szCs w:val="24"/>
        </w:rPr>
        <w:t>4.1</w:t>
      </w:r>
      <w:r w:rsidR="00FA07CD" w:rsidRPr="00C47AFF">
        <w:rPr>
          <w:rFonts w:ascii="Times New Roman" w:eastAsia="Times New Roman" w:hAnsi="Times New Roman" w:cs="Times New Roman"/>
          <w:sz w:val="24"/>
          <w:szCs w:val="24"/>
        </w:rPr>
        <w:t>.1</w:t>
      </w:r>
      <w:r w:rsidRPr="00C47AFF">
        <w:rPr>
          <w:rFonts w:ascii="Times New Roman" w:eastAsia="Times New Roman" w:hAnsi="Times New Roman" w:cs="Times New Roman"/>
          <w:sz w:val="24"/>
          <w:szCs w:val="24"/>
        </w:rPr>
        <w:t xml:space="preserve"> QUANTO À PRÁTICA DA MENTORIA</w:t>
      </w:r>
    </w:p>
    <w:p w14:paraId="1EA9C0BA" w14:textId="4A316229" w:rsidR="007F4C26" w:rsidRPr="007F4C26" w:rsidRDefault="007F4C26" w:rsidP="0057676A">
      <w:pPr>
        <w:pStyle w:val="NormalWeb"/>
        <w:spacing w:before="0" w:beforeAutospacing="0" w:after="0" w:afterAutospacing="0" w:line="360" w:lineRule="auto"/>
        <w:ind w:left="108" w:firstLine="709"/>
        <w:jc w:val="both"/>
        <w:rPr>
          <w:rFonts w:eastAsia="Arial"/>
        </w:rPr>
      </w:pPr>
      <w:r w:rsidRPr="007F4C26">
        <w:rPr>
          <w:rFonts w:eastAsia="Arial"/>
        </w:rPr>
        <w:t>A mentoria configura-se como uma prática de socialização de conhecimentos que pode ocorrer de maneira natural ou informal, mas ganha um potencial quando aplicada d</w:t>
      </w:r>
      <w:r w:rsidR="003846E8">
        <w:rPr>
          <w:rFonts w:eastAsia="Arial"/>
        </w:rPr>
        <w:t xml:space="preserve">e </w:t>
      </w:r>
      <w:r w:rsidRPr="007F4C26">
        <w:rPr>
          <w:rFonts w:eastAsia="Arial"/>
        </w:rPr>
        <w:t>forma intencional e sistemática.</w:t>
      </w:r>
      <w:r w:rsidR="004E7C9D">
        <w:rPr>
          <w:rFonts w:eastAsia="Arial"/>
        </w:rPr>
        <w:t xml:space="preserve"> </w:t>
      </w:r>
      <w:r w:rsidRPr="007F4C26">
        <w:rPr>
          <w:rFonts w:eastAsia="Arial"/>
        </w:rPr>
        <w:t xml:space="preserve">Segundo Kran (1985) </w:t>
      </w:r>
      <w:r w:rsidR="004E7C9D">
        <w:rPr>
          <w:rFonts w:eastAsia="Arial"/>
        </w:rPr>
        <w:t>a</w:t>
      </w:r>
      <w:r w:rsidRPr="007F4C26">
        <w:rPr>
          <w:rFonts w:eastAsia="Arial"/>
        </w:rPr>
        <w:t xml:space="preserve"> popularização da mentoria nas empresas inicia-se na década de 70, especialmente nos Estados Unidos e Europa. Nesta época que a mentoria passa ser utilizada pelas organizações como ferramenta de desenvolvimento e crescimento pessoal e profissional e vem, desde então, evoluindo com as mudanças no mundo corporativo.</w:t>
      </w:r>
    </w:p>
    <w:p w14:paraId="71535511" w14:textId="7AEE3807" w:rsidR="007F4C26" w:rsidRPr="007F4C26" w:rsidRDefault="007F4C26" w:rsidP="0057676A">
      <w:pPr>
        <w:pStyle w:val="NormalWeb"/>
        <w:spacing w:before="0" w:beforeAutospacing="0" w:after="0" w:afterAutospacing="0" w:line="360" w:lineRule="auto"/>
        <w:ind w:left="108" w:firstLine="709"/>
        <w:jc w:val="both"/>
        <w:rPr>
          <w:rFonts w:eastAsia="Arial"/>
        </w:rPr>
      </w:pPr>
      <w:r w:rsidRPr="007F4C26">
        <w:rPr>
          <w:rFonts w:eastAsia="Arial"/>
        </w:rPr>
        <w:t xml:space="preserve">De acordo com SILVA et al. (2023) </w:t>
      </w:r>
      <w:r w:rsidR="002F7625">
        <w:rPr>
          <w:rFonts w:eastAsia="Arial"/>
        </w:rPr>
        <w:t>a</w:t>
      </w:r>
      <w:r w:rsidRPr="007F4C26">
        <w:rPr>
          <w:rFonts w:eastAsia="Arial"/>
        </w:rPr>
        <w:t xml:space="preserve"> mentoria é uma prática de gestão do conhecimento que visa o desenvolvimento e o aprendizado de indivíduos por meio da interação entre um mentor, alguém com experiência e conhecimento em determinada área, que se compromete a orientar e compartilhar seu conhecimento com um mentorado.</w:t>
      </w:r>
    </w:p>
    <w:p w14:paraId="3ABDD13B" w14:textId="77777777" w:rsidR="00055760" w:rsidRPr="007F4C26" w:rsidRDefault="00055760" w:rsidP="0057676A">
      <w:pPr>
        <w:pStyle w:val="NormalWeb"/>
        <w:spacing w:before="0" w:beforeAutospacing="0" w:after="0" w:afterAutospacing="0" w:line="360" w:lineRule="auto"/>
        <w:ind w:left="108" w:firstLine="709"/>
        <w:jc w:val="both"/>
        <w:rPr>
          <w:rFonts w:eastAsia="Arial"/>
        </w:rPr>
      </w:pPr>
      <w:r w:rsidRPr="007F4C26">
        <w:rPr>
          <w:rFonts w:eastAsia="Arial"/>
        </w:rPr>
        <w:t>É importante ressaltar que a mentoria não é um processo de desenvolvimento tradicional, mas sim uma maneira de impulsionar a proficiência de conhecimentos por meio do compartilhamento de experiências e vivências, configurando-se uma prática valiosa para o desenvolvimento pessoal e profissional, que permite o compartilhamento de conhecimentos e perspectivas, contribuindo para o crescimento e o aprendizado de ambas as partes envolvidas.</w:t>
      </w:r>
    </w:p>
    <w:p w14:paraId="148ECC5A" w14:textId="77777777" w:rsidR="00230B46" w:rsidRDefault="007F4C26" w:rsidP="0057676A">
      <w:pPr>
        <w:pStyle w:val="NormalWeb"/>
        <w:spacing w:before="0" w:beforeAutospacing="0" w:after="0" w:afterAutospacing="0" w:line="360" w:lineRule="auto"/>
        <w:ind w:left="108" w:firstLine="709"/>
        <w:jc w:val="both"/>
        <w:rPr>
          <w:rFonts w:eastAsia="Arial"/>
        </w:rPr>
      </w:pPr>
      <w:r w:rsidRPr="007F4C26">
        <w:rPr>
          <w:rFonts w:eastAsia="Arial"/>
        </w:rPr>
        <w:t>Nesta organização, a aplicação sistemática de ações de mentoria ocorrem desde 2012 e é realizada com diferentes abordagens: técnica, gerencial, de diversidade e reversa, cada uma com suas características e objetivos específicos.</w:t>
      </w:r>
      <w:r w:rsidR="00336E23">
        <w:rPr>
          <w:rFonts w:eastAsia="Arial"/>
        </w:rPr>
        <w:t xml:space="preserve"> </w:t>
      </w:r>
      <w:r w:rsidRPr="007F4C26">
        <w:rPr>
          <w:rFonts w:eastAsia="Arial"/>
        </w:rPr>
        <w:t>Independentemente da abordagem escolhida, a mentoria é baseada em uma relação de confiança, respeito e comprometimento mútuo. O mentor atua como um facilitador do desenvolvimento do mentorado</w:t>
      </w:r>
      <w:r w:rsidR="0030735A">
        <w:rPr>
          <w:rFonts w:eastAsia="Arial"/>
        </w:rPr>
        <w:t xml:space="preserve"> ou da mentorada</w:t>
      </w:r>
      <w:r w:rsidRPr="007F4C26">
        <w:rPr>
          <w:rFonts w:eastAsia="Arial"/>
        </w:rPr>
        <w:t>, oferecendo suporte, conselhos, feedbacks construtivos e compartilhando experiências.</w:t>
      </w:r>
      <w:r w:rsidR="00055760">
        <w:rPr>
          <w:rFonts w:eastAsia="Arial"/>
        </w:rPr>
        <w:t xml:space="preserve"> </w:t>
      </w:r>
    </w:p>
    <w:p w14:paraId="6CFFC982" w14:textId="77777777" w:rsidR="00F11557" w:rsidRDefault="00F11557" w:rsidP="0057676A">
      <w:pPr>
        <w:pStyle w:val="NormalWeb"/>
        <w:spacing w:before="0" w:beforeAutospacing="0" w:after="0" w:afterAutospacing="0" w:line="360" w:lineRule="auto"/>
        <w:ind w:left="108" w:firstLine="709"/>
        <w:jc w:val="both"/>
        <w:rPr>
          <w:rFonts w:eastAsia="Arial"/>
        </w:rPr>
      </w:pPr>
    </w:p>
    <w:p w14:paraId="40AC901D" w14:textId="6EA5AE0F" w:rsidR="00A11027" w:rsidRDefault="000413D7" w:rsidP="00C47AFF">
      <w:pPr>
        <w:pBdr>
          <w:top w:val="nil"/>
          <w:left w:val="nil"/>
          <w:bottom w:val="nil"/>
          <w:right w:val="nil"/>
          <w:between w:val="nil"/>
        </w:pBdr>
        <w:spacing w:line="360" w:lineRule="auto"/>
        <w:jc w:val="both"/>
      </w:pPr>
      <w:r w:rsidRPr="00FA07CD">
        <w:rPr>
          <w:rFonts w:ascii="Times New Roman" w:eastAsia="Times New Roman" w:hAnsi="Times New Roman" w:cs="Times New Roman"/>
          <w:sz w:val="24"/>
          <w:szCs w:val="24"/>
        </w:rPr>
        <w:t>4.1.2 APLICAÇÃO DA METODOLOGIA</w:t>
      </w:r>
      <w:r w:rsidR="00F11557" w:rsidRPr="00FA07CD">
        <w:rPr>
          <w:rFonts w:ascii="Times New Roman" w:eastAsia="Times New Roman" w:hAnsi="Times New Roman" w:cs="Times New Roman"/>
          <w:sz w:val="24"/>
          <w:szCs w:val="24"/>
        </w:rPr>
        <w:t xml:space="preserve"> E RESULTADOS DAS MENTORADAS</w:t>
      </w:r>
    </w:p>
    <w:p w14:paraId="11805338" w14:textId="13911A59" w:rsidR="006D0F4A" w:rsidRPr="0032448A" w:rsidRDefault="00712D5D" w:rsidP="0057676A">
      <w:pPr>
        <w:pStyle w:val="NormalWeb"/>
        <w:spacing w:before="0" w:beforeAutospacing="0" w:after="0" w:afterAutospacing="0" w:line="360" w:lineRule="auto"/>
        <w:ind w:left="108" w:firstLine="709"/>
        <w:jc w:val="both"/>
        <w:rPr>
          <w:rFonts w:eastAsia="Arial"/>
        </w:rPr>
      </w:pPr>
      <w:r w:rsidRPr="00712D5D">
        <w:rPr>
          <w:rFonts w:eastAsia="Arial"/>
        </w:rPr>
        <w:t xml:space="preserve">A mentoria escolhida para participar do piloto de aplicação da avaliação de impacto foi a mentoria feminina para incremento da participação de mulheres em posições de liderança na organização, objetivo esse que tem sido </w:t>
      </w:r>
      <w:r w:rsidR="00A6322A">
        <w:rPr>
          <w:rFonts w:eastAsia="Arial"/>
        </w:rPr>
        <w:t>um dos focos da alta administração</w:t>
      </w:r>
      <w:r w:rsidRPr="00712D5D">
        <w:rPr>
          <w:rFonts w:eastAsia="Arial"/>
        </w:rPr>
        <w:t>. </w:t>
      </w:r>
      <w:r w:rsidR="00B82BDE" w:rsidRPr="0032448A">
        <w:rPr>
          <w:rFonts w:eastAsia="Arial"/>
        </w:rPr>
        <w:t>Foi escolhida a</w:t>
      </w:r>
      <w:r w:rsidR="005B6E0D" w:rsidRPr="0032448A">
        <w:rPr>
          <w:rFonts w:eastAsia="Arial"/>
        </w:rPr>
        <w:t xml:space="preserve"> </w:t>
      </w:r>
      <w:r w:rsidR="007E3F66">
        <w:rPr>
          <w:rFonts w:eastAsia="Arial"/>
        </w:rPr>
        <w:t>segunda</w:t>
      </w:r>
      <w:r w:rsidR="005B6E0D" w:rsidRPr="0032448A">
        <w:rPr>
          <w:rFonts w:eastAsia="Arial"/>
        </w:rPr>
        <w:t xml:space="preserve"> turma</w:t>
      </w:r>
      <w:r w:rsidR="00306635">
        <w:rPr>
          <w:rFonts w:eastAsia="Arial"/>
        </w:rPr>
        <w:t xml:space="preserve"> de mentoradas</w:t>
      </w:r>
      <w:r w:rsidR="00B82BDE" w:rsidRPr="0032448A">
        <w:rPr>
          <w:rFonts w:eastAsia="Arial"/>
        </w:rPr>
        <w:t xml:space="preserve">, concluída em </w:t>
      </w:r>
      <w:r w:rsidR="00256F29" w:rsidRPr="0032448A">
        <w:rPr>
          <w:rFonts w:eastAsia="Arial"/>
        </w:rPr>
        <w:t>julho de 2023, por que em 2025 uma nova turma iniciaria e a</w:t>
      </w:r>
      <w:r w:rsidR="00A07B24" w:rsidRPr="0032448A">
        <w:rPr>
          <w:rFonts w:eastAsia="Arial"/>
        </w:rPr>
        <w:t xml:space="preserve"> gerência responsável gostaria de ver os resultados de aplicação desta, para implementar melhorias</w:t>
      </w:r>
      <w:r w:rsidR="005B6E0D" w:rsidRPr="0032448A">
        <w:rPr>
          <w:rFonts w:eastAsia="Arial"/>
        </w:rPr>
        <w:t xml:space="preserve">. Ainda que tenha passado mais tempo que o recomendado, </w:t>
      </w:r>
      <w:r w:rsidR="00314E0A">
        <w:rPr>
          <w:rFonts w:eastAsia="Arial"/>
        </w:rPr>
        <w:t>um</w:t>
      </w:r>
      <w:r w:rsidR="00256F29" w:rsidRPr="0032448A">
        <w:rPr>
          <w:rFonts w:eastAsia="Arial"/>
        </w:rPr>
        <w:t xml:space="preserve"> ano e meio, </w:t>
      </w:r>
      <w:r w:rsidR="005B6E0D" w:rsidRPr="0032448A">
        <w:rPr>
          <w:rFonts w:eastAsia="Arial"/>
        </w:rPr>
        <w:t xml:space="preserve">foi visível </w:t>
      </w:r>
      <w:r w:rsidR="00532AD0" w:rsidRPr="0032448A">
        <w:rPr>
          <w:rFonts w:eastAsia="Arial"/>
        </w:rPr>
        <w:t>o reconhecimento que mentoradas e seus gestores atribuíram ao processo da mentoria.</w:t>
      </w:r>
      <w:r w:rsidR="0032448A" w:rsidRPr="0032448A">
        <w:rPr>
          <w:rFonts w:eastAsia="Arial"/>
        </w:rPr>
        <w:t xml:space="preserve"> Foram recebidas respostas de 70% das mentoradas</w:t>
      </w:r>
      <w:r w:rsidR="0032448A">
        <w:rPr>
          <w:rFonts w:eastAsia="Arial"/>
        </w:rPr>
        <w:t xml:space="preserve"> (em uma turma de </w:t>
      </w:r>
      <w:r w:rsidR="006004F9">
        <w:rPr>
          <w:rFonts w:eastAsia="Arial"/>
        </w:rPr>
        <w:t>trinta</w:t>
      </w:r>
      <w:r w:rsidR="0032448A">
        <w:rPr>
          <w:rFonts w:eastAsia="Arial"/>
        </w:rPr>
        <w:t>)</w:t>
      </w:r>
      <w:r w:rsidR="0032448A" w:rsidRPr="0032448A">
        <w:rPr>
          <w:rFonts w:eastAsia="Arial"/>
        </w:rPr>
        <w:t xml:space="preserve"> e </w:t>
      </w:r>
      <w:r w:rsidR="00AB27FA">
        <w:rPr>
          <w:rFonts w:eastAsia="Arial"/>
        </w:rPr>
        <w:t>33</w:t>
      </w:r>
      <w:r w:rsidR="0032448A" w:rsidRPr="0032448A">
        <w:rPr>
          <w:rFonts w:eastAsia="Arial"/>
        </w:rPr>
        <w:t xml:space="preserve">% dos </w:t>
      </w:r>
      <w:r w:rsidR="00314E0A">
        <w:rPr>
          <w:rFonts w:eastAsia="Arial"/>
        </w:rPr>
        <w:t>trinta</w:t>
      </w:r>
      <w:r w:rsidR="00814E23">
        <w:rPr>
          <w:rFonts w:eastAsia="Arial"/>
        </w:rPr>
        <w:t xml:space="preserve"> </w:t>
      </w:r>
      <w:r w:rsidR="0032448A" w:rsidRPr="0032448A">
        <w:rPr>
          <w:rFonts w:eastAsia="Arial"/>
        </w:rPr>
        <w:t xml:space="preserve">gestores imediatos </w:t>
      </w:r>
      <w:r w:rsidR="00814E23">
        <w:rPr>
          <w:rFonts w:eastAsia="Arial"/>
        </w:rPr>
        <w:t>convidados a responder</w:t>
      </w:r>
      <w:r w:rsidR="004E5327">
        <w:rPr>
          <w:rFonts w:eastAsia="Arial"/>
        </w:rPr>
        <w:t xml:space="preserve"> (os gestores participam de muitas reuniões e alinhamentos</w:t>
      </w:r>
      <w:r w:rsidR="00D65248">
        <w:rPr>
          <w:rFonts w:eastAsia="Arial"/>
        </w:rPr>
        <w:t>, tendo</w:t>
      </w:r>
      <w:r w:rsidR="004E5327">
        <w:rPr>
          <w:rFonts w:eastAsia="Arial"/>
        </w:rPr>
        <w:t xml:space="preserve"> cada vez menos tempo para responder)</w:t>
      </w:r>
      <w:r w:rsidR="00814E23">
        <w:rPr>
          <w:rFonts w:eastAsia="Arial"/>
        </w:rPr>
        <w:t>.</w:t>
      </w:r>
    </w:p>
    <w:p w14:paraId="5EB3F8DC" w14:textId="0E172120" w:rsidR="00814E23" w:rsidRDefault="001C732B" w:rsidP="0057676A">
      <w:pPr>
        <w:pStyle w:val="NormalWeb"/>
        <w:spacing w:before="0" w:beforeAutospacing="0" w:after="0" w:afterAutospacing="0" w:line="360" w:lineRule="auto"/>
        <w:ind w:left="108" w:firstLine="709"/>
        <w:jc w:val="both"/>
        <w:rPr>
          <w:rFonts w:eastAsia="Arial"/>
        </w:rPr>
      </w:pPr>
      <w:r>
        <w:rPr>
          <w:rFonts w:eastAsia="Arial"/>
        </w:rPr>
        <w:t xml:space="preserve">As </w:t>
      </w:r>
      <w:r w:rsidR="00562D7F">
        <w:rPr>
          <w:rFonts w:eastAsia="Arial"/>
        </w:rPr>
        <w:t xml:space="preserve">duas </w:t>
      </w:r>
      <w:r>
        <w:rPr>
          <w:rFonts w:eastAsia="Arial"/>
        </w:rPr>
        <w:t xml:space="preserve">primeiras questões foram objetivas, com </w:t>
      </w:r>
      <w:r w:rsidR="00C865E5">
        <w:rPr>
          <w:rFonts w:eastAsia="Arial"/>
        </w:rPr>
        <w:t>múltipla</w:t>
      </w:r>
      <w:r w:rsidR="00D43A1A">
        <w:rPr>
          <w:rFonts w:eastAsia="Arial"/>
        </w:rPr>
        <w:t xml:space="preserve"> </w:t>
      </w:r>
      <w:r>
        <w:rPr>
          <w:rFonts w:eastAsia="Arial"/>
        </w:rPr>
        <w:t>escolha</w:t>
      </w:r>
      <w:r w:rsidR="009B65D5">
        <w:rPr>
          <w:rFonts w:eastAsia="Arial"/>
        </w:rPr>
        <w:t xml:space="preserve">. Na primeira questão, </w:t>
      </w:r>
      <w:r w:rsidR="00C61CCD">
        <w:rPr>
          <w:rFonts w:eastAsia="Arial"/>
        </w:rPr>
        <w:t xml:space="preserve">100% </w:t>
      </w:r>
      <w:r w:rsidR="009B65D5">
        <w:rPr>
          <w:rFonts w:eastAsia="Arial"/>
        </w:rPr>
        <w:t>das mentoradas respondentes concordaram</w:t>
      </w:r>
      <w:r w:rsidR="00C61CCD">
        <w:rPr>
          <w:rFonts w:eastAsia="Arial"/>
        </w:rPr>
        <w:t xml:space="preserve"> com a </w:t>
      </w:r>
      <w:r w:rsidR="00C61CCD" w:rsidRPr="00C61CCD">
        <w:rPr>
          <w:rFonts w:eastAsia="Arial"/>
        </w:rPr>
        <w:t>assertiva “A prática de mentoria proporcionou melhoria na proficiência de conhecimento/competência ou nos resultados do meu trabalho”.  </w:t>
      </w:r>
      <w:r w:rsidR="00562D7F">
        <w:rPr>
          <w:rFonts w:eastAsia="Arial"/>
        </w:rPr>
        <w:t xml:space="preserve">Na segunda questão, como </w:t>
      </w:r>
      <w:r w:rsidR="00D43A1A">
        <w:rPr>
          <w:rFonts w:eastAsia="Arial"/>
        </w:rPr>
        <w:t>e</w:t>
      </w:r>
      <w:r w:rsidR="00C61CCD">
        <w:rPr>
          <w:rFonts w:eastAsia="Arial"/>
        </w:rPr>
        <w:t xml:space="preserve">ra de interesse da gerência responsável saber se </w:t>
      </w:r>
      <w:r w:rsidR="00AE4729" w:rsidRPr="00AE4729">
        <w:rPr>
          <w:rFonts w:eastAsia="Arial"/>
        </w:rPr>
        <w:t>na mentoria foi entregue algum produto ou foi trabalhada alguma competência específica</w:t>
      </w:r>
      <w:r w:rsidR="008E35D2">
        <w:rPr>
          <w:rFonts w:eastAsia="Arial"/>
        </w:rPr>
        <w:t xml:space="preserve">, a </w:t>
      </w:r>
      <w:r w:rsidR="007E3F66">
        <w:rPr>
          <w:rFonts w:eastAsia="Arial"/>
        </w:rPr>
        <w:t xml:space="preserve">questão em </w:t>
      </w:r>
      <w:r w:rsidR="004E4A84">
        <w:rPr>
          <w:rFonts w:eastAsia="Arial"/>
        </w:rPr>
        <w:t xml:space="preserve">formato de pergunta </w:t>
      </w:r>
      <w:r w:rsidR="000C3C93">
        <w:rPr>
          <w:rFonts w:eastAsia="Arial"/>
        </w:rPr>
        <w:t xml:space="preserve">foi </w:t>
      </w:r>
      <w:r w:rsidR="008E35D2">
        <w:rPr>
          <w:rFonts w:eastAsia="Arial"/>
        </w:rPr>
        <w:t>“Na mentoria foi entregue algum produto ou foi trabalhada alguma competência específica</w:t>
      </w:r>
      <w:r w:rsidR="00C865E5">
        <w:rPr>
          <w:rFonts w:eastAsia="Arial"/>
        </w:rPr>
        <w:t xml:space="preserve">?” </w:t>
      </w:r>
      <w:r w:rsidR="00A21AFB">
        <w:rPr>
          <w:rFonts w:eastAsia="Arial"/>
        </w:rPr>
        <w:t xml:space="preserve"> e </w:t>
      </w:r>
      <w:r w:rsidR="007E3F66">
        <w:rPr>
          <w:rFonts w:eastAsia="Arial"/>
        </w:rPr>
        <w:t>trazia como</w:t>
      </w:r>
      <w:r w:rsidR="004E4A84">
        <w:rPr>
          <w:rFonts w:eastAsia="Arial"/>
        </w:rPr>
        <w:t xml:space="preserve"> opções de resposta nenhum</w:t>
      </w:r>
      <w:r w:rsidR="00DE2682">
        <w:rPr>
          <w:rFonts w:eastAsia="Arial"/>
        </w:rPr>
        <w:t xml:space="preserve"> </w:t>
      </w:r>
      <w:r w:rsidR="00F305FB">
        <w:rPr>
          <w:rFonts w:eastAsia="Arial"/>
        </w:rPr>
        <w:t>dos dois</w:t>
      </w:r>
      <w:r w:rsidR="004E4A84">
        <w:rPr>
          <w:rFonts w:eastAsia="Arial"/>
        </w:rPr>
        <w:t xml:space="preserve">, ambos, competência ou produto. </w:t>
      </w:r>
      <w:r w:rsidR="00241684">
        <w:rPr>
          <w:rFonts w:eastAsia="Arial"/>
        </w:rPr>
        <w:t>A maioria trabalhou uma competência ou uma competência e um produto (</w:t>
      </w:r>
      <w:r w:rsidR="00175CBB">
        <w:rPr>
          <w:rFonts w:eastAsia="Arial"/>
        </w:rPr>
        <w:t>86%), conforme se vê na imagem</w:t>
      </w:r>
      <w:r w:rsidR="007509EC">
        <w:rPr>
          <w:rFonts w:eastAsia="Arial"/>
        </w:rPr>
        <w:t xml:space="preserve"> que traz o resultado</w:t>
      </w:r>
      <w:r w:rsidR="00175CBB">
        <w:rPr>
          <w:rFonts w:eastAsia="Arial"/>
        </w:rPr>
        <w:t xml:space="preserve"> a seguir</w:t>
      </w:r>
      <w:r w:rsidR="00814E23">
        <w:rPr>
          <w:rFonts w:eastAsia="Arial"/>
        </w:rPr>
        <w:t xml:space="preserve">: </w:t>
      </w:r>
    </w:p>
    <w:p w14:paraId="3D4A7BDD" w14:textId="4EFC95AE" w:rsidR="00A0055C" w:rsidRDefault="00A9047F" w:rsidP="00F16487">
      <w:pPr>
        <w:pStyle w:val="NormalWeb"/>
        <w:spacing w:before="0" w:beforeAutospacing="0" w:after="0" w:afterAutospacing="0" w:line="360" w:lineRule="auto"/>
        <w:ind w:firstLine="612"/>
        <w:jc w:val="center"/>
        <w:rPr>
          <w:rFonts w:eastAsia="Arial"/>
        </w:rPr>
      </w:pPr>
      <w:r w:rsidRPr="00A9047F">
        <w:rPr>
          <w:rFonts w:eastAsia="Arial"/>
          <w:noProof/>
        </w:rPr>
        <w:drawing>
          <wp:inline distT="0" distB="0" distL="0" distR="0" wp14:anchorId="4B0707D5" wp14:editId="2E23C987">
            <wp:extent cx="3920490" cy="1872115"/>
            <wp:effectExtent l="0" t="0" r="3810" b="0"/>
            <wp:docPr id="1227085683" name="Imagem 1"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085683" name="Imagem 1" descr="Tabela&#10;&#10;O conteúdo gerado por IA pode estar incorreto."/>
                    <pic:cNvPicPr/>
                  </pic:nvPicPr>
                  <pic:blipFill>
                    <a:blip r:embed="rId12"/>
                    <a:stretch>
                      <a:fillRect/>
                    </a:stretch>
                  </pic:blipFill>
                  <pic:spPr>
                    <a:xfrm>
                      <a:off x="0" y="0"/>
                      <a:ext cx="3965006" cy="1893373"/>
                    </a:xfrm>
                    <a:prstGeom prst="rect">
                      <a:avLst/>
                    </a:prstGeom>
                  </pic:spPr>
                </pic:pic>
              </a:graphicData>
            </a:graphic>
          </wp:inline>
        </w:drawing>
      </w:r>
    </w:p>
    <w:p w14:paraId="1EA3746D" w14:textId="625317BB" w:rsidR="00DE2682" w:rsidRDefault="000126F5" w:rsidP="00F16487">
      <w:pPr>
        <w:spacing w:line="240" w:lineRule="auto"/>
        <w:ind w:firstLine="7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Figura 1 – 2) Na mentoria foi entregue algum produto ou </w:t>
      </w:r>
      <w:r w:rsidR="00F305FB">
        <w:rPr>
          <w:rFonts w:ascii="Times New Roman" w:eastAsia="Times New Roman" w:hAnsi="Times New Roman" w:cs="Times New Roman"/>
          <w:sz w:val="20"/>
          <w:szCs w:val="20"/>
        </w:rPr>
        <w:t>trabalhada alguma competência específica</w:t>
      </w:r>
      <w:r w:rsidR="00DE2682">
        <w:rPr>
          <w:rFonts w:ascii="Times New Roman" w:eastAsia="Times New Roman" w:hAnsi="Times New Roman" w:cs="Times New Roman"/>
          <w:sz w:val="20"/>
          <w:szCs w:val="20"/>
        </w:rPr>
        <w:t>?</w:t>
      </w:r>
    </w:p>
    <w:p w14:paraId="2EE9C7C8" w14:textId="28C24018" w:rsidR="00A0055C" w:rsidRDefault="00DE2682" w:rsidP="00F16487">
      <w:pPr>
        <w:spacing w:line="240" w:lineRule="auto"/>
        <w:ind w:firstLine="7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w:t>
      </w:r>
      <w:r w:rsidR="000126F5">
        <w:rPr>
          <w:rFonts w:ascii="Times New Roman" w:eastAsia="Times New Roman" w:hAnsi="Times New Roman" w:cs="Times New Roman"/>
          <w:sz w:val="20"/>
          <w:szCs w:val="20"/>
        </w:rPr>
        <w:t xml:space="preserve">onte: </w:t>
      </w:r>
      <w:r>
        <w:rPr>
          <w:rFonts w:ascii="Times New Roman" w:eastAsia="Times New Roman" w:hAnsi="Times New Roman" w:cs="Times New Roman"/>
          <w:sz w:val="20"/>
          <w:szCs w:val="20"/>
        </w:rPr>
        <w:t>Consolidado do Forms de resposta da avaliação de impacto das mentoradas.</w:t>
      </w:r>
    </w:p>
    <w:p w14:paraId="6FB8056F" w14:textId="77777777" w:rsidR="00737264" w:rsidRDefault="00737264" w:rsidP="00F16487">
      <w:pPr>
        <w:spacing w:line="240" w:lineRule="auto"/>
        <w:ind w:firstLine="720"/>
        <w:jc w:val="both"/>
        <w:rPr>
          <w:rFonts w:ascii="Times New Roman" w:eastAsia="Times New Roman" w:hAnsi="Times New Roman" w:cs="Times New Roman"/>
          <w:sz w:val="20"/>
          <w:szCs w:val="20"/>
        </w:rPr>
      </w:pPr>
    </w:p>
    <w:p w14:paraId="326E99BA" w14:textId="2B186266" w:rsidR="001D22E4" w:rsidRDefault="00F2702E" w:rsidP="00737264">
      <w:pPr>
        <w:pStyle w:val="NormalWeb"/>
        <w:spacing w:before="0" w:beforeAutospacing="0" w:after="0" w:afterAutospacing="0" w:line="360" w:lineRule="auto"/>
        <w:ind w:firstLine="709"/>
        <w:jc w:val="both"/>
        <w:rPr>
          <w:rFonts w:eastAsia="Arial"/>
        </w:rPr>
      </w:pPr>
      <w:r w:rsidRPr="00AC0E09">
        <w:rPr>
          <w:rFonts w:eastAsia="Arial"/>
        </w:rPr>
        <w:t>A terceira pergunta</w:t>
      </w:r>
      <w:r w:rsidR="001C71AF">
        <w:rPr>
          <w:rFonts w:eastAsia="Arial"/>
        </w:rPr>
        <w:t>,</w:t>
      </w:r>
      <w:r w:rsidR="007509EC">
        <w:rPr>
          <w:rFonts w:eastAsia="Arial"/>
        </w:rPr>
        <w:t xml:space="preserve"> aberta,</w:t>
      </w:r>
      <w:r w:rsidRPr="00AC0E09">
        <w:rPr>
          <w:rFonts w:eastAsia="Arial"/>
        </w:rPr>
        <w:t xml:space="preserve"> </w:t>
      </w:r>
      <w:r w:rsidR="00AC0E09" w:rsidRPr="00AC0E09">
        <w:rPr>
          <w:rFonts w:eastAsia="Arial"/>
        </w:rPr>
        <w:t>“Por favor escreva qual foi a competência trabalhada no Programa</w:t>
      </w:r>
      <w:r w:rsidR="00E7225D">
        <w:rPr>
          <w:rFonts w:eastAsia="Arial"/>
        </w:rPr>
        <w:t>”</w:t>
      </w:r>
      <w:r w:rsidR="001C71AF">
        <w:rPr>
          <w:rFonts w:eastAsia="Arial"/>
        </w:rPr>
        <w:t>,</w:t>
      </w:r>
      <w:r w:rsidR="00AC0E09" w:rsidRPr="00AC0E09">
        <w:rPr>
          <w:rFonts w:eastAsia="Arial"/>
        </w:rPr>
        <w:t xml:space="preserve"> teve como </w:t>
      </w:r>
      <w:r w:rsidR="00175CBB" w:rsidRPr="00AC0E09">
        <w:rPr>
          <w:rFonts w:eastAsia="Arial"/>
        </w:rPr>
        <w:t xml:space="preserve">competências mais mencionadas </w:t>
      </w:r>
      <w:r w:rsidR="00A326AA" w:rsidRPr="00AC0E09">
        <w:rPr>
          <w:rFonts w:eastAsia="Arial"/>
        </w:rPr>
        <w:t>comunicação, pensamento estratégico e coragem</w:t>
      </w:r>
      <w:r w:rsidR="00E934BF" w:rsidRPr="00AC0E09">
        <w:rPr>
          <w:rFonts w:eastAsia="Arial"/>
        </w:rPr>
        <w:t xml:space="preserve">. </w:t>
      </w:r>
      <w:r w:rsidR="00E934BF">
        <w:rPr>
          <w:rFonts w:eastAsia="Arial"/>
        </w:rPr>
        <w:t>A quarta pergu</w:t>
      </w:r>
      <w:r w:rsidR="00AC0E09">
        <w:rPr>
          <w:rFonts w:eastAsia="Arial"/>
        </w:rPr>
        <w:t>nta fo</w:t>
      </w:r>
      <w:r w:rsidR="00E7225D">
        <w:rPr>
          <w:rFonts w:eastAsia="Arial"/>
        </w:rPr>
        <w:t xml:space="preserve">i: </w:t>
      </w:r>
      <w:r w:rsidR="00E7225D" w:rsidRPr="00547516">
        <w:rPr>
          <w:rFonts w:eastAsia="Arial"/>
        </w:rPr>
        <w:t>“Houve algum resultado (financeiro ou não)? Ex.: evolução na carreira. Por favor nos conte”</w:t>
      </w:r>
      <w:r w:rsidR="00547516" w:rsidRPr="00547516">
        <w:rPr>
          <w:rFonts w:eastAsia="Arial"/>
        </w:rPr>
        <w:t>. O tema mais frequente</w:t>
      </w:r>
      <w:r w:rsidR="007E3F66">
        <w:rPr>
          <w:rFonts w:eastAsia="Arial"/>
        </w:rPr>
        <w:t xml:space="preserve"> entre as respostas</w:t>
      </w:r>
      <w:r w:rsidR="00547516" w:rsidRPr="00547516">
        <w:rPr>
          <w:rFonts w:eastAsia="Arial"/>
        </w:rPr>
        <w:t xml:space="preserve"> foi promoção</w:t>
      </w:r>
      <w:r w:rsidR="00547516">
        <w:rPr>
          <w:rFonts w:eastAsia="Arial"/>
        </w:rPr>
        <w:t xml:space="preserve"> à uma posição gerencial para as que não </w:t>
      </w:r>
      <w:r w:rsidR="007E3F66">
        <w:rPr>
          <w:rFonts w:eastAsia="Arial"/>
        </w:rPr>
        <w:t>eram gestoras</w:t>
      </w:r>
      <w:r w:rsidR="00547516">
        <w:rPr>
          <w:rFonts w:eastAsia="Arial"/>
        </w:rPr>
        <w:t xml:space="preserve"> </w:t>
      </w:r>
      <w:r w:rsidR="00FB0B31">
        <w:rPr>
          <w:rFonts w:eastAsia="Arial"/>
        </w:rPr>
        <w:t>ou</w:t>
      </w:r>
      <w:r w:rsidR="00547516">
        <w:rPr>
          <w:rFonts w:eastAsia="Arial"/>
        </w:rPr>
        <w:t xml:space="preserve"> uma posição gerencial superior à que </w:t>
      </w:r>
      <w:r w:rsidR="00194610">
        <w:rPr>
          <w:rFonts w:eastAsia="Arial"/>
        </w:rPr>
        <w:t>tinham</w:t>
      </w:r>
      <w:r w:rsidR="00194610" w:rsidRPr="00547516">
        <w:rPr>
          <w:rFonts w:eastAsia="Arial"/>
        </w:rPr>
        <w:t xml:space="preserve"> </w:t>
      </w:r>
      <w:r w:rsidR="00FB0B31">
        <w:rPr>
          <w:rFonts w:eastAsia="Arial"/>
        </w:rPr>
        <w:t xml:space="preserve">(ex. era coordenadora e virou gerente), </w:t>
      </w:r>
      <w:r w:rsidR="00194610" w:rsidRPr="00547516">
        <w:rPr>
          <w:rFonts w:eastAsia="Arial"/>
        </w:rPr>
        <w:t>seguido</w:t>
      </w:r>
      <w:r w:rsidR="00547516" w:rsidRPr="00547516">
        <w:rPr>
          <w:rFonts w:eastAsia="Arial"/>
        </w:rPr>
        <w:t xml:space="preserve"> por mudança de área e reconhecimento formal, indicando que o programa de mentoria trouxe resultados significativos para muitas participantes</w:t>
      </w:r>
      <w:r w:rsidR="00547516">
        <w:rPr>
          <w:rFonts w:eastAsia="Arial"/>
        </w:rPr>
        <w:t>.</w:t>
      </w:r>
      <w:r w:rsidR="006F4A3E">
        <w:rPr>
          <w:rFonts w:eastAsia="Arial"/>
        </w:rPr>
        <w:t xml:space="preserve"> </w:t>
      </w:r>
    </w:p>
    <w:p w14:paraId="23C824AC" w14:textId="329AF6BD" w:rsidR="009C7450" w:rsidRDefault="008F6A29" w:rsidP="00737264">
      <w:pPr>
        <w:pStyle w:val="NormalWeb"/>
        <w:spacing w:before="0" w:beforeAutospacing="0" w:after="0" w:afterAutospacing="0" w:line="360" w:lineRule="auto"/>
        <w:ind w:firstLine="709"/>
        <w:jc w:val="both"/>
        <w:rPr>
          <w:rFonts w:eastAsia="Arial"/>
        </w:rPr>
      </w:pPr>
      <w:r w:rsidRPr="008F6A29">
        <w:rPr>
          <w:rFonts w:eastAsia="Arial"/>
        </w:rPr>
        <w:t>Com o objetivo de reforçar os benefícios da mentoria, foi incluída a solicitação</w:t>
      </w:r>
      <w:r w:rsidR="009857A9">
        <w:rPr>
          <w:rFonts w:eastAsia="Arial"/>
        </w:rPr>
        <w:t xml:space="preserve"> numa quinta pergunta</w:t>
      </w:r>
      <w:r w:rsidR="003C4FC2" w:rsidRPr="003C4FC2">
        <w:rPr>
          <w:rFonts w:eastAsia="Arial"/>
        </w:rPr>
        <w:t>: “Por favor cite que benefícios você percebe em ter participado do Programa de Mentoria”.</w:t>
      </w:r>
      <w:r w:rsidR="009C7450">
        <w:rPr>
          <w:rFonts w:eastAsia="Arial"/>
        </w:rPr>
        <w:t xml:space="preserve"> </w:t>
      </w:r>
      <w:r w:rsidR="00224EA2">
        <w:rPr>
          <w:rFonts w:eastAsia="Arial"/>
        </w:rPr>
        <w:t>E</w:t>
      </w:r>
      <w:r w:rsidR="00224EA2" w:rsidRPr="00224EA2">
        <w:rPr>
          <w:rFonts w:eastAsia="Arial"/>
        </w:rPr>
        <w:t>ntre as respostas, os benefícios mais mencionados</w:t>
      </w:r>
      <w:r w:rsidR="00224EA2">
        <w:rPr>
          <w:rFonts w:eastAsia="Arial"/>
        </w:rPr>
        <w:t>,</w:t>
      </w:r>
      <w:r w:rsidR="00224EA2" w:rsidRPr="00224EA2">
        <w:rPr>
          <w:rFonts w:eastAsia="Arial"/>
        </w:rPr>
        <w:t xml:space="preserve"> </w:t>
      </w:r>
      <w:r w:rsidR="00224EA2">
        <w:rPr>
          <w:rFonts w:eastAsia="Arial"/>
        </w:rPr>
        <w:t xml:space="preserve">nesta quarta questão, </w:t>
      </w:r>
      <w:r w:rsidR="00224EA2" w:rsidRPr="00224EA2">
        <w:rPr>
          <w:rFonts w:eastAsia="Arial"/>
        </w:rPr>
        <w:t>pelas mentoradas foram</w:t>
      </w:r>
      <w:r w:rsidR="009C7450">
        <w:rPr>
          <w:rFonts w:eastAsia="Arial"/>
        </w:rPr>
        <w:t xml:space="preserve">: </w:t>
      </w:r>
    </w:p>
    <w:p w14:paraId="32BFB36B" w14:textId="353954E9" w:rsidR="009C7450" w:rsidRPr="00906AE3" w:rsidRDefault="009C7450" w:rsidP="00737264">
      <w:pPr>
        <w:pStyle w:val="NormalWeb"/>
        <w:numPr>
          <w:ilvl w:val="0"/>
          <w:numId w:val="25"/>
        </w:numPr>
        <w:spacing w:before="0" w:beforeAutospacing="0" w:after="0" w:afterAutospacing="0" w:line="360" w:lineRule="auto"/>
        <w:ind w:left="0"/>
        <w:jc w:val="both"/>
        <w:rPr>
          <w:rFonts w:eastAsia="Arial"/>
        </w:rPr>
      </w:pPr>
      <w:r w:rsidRPr="00906AE3">
        <w:rPr>
          <w:rFonts w:eastAsia="Arial"/>
        </w:rPr>
        <w:t xml:space="preserve">Networking </w:t>
      </w:r>
      <w:r w:rsidR="00B15B4D" w:rsidRPr="00906AE3">
        <w:rPr>
          <w:rFonts w:eastAsia="Arial"/>
        </w:rPr>
        <w:t>(a</w:t>
      </w:r>
      <w:r w:rsidRPr="00906AE3">
        <w:rPr>
          <w:rFonts w:eastAsia="Arial"/>
        </w:rPr>
        <w:t>mpliação da rede de contatos, convites para eventos, troca de experiências e visibilidade</w:t>
      </w:r>
      <w:r w:rsidR="00B15B4D" w:rsidRPr="00906AE3">
        <w:rPr>
          <w:rFonts w:eastAsia="Arial"/>
        </w:rPr>
        <w:t>);</w:t>
      </w:r>
    </w:p>
    <w:p w14:paraId="7F52EBA8" w14:textId="5B7EAFE2" w:rsidR="009C7450" w:rsidRPr="009C7450" w:rsidRDefault="009C7450" w:rsidP="00737264">
      <w:pPr>
        <w:pStyle w:val="NormalWeb"/>
        <w:numPr>
          <w:ilvl w:val="0"/>
          <w:numId w:val="25"/>
        </w:numPr>
        <w:spacing w:before="0" w:beforeAutospacing="0" w:after="0" w:afterAutospacing="0" w:line="360" w:lineRule="auto"/>
        <w:ind w:left="0"/>
        <w:jc w:val="both"/>
      </w:pPr>
      <w:r w:rsidRPr="009C7450">
        <w:rPr>
          <w:rFonts w:eastAsiaTheme="minorEastAsia"/>
        </w:rPr>
        <w:t xml:space="preserve">Autoconhecimento </w:t>
      </w:r>
      <w:r w:rsidR="00B15B4D" w:rsidRPr="00906AE3">
        <w:rPr>
          <w:rFonts w:eastAsiaTheme="minorEastAsia"/>
        </w:rPr>
        <w:t>(r</w:t>
      </w:r>
      <w:r w:rsidRPr="009C7450">
        <w:rPr>
          <w:rFonts w:eastAsiaTheme="minorEastAsia"/>
        </w:rPr>
        <w:t>eflexão sobre habilidades, competências e valores, além de maior clareza sobre objetivos</w:t>
      </w:r>
      <w:r w:rsidR="00B15B4D" w:rsidRPr="00906AE3">
        <w:rPr>
          <w:rFonts w:eastAsiaTheme="minorEastAsia"/>
        </w:rPr>
        <w:t>);</w:t>
      </w:r>
    </w:p>
    <w:p w14:paraId="2B27796E" w14:textId="24613E85" w:rsidR="009C7450" w:rsidRPr="009C7450" w:rsidRDefault="009C7450" w:rsidP="00737264">
      <w:pPr>
        <w:pStyle w:val="NormalWeb"/>
        <w:numPr>
          <w:ilvl w:val="0"/>
          <w:numId w:val="25"/>
        </w:numPr>
        <w:spacing w:before="0" w:beforeAutospacing="0" w:after="0" w:afterAutospacing="0" w:line="360" w:lineRule="auto"/>
        <w:ind w:left="0"/>
        <w:jc w:val="both"/>
      </w:pPr>
      <w:r w:rsidRPr="009C7450">
        <w:rPr>
          <w:rFonts w:eastAsiaTheme="minorEastAsia"/>
        </w:rPr>
        <w:t>Planejamento de carreira</w:t>
      </w:r>
      <w:r w:rsidR="00B15B4D" w:rsidRPr="00906AE3">
        <w:rPr>
          <w:rFonts w:eastAsiaTheme="minorEastAsia"/>
        </w:rPr>
        <w:t xml:space="preserve"> (d</w:t>
      </w:r>
      <w:r w:rsidRPr="009C7450">
        <w:rPr>
          <w:rFonts w:eastAsiaTheme="minorEastAsia"/>
        </w:rPr>
        <w:t>esenvolvimento de planos de carreira, metas claras e caminhos para evolução profissional</w:t>
      </w:r>
      <w:r w:rsidR="00224EA2">
        <w:rPr>
          <w:rFonts w:eastAsiaTheme="minorEastAsia"/>
        </w:rPr>
        <w:t>)</w:t>
      </w:r>
      <w:r w:rsidR="00B15B4D" w:rsidRPr="00906AE3">
        <w:rPr>
          <w:rFonts w:eastAsiaTheme="minorEastAsia"/>
        </w:rPr>
        <w:t>;</w:t>
      </w:r>
    </w:p>
    <w:p w14:paraId="246A2BEE" w14:textId="5763C9C0" w:rsidR="009C7450" w:rsidRPr="009C7450" w:rsidRDefault="009C7450" w:rsidP="00737264">
      <w:pPr>
        <w:pStyle w:val="NormalWeb"/>
        <w:numPr>
          <w:ilvl w:val="0"/>
          <w:numId w:val="25"/>
        </w:numPr>
        <w:spacing w:before="0" w:beforeAutospacing="0" w:after="0" w:afterAutospacing="0" w:line="360" w:lineRule="auto"/>
        <w:ind w:left="0"/>
        <w:jc w:val="both"/>
      </w:pPr>
      <w:r w:rsidRPr="009C7450">
        <w:rPr>
          <w:rFonts w:eastAsiaTheme="minorEastAsia"/>
        </w:rPr>
        <w:t>Desenvolvimento de competências e habilidades</w:t>
      </w:r>
      <w:r w:rsidR="00B15B4D" w:rsidRPr="00906AE3">
        <w:rPr>
          <w:rFonts w:eastAsiaTheme="minorEastAsia"/>
        </w:rPr>
        <w:t xml:space="preserve"> (m</w:t>
      </w:r>
      <w:r w:rsidRPr="009C7450">
        <w:rPr>
          <w:rFonts w:eastAsiaTheme="minorEastAsia"/>
        </w:rPr>
        <w:t>elhoria em comunicação, negociação, articulação, liderança, entre outras</w:t>
      </w:r>
      <w:r w:rsidR="005403B1">
        <w:rPr>
          <w:rFonts w:eastAsiaTheme="minorEastAsia"/>
        </w:rPr>
        <w:t>)</w:t>
      </w:r>
      <w:r w:rsidR="00B15B4D" w:rsidRPr="00906AE3">
        <w:rPr>
          <w:rFonts w:eastAsiaTheme="minorEastAsia"/>
        </w:rPr>
        <w:t>;</w:t>
      </w:r>
    </w:p>
    <w:p w14:paraId="1824216E" w14:textId="39DFBD09" w:rsidR="009C7450" w:rsidRPr="009C7450" w:rsidRDefault="009C7450" w:rsidP="00737264">
      <w:pPr>
        <w:pStyle w:val="NormalWeb"/>
        <w:numPr>
          <w:ilvl w:val="0"/>
          <w:numId w:val="25"/>
        </w:numPr>
        <w:spacing w:before="0" w:beforeAutospacing="0" w:after="0" w:afterAutospacing="0" w:line="360" w:lineRule="auto"/>
        <w:ind w:left="0"/>
        <w:jc w:val="both"/>
      </w:pPr>
      <w:r w:rsidRPr="009C7450">
        <w:rPr>
          <w:rFonts w:eastAsiaTheme="minorEastAsia"/>
        </w:rPr>
        <w:t>Confiança e autoestima</w:t>
      </w:r>
      <w:r w:rsidR="00B15B4D" w:rsidRPr="00906AE3">
        <w:rPr>
          <w:rFonts w:eastAsiaTheme="minorEastAsia"/>
        </w:rPr>
        <w:t xml:space="preserve"> (a</w:t>
      </w:r>
      <w:r w:rsidRPr="009C7450">
        <w:rPr>
          <w:rFonts w:eastAsiaTheme="minorEastAsia"/>
        </w:rPr>
        <w:t>umento da autoconfiança e superação de inseguranças</w:t>
      </w:r>
      <w:r w:rsidR="005403B1">
        <w:rPr>
          <w:rFonts w:eastAsiaTheme="minorEastAsia"/>
        </w:rPr>
        <w:t>)</w:t>
      </w:r>
      <w:r w:rsidR="00906AE3" w:rsidRPr="00906AE3">
        <w:rPr>
          <w:rFonts w:eastAsiaTheme="minorEastAsia"/>
        </w:rPr>
        <w:t>;</w:t>
      </w:r>
    </w:p>
    <w:p w14:paraId="3D2335E1" w14:textId="449F99E5" w:rsidR="009C7450" w:rsidRPr="009C7450" w:rsidRDefault="009C7450" w:rsidP="00737264">
      <w:pPr>
        <w:pStyle w:val="NormalWeb"/>
        <w:numPr>
          <w:ilvl w:val="0"/>
          <w:numId w:val="25"/>
        </w:numPr>
        <w:spacing w:before="0" w:beforeAutospacing="0" w:after="0" w:afterAutospacing="0" w:line="360" w:lineRule="auto"/>
        <w:ind w:left="0"/>
        <w:jc w:val="both"/>
      </w:pPr>
      <w:r w:rsidRPr="009C7450">
        <w:rPr>
          <w:rFonts w:eastAsiaTheme="minorEastAsia"/>
        </w:rPr>
        <w:t>Troca de experiências</w:t>
      </w:r>
      <w:r w:rsidR="00B15B4D" w:rsidRPr="00906AE3">
        <w:rPr>
          <w:rFonts w:eastAsiaTheme="minorEastAsia"/>
        </w:rPr>
        <w:t xml:space="preserve"> (c</w:t>
      </w:r>
      <w:r w:rsidRPr="009C7450">
        <w:rPr>
          <w:rFonts w:eastAsiaTheme="minorEastAsia"/>
        </w:rPr>
        <w:t>ompartilhamento de vivências com mentoras e mentoradas, promovendo aprendizado contínuo</w:t>
      </w:r>
      <w:r w:rsidR="005403B1">
        <w:rPr>
          <w:rFonts w:eastAsiaTheme="minorEastAsia"/>
        </w:rPr>
        <w:t>)</w:t>
      </w:r>
      <w:r w:rsidRPr="009C7450">
        <w:rPr>
          <w:rFonts w:eastAsiaTheme="minorEastAsia"/>
        </w:rPr>
        <w:t>.</w:t>
      </w:r>
    </w:p>
    <w:p w14:paraId="4C19A5E8" w14:textId="77777777" w:rsidR="00C47AFF" w:rsidRDefault="00C47AFF" w:rsidP="00F11557">
      <w:pPr>
        <w:pStyle w:val="NormalWeb"/>
        <w:spacing w:before="0" w:beforeAutospacing="0" w:after="0" w:afterAutospacing="0" w:line="360" w:lineRule="auto"/>
        <w:jc w:val="both"/>
      </w:pPr>
    </w:p>
    <w:p w14:paraId="5001F447" w14:textId="7CB52356" w:rsidR="00F11557" w:rsidRDefault="00F11557" w:rsidP="00F11557">
      <w:pPr>
        <w:pStyle w:val="NormalWeb"/>
        <w:spacing w:before="0" w:beforeAutospacing="0" w:after="0" w:afterAutospacing="0" w:line="360" w:lineRule="auto"/>
        <w:jc w:val="both"/>
        <w:rPr>
          <w:rFonts w:eastAsia="Arial"/>
        </w:rPr>
      </w:pPr>
      <w:r>
        <w:t>4.1.3 RESULTADOS DOS GESTORES IMEDIATOS DAS MENTORADAS</w:t>
      </w:r>
    </w:p>
    <w:p w14:paraId="6244DC57" w14:textId="35170AB1" w:rsidR="00ED7583" w:rsidRDefault="00233725" w:rsidP="00737264">
      <w:pPr>
        <w:pStyle w:val="NormalWeb"/>
        <w:spacing w:before="0" w:beforeAutospacing="0" w:after="0" w:afterAutospacing="0" w:line="360" w:lineRule="auto"/>
        <w:ind w:firstLine="709"/>
        <w:jc w:val="both"/>
        <w:rPr>
          <w:rFonts w:eastAsiaTheme="minorEastAsia"/>
        </w:rPr>
      </w:pPr>
      <w:r>
        <w:rPr>
          <w:rFonts w:eastAsia="Arial"/>
        </w:rPr>
        <w:t>Ainda</w:t>
      </w:r>
      <w:r w:rsidR="00356078">
        <w:rPr>
          <w:rFonts w:eastAsia="Arial"/>
        </w:rPr>
        <w:t xml:space="preserve"> que </w:t>
      </w:r>
      <w:r w:rsidR="00155F8B">
        <w:rPr>
          <w:rFonts w:eastAsia="Arial"/>
        </w:rPr>
        <w:t>poucos tenham contribuído para a avaliação</w:t>
      </w:r>
      <w:r w:rsidR="00356078">
        <w:rPr>
          <w:rFonts w:eastAsia="Arial"/>
        </w:rPr>
        <w:t xml:space="preserve">, </w:t>
      </w:r>
      <w:r w:rsidR="0099127A">
        <w:rPr>
          <w:rFonts w:eastAsia="Arial"/>
        </w:rPr>
        <w:t xml:space="preserve">90% </w:t>
      </w:r>
      <w:r>
        <w:rPr>
          <w:rFonts w:eastAsia="Arial"/>
        </w:rPr>
        <w:t xml:space="preserve">dos gestores </w:t>
      </w:r>
      <w:r w:rsidR="008D71B2">
        <w:rPr>
          <w:rFonts w:eastAsia="Arial"/>
        </w:rPr>
        <w:t xml:space="preserve">respondentes </w:t>
      </w:r>
      <w:r w:rsidR="0099127A">
        <w:rPr>
          <w:rFonts w:eastAsia="Arial"/>
        </w:rPr>
        <w:t>concord</w:t>
      </w:r>
      <w:r w:rsidR="00194610">
        <w:rPr>
          <w:rFonts w:eastAsia="Arial"/>
        </w:rPr>
        <w:t>aram</w:t>
      </w:r>
      <w:r w:rsidR="0099127A">
        <w:rPr>
          <w:rFonts w:eastAsia="Arial"/>
        </w:rPr>
        <w:t xml:space="preserve"> que</w:t>
      </w:r>
      <w:r w:rsidR="00356078">
        <w:rPr>
          <w:rFonts w:eastAsia="Arial"/>
        </w:rPr>
        <w:t xml:space="preserve"> “</w:t>
      </w:r>
      <w:r w:rsidR="00356078" w:rsidRPr="00356078">
        <w:rPr>
          <w:rFonts w:eastAsia="Arial"/>
        </w:rPr>
        <w:t>A prática de Mentoria proporcionou melhoria na proficiência de conhecimento/competência ou nos resultados do trabalho do empregado</w:t>
      </w:r>
      <w:r w:rsidR="00356078">
        <w:rPr>
          <w:rFonts w:eastAsia="Arial"/>
        </w:rPr>
        <w:t>”</w:t>
      </w:r>
      <w:r w:rsidR="00CA4114">
        <w:rPr>
          <w:rFonts w:eastAsia="Arial"/>
        </w:rPr>
        <w:t xml:space="preserve"> (</w:t>
      </w:r>
      <w:r w:rsidR="0099127A">
        <w:rPr>
          <w:rFonts w:eastAsia="Arial"/>
        </w:rPr>
        <w:t>a primeira questão</w:t>
      </w:r>
      <w:r w:rsidR="00CA4114">
        <w:rPr>
          <w:rFonts w:eastAsia="Arial"/>
        </w:rPr>
        <w:t>)</w:t>
      </w:r>
      <w:r w:rsidR="0099127A">
        <w:rPr>
          <w:rFonts w:eastAsia="Arial"/>
        </w:rPr>
        <w:t xml:space="preserve">. </w:t>
      </w:r>
      <w:r w:rsidR="00194610">
        <w:rPr>
          <w:rFonts w:eastAsia="Arial"/>
        </w:rPr>
        <w:t xml:space="preserve">A </w:t>
      </w:r>
      <w:r w:rsidR="00CA4114">
        <w:rPr>
          <w:rFonts w:eastAsia="Arial"/>
        </w:rPr>
        <w:t>segunda</w:t>
      </w:r>
      <w:r w:rsidR="00194610">
        <w:rPr>
          <w:rFonts w:eastAsia="Arial"/>
        </w:rPr>
        <w:t xml:space="preserve"> questão foi espelhada </w:t>
      </w:r>
      <w:r w:rsidR="00FB0B31">
        <w:rPr>
          <w:rFonts w:eastAsia="Arial"/>
        </w:rPr>
        <w:t xml:space="preserve">na </w:t>
      </w:r>
      <w:r w:rsidR="00CA4114">
        <w:rPr>
          <w:rFonts w:eastAsia="Arial"/>
        </w:rPr>
        <w:t xml:space="preserve">quarta </w:t>
      </w:r>
      <w:r w:rsidR="00FB0B31">
        <w:rPr>
          <w:rFonts w:eastAsia="Arial"/>
        </w:rPr>
        <w:t>das mentoradas</w:t>
      </w:r>
      <w:r w:rsidR="00FB0B31" w:rsidRPr="00FB0B31">
        <w:rPr>
          <w:rFonts w:eastAsia="Arial"/>
        </w:rPr>
        <w:t xml:space="preserve">: </w:t>
      </w:r>
      <w:r w:rsidR="00ED7583">
        <w:rPr>
          <w:rFonts w:eastAsia="Arial"/>
        </w:rPr>
        <w:t>“</w:t>
      </w:r>
      <w:r w:rsidR="00FB0B31" w:rsidRPr="00FB0B31">
        <w:rPr>
          <w:rFonts w:eastAsia="Arial"/>
        </w:rPr>
        <w:t>Que resultados (financeiros ou não) você percebeu quanto à participação d</w:t>
      </w:r>
      <w:r w:rsidR="00920EDB">
        <w:rPr>
          <w:rFonts w:eastAsia="Arial"/>
        </w:rPr>
        <w:t>a</w:t>
      </w:r>
      <w:r w:rsidR="00FB0B31" w:rsidRPr="00FB0B31">
        <w:rPr>
          <w:rFonts w:eastAsia="Arial"/>
        </w:rPr>
        <w:t xml:space="preserve"> empregad</w:t>
      </w:r>
      <w:r w:rsidR="00920EDB">
        <w:rPr>
          <w:rFonts w:eastAsia="Arial"/>
        </w:rPr>
        <w:t>a</w:t>
      </w:r>
      <w:r w:rsidR="00FB0B31" w:rsidRPr="00FB0B31">
        <w:rPr>
          <w:rFonts w:eastAsia="Arial"/>
        </w:rPr>
        <w:t xml:space="preserve"> na </w:t>
      </w:r>
      <w:r w:rsidR="00ED7583" w:rsidRPr="00FB0B31">
        <w:rPr>
          <w:rFonts w:eastAsia="Arial"/>
        </w:rPr>
        <w:t>Mentoria?</w:t>
      </w:r>
      <w:r w:rsidR="004273B7">
        <w:rPr>
          <w:rFonts w:eastAsia="Arial"/>
        </w:rPr>
        <w:t>”</w:t>
      </w:r>
      <w:r w:rsidR="00CA4114">
        <w:rPr>
          <w:rFonts w:eastAsia="Arial"/>
        </w:rPr>
        <w:t>.</w:t>
      </w:r>
      <w:r w:rsidR="00224EA2">
        <w:rPr>
          <w:rFonts w:eastAsia="Arial"/>
        </w:rPr>
        <w:t xml:space="preserve"> </w:t>
      </w:r>
      <w:r w:rsidR="00ED7583" w:rsidRPr="00ED7583">
        <w:rPr>
          <w:rFonts w:eastAsiaTheme="minorEastAsia"/>
        </w:rPr>
        <w:t>Os gestores imediatos das mentoradas relataram que percebem que a mentoria contribuiu significativamente para o desenvolvimento estratégico, comportamental e técnico das mentoradas, impactando tanto a performance individual quanto os resultados organizacionais.</w:t>
      </w:r>
      <w:r w:rsidR="004273B7">
        <w:rPr>
          <w:rFonts w:eastAsiaTheme="minorEastAsia"/>
        </w:rPr>
        <w:t xml:space="preserve"> O desenvolvimento de competências</w:t>
      </w:r>
      <w:r w:rsidR="00184CC7">
        <w:rPr>
          <w:rFonts w:eastAsiaTheme="minorEastAsia"/>
        </w:rPr>
        <w:t xml:space="preserve"> e o </w:t>
      </w:r>
      <w:r w:rsidR="005403B1">
        <w:rPr>
          <w:rFonts w:eastAsiaTheme="minorEastAsia"/>
        </w:rPr>
        <w:t>aumento de confiança</w:t>
      </w:r>
      <w:r w:rsidR="003042EB">
        <w:rPr>
          <w:rFonts w:eastAsiaTheme="minorEastAsia"/>
        </w:rPr>
        <w:t xml:space="preserve"> também</w:t>
      </w:r>
      <w:r w:rsidR="00184CC7">
        <w:rPr>
          <w:rFonts w:eastAsiaTheme="minorEastAsia"/>
        </w:rPr>
        <w:t xml:space="preserve"> </w:t>
      </w:r>
      <w:r w:rsidR="003042EB">
        <w:rPr>
          <w:rFonts w:eastAsiaTheme="minorEastAsia"/>
        </w:rPr>
        <w:t xml:space="preserve">citados por eles, também foi mencionado pelas </w:t>
      </w:r>
      <w:r w:rsidR="00184CC7">
        <w:rPr>
          <w:rFonts w:eastAsiaTheme="minorEastAsia"/>
        </w:rPr>
        <w:t xml:space="preserve">mentoradas. Relacionamento foi citado pelos gestores e pode ser comparado ao estabelecimento de redes de contato (networking) </w:t>
      </w:r>
      <w:r w:rsidR="00403E34">
        <w:rPr>
          <w:rFonts w:eastAsiaTheme="minorEastAsia"/>
        </w:rPr>
        <w:t xml:space="preserve">que apareceu na resposta das </w:t>
      </w:r>
      <w:r w:rsidR="00184CC7">
        <w:rPr>
          <w:rFonts w:eastAsiaTheme="minorEastAsia"/>
        </w:rPr>
        <w:t xml:space="preserve">mentoradas. </w:t>
      </w:r>
    </w:p>
    <w:p w14:paraId="35E604EA" w14:textId="77777777" w:rsidR="00F9286D" w:rsidRDefault="00380A87" w:rsidP="00F9286D">
      <w:pPr>
        <w:pStyle w:val="NormalWeb"/>
        <w:spacing w:before="0" w:beforeAutospacing="0" w:after="0" w:afterAutospacing="0" w:line="360" w:lineRule="auto"/>
        <w:ind w:firstLine="709"/>
        <w:jc w:val="both"/>
      </w:pPr>
      <w:r>
        <w:t xml:space="preserve">Para os gestores, </w:t>
      </w:r>
      <w:r w:rsidR="00F57A04">
        <w:t>foi colocada uma</w:t>
      </w:r>
      <w:r>
        <w:t xml:space="preserve"> </w:t>
      </w:r>
      <w:r w:rsidR="00CA4114">
        <w:t>terceira</w:t>
      </w:r>
      <w:r>
        <w:t xml:space="preserve"> questão </w:t>
      </w:r>
      <w:r w:rsidR="00F57A04">
        <w:t>com</w:t>
      </w:r>
      <w:r>
        <w:t xml:space="preserve"> exemplos de resposta: “</w:t>
      </w:r>
      <w:r w:rsidRPr="00380A87">
        <w:t>Se você reportou algum benefício não financeiro, destaque-o aqui.</w:t>
      </w:r>
      <w:r>
        <w:t xml:space="preserve"> </w:t>
      </w:r>
      <w:r w:rsidRPr="00380A87">
        <w:t>Ex.: melhoria de comunicação com os colegas, aumento de produtividade, melhoria de qualidade de trabalho, melhoria de satisfação no trabalho, economia de custo (custo evitado), agilidade nas entregas, redução de custos, economia de tempo etc.</w:t>
      </w:r>
      <w:r w:rsidR="00DF3CD4">
        <w:t>”</w:t>
      </w:r>
      <w:r w:rsidRPr="00380A87">
        <w:t xml:space="preserve"> </w:t>
      </w:r>
      <w:r w:rsidR="00950C1A">
        <w:t xml:space="preserve">A questão era </w:t>
      </w:r>
      <w:r w:rsidR="009C518F">
        <w:t>opcional,</w:t>
      </w:r>
      <w:r w:rsidR="00950C1A">
        <w:t xml:space="preserve"> mas </w:t>
      </w:r>
      <w:r w:rsidR="00920EDB">
        <w:t xml:space="preserve">diante de uma lista de exemplos, </w:t>
      </w:r>
      <w:r w:rsidR="00950C1A">
        <w:t xml:space="preserve">90% dos gestores </w:t>
      </w:r>
      <w:r w:rsidR="00D139D7">
        <w:t xml:space="preserve">respondentes </w:t>
      </w:r>
      <w:r w:rsidR="0083177F">
        <w:t xml:space="preserve">destacaram </w:t>
      </w:r>
      <w:r w:rsidR="00950C1A" w:rsidRPr="00950C1A">
        <w:t xml:space="preserve">principalmente melhorias na comunicação, satisfação no trabalho, produtividade e proatividade, além de avanços na autonomia e integração com colegas. </w:t>
      </w:r>
    </w:p>
    <w:p w14:paraId="0466E5C6" w14:textId="77777777" w:rsidR="00F9286D" w:rsidRDefault="00F9286D" w:rsidP="00C47AFF">
      <w:pPr>
        <w:pStyle w:val="NormalWeb"/>
        <w:spacing w:before="0" w:beforeAutospacing="0" w:after="0" w:afterAutospacing="0" w:line="360" w:lineRule="auto"/>
        <w:ind w:firstLine="709"/>
        <w:jc w:val="both"/>
      </w:pPr>
    </w:p>
    <w:p w14:paraId="3561C5F2" w14:textId="4C9E0FA9" w:rsidR="00F9286D" w:rsidRDefault="00F9286D" w:rsidP="00C47AFF">
      <w:pPr>
        <w:pStyle w:val="NormalWeb"/>
        <w:spacing w:before="0" w:beforeAutospacing="0" w:after="0" w:afterAutospacing="0" w:line="360" w:lineRule="auto"/>
        <w:jc w:val="both"/>
        <w:rPr>
          <w:rFonts w:eastAsia="Arial"/>
        </w:rPr>
      </w:pPr>
      <w:r>
        <w:t>4.1.4 CONCLUSÃO SOBRE A APLICAÇÃO</w:t>
      </w:r>
      <w:r w:rsidR="001F75FD">
        <w:t xml:space="preserve"> NA MENTORIA</w:t>
      </w:r>
    </w:p>
    <w:p w14:paraId="4B1EE983" w14:textId="19B60198" w:rsidR="00370B99" w:rsidRDefault="00950C1A" w:rsidP="00C47AFF">
      <w:pPr>
        <w:pStyle w:val="NormalWeb"/>
        <w:spacing w:before="0" w:beforeAutospacing="0" w:after="0" w:afterAutospacing="0" w:line="360" w:lineRule="auto"/>
        <w:ind w:firstLine="709"/>
        <w:jc w:val="both"/>
        <w:rPr>
          <w:rFonts w:eastAsia="Arial"/>
          <w:b/>
          <w:bCs/>
        </w:rPr>
      </w:pPr>
      <w:r w:rsidRPr="00950C1A">
        <w:t>Esses resultados reforçam o impacto positivo da mentoria na performance e motivação das mentoradas.</w:t>
      </w:r>
      <w:r w:rsidR="003564D0">
        <w:t xml:space="preserve"> </w:t>
      </w:r>
      <w:r w:rsidR="00514F4A" w:rsidRPr="00514F4A">
        <w:rPr>
          <w:rFonts w:eastAsia="Arial"/>
        </w:rPr>
        <w:t xml:space="preserve">Esta foi a única das práticas </w:t>
      </w:r>
      <w:r w:rsidR="00BB3951">
        <w:rPr>
          <w:rFonts w:eastAsia="Arial"/>
        </w:rPr>
        <w:t xml:space="preserve">onde a avaliação de impacto foi </w:t>
      </w:r>
      <w:r w:rsidR="00DD34E9">
        <w:rPr>
          <w:rFonts w:eastAsia="Arial"/>
        </w:rPr>
        <w:t>respondida em quase um ano e meio</w:t>
      </w:r>
      <w:r w:rsidR="00514F4A" w:rsidRPr="00514F4A">
        <w:rPr>
          <w:rFonts w:eastAsia="Arial"/>
        </w:rPr>
        <w:t xml:space="preserve"> depois da conclusão e foram colhidos diversos elogios e incentivo à expansão da prática pela sua importância à Organização, com ampla participação das empregadas nas respostas</w:t>
      </w:r>
      <w:r w:rsidR="00514F4A">
        <w:rPr>
          <w:rFonts w:eastAsia="Arial"/>
          <w:b/>
          <w:bCs/>
        </w:rPr>
        <w:t xml:space="preserve">. </w:t>
      </w:r>
      <w:r w:rsidR="00370B99" w:rsidRPr="00370B99">
        <w:rPr>
          <w:rFonts w:eastAsia="Arial"/>
        </w:rPr>
        <w:t xml:space="preserve">Por fim, ao compartilhar este resultado com a gestora responsável pela mentoria </w:t>
      </w:r>
      <w:r w:rsidR="00537E6E" w:rsidRPr="00370B99">
        <w:rPr>
          <w:rFonts w:eastAsia="Arial"/>
        </w:rPr>
        <w:t>feminina, houve</w:t>
      </w:r>
      <w:r w:rsidR="00370B99" w:rsidRPr="00370B99">
        <w:rPr>
          <w:rFonts w:eastAsia="Arial"/>
        </w:rPr>
        <w:t xml:space="preserve"> um resultado adicional de que 50% ascenderam a novas funções gerenciais, contribuindo para o objetivo da organização de ampliar a participação feminina </w:t>
      </w:r>
      <w:r w:rsidR="00514F4A">
        <w:rPr>
          <w:rFonts w:eastAsia="Arial"/>
        </w:rPr>
        <w:t xml:space="preserve">na </w:t>
      </w:r>
      <w:r w:rsidR="00370B99" w:rsidRPr="00370B99">
        <w:rPr>
          <w:rFonts w:eastAsia="Arial"/>
        </w:rPr>
        <w:t>Organização</w:t>
      </w:r>
      <w:r w:rsidR="00370B99">
        <w:rPr>
          <w:rFonts w:eastAsia="Arial"/>
          <w:b/>
          <w:bCs/>
        </w:rPr>
        <w:t xml:space="preserve">. </w:t>
      </w:r>
    </w:p>
    <w:p w14:paraId="68027483" w14:textId="0AA00B36" w:rsidR="0033290E" w:rsidRDefault="00873267" w:rsidP="00C47AFF">
      <w:pPr>
        <w:pStyle w:val="NormalWeb"/>
        <w:spacing w:before="0" w:beforeAutospacing="0" w:after="0" w:afterAutospacing="0" w:line="360" w:lineRule="auto"/>
        <w:ind w:firstLine="709"/>
        <w:jc w:val="both"/>
      </w:pPr>
      <w:r>
        <w:rPr>
          <w:rFonts w:eastAsia="Arial"/>
          <w:b/>
          <w:bCs/>
        </w:rPr>
        <w:br/>
      </w:r>
      <w:r w:rsidR="00737264">
        <w:t xml:space="preserve">4.2 </w:t>
      </w:r>
      <w:r w:rsidR="00A252FC" w:rsidRPr="00737264">
        <w:t>TUTORIA</w:t>
      </w:r>
    </w:p>
    <w:p w14:paraId="4EC66C63" w14:textId="72975DB4" w:rsidR="00FA07CD" w:rsidRDefault="00FA07CD" w:rsidP="00FA07CD">
      <w:pPr>
        <w:pStyle w:val="PargrafodaLista"/>
        <w:pBdr>
          <w:top w:val="nil"/>
          <w:left w:val="nil"/>
          <w:bottom w:val="nil"/>
          <w:right w:val="nil"/>
          <w:between w:val="nil"/>
        </w:pBdr>
        <w:spacing w:line="360" w:lineRule="auto"/>
        <w:ind w:left="0"/>
        <w:jc w:val="both"/>
      </w:pPr>
      <w:r>
        <w:rPr>
          <w:rFonts w:ascii="Times New Roman" w:eastAsia="Times New Roman" w:hAnsi="Times New Roman" w:cs="Times New Roman"/>
          <w:sz w:val="24"/>
          <w:szCs w:val="24"/>
        </w:rPr>
        <w:t>4.2.1 QUANTO À PRÁTICA DA MENTORIA</w:t>
      </w:r>
    </w:p>
    <w:p w14:paraId="0B4B36EA" w14:textId="0F5550CC" w:rsidR="000A008E" w:rsidRPr="00700B15" w:rsidRDefault="00DD49FF" w:rsidP="00737264">
      <w:pPr>
        <w:pBdr>
          <w:top w:val="nil"/>
          <w:left w:val="nil"/>
          <w:bottom w:val="nil"/>
          <w:right w:val="nil"/>
          <w:between w:val="nil"/>
        </w:pBdr>
        <w:spacing w:line="360" w:lineRule="auto"/>
        <w:ind w:firstLine="709"/>
        <w:jc w:val="both"/>
        <w:rPr>
          <w:rFonts w:ascii="Times New Roman" w:hAnsi="Times New Roman" w:cs="Times New Roman"/>
          <w:sz w:val="24"/>
          <w:szCs w:val="24"/>
        </w:rPr>
      </w:pPr>
      <w:r w:rsidRPr="00700B15">
        <w:rPr>
          <w:rFonts w:ascii="Times New Roman" w:hAnsi="Times New Roman" w:cs="Times New Roman"/>
          <w:sz w:val="24"/>
          <w:szCs w:val="24"/>
        </w:rPr>
        <w:t>A</w:t>
      </w:r>
      <w:r w:rsidR="000A008E" w:rsidRPr="00700B15">
        <w:rPr>
          <w:rFonts w:ascii="Times New Roman" w:hAnsi="Times New Roman" w:cs="Times New Roman"/>
          <w:sz w:val="24"/>
          <w:szCs w:val="24"/>
        </w:rPr>
        <w:t xml:space="preserve"> tutoria configura-se como uma prática estruturada de desenvolvimento humano, essencial para a transferência de conhecimento tácito, a formação de novos profissionais e a consolidação de uma cultura organizacional orientada à segurança e à inovação (LIMA et al., 2018).</w:t>
      </w:r>
    </w:p>
    <w:p w14:paraId="5F866A0D" w14:textId="367F497A" w:rsidR="000A008E" w:rsidRPr="00700B15" w:rsidRDefault="000A008E" w:rsidP="00737264">
      <w:pPr>
        <w:pBdr>
          <w:top w:val="nil"/>
          <w:left w:val="nil"/>
          <w:bottom w:val="nil"/>
          <w:right w:val="nil"/>
          <w:between w:val="nil"/>
        </w:pBdr>
        <w:spacing w:line="360" w:lineRule="auto"/>
        <w:ind w:firstLine="709"/>
        <w:jc w:val="both"/>
        <w:rPr>
          <w:rFonts w:ascii="Times New Roman" w:hAnsi="Times New Roman" w:cs="Times New Roman"/>
          <w:sz w:val="24"/>
          <w:szCs w:val="24"/>
        </w:rPr>
      </w:pPr>
      <w:r w:rsidRPr="00700B15">
        <w:rPr>
          <w:rFonts w:ascii="Times New Roman" w:hAnsi="Times New Roman" w:cs="Times New Roman"/>
          <w:sz w:val="24"/>
          <w:szCs w:val="24"/>
        </w:rPr>
        <w:t xml:space="preserve">A </w:t>
      </w:r>
      <w:r w:rsidR="00700B15">
        <w:rPr>
          <w:rFonts w:ascii="Times New Roman" w:hAnsi="Times New Roman" w:cs="Times New Roman"/>
          <w:sz w:val="24"/>
          <w:szCs w:val="24"/>
        </w:rPr>
        <w:t>t</w:t>
      </w:r>
      <w:r w:rsidRPr="00700B15">
        <w:rPr>
          <w:rFonts w:ascii="Times New Roman" w:hAnsi="Times New Roman" w:cs="Times New Roman"/>
          <w:sz w:val="24"/>
          <w:szCs w:val="24"/>
        </w:rPr>
        <w:t>utoria é reconhecida como uma ferramenta estratégica de gestão do conhecimento, por proporcionar uma interação contínua entre profissionais mais experientes e novos empregados. Esse processo cria um ambiente propício à reflexão, ao diálogo e à aprendizagem prática, possibilitando a conversão do conhecimento tácito em conhecimento explícito ou socializável (NONAKA; TAKEUCHI, 1997).</w:t>
      </w:r>
    </w:p>
    <w:p w14:paraId="429F53A8" w14:textId="586BED12" w:rsidR="000A008E" w:rsidRPr="00700B15" w:rsidRDefault="000A008E" w:rsidP="00737264">
      <w:pPr>
        <w:pBdr>
          <w:top w:val="nil"/>
          <w:left w:val="nil"/>
          <w:bottom w:val="nil"/>
          <w:right w:val="nil"/>
          <w:between w:val="nil"/>
        </w:pBdr>
        <w:spacing w:line="360" w:lineRule="auto"/>
        <w:ind w:firstLine="709"/>
        <w:jc w:val="both"/>
        <w:rPr>
          <w:rFonts w:ascii="Times New Roman" w:hAnsi="Times New Roman" w:cs="Times New Roman"/>
          <w:sz w:val="24"/>
          <w:szCs w:val="24"/>
        </w:rPr>
      </w:pPr>
      <w:r w:rsidRPr="00700B15">
        <w:rPr>
          <w:rFonts w:ascii="Times New Roman" w:hAnsi="Times New Roman" w:cs="Times New Roman"/>
          <w:sz w:val="24"/>
          <w:szCs w:val="24"/>
        </w:rPr>
        <w:t>No setor de óleo e gás, a prática de tutoria constitui uma estratégia fundamental para enfrentar os desafios relacionados à segurança, à continuidade operacional, à inovação e à sustentabilidade. Mais do que um treinamento técnico pontual, a tutoria representa um processo estruturado de acompanhamento e diálogo, viabilizando a transferência de conhecimentos críticos - muitas vezes tácitos - entre gerações de trabalhadores (LIMA et al., 2018; API, 2023; NONAKA; TAKEUCHI, 1997).</w:t>
      </w:r>
    </w:p>
    <w:p w14:paraId="75593330" w14:textId="0F8EB274" w:rsidR="000A008E" w:rsidRDefault="000A008E" w:rsidP="00294DC7">
      <w:pPr>
        <w:pBdr>
          <w:top w:val="nil"/>
          <w:left w:val="nil"/>
          <w:bottom w:val="nil"/>
          <w:right w:val="nil"/>
          <w:between w:val="nil"/>
        </w:pBdr>
        <w:spacing w:line="360" w:lineRule="auto"/>
        <w:ind w:firstLine="709"/>
        <w:jc w:val="both"/>
        <w:rPr>
          <w:rFonts w:ascii="Times New Roman" w:hAnsi="Times New Roman" w:cs="Times New Roman"/>
          <w:sz w:val="24"/>
          <w:szCs w:val="24"/>
        </w:rPr>
      </w:pPr>
      <w:r w:rsidRPr="00700B15">
        <w:rPr>
          <w:rFonts w:ascii="Times New Roman" w:hAnsi="Times New Roman" w:cs="Times New Roman"/>
          <w:sz w:val="24"/>
          <w:szCs w:val="24"/>
        </w:rPr>
        <w:t xml:space="preserve">Nesta organização, os empregados recém-admitidos </w:t>
      </w:r>
      <w:r w:rsidR="00267002">
        <w:rPr>
          <w:rFonts w:ascii="Times New Roman" w:hAnsi="Times New Roman" w:cs="Times New Roman"/>
          <w:sz w:val="24"/>
          <w:szCs w:val="24"/>
        </w:rPr>
        <w:t>são</w:t>
      </w:r>
      <w:r w:rsidRPr="00700B15">
        <w:rPr>
          <w:rFonts w:ascii="Times New Roman" w:hAnsi="Times New Roman" w:cs="Times New Roman"/>
          <w:sz w:val="24"/>
          <w:szCs w:val="24"/>
        </w:rPr>
        <w:t xml:space="preserve"> orientados e incentivados a contar com o acompanhamento de profissionais mais experientes ao serem alocados em suas áreas de negócio. Esse acompanhamento sistemático pode garantir orientação adequada, fortalecer o aprendizado prático e contribuir para a formação de quadros qualificados alinhados aos valores e objetivos organizacionais.</w:t>
      </w:r>
    </w:p>
    <w:p w14:paraId="4BBC5302" w14:textId="77777777" w:rsidR="00294DC7" w:rsidRPr="00700B15" w:rsidRDefault="00294DC7" w:rsidP="00294DC7">
      <w:pPr>
        <w:pBdr>
          <w:top w:val="nil"/>
          <w:left w:val="nil"/>
          <w:bottom w:val="nil"/>
          <w:right w:val="nil"/>
          <w:between w:val="nil"/>
        </w:pBdr>
        <w:spacing w:line="360" w:lineRule="auto"/>
        <w:ind w:firstLine="709"/>
        <w:jc w:val="both"/>
        <w:rPr>
          <w:rFonts w:ascii="Times New Roman" w:hAnsi="Times New Roman" w:cs="Times New Roman"/>
          <w:sz w:val="24"/>
          <w:szCs w:val="24"/>
        </w:rPr>
      </w:pPr>
    </w:p>
    <w:p w14:paraId="4E1F1774" w14:textId="0F8B38DA" w:rsidR="00294DC7" w:rsidRDefault="00294DC7" w:rsidP="00F9286D">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FA07CD">
        <w:rPr>
          <w:rFonts w:ascii="Times New Roman" w:eastAsia="Times New Roman" w:hAnsi="Times New Roman" w:cs="Times New Roman"/>
          <w:sz w:val="24"/>
          <w:szCs w:val="24"/>
        </w:rPr>
        <w:t xml:space="preserve">4.1.2 APLICAÇÃO DA METODOLOGIA E RESULTADOS </w:t>
      </w:r>
      <w:r w:rsidR="00F9286D">
        <w:rPr>
          <w:rFonts w:ascii="Times New Roman" w:eastAsia="Times New Roman" w:hAnsi="Times New Roman" w:cs="Times New Roman"/>
          <w:sz w:val="24"/>
          <w:szCs w:val="24"/>
        </w:rPr>
        <w:t>DOS TUTORADOS</w:t>
      </w:r>
    </w:p>
    <w:p w14:paraId="68926F1D" w14:textId="12C94314" w:rsidR="00FF6D55" w:rsidRDefault="00700B15" w:rsidP="00294DC7">
      <w:pPr>
        <w:pBdr>
          <w:top w:val="nil"/>
          <w:left w:val="nil"/>
          <w:bottom w:val="nil"/>
          <w:right w:val="nil"/>
          <w:between w:val="nil"/>
        </w:pBdr>
        <w:spacing w:line="360" w:lineRule="auto"/>
        <w:ind w:firstLine="709"/>
        <w:jc w:val="both"/>
        <w:rPr>
          <w:rFonts w:ascii="Times New Roman" w:hAnsi="Times New Roman" w:cs="Times New Roman"/>
          <w:sz w:val="24"/>
          <w:szCs w:val="24"/>
        </w:rPr>
      </w:pPr>
      <w:r w:rsidRPr="00700B15">
        <w:rPr>
          <w:rFonts w:ascii="Times New Roman" w:hAnsi="Times New Roman" w:cs="Times New Roman"/>
          <w:sz w:val="24"/>
          <w:szCs w:val="24"/>
        </w:rPr>
        <w:t xml:space="preserve">A avaliação foi </w:t>
      </w:r>
      <w:r>
        <w:rPr>
          <w:rFonts w:ascii="Times New Roman" w:hAnsi="Times New Roman" w:cs="Times New Roman"/>
          <w:sz w:val="24"/>
          <w:szCs w:val="24"/>
        </w:rPr>
        <w:t xml:space="preserve">aplicada </w:t>
      </w:r>
      <w:r w:rsidR="00C2495D">
        <w:rPr>
          <w:rFonts w:ascii="Times New Roman" w:hAnsi="Times New Roman" w:cs="Times New Roman"/>
          <w:sz w:val="24"/>
          <w:szCs w:val="24"/>
        </w:rPr>
        <w:t xml:space="preserve">em um grupo de empregados </w:t>
      </w:r>
      <w:r w:rsidR="003E4706">
        <w:rPr>
          <w:rFonts w:ascii="Times New Roman" w:hAnsi="Times New Roman" w:cs="Times New Roman"/>
          <w:sz w:val="24"/>
          <w:szCs w:val="24"/>
        </w:rPr>
        <w:t>recém-chegados</w:t>
      </w:r>
      <w:r w:rsidR="00157842">
        <w:rPr>
          <w:rFonts w:ascii="Times New Roman" w:hAnsi="Times New Roman" w:cs="Times New Roman"/>
          <w:sz w:val="24"/>
          <w:szCs w:val="24"/>
        </w:rPr>
        <w:t xml:space="preserve"> à área</w:t>
      </w:r>
      <w:r w:rsidR="00C2495D">
        <w:rPr>
          <w:rFonts w:ascii="Times New Roman" w:hAnsi="Times New Roman" w:cs="Times New Roman"/>
          <w:sz w:val="24"/>
          <w:szCs w:val="24"/>
        </w:rPr>
        <w:t xml:space="preserve"> principal do negócio</w:t>
      </w:r>
      <w:r w:rsidR="00157842">
        <w:rPr>
          <w:rFonts w:ascii="Times New Roman" w:hAnsi="Times New Roman" w:cs="Times New Roman"/>
          <w:sz w:val="24"/>
          <w:szCs w:val="24"/>
        </w:rPr>
        <w:t xml:space="preserve"> </w:t>
      </w:r>
      <w:r w:rsidR="00C2495D">
        <w:rPr>
          <w:rFonts w:ascii="Times New Roman" w:hAnsi="Times New Roman" w:cs="Times New Roman"/>
          <w:sz w:val="24"/>
          <w:szCs w:val="24"/>
        </w:rPr>
        <w:t>e como as tutorias acontecem continuamente à medida que chegam novos empregados</w:t>
      </w:r>
      <w:r w:rsidR="00823B82">
        <w:rPr>
          <w:rFonts w:ascii="Times New Roman" w:hAnsi="Times New Roman" w:cs="Times New Roman"/>
          <w:sz w:val="24"/>
          <w:szCs w:val="24"/>
        </w:rPr>
        <w:t xml:space="preserve">, observou-se </w:t>
      </w:r>
      <w:r w:rsidR="002C0FEA">
        <w:rPr>
          <w:rFonts w:ascii="Times New Roman" w:hAnsi="Times New Roman" w:cs="Times New Roman"/>
          <w:sz w:val="24"/>
          <w:szCs w:val="24"/>
        </w:rPr>
        <w:t xml:space="preserve">os </w:t>
      </w:r>
      <w:r w:rsidR="00823B82">
        <w:rPr>
          <w:rFonts w:ascii="Times New Roman" w:hAnsi="Times New Roman" w:cs="Times New Roman"/>
          <w:sz w:val="24"/>
          <w:szCs w:val="24"/>
        </w:rPr>
        <w:t xml:space="preserve">empregados que realizaram a tutoria </w:t>
      </w:r>
      <w:r w:rsidR="002C0FEA">
        <w:rPr>
          <w:rFonts w:ascii="Times New Roman" w:hAnsi="Times New Roman" w:cs="Times New Roman"/>
          <w:sz w:val="24"/>
          <w:szCs w:val="24"/>
        </w:rPr>
        <w:t>no período entre</w:t>
      </w:r>
      <w:r w:rsidR="00823B82">
        <w:rPr>
          <w:rFonts w:ascii="Times New Roman" w:hAnsi="Times New Roman" w:cs="Times New Roman"/>
          <w:sz w:val="24"/>
          <w:szCs w:val="24"/>
        </w:rPr>
        <w:t xml:space="preserve"> </w:t>
      </w:r>
      <w:r w:rsidR="00224DEA">
        <w:rPr>
          <w:rFonts w:ascii="Times New Roman" w:hAnsi="Times New Roman" w:cs="Times New Roman"/>
          <w:sz w:val="24"/>
          <w:szCs w:val="24"/>
        </w:rPr>
        <w:t xml:space="preserve">outubro de 2023 e </w:t>
      </w:r>
      <w:r w:rsidR="00886FF8">
        <w:rPr>
          <w:rFonts w:ascii="Times New Roman" w:hAnsi="Times New Roman" w:cs="Times New Roman"/>
          <w:sz w:val="24"/>
          <w:szCs w:val="24"/>
        </w:rPr>
        <w:t xml:space="preserve">março de 2024, ou seja, </w:t>
      </w:r>
      <w:r w:rsidR="0052771B">
        <w:rPr>
          <w:rFonts w:ascii="Times New Roman" w:hAnsi="Times New Roman" w:cs="Times New Roman"/>
          <w:sz w:val="24"/>
          <w:szCs w:val="24"/>
        </w:rPr>
        <w:t xml:space="preserve">responderam </w:t>
      </w:r>
      <w:r w:rsidR="002C0FEA">
        <w:rPr>
          <w:rFonts w:ascii="Times New Roman" w:hAnsi="Times New Roman" w:cs="Times New Roman"/>
          <w:sz w:val="24"/>
          <w:szCs w:val="24"/>
        </w:rPr>
        <w:t xml:space="preserve">entre 8 meses e pouco mais de um ano </w:t>
      </w:r>
      <w:r w:rsidR="00085F67">
        <w:rPr>
          <w:rFonts w:ascii="Times New Roman" w:hAnsi="Times New Roman" w:cs="Times New Roman"/>
          <w:sz w:val="24"/>
          <w:szCs w:val="24"/>
        </w:rPr>
        <w:t>depois</w:t>
      </w:r>
      <w:r w:rsidR="002C0FEA">
        <w:rPr>
          <w:rFonts w:ascii="Times New Roman" w:hAnsi="Times New Roman" w:cs="Times New Roman"/>
          <w:sz w:val="24"/>
          <w:szCs w:val="24"/>
        </w:rPr>
        <w:t xml:space="preserve"> de </w:t>
      </w:r>
      <w:r w:rsidR="00157842">
        <w:rPr>
          <w:rFonts w:ascii="Times New Roman" w:hAnsi="Times New Roman" w:cs="Times New Roman"/>
          <w:sz w:val="24"/>
          <w:szCs w:val="24"/>
        </w:rPr>
        <w:t xml:space="preserve">a </w:t>
      </w:r>
      <w:r w:rsidR="002C0FEA">
        <w:rPr>
          <w:rFonts w:ascii="Times New Roman" w:hAnsi="Times New Roman" w:cs="Times New Roman"/>
          <w:sz w:val="24"/>
          <w:szCs w:val="24"/>
        </w:rPr>
        <w:t>concluírem</w:t>
      </w:r>
      <w:r w:rsidR="00085F67">
        <w:rPr>
          <w:rFonts w:ascii="Times New Roman" w:hAnsi="Times New Roman" w:cs="Times New Roman"/>
          <w:sz w:val="24"/>
          <w:szCs w:val="24"/>
        </w:rPr>
        <w:t xml:space="preserve">. </w:t>
      </w:r>
    </w:p>
    <w:p w14:paraId="72FC0FAB" w14:textId="4A86EBCA" w:rsidR="00700B15" w:rsidRDefault="00311A81" w:rsidP="00737264">
      <w:pPr>
        <w:pBdr>
          <w:top w:val="nil"/>
          <w:left w:val="nil"/>
          <w:bottom w:val="nil"/>
          <w:right w:val="nil"/>
          <w:between w:val="nil"/>
        </w:pBd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De um total de 143 participantes, </w:t>
      </w:r>
      <w:r w:rsidR="00B32745">
        <w:rPr>
          <w:rFonts w:ascii="Times New Roman" w:hAnsi="Times New Roman" w:cs="Times New Roman"/>
          <w:sz w:val="24"/>
          <w:szCs w:val="24"/>
        </w:rPr>
        <w:t>31% responderam</w:t>
      </w:r>
      <w:r w:rsidR="00674BF0">
        <w:rPr>
          <w:rFonts w:ascii="Times New Roman" w:hAnsi="Times New Roman" w:cs="Times New Roman"/>
          <w:sz w:val="24"/>
          <w:szCs w:val="24"/>
        </w:rPr>
        <w:t xml:space="preserve">. </w:t>
      </w:r>
      <w:r w:rsidR="00FF6D55">
        <w:rPr>
          <w:rFonts w:ascii="Times New Roman" w:hAnsi="Times New Roman" w:cs="Times New Roman"/>
          <w:sz w:val="24"/>
          <w:szCs w:val="24"/>
        </w:rPr>
        <w:t xml:space="preserve">Quanto aos gestores, ainda que tenha sido reforçada a sensibilização na mensagem </w:t>
      </w:r>
      <w:r w:rsidR="001A343E">
        <w:rPr>
          <w:rFonts w:ascii="Times New Roman" w:hAnsi="Times New Roman" w:cs="Times New Roman"/>
          <w:sz w:val="24"/>
          <w:szCs w:val="24"/>
        </w:rPr>
        <w:t xml:space="preserve">originalmente enviada e nos </w:t>
      </w:r>
      <w:r w:rsidR="00D6464C">
        <w:rPr>
          <w:rFonts w:ascii="Times New Roman" w:hAnsi="Times New Roman" w:cs="Times New Roman"/>
          <w:sz w:val="24"/>
          <w:szCs w:val="24"/>
        </w:rPr>
        <w:t xml:space="preserve">três </w:t>
      </w:r>
      <w:r w:rsidR="001A343E">
        <w:rPr>
          <w:rFonts w:ascii="Times New Roman" w:hAnsi="Times New Roman" w:cs="Times New Roman"/>
          <w:sz w:val="24"/>
          <w:szCs w:val="24"/>
        </w:rPr>
        <w:t xml:space="preserve">lembretes </w:t>
      </w:r>
      <w:r w:rsidR="00D6464C">
        <w:rPr>
          <w:rFonts w:ascii="Times New Roman" w:hAnsi="Times New Roman" w:cs="Times New Roman"/>
          <w:sz w:val="24"/>
          <w:szCs w:val="24"/>
        </w:rPr>
        <w:t xml:space="preserve">subsequentes, </w:t>
      </w:r>
      <w:r w:rsidR="00F94ECB">
        <w:rPr>
          <w:rFonts w:ascii="Times New Roman" w:hAnsi="Times New Roman" w:cs="Times New Roman"/>
          <w:sz w:val="24"/>
          <w:szCs w:val="24"/>
        </w:rPr>
        <w:t xml:space="preserve">o percentual de respostas foi menor </w:t>
      </w:r>
      <w:r w:rsidR="00810269">
        <w:rPr>
          <w:rFonts w:ascii="Times New Roman" w:hAnsi="Times New Roman" w:cs="Times New Roman"/>
          <w:sz w:val="24"/>
          <w:szCs w:val="24"/>
        </w:rPr>
        <w:t xml:space="preserve">19% (apenas 16 dos </w:t>
      </w:r>
      <w:r w:rsidR="008550CD">
        <w:rPr>
          <w:rFonts w:ascii="Times New Roman" w:hAnsi="Times New Roman" w:cs="Times New Roman"/>
          <w:sz w:val="24"/>
          <w:szCs w:val="24"/>
        </w:rPr>
        <w:t xml:space="preserve">86 gestores). Há gestores com um ou mais empregados que participaram da tutoria no período observado. </w:t>
      </w:r>
      <w:r w:rsidR="00810269">
        <w:rPr>
          <w:rFonts w:ascii="Times New Roman" w:hAnsi="Times New Roman" w:cs="Times New Roman"/>
          <w:sz w:val="24"/>
          <w:szCs w:val="24"/>
        </w:rPr>
        <w:t xml:space="preserve"> </w:t>
      </w:r>
    </w:p>
    <w:p w14:paraId="0D957CE4" w14:textId="6E452CFC" w:rsidR="00115A8B" w:rsidRDefault="00E37502" w:rsidP="00737264">
      <w:pPr>
        <w:pBdr>
          <w:top w:val="nil"/>
          <w:left w:val="nil"/>
          <w:bottom w:val="nil"/>
          <w:right w:val="nil"/>
          <w:between w:val="nil"/>
        </w:pBdr>
        <w:spacing w:line="360" w:lineRule="auto"/>
        <w:ind w:firstLine="709"/>
        <w:jc w:val="both"/>
        <w:rPr>
          <w:rFonts w:ascii="Times New Roman" w:hAnsi="Times New Roman" w:cs="Times New Roman"/>
          <w:sz w:val="24"/>
          <w:szCs w:val="24"/>
        </w:rPr>
      </w:pPr>
      <w:r w:rsidRPr="00C976CF">
        <w:rPr>
          <w:rFonts w:ascii="Times New Roman" w:hAnsi="Times New Roman" w:cs="Times New Roman"/>
          <w:sz w:val="24"/>
          <w:szCs w:val="24"/>
        </w:rPr>
        <w:t xml:space="preserve">Foram inseridas duas questões objetivas </w:t>
      </w:r>
      <w:r w:rsidR="00B15212">
        <w:rPr>
          <w:rFonts w:ascii="Times New Roman" w:hAnsi="Times New Roman" w:cs="Times New Roman"/>
          <w:sz w:val="24"/>
          <w:szCs w:val="24"/>
        </w:rPr>
        <w:t xml:space="preserve">introdutórias </w:t>
      </w:r>
      <w:r w:rsidRPr="00C976CF">
        <w:rPr>
          <w:rFonts w:ascii="Times New Roman" w:hAnsi="Times New Roman" w:cs="Times New Roman"/>
          <w:sz w:val="24"/>
          <w:szCs w:val="24"/>
        </w:rPr>
        <w:t xml:space="preserve">para confirmar </w:t>
      </w:r>
      <w:r w:rsidR="009F48E9">
        <w:rPr>
          <w:rFonts w:ascii="Times New Roman" w:hAnsi="Times New Roman" w:cs="Times New Roman"/>
          <w:sz w:val="24"/>
          <w:szCs w:val="24"/>
        </w:rPr>
        <w:t xml:space="preserve">se alguns dos </w:t>
      </w:r>
      <w:r w:rsidRPr="00C976CF">
        <w:rPr>
          <w:rFonts w:ascii="Times New Roman" w:hAnsi="Times New Roman" w:cs="Times New Roman"/>
          <w:sz w:val="24"/>
          <w:szCs w:val="24"/>
        </w:rPr>
        <w:t>objetivos da tutoria</w:t>
      </w:r>
      <w:r w:rsidR="009F48E9">
        <w:rPr>
          <w:rFonts w:ascii="Times New Roman" w:hAnsi="Times New Roman" w:cs="Times New Roman"/>
          <w:sz w:val="24"/>
          <w:szCs w:val="24"/>
        </w:rPr>
        <w:t xml:space="preserve"> foram alcançados</w:t>
      </w:r>
      <w:r w:rsidR="00A651DE">
        <w:rPr>
          <w:rFonts w:ascii="Times New Roman" w:hAnsi="Times New Roman" w:cs="Times New Roman"/>
          <w:sz w:val="24"/>
          <w:szCs w:val="24"/>
        </w:rPr>
        <w:t xml:space="preserve">: </w:t>
      </w:r>
      <w:r w:rsidR="00C976CF" w:rsidRPr="00C976CF">
        <w:rPr>
          <w:rFonts w:ascii="Times New Roman" w:hAnsi="Times New Roman" w:cs="Times New Roman"/>
          <w:sz w:val="24"/>
          <w:szCs w:val="24"/>
        </w:rPr>
        <w:t xml:space="preserve">“A Tutoria contribuiu para as atividades que desenvolvo” e </w:t>
      </w:r>
      <w:r w:rsidR="009F48E9">
        <w:rPr>
          <w:rFonts w:ascii="Times New Roman" w:hAnsi="Times New Roman" w:cs="Times New Roman"/>
          <w:sz w:val="24"/>
          <w:szCs w:val="24"/>
        </w:rPr>
        <w:t xml:space="preserve">“A </w:t>
      </w:r>
      <w:r w:rsidR="00C976CF" w:rsidRPr="00C976CF">
        <w:rPr>
          <w:rFonts w:ascii="Times New Roman" w:hAnsi="Times New Roman" w:cs="Times New Roman"/>
          <w:sz w:val="24"/>
          <w:szCs w:val="24"/>
        </w:rPr>
        <w:t>Tutoria contribuiu para melhorar o acolhimento e a adaptação ao trabalho”</w:t>
      </w:r>
      <w:r w:rsidR="00A651DE">
        <w:rPr>
          <w:rFonts w:ascii="Times New Roman" w:hAnsi="Times New Roman" w:cs="Times New Roman"/>
          <w:sz w:val="24"/>
          <w:szCs w:val="24"/>
        </w:rPr>
        <w:t>. Em ambas</w:t>
      </w:r>
      <w:r w:rsidR="00C976CF" w:rsidRPr="00C976CF">
        <w:rPr>
          <w:rFonts w:ascii="Times New Roman" w:hAnsi="Times New Roman" w:cs="Times New Roman"/>
          <w:sz w:val="24"/>
          <w:szCs w:val="24"/>
        </w:rPr>
        <w:t>, 89% dos empregados concordaram.  </w:t>
      </w:r>
      <w:r w:rsidR="00A651DE">
        <w:rPr>
          <w:rFonts w:ascii="Times New Roman" w:hAnsi="Times New Roman" w:cs="Times New Roman"/>
          <w:sz w:val="24"/>
          <w:szCs w:val="24"/>
        </w:rPr>
        <w:t>Pontualmente</w:t>
      </w:r>
      <w:r w:rsidR="003F3E3E">
        <w:rPr>
          <w:rFonts w:ascii="Times New Roman" w:hAnsi="Times New Roman" w:cs="Times New Roman"/>
          <w:sz w:val="24"/>
          <w:szCs w:val="24"/>
        </w:rPr>
        <w:t xml:space="preserve"> (5 respondentes)</w:t>
      </w:r>
      <w:r w:rsidR="009A601C">
        <w:rPr>
          <w:rFonts w:ascii="Times New Roman" w:hAnsi="Times New Roman" w:cs="Times New Roman"/>
          <w:sz w:val="24"/>
          <w:szCs w:val="24"/>
        </w:rPr>
        <w:t xml:space="preserve"> discordaram</w:t>
      </w:r>
      <w:r w:rsidR="00A55344">
        <w:rPr>
          <w:rFonts w:ascii="Times New Roman" w:hAnsi="Times New Roman" w:cs="Times New Roman"/>
          <w:sz w:val="24"/>
          <w:szCs w:val="24"/>
        </w:rPr>
        <w:t xml:space="preserve"> e visto que a avaliação fornece indicação de melhorias</w:t>
      </w:r>
      <w:r w:rsidR="00A651DE">
        <w:rPr>
          <w:rFonts w:ascii="Times New Roman" w:hAnsi="Times New Roman" w:cs="Times New Roman"/>
          <w:sz w:val="24"/>
          <w:szCs w:val="24"/>
        </w:rPr>
        <w:t>,</w:t>
      </w:r>
      <w:r w:rsidR="00C976CF">
        <w:rPr>
          <w:rFonts w:ascii="Times New Roman" w:hAnsi="Times New Roman" w:cs="Times New Roman"/>
          <w:sz w:val="24"/>
          <w:szCs w:val="24"/>
        </w:rPr>
        <w:t xml:space="preserve"> identificou-se </w:t>
      </w:r>
      <w:r w:rsidR="003F3E3E">
        <w:rPr>
          <w:rFonts w:ascii="Times New Roman" w:hAnsi="Times New Roman" w:cs="Times New Roman"/>
          <w:sz w:val="24"/>
          <w:szCs w:val="24"/>
        </w:rPr>
        <w:t>as</w:t>
      </w:r>
      <w:r w:rsidR="00C976CF">
        <w:rPr>
          <w:rFonts w:ascii="Times New Roman" w:hAnsi="Times New Roman" w:cs="Times New Roman"/>
          <w:sz w:val="24"/>
          <w:szCs w:val="24"/>
        </w:rPr>
        <w:t xml:space="preserve"> localidades </w:t>
      </w:r>
      <w:r w:rsidR="003F3E3E">
        <w:rPr>
          <w:rFonts w:ascii="Times New Roman" w:hAnsi="Times New Roman" w:cs="Times New Roman"/>
          <w:sz w:val="24"/>
          <w:szCs w:val="24"/>
        </w:rPr>
        <w:t xml:space="preserve">onde </w:t>
      </w:r>
      <w:r w:rsidR="00C976CF">
        <w:rPr>
          <w:rFonts w:ascii="Times New Roman" w:hAnsi="Times New Roman" w:cs="Times New Roman"/>
          <w:sz w:val="24"/>
          <w:szCs w:val="24"/>
        </w:rPr>
        <w:t>a tutoria não ocorreu como deveria, o que é algo a se</w:t>
      </w:r>
      <w:r w:rsidR="00A651DE">
        <w:rPr>
          <w:rFonts w:ascii="Times New Roman" w:hAnsi="Times New Roman" w:cs="Times New Roman"/>
          <w:sz w:val="24"/>
          <w:szCs w:val="24"/>
        </w:rPr>
        <w:t>r</w:t>
      </w:r>
      <w:r w:rsidR="00C976CF">
        <w:rPr>
          <w:rFonts w:ascii="Times New Roman" w:hAnsi="Times New Roman" w:cs="Times New Roman"/>
          <w:sz w:val="24"/>
          <w:szCs w:val="24"/>
        </w:rPr>
        <w:t xml:space="preserve"> observa</w:t>
      </w:r>
      <w:r w:rsidR="00A651DE">
        <w:rPr>
          <w:rFonts w:ascii="Times New Roman" w:hAnsi="Times New Roman" w:cs="Times New Roman"/>
          <w:sz w:val="24"/>
          <w:szCs w:val="24"/>
        </w:rPr>
        <w:t>do</w:t>
      </w:r>
      <w:r w:rsidR="00C976CF">
        <w:rPr>
          <w:rFonts w:ascii="Times New Roman" w:hAnsi="Times New Roman" w:cs="Times New Roman"/>
          <w:sz w:val="24"/>
          <w:szCs w:val="24"/>
        </w:rPr>
        <w:t xml:space="preserve"> em próximas tutorias na </w:t>
      </w:r>
      <w:r w:rsidR="00A651DE">
        <w:rPr>
          <w:rFonts w:ascii="Times New Roman" w:hAnsi="Times New Roman" w:cs="Times New Roman"/>
          <w:sz w:val="24"/>
          <w:szCs w:val="24"/>
        </w:rPr>
        <w:t xml:space="preserve">localidade por parte dos responsáveis pelo programa. </w:t>
      </w:r>
    </w:p>
    <w:p w14:paraId="220DB023" w14:textId="4145D614" w:rsidR="003F3E3E" w:rsidRDefault="003F3E3E" w:rsidP="00737264">
      <w:pPr>
        <w:pBdr>
          <w:top w:val="nil"/>
          <w:left w:val="nil"/>
          <w:bottom w:val="nil"/>
          <w:right w:val="nil"/>
          <w:between w:val="nil"/>
        </w:pBd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 questão seguinte, aberta</w:t>
      </w:r>
      <w:r w:rsidR="00860672">
        <w:rPr>
          <w:rFonts w:ascii="Times New Roman" w:hAnsi="Times New Roman" w:cs="Times New Roman"/>
          <w:sz w:val="24"/>
          <w:szCs w:val="24"/>
        </w:rPr>
        <w:t xml:space="preserve">, visou quantificar </w:t>
      </w:r>
      <w:r w:rsidR="006E3792">
        <w:rPr>
          <w:rFonts w:ascii="Times New Roman" w:hAnsi="Times New Roman" w:cs="Times New Roman"/>
          <w:sz w:val="24"/>
          <w:szCs w:val="24"/>
        </w:rPr>
        <w:t xml:space="preserve">a economia de tempo em aplicar a tutoria aos recém-chegados, quando foi perguntado: </w:t>
      </w:r>
      <w:r w:rsidR="00B15212">
        <w:rPr>
          <w:rFonts w:ascii="Times New Roman" w:hAnsi="Times New Roman" w:cs="Times New Roman"/>
          <w:sz w:val="24"/>
          <w:szCs w:val="24"/>
        </w:rPr>
        <w:t>“</w:t>
      </w:r>
      <w:r w:rsidR="002E4143" w:rsidRPr="002E4143">
        <w:rPr>
          <w:rFonts w:ascii="Times New Roman" w:hAnsi="Times New Roman" w:cs="Times New Roman"/>
          <w:sz w:val="24"/>
          <w:szCs w:val="24"/>
        </w:rPr>
        <w:t xml:space="preserve">Considerando o que você aprendeu na Tutoria, quanto tempo você acha que levaria para aprender, se ela não tivesse ocorrido (não há resposta </w:t>
      </w:r>
      <w:r w:rsidR="00E82C81" w:rsidRPr="002E4143">
        <w:rPr>
          <w:rFonts w:ascii="Times New Roman" w:hAnsi="Times New Roman" w:cs="Times New Roman"/>
          <w:sz w:val="24"/>
          <w:szCs w:val="24"/>
        </w:rPr>
        <w:t>certa ou errada,</w:t>
      </w:r>
      <w:r w:rsidR="002E4143" w:rsidRPr="002E4143">
        <w:rPr>
          <w:rFonts w:ascii="Times New Roman" w:hAnsi="Times New Roman" w:cs="Times New Roman"/>
          <w:sz w:val="24"/>
          <w:szCs w:val="24"/>
        </w:rPr>
        <w:t xml:space="preserve"> mas o que você imagina)</w:t>
      </w:r>
      <w:r w:rsidR="00CF263C">
        <w:rPr>
          <w:rFonts w:ascii="Times New Roman" w:hAnsi="Times New Roman" w:cs="Times New Roman"/>
          <w:sz w:val="24"/>
          <w:szCs w:val="24"/>
        </w:rPr>
        <w:t>?</w:t>
      </w:r>
      <w:r w:rsidR="002E4143" w:rsidRPr="002E4143">
        <w:rPr>
          <w:rFonts w:ascii="Times New Roman" w:hAnsi="Times New Roman" w:cs="Times New Roman"/>
          <w:sz w:val="24"/>
          <w:szCs w:val="24"/>
        </w:rPr>
        <w:t xml:space="preserve"> Por favor responda em meses (exemplo – se acha que seriam 2 anos, responda 24)</w:t>
      </w:r>
      <w:r w:rsidR="00D3338E">
        <w:rPr>
          <w:rFonts w:ascii="Times New Roman" w:hAnsi="Times New Roman" w:cs="Times New Roman"/>
          <w:sz w:val="24"/>
          <w:szCs w:val="24"/>
        </w:rPr>
        <w:t>”</w:t>
      </w:r>
      <w:r w:rsidR="002E4143">
        <w:rPr>
          <w:rFonts w:ascii="Times New Roman" w:hAnsi="Times New Roman" w:cs="Times New Roman"/>
          <w:sz w:val="24"/>
          <w:szCs w:val="24"/>
        </w:rPr>
        <w:t xml:space="preserve">. A resposta média </w:t>
      </w:r>
      <w:r w:rsidR="002B4402">
        <w:rPr>
          <w:rFonts w:ascii="Times New Roman" w:hAnsi="Times New Roman" w:cs="Times New Roman"/>
          <w:sz w:val="24"/>
          <w:szCs w:val="24"/>
        </w:rPr>
        <w:t xml:space="preserve">foi de 14 meses </w:t>
      </w:r>
      <w:r w:rsidR="00CC164E">
        <w:rPr>
          <w:rFonts w:ascii="Times New Roman" w:hAnsi="Times New Roman" w:cs="Times New Roman"/>
          <w:sz w:val="24"/>
          <w:szCs w:val="24"/>
        </w:rPr>
        <w:t>e face a realização média de 3 meses para a tutoria praticada na organização, podemos dizer que houve economia do tempo, com o empregado podendo participar de tarefas</w:t>
      </w:r>
      <w:r w:rsidR="00B15212">
        <w:rPr>
          <w:rFonts w:ascii="Times New Roman" w:hAnsi="Times New Roman" w:cs="Times New Roman"/>
          <w:sz w:val="24"/>
          <w:szCs w:val="24"/>
        </w:rPr>
        <w:t xml:space="preserve">, </w:t>
      </w:r>
      <w:r w:rsidR="00CC164E">
        <w:rPr>
          <w:rFonts w:ascii="Times New Roman" w:hAnsi="Times New Roman" w:cs="Times New Roman"/>
          <w:sz w:val="24"/>
          <w:szCs w:val="24"/>
        </w:rPr>
        <w:t>que sem a tutoria levaria mais</w:t>
      </w:r>
      <w:r w:rsidR="00880B6C">
        <w:rPr>
          <w:rFonts w:ascii="Times New Roman" w:hAnsi="Times New Roman" w:cs="Times New Roman"/>
          <w:sz w:val="24"/>
          <w:szCs w:val="24"/>
        </w:rPr>
        <w:t xml:space="preserve"> 9 </w:t>
      </w:r>
      <w:r w:rsidR="00B4253E">
        <w:rPr>
          <w:rFonts w:ascii="Times New Roman" w:hAnsi="Times New Roman" w:cs="Times New Roman"/>
          <w:sz w:val="24"/>
          <w:szCs w:val="24"/>
        </w:rPr>
        <w:t>meses</w:t>
      </w:r>
      <w:r w:rsidR="00880B6C">
        <w:rPr>
          <w:rFonts w:ascii="Times New Roman" w:hAnsi="Times New Roman" w:cs="Times New Roman"/>
          <w:sz w:val="24"/>
          <w:szCs w:val="24"/>
        </w:rPr>
        <w:t xml:space="preserve"> ou mais</w:t>
      </w:r>
      <w:r w:rsidR="00CC164E">
        <w:rPr>
          <w:rFonts w:ascii="Times New Roman" w:hAnsi="Times New Roman" w:cs="Times New Roman"/>
          <w:sz w:val="24"/>
          <w:szCs w:val="24"/>
        </w:rPr>
        <w:t xml:space="preserve"> tempo para fazer, o que impacta a produtividade. </w:t>
      </w:r>
      <w:r w:rsidR="00DA2B8B">
        <w:rPr>
          <w:rFonts w:ascii="Times New Roman" w:hAnsi="Times New Roman" w:cs="Times New Roman"/>
          <w:sz w:val="24"/>
          <w:szCs w:val="24"/>
        </w:rPr>
        <w:t>Abaixo, a tabela de respostas dos empregados</w:t>
      </w:r>
      <w:r w:rsidR="00706D0D">
        <w:rPr>
          <w:rFonts w:ascii="Times New Roman" w:hAnsi="Times New Roman" w:cs="Times New Roman"/>
          <w:sz w:val="24"/>
          <w:szCs w:val="24"/>
        </w:rPr>
        <w:t xml:space="preserve"> (computadas as respostas válidas)</w:t>
      </w:r>
      <w:r w:rsidR="00DA2B8B">
        <w:rPr>
          <w:rFonts w:ascii="Times New Roman" w:hAnsi="Times New Roman" w:cs="Times New Roman"/>
          <w:sz w:val="24"/>
          <w:szCs w:val="24"/>
        </w:rPr>
        <w:t xml:space="preserve">: </w:t>
      </w:r>
    </w:p>
    <w:p w14:paraId="5F1479B6" w14:textId="77777777" w:rsidR="005419AA" w:rsidRDefault="005419AA" w:rsidP="00737264">
      <w:pPr>
        <w:pBdr>
          <w:top w:val="nil"/>
          <w:left w:val="nil"/>
          <w:bottom w:val="nil"/>
          <w:right w:val="nil"/>
          <w:between w:val="nil"/>
        </w:pBdr>
        <w:spacing w:line="360" w:lineRule="auto"/>
        <w:ind w:firstLine="709"/>
        <w:jc w:val="both"/>
        <w:rPr>
          <w:rFonts w:ascii="Times New Roman" w:hAnsi="Times New Roman" w:cs="Times New Roman"/>
          <w:sz w:val="24"/>
          <w:szCs w:val="24"/>
        </w:rPr>
      </w:pPr>
    </w:p>
    <w:p w14:paraId="7B16F208" w14:textId="77777777" w:rsidR="005419AA" w:rsidRDefault="005419AA" w:rsidP="00737264">
      <w:pPr>
        <w:pBdr>
          <w:top w:val="nil"/>
          <w:left w:val="nil"/>
          <w:bottom w:val="nil"/>
          <w:right w:val="nil"/>
          <w:between w:val="nil"/>
        </w:pBdr>
        <w:spacing w:line="360" w:lineRule="auto"/>
        <w:ind w:firstLine="709"/>
        <w:jc w:val="both"/>
        <w:rPr>
          <w:rFonts w:ascii="Times New Roman" w:hAnsi="Times New Roman" w:cs="Times New Roman"/>
          <w:sz w:val="24"/>
          <w:szCs w:val="24"/>
        </w:rPr>
      </w:pPr>
    </w:p>
    <w:p w14:paraId="6CFE0E49" w14:textId="596AA6B4" w:rsidR="007D7B08" w:rsidRPr="007D7B08" w:rsidRDefault="00E82C81" w:rsidP="00737264">
      <w:pPr>
        <w:spacing w:line="240" w:lineRule="auto"/>
        <w:jc w:val="center"/>
        <w:rPr>
          <w:rFonts w:ascii="Times New Roman" w:hAnsi="Times New Roman" w:cs="Times New Roman"/>
          <w:sz w:val="20"/>
          <w:szCs w:val="20"/>
        </w:rPr>
      </w:pPr>
      <w:r w:rsidRPr="007D7B08">
        <w:rPr>
          <w:rFonts w:ascii="Times New Roman" w:eastAsia="Times New Roman" w:hAnsi="Times New Roman" w:cs="Times New Roman"/>
          <w:sz w:val="20"/>
          <w:szCs w:val="20"/>
        </w:rPr>
        <w:t xml:space="preserve">Tabela </w:t>
      </w:r>
      <w:r w:rsidR="007D7B08">
        <w:rPr>
          <w:rFonts w:ascii="Times New Roman" w:eastAsia="Times New Roman" w:hAnsi="Times New Roman" w:cs="Times New Roman"/>
          <w:sz w:val="20"/>
          <w:szCs w:val="20"/>
        </w:rPr>
        <w:t>1</w:t>
      </w:r>
      <w:r w:rsidR="00731713" w:rsidRPr="007D7B08">
        <w:rPr>
          <w:rFonts w:ascii="Times New Roman" w:hAnsi="Times New Roman" w:cs="Times New Roman"/>
          <w:sz w:val="20"/>
          <w:szCs w:val="20"/>
        </w:rPr>
        <w:t>: Considerando o que você aprendeu na Tutoria,</w:t>
      </w:r>
    </w:p>
    <w:p w14:paraId="68E4FDB9" w14:textId="6B8A3861" w:rsidR="007D7B08" w:rsidRDefault="00731713" w:rsidP="00737264">
      <w:pPr>
        <w:spacing w:line="240" w:lineRule="auto"/>
        <w:jc w:val="center"/>
        <w:rPr>
          <w:rFonts w:ascii="Times New Roman" w:hAnsi="Times New Roman" w:cs="Times New Roman"/>
          <w:sz w:val="20"/>
          <w:szCs w:val="20"/>
        </w:rPr>
      </w:pPr>
      <w:r w:rsidRPr="007D7B08">
        <w:rPr>
          <w:rFonts w:ascii="Times New Roman" w:hAnsi="Times New Roman" w:cs="Times New Roman"/>
          <w:sz w:val="20"/>
          <w:szCs w:val="20"/>
        </w:rPr>
        <w:t>quanto tempo você acha que levaria para aprender,</w:t>
      </w:r>
    </w:p>
    <w:p w14:paraId="742CDEC8" w14:textId="7DC2B179" w:rsidR="00E82C81" w:rsidRPr="007D7B08" w:rsidRDefault="007D7B08" w:rsidP="00737264">
      <w:pPr>
        <w:spacing w:line="240" w:lineRule="auto"/>
        <w:jc w:val="center"/>
        <w:rPr>
          <w:rFonts w:ascii="Times New Roman" w:eastAsia="Times New Roman" w:hAnsi="Times New Roman" w:cs="Times New Roman"/>
          <w:sz w:val="20"/>
          <w:szCs w:val="20"/>
        </w:rPr>
      </w:pPr>
      <w:r>
        <w:rPr>
          <w:rFonts w:ascii="Times New Roman" w:hAnsi="Times New Roman" w:cs="Times New Roman"/>
          <w:sz w:val="20"/>
          <w:szCs w:val="20"/>
        </w:rPr>
        <w:t>s</w:t>
      </w:r>
      <w:r w:rsidR="00731713" w:rsidRPr="007D7B08">
        <w:rPr>
          <w:rFonts w:ascii="Times New Roman" w:hAnsi="Times New Roman" w:cs="Times New Roman"/>
          <w:sz w:val="20"/>
          <w:szCs w:val="20"/>
        </w:rPr>
        <w:t>e ela não tivesse ocorrido</w:t>
      </w:r>
      <w:r>
        <w:rPr>
          <w:rFonts w:ascii="Times New Roman" w:hAnsi="Times New Roman" w:cs="Times New Roman"/>
          <w:sz w:val="20"/>
          <w:szCs w:val="20"/>
        </w:rPr>
        <w:t>?</w:t>
      </w:r>
    </w:p>
    <w:tbl>
      <w:tblPr>
        <w:tblStyle w:val="ac"/>
        <w:tblW w:w="5255" w:type="dxa"/>
        <w:jc w:val="center"/>
        <w:tblInd w:w="0" w:type="dxa"/>
        <w:tblLayout w:type="fixed"/>
        <w:tblLook w:val="0400" w:firstRow="0" w:lastRow="0" w:firstColumn="0" w:lastColumn="0" w:noHBand="0" w:noVBand="1"/>
      </w:tblPr>
      <w:tblGrid>
        <w:gridCol w:w="2420"/>
        <w:gridCol w:w="1456"/>
        <w:gridCol w:w="1379"/>
      </w:tblGrid>
      <w:tr w:rsidR="00E82C81" w14:paraId="7B707105" w14:textId="77777777" w:rsidTr="00706D0D">
        <w:trPr>
          <w:jc w:val="center"/>
        </w:trPr>
        <w:tc>
          <w:tcPr>
            <w:tcW w:w="2420" w:type="dxa"/>
            <w:tcBorders>
              <w:top w:val="single" w:sz="12" w:space="0" w:color="000000"/>
              <w:bottom w:val="single" w:sz="12" w:space="0" w:color="000000"/>
            </w:tcBorders>
            <w:tcMar>
              <w:top w:w="0" w:type="dxa"/>
              <w:left w:w="108" w:type="dxa"/>
              <w:bottom w:w="0" w:type="dxa"/>
              <w:right w:w="108" w:type="dxa"/>
            </w:tcMar>
            <w:vAlign w:val="center"/>
          </w:tcPr>
          <w:p w14:paraId="786B8D9F" w14:textId="5BBBD2F8" w:rsidR="00E82C81" w:rsidRDefault="007D7B08" w:rsidP="000B19D0">
            <w:pPr>
              <w:spacing w:line="240" w:lineRule="auto"/>
              <w:ind w:left="31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Meses</w:t>
            </w:r>
          </w:p>
        </w:tc>
        <w:tc>
          <w:tcPr>
            <w:tcW w:w="1456" w:type="dxa"/>
            <w:tcBorders>
              <w:top w:val="single" w:sz="12" w:space="0" w:color="000000"/>
              <w:bottom w:val="single" w:sz="12" w:space="0" w:color="000000"/>
            </w:tcBorders>
            <w:tcMar>
              <w:top w:w="0" w:type="dxa"/>
              <w:left w:w="108" w:type="dxa"/>
              <w:bottom w:w="0" w:type="dxa"/>
              <w:right w:w="108" w:type="dxa"/>
            </w:tcMar>
            <w:vAlign w:val="center"/>
          </w:tcPr>
          <w:p w14:paraId="51250D6A" w14:textId="77777777" w:rsidR="00E82C81" w:rsidRDefault="00E82C81" w:rsidP="003E6EE4">
            <w:pPr>
              <w:spacing w:line="240" w:lineRule="auto"/>
              <w:ind w:left="317"/>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Quantidade</w:t>
            </w:r>
          </w:p>
        </w:tc>
        <w:tc>
          <w:tcPr>
            <w:tcW w:w="1379" w:type="dxa"/>
            <w:tcBorders>
              <w:top w:val="single" w:sz="12" w:space="0" w:color="000000"/>
              <w:bottom w:val="single" w:sz="12" w:space="0" w:color="000000"/>
            </w:tcBorders>
            <w:tcMar>
              <w:top w:w="0" w:type="dxa"/>
              <w:left w:w="108" w:type="dxa"/>
              <w:bottom w:w="0" w:type="dxa"/>
              <w:right w:w="108" w:type="dxa"/>
            </w:tcMar>
            <w:vAlign w:val="center"/>
          </w:tcPr>
          <w:p w14:paraId="158070B4" w14:textId="77777777" w:rsidR="00E82C81" w:rsidRDefault="00E82C81" w:rsidP="003E6EE4">
            <w:pPr>
              <w:spacing w:line="240" w:lineRule="auto"/>
              <w:ind w:left="317"/>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Percentual</w:t>
            </w:r>
          </w:p>
        </w:tc>
      </w:tr>
      <w:tr w:rsidR="00E82C81" w14:paraId="5C762A17" w14:textId="77777777" w:rsidTr="00706D0D">
        <w:trPr>
          <w:jc w:val="center"/>
        </w:trPr>
        <w:tc>
          <w:tcPr>
            <w:tcW w:w="2420" w:type="dxa"/>
            <w:tcBorders>
              <w:top w:val="single" w:sz="12" w:space="0" w:color="000000"/>
            </w:tcBorders>
            <w:tcMar>
              <w:top w:w="0" w:type="dxa"/>
              <w:left w:w="108" w:type="dxa"/>
              <w:bottom w:w="0" w:type="dxa"/>
              <w:right w:w="108" w:type="dxa"/>
            </w:tcMar>
          </w:tcPr>
          <w:p w14:paraId="23ACBF89" w14:textId="29053DF1" w:rsidR="00E82C81" w:rsidRPr="007D7B08" w:rsidRDefault="007D7B08" w:rsidP="003E6EE4">
            <w:pPr>
              <w:spacing w:line="240" w:lineRule="auto"/>
              <w:ind w:left="317"/>
              <w:jc w:val="both"/>
              <w:rPr>
                <w:rFonts w:ascii="Times New Roman" w:eastAsia="Times New Roman" w:hAnsi="Times New Roman" w:cs="Times New Roman"/>
                <w:sz w:val="20"/>
                <w:szCs w:val="20"/>
              </w:rPr>
            </w:pPr>
            <w:r w:rsidRPr="007D7B08">
              <w:rPr>
                <w:rFonts w:ascii="Times New Roman" w:eastAsia="Times New Roman" w:hAnsi="Times New Roman" w:cs="Times New Roman"/>
                <w:sz w:val="20"/>
                <w:szCs w:val="20"/>
              </w:rPr>
              <w:t>Zero</w:t>
            </w:r>
          </w:p>
        </w:tc>
        <w:tc>
          <w:tcPr>
            <w:tcW w:w="1456" w:type="dxa"/>
            <w:tcBorders>
              <w:top w:val="single" w:sz="12" w:space="0" w:color="000000"/>
            </w:tcBorders>
            <w:tcMar>
              <w:top w:w="0" w:type="dxa"/>
              <w:left w:w="108" w:type="dxa"/>
              <w:bottom w:w="0" w:type="dxa"/>
              <w:right w:w="108" w:type="dxa"/>
            </w:tcMar>
          </w:tcPr>
          <w:p w14:paraId="353CA1D8" w14:textId="6989BED3" w:rsidR="00E82C81" w:rsidRPr="007D7B08" w:rsidRDefault="007D7B08" w:rsidP="003E6EE4">
            <w:pPr>
              <w:spacing w:line="240" w:lineRule="auto"/>
              <w:ind w:left="31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379" w:type="dxa"/>
            <w:tcBorders>
              <w:top w:val="single" w:sz="12" w:space="0" w:color="000000"/>
            </w:tcBorders>
            <w:tcMar>
              <w:top w:w="0" w:type="dxa"/>
              <w:left w:w="108" w:type="dxa"/>
              <w:bottom w:w="0" w:type="dxa"/>
              <w:right w:w="108" w:type="dxa"/>
            </w:tcMar>
          </w:tcPr>
          <w:p w14:paraId="7219A259" w14:textId="0C42E3B4" w:rsidR="00E82C81" w:rsidRPr="007D7B08" w:rsidRDefault="00C54F91" w:rsidP="003E6EE4">
            <w:pPr>
              <w:spacing w:line="240" w:lineRule="auto"/>
              <w:ind w:left="31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sidR="00E82C81" w:rsidRPr="007D7B08">
              <w:rPr>
                <w:rFonts w:ascii="Times New Roman" w:eastAsia="Times New Roman" w:hAnsi="Times New Roman" w:cs="Times New Roman"/>
                <w:sz w:val="20"/>
                <w:szCs w:val="20"/>
              </w:rPr>
              <w:t>%</w:t>
            </w:r>
          </w:p>
        </w:tc>
      </w:tr>
      <w:tr w:rsidR="00E82C81" w14:paraId="213D0404" w14:textId="77777777" w:rsidTr="00706D0D">
        <w:trPr>
          <w:jc w:val="center"/>
        </w:trPr>
        <w:tc>
          <w:tcPr>
            <w:tcW w:w="2420" w:type="dxa"/>
            <w:tcMar>
              <w:top w:w="0" w:type="dxa"/>
              <w:left w:w="108" w:type="dxa"/>
              <w:bottom w:w="0" w:type="dxa"/>
              <w:right w:w="108" w:type="dxa"/>
            </w:tcMar>
          </w:tcPr>
          <w:p w14:paraId="3C3994A4" w14:textId="4011B8CF" w:rsidR="00E82C81" w:rsidRPr="007D7B08" w:rsidRDefault="007D7B08" w:rsidP="003E6EE4">
            <w:pPr>
              <w:spacing w:line="240" w:lineRule="auto"/>
              <w:ind w:left="317"/>
              <w:jc w:val="both"/>
              <w:rPr>
                <w:rFonts w:ascii="Times New Roman" w:eastAsia="Times New Roman" w:hAnsi="Times New Roman" w:cs="Times New Roman"/>
                <w:sz w:val="20"/>
                <w:szCs w:val="20"/>
              </w:rPr>
            </w:pPr>
            <w:r w:rsidRPr="007D7B08">
              <w:rPr>
                <w:rFonts w:ascii="Times New Roman" w:eastAsia="Times New Roman" w:hAnsi="Times New Roman" w:cs="Times New Roman"/>
                <w:sz w:val="20"/>
                <w:szCs w:val="20"/>
              </w:rPr>
              <w:t>De 1 a 4 meses</w:t>
            </w:r>
          </w:p>
        </w:tc>
        <w:tc>
          <w:tcPr>
            <w:tcW w:w="1456" w:type="dxa"/>
            <w:tcMar>
              <w:top w:w="0" w:type="dxa"/>
              <w:left w:w="108" w:type="dxa"/>
              <w:bottom w:w="0" w:type="dxa"/>
              <w:right w:w="108" w:type="dxa"/>
            </w:tcMar>
          </w:tcPr>
          <w:p w14:paraId="08081AB8" w14:textId="4D716680" w:rsidR="00E82C81" w:rsidRPr="007D7B08" w:rsidRDefault="00C62F2C" w:rsidP="003E6EE4">
            <w:pPr>
              <w:spacing w:line="240" w:lineRule="auto"/>
              <w:ind w:left="31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379" w:type="dxa"/>
            <w:tcMar>
              <w:top w:w="0" w:type="dxa"/>
              <w:left w:w="108" w:type="dxa"/>
              <w:bottom w:w="0" w:type="dxa"/>
              <w:right w:w="108" w:type="dxa"/>
            </w:tcMar>
          </w:tcPr>
          <w:p w14:paraId="39F5AEBB" w14:textId="11A367C6" w:rsidR="00E82C81" w:rsidRPr="007D7B08" w:rsidRDefault="00C54F91" w:rsidP="003E6EE4">
            <w:pPr>
              <w:spacing w:line="240" w:lineRule="auto"/>
              <w:ind w:left="31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782B1E">
              <w:rPr>
                <w:rFonts w:ascii="Times New Roman" w:eastAsia="Times New Roman" w:hAnsi="Times New Roman" w:cs="Times New Roman"/>
                <w:sz w:val="20"/>
                <w:szCs w:val="20"/>
              </w:rPr>
              <w:t>2</w:t>
            </w:r>
            <w:r w:rsidR="00E82C81" w:rsidRPr="007D7B08">
              <w:rPr>
                <w:rFonts w:ascii="Times New Roman" w:eastAsia="Times New Roman" w:hAnsi="Times New Roman" w:cs="Times New Roman"/>
                <w:sz w:val="20"/>
                <w:szCs w:val="20"/>
              </w:rPr>
              <w:t>%</w:t>
            </w:r>
          </w:p>
        </w:tc>
      </w:tr>
      <w:tr w:rsidR="00E82C81" w14:paraId="5FCE5CE5" w14:textId="77777777" w:rsidTr="00706D0D">
        <w:trPr>
          <w:jc w:val="center"/>
        </w:trPr>
        <w:tc>
          <w:tcPr>
            <w:tcW w:w="2420" w:type="dxa"/>
            <w:tcMar>
              <w:top w:w="0" w:type="dxa"/>
              <w:left w:w="108" w:type="dxa"/>
              <w:bottom w:w="0" w:type="dxa"/>
              <w:right w:w="108" w:type="dxa"/>
            </w:tcMar>
          </w:tcPr>
          <w:p w14:paraId="3CCFDD41" w14:textId="0D69D4B7" w:rsidR="00E82C81" w:rsidRPr="007D7B08" w:rsidRDefault="007D7B08" w:rsidP="003E6EE4">
            <w:pPr>
              <w:spacing w:line="240" w:lineRule="auto"/>
              <w:ind w:left="317"/>
              <w:jc w:val="both"/>
              <w:rPr>
                <w:rFonts w:ascii="Times New Roman" w:eastAsia="Times New Roman" w:hAnsi="Times New Roman" w:cs="Times New Roman"/>
                <w:sz w:val="20"/>
                <w:szCs w:val="20"/>
              </w:rPr>
            </w:pPr>
            <w:r w:rsidRPr="007D7B08">
              <w:rPr>
                <w:rFonts w:ascii="Times New Roman" w:eastAsia="Times New Roman" w:hAnsi="Times New Roman" w:cs="Times New Roman"/>
                <w:sz w:val="20"/>
                <w:szCs w:val="20"/>
              </w:rPr>
              <w:t>6 a 12 meses</w:t>
            </w:r>
          </w:p>
        </w:tc>
        <w:tc>
          <w:tcPr>
            <w:tcW w:w="1456" w:type="dxa"/>
            <w:tcMar>
              <w:top w:w="0" w:type="dxa"/>
              <w:left w:w="108" w:type="dxa"/>
              <w:bottom w:w="0" w:type="dxa"/>
              <w:right w:w="108" w:type="dxa"/>
            </w:tcMar>
          </w:tcPr>
          <w:p w14:paraId="0D67CB40" w14:textId="2E1068DF" w:rsidR="00E82C81" w:rsidRPr="007D7B08" w:rsidRDefault="00C54F91" w:rsidP="003E6EE4">
            <w:pPr>
              <w:spacing w:line="240" w:lineRule="auto"/>
              <w:ind w:left="31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371780">
              <w:rPr>
                <w:rFonts w:ascii="Times New Roman" w:eastAsia="Times New Roman" w:hAnsi="Times New Roman" w:cs="Times New Roman"/>
                <w:sz w:val="20"/>
                <w:szCs w:val="20"/>
              </w:rPr>
              <w:t>9</w:t>
            </w:r>
          </w:p>
        </w:tc>
        <w:tc>
          <w:tcPr>
            <w:tcW w:w="1379" w:type="dxa"/>
            <w:tcMar>
              <w:top w:w="0" w:type="dxa"/>
              <w:left w:w="108" w:type="dxa"/>
              <w:bottom w:w="0" w:type="dxa"/>
              <w:right w:w="108" w:type="dxa"/>
            </w:tcMar>
          </w:tcPr>
          <w:p w14:paraId="61ED1869" w14:textId="739FAF1C" w:rsidR="00E82C81" w:rsidRPr="007D7B08" w:rsidRDefault="00EF61A6" w:rsidP="003E6EE4">
            <w:pPr>
              <w:spacing w:line="240" w:lineRule="auto"/>
              <w:ind w:left="31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r w:rsidR="00E82C81" w:rsidRPr="007D7B08">
              <w:rPr>
                <w:rFonts w:ascii="Times New Roman" w:eastAsia="Times New Roman" w:hAnsi="Times New Roman" w:cs="Times New Roman"/>
                <w:sz w:val="20"/>
                <w:szCs w:val="20"/>
              </w:rPr>
              <w:t>%</w:t>
            </w:r>
          </w:p>
        </w:tc>
      </w:tr>
      <w:tr w:rsidR="00E82C81" w14:paraId="5DA9C7DC" w14:textId="77777777" w:rsidTr="00706D0D">
        <w:trPr>
          <w:jc w:val="center"/>
        </w:trPr>
        <w:tc>
          <w:tcPr>
            <w:tcW w:w="2420" w:type="dxa"/>
            <w:tcMar>
              <w:top w:w="0" w:type="dxa"/>
              <w:left w:w="108" w:type="dxa"/>
              <w:bottom w:w="0" w:type="dxa"/>
              <w:right w:w="108" w:type="dxa"/>
            </w:tcMar>
          </w:tcPr>
          <w:p w14:paraId="0ACE947D" w14:textId="3D797A50" w:rsidR="00E82C81" w:rsidRPr="007D7B08" w:rsidRDefault="007D7B08" w:rsidP="003E6EE4">
            <w:pPr>
              <w:spacing w:line="240" w:lineRule="auto"/>
              <w:ind w:left="317"/>
              <w:jc w:val="both"/>
              <w:rPr>
                <w:rFonts w:ascii="Times New Roman" w:eastAsia="Times New Roman" w:hAnsi="Times New Roman" w:cs="Times New Roman"/>
                <w:sz w:val="20"/>
                <w:szCs w:val="20"/>
              </w:rPr>
            </w:pPr>
            <w:r w:rsidRPr="007D7B08">
              <w:rPr>
                <w:rFonts w:ascii="Times New Roman" w:eastAsia="Times New Roman" w:hAnsi="Times New Roman" w:cs="Times New Roman"/>
                <w:sz w:val="20"/>
                <w:szCs w:val="20"/>
              </w:rPr>
              <w:t>15 a 24 meses</w:t>
            </w:r>
          </w:p>
        </w:tc>
        <w:tc>
          <w:tcPr>
            <w:tcW w:w="1456" w:type="dxa"/>
            <w:tcMar>
              <w:top w:w="0" w:type="dxa"/>
              <w:left w:w="108" w:type="dxa"/>
              <w:bottom w:w="0" w:type="dxa"/>
              <w:right w:w="108" w:type="dxa"/>
            </w:tcMar>
          </w:tcPr>
          <w:p w14:paraId="322323FA" w14:textId="2E758165" w:rsidR="00E82C81" w:rsidRPr="007D7B08" w:rsidRDefault="00C54F91" w:rsidP="003E6EE4">
            <w:pPr>
              <w:spacing w:line="240" w:lineRule="auto"/>
              <w:ind w:left="31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379" w:type="dxa"/>
            <w:tcMar>
              <w:top w:w="0" w:type="dxa"/>
              <w:left w:w="108" w:type="dxa"/>
              <w:bottom w:w="0" w:type="dxa"/>
              <w:right w:w="108" w:type="dxa"/>
            </w:tcMar>
          </w:tcPr>
          <w:p w14:paraId="0927F9E0" w14:textId="7FC67339" w:rsidR="00E82C81" w:rsidRPr="007D7B08" w:rsidRDefault="00C54F91" w:rsidP="003E6EE4">
            <w:pPr>
              <w:spacing w:line="240" w:lineRule="auto"/>
              <w:ind w:left="31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002635E2">
              <w:rPr>
                <w:rFonts w:ascii="Times New Roman" w:eastAsia="Times New Roman" w:hAnsi="Times New Roman" w:cs="Times New Roman"/>
                <w:sz w:val="20"/>
                <w:szCs w:val="20"/>
              </w:rPr>
              <w:t>4</w:t>
            </w:r>
            <w:r w:rsidR="00E82C81" w:rsidRPr="007D7B08">
              <w:rPr>
                <w:rFonts w:ascii="Times New Roman" w:eastAsia="Times New Roman" w:hAnsi="Times New Roman" w:cs="Times New Roman"/>
                <w:sz w:val="20"/>
                <w:szCs w:val="20"/>
              </w:rPr>
              <w:t>%</w:t>
            </w:r>
          </w:p>
        </w:tc>
      </w:tr>
      <w:tr w:rsidR="00E82C81" w14:paraId="516911AD" w14:textId="77777777" w:rsidTr="00706D0D">
        <w:trPr>
          <w:jc w:val="center"/>
        </w:trPr>
        <w:tc>
          <w:tcPr>
            <w:tcW w:w="2420" w:type="dxa"/>
            <w:tcMar>
              <w:top w:w="0" w:type="dxa"/>
              <w:left w:w="108" w:type="dxa"/>
              <w:bottom w:w="0" w:type="dxa"/>
              <w:right w:w="108" w:type="dxa"/>
            </w:tcMar>
          </w:tcPr>
          <w:p w14:paraId="556539AF" w14:textId="42DD94F8" w:rsidR="00E82C81" w:rsidRPr="007D7B08" w:rsidRDefault="007D7B08" w:rsidP="003E6EE4">
            <w:pPr>
              <w:spacing w:line="240" w:lineRule="auto"/>
              <w:ind w:left="31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30 a 34 meses </w:t>
            </w:r>
          </w:p>
        </w:tc>
        <w:tc>
          <w:tcPr>
            <w:tcW w:w="1456" w:type="dxa"/>
            <w:tcMar>
              <w:top w:w="0" w:type="dxa"/>
              <w:left w:w="108" w:type="dxa"/>
              <w:bottom w:w="0" w:type="dxa"/>
              <w:right w:w="108" w:type="dxa"/>
            </w:tcMar>
          </w:tcPr>
          <w:p w14:paraId="2762C498" w14:textId="0C6674B2" w:rsidR="00E82C81" w:rsidRPr="007D7B08" w:rsidRDefault="00D40CC8" w:rsidP="003E6EE4">
            <w:pPr>
              <w:spacing w:line="240" w:lineRule="auto"/>
              <w:ind w:left="31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379" w:type="dxa"/>
            <w:tcMar>
              <w:top w:w="0" w:type="dxa"/>
              <w:left w:w="108" w:type="dxa"/>
              <w:bottom w:w="0" w:type="dxa"/>
              <w:right w:w="108" w:type="dxa"/>
            </w:tcMar>
          </w:tcPr>
          <w:p w14:paraId="131CC2C7" w14:textId="6C5F4008" w:rsidR="00E82C81" w:rsidRPr="007D7B08" w:rsidRDefault="00706D0D" w:rsidP="003E6EE4">
            <w:pPr>
              <w:spacing w:line="240" w:lineRule="auto"/>
              <w:ind w:left="31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r>
      <w:tr w:rsidR="00E82C81" w14:paraId="3E196100" w14:textId="77777777" w:rsidTr="00706D0D">
        <w:trPr>
          <w:jc w:val="center"/>
        </w:trPr>
        <w:tc>
          <w:tcPr>
            <w:tcW w:w="2420" w:type="dxa"/>
            <w:tcBorders>
              <w:bottom w:val="single" w:sz="12" w:space="0" w:color="000000"/>
            </w:tcBorders>
            <w:tcMar>
              <w:top w:w="0" w:type="dxa"/>
              <w:left w:w="108" w:type="dxa"/>
              <w:bottom w:w="0" w:type="dxa"/>
              <w:right w:w="108" w:type="dxa"/>
            </w:tcMar>
          </w:tcPr>
          <w:p w14:paraId="4BC3E106" w14:textId="08D90535" w:rsidR="00E82C81" w:rsidRPr="007D7B08" w:rsidRDefault="00D5389B" w:rsidP="003E6EE4">
            <w:pPr>
              <w:spacing w:line="240" w:lineRule="auto"/>
              <w:ind w:left="31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Total</w:t>
            </w:r>
          </w:p>
        </w:tc>
        <w:tc>
          <w:tcPr>
            <w:tcW w:w="1456" w:type="dxa"/>
            <w:tcBorders>
              <w:bottom w:val="single" w:sz="12" w:space="0" w:color="000000"/>
            </w:tcBorders>
            <w:tcMar>
              <w:top w:w="0" w:type="dxa"/>
              <w:left w:w="108" w:type="dxa"/>
              <w:bottom w:w="0" w:type="dxa"/>
              <w:right w:w="108" w:type="dxa"/>
            </w:tcMar>
          </w:tcPr>
          <w:p w14:paraId="349C7766" w14:textId="5A70AD72" w:rsidR="00E82C81" w:rsidRPr="007D7B08" w:rsidRDefault="00EF61A6" w:rsidP="003E6EE4">
            <w:pPr>
              <w:spacing w:line="240" w:lineRule="auto"/>
              <w:ind w:left="31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c>
          <w:tcPr>
            <w:tcW w:w="1379" w:type="dxa"/>
            <w:tcBorders>
              <w:bottom w:val="single" w:sz="12" w:space="0" w:color="000000"/>
            </w:tcBorders>
            <w:tcMar>
              <w:top w:w="0" w:type="dxa"/>
              <w:left w:w="108" w:type="dxa"/>
              <w:bottom w:w="0" w:type="dxa"/>
              <w:right w:w="108" w:type="dxa"/>
            </w:tcMar>
          </w:tcPr>
          <w:p w14:paraId="719D642F" w14:textId="23998005" w:rsidR="00E82C81" w:rsidRPr="007D7B08" w:rsidRDefault="002635E2" w:rsidP="003E6EE4">
            <w:pPr>
              <w:spacing w:line="240" w:lineRule="auto"/>
              <w:ind w:left="31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r>
    </w:tbl>
    <w:p w14:paraId="6743EDF9" w14:textId="505C7B6B" w:rsidR="005534FB" w:rsidRDefault="00DA2993" w:rsidP="000B19D0">
      <w:pPr>
        <w:pStyle w:val="PargrafodaLista"/>
        <w:pBdr>
          <w:top w:val="nil"/>
          <w:left w:val="nil"/>
          <w:bottom w:val="nil"/>
          <w:right w:val="nil"/>
          <w:between w:val="nil"/>
        </w:pBdr>
        <w:spacing w:line="360" w:lineRule="auto"/>
        <w:ind w:left="0"/>
        <w:jc w:val="center"/>
        <w:rPr>
          <w:rFonts w:ascii="Times New Roman" w:hAnsi="Times New Roman" w:cs="Times New Roman"/>
          <w:sz w:val="16"/>
          <w:szCs w:val="16"/>
        </w:rPr>
      </w:pPr>
      <w:r w:rsidRPr="00DA2993">
        <w:rPr>
          <w:rFonts w:ascii="Times New Roman" w:hAnsi="Times New Roman" w:cs="Times New Roman"/>
          <w:sz w:val="16"/>
          <w:szCs w:val="16"/>
        </w:rPr>
        <w:t>Fonte: Resultado da Avaliação de Impacto da Tutoria – documento interno</w:t>
      </w:r>
    </w:p>
    <w:p w14:paraId="16D62A88" w14:textId="77777777" w:rsidR="00737264" w:rsidRPr="00DA2993" w:rsidRDefault="00737264" w:rsidP="003E6EE4">
      <w:pPr>
        <w:pStyle w:val="PargrafodaLista"/>
        <w:pBdr>
          <w:top w:val="nil"/>
          <w:left w:val="nil"/>
          <w:bottom w:val="nil"/>
          <w:right w:val="nil"/>
          <w:between w:val="nil"/>
        </w:pBdr>
        <w:spacing w:line="360" w:lineRule="auto"/>
        <w:ind w:left="1440"/>
        <w:jc w:val="both"/>
        <w:rPr>
          <w:rFonts w:ascii="Times New Roman" w:hAnsi="Times New Roman" w:cs="Times New Roman"/>
          <w:sz w:val="16"/>
          <w:szCs w:val="16"/>
        </w:rPr>
      </w:pPr>
    </w:p>
    <w:p w14:paraId="51DBA631" w14:textId="6B8B84D3" w:rsidR="0033290E" w:rsidRDefault="00990510" w:rsidP="000F42AB">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AE0C49">
        <w:rPr>
          <w:rFonts w:ascii="Times New Roman" w:eastAsia="Times New Roman" w:hAnsi="Times New Roman" w:cs="Times New Roman"/>
          <w:sz w:val="24"/>
          <w:szCs w:val="24"/>
        </w:rPr>
        <w:t>A quarta e última questão aplicada foi:</w:t>
      </w:r>
      <w:r w:rsidR="00DE06E8">
        <w:rPr>
          <w:rFonts w:ascii="Times New Roman" w:eastAsia="Times New Roman" w:hAnsi="Times New Roman" w:cs="Times New Roman"/>
          <w:sz w:val="24"/>
          <w:szCs w:val="24"/>
        </w:rPr>
        <w:t>”</w:t>
      </w:r>
      <w:r w:rsidR="00AE0C49">
        <w:rPr>
          <w:rFonts w:ascii="Times New Roman" w:eastAsia="Times New Roman" w:hAnsi="Times New Roman" w:cs="Times New Roman"/>
          <w:sz w:val="24"/>
          <w:szCs w:val="24"/>
        </w:rPr>
        <w:t xml:space="preserve"> </w:t>
      </w:r>
      <w:r w:rsidR="00DE06E8" w:rsidRPr="00DE06E8">
        <w:rPr>
          <w:rFonts w:ascii="Times New Roman" w:eastAsia="Times New Roman" w:hAnsi="Times New Roman" w:cs="Times New Roman"/>
          <w:sz w:val="24"/>
          <w:szCs w:val="24"/>
        </w:rPr>
        <w:t>A prática da Tutoria possibilitou alguma nova ideia ou solução de melhoria nos processos da gerência onde atua? Houve algum resultado (financeiro ou não)? Conte-nos</w:t>
      </w:r>
      <w:r w:rsidR="00DE06E8">
        <w:rPr>
          <w:rFonts w:ascii="Times New Roman" w:eastAsia="Times New Roman" w:hAnsi="Times New Roman" w:cs="Times New Roman"/>
          <w:sz w:val="24"/>
          <w:szCs w:val="24"/>
        </w:rPr>
        <w:t xml:space="preserve">.”. Os resultados dessa questão foram analisados </w:t>
      </w:r>
      <w:r w:rsidR="00DA2993">
        <w:rPr>
          <w:rFonts w:ascii="Times New Roman" w:eastAsia="Times New Roman" w:hAnsi="Times New Roman" w:cs="Times New Roman"/>
          <w:sz w:val="24"/>
          <w:szCs w:val="24"/>
        </w:rPr>
        <w:t>individualmente e consolidados com uso de inteligência artificial</w:t>
      </w:r>
      <w:r w:rsidR="00347321">
        <w:rPr>
          <w:rFonts w:ascii="Times New Roman" w:eastAsia="Times New Roman" w:hAnsi="Times New Roman" w:cs="Times New Roman"/>
          <w:sz w:val="24"/>
          <w:szCs w:val="24"/>
        </w:rPr>
        <w:t xml:space="preserve"> (Chat</w:t>
      </w:r>
      <w:r w:rsidR="00C06515">
        <w:rPr>
          <w:rFonts w:ascii="Times New Roman" w:eastAsia="Times New Roman" w:hAnsi="Times New Roman" w:cs="Times New Roman"/>
          <w:sz w:val="24"/>
          <w:szCs w:val="24"/>
        </w:rPr>
        <w:t xml:space="preserve"> </w:t>
      </w:r>
      <w:r w:rsidR="00347321">
        <w:rPr>
          <w:rFonts w:ascii="Times New Roman" w:eastAsia="Times New Roman" w:hAnsi="Times New Roman" w:cs="Times New Roman"/>
          <w:sz w:val="24"/>
          <w:szCs w:val="24"/>
        </w:rPr>
        <w:t>GPT</w:t>
      </w:r>
      <w:r w:rsidR="00C06515">
        <w:rPr>
          <w:rFonts w:ascii="Times New Roman" w:eastAsia="Times New Roman" w:hAnsi="Times New Roman" w:cs="Times New Roman"/>
          <w:sz w:val="24"/>
          <w:szCs w:val="24"/>
        </w:rPr>
        <w:t xml:space="preserve"> </w:t>
      </w:r>
      <w:r w:rsidR="00347321">
        <w:rPr>
          <w:rFonts w:ascii="Times New Roman" w:eastAsia="Times New Roman" w:hAnsi="Times New Roman" w:cs="Times New Roman"/>
          <w:sz w:val="24"/>
          <w:szCs w:val="24"/>
        </w:rPr>
        <w:t>interno da organização)</w:t>
      </w:r>
      <w:r w:rsidR="00DA2993">
        <w:rPr>
          <w:rFonts w:ascii="Times New Roman" w:eastAsia="Times New Roman" w:hAnsi="Times New Roman" w:cs="Times New Roman"/>
          <w:sz w:val="24"/>
          <w:szCs w:val="24"/>
        </w:rPr>
        <w:t>, ajustada depois p</w:t>
      </w:r>
      <w:r w:rsidR="00347321">
        <w:rPr>
          <w:rFonts w:ascii="Times New Roman" w:eastAsia="Times New Roman" w:hAnsi="Times New Roman" w:cs="Times New Roman"/>
          <w:sz w:val="24"/>
          <w:szCs w:val="24"/>
        </w:rPr>
        <w:t xml:space="preserve">ela equipe que atua no processo. </w:t>
      </w:r>
      <w:r w:rsidR="002363B4">
        <w:rPr>
          <w:rFonts w:ascii="Times New Roman" w:eastAsia="Times New Roman" w:hAnsi="Times New Roman" w:cs="Times New Roman"/>
          <w:sz w:val="24"/>
          <w:szCs w:val="24"/>
        </w:rPr>
        <w:t>Como principal resultado</w:t>
      </w:r>
      <w:r w:rsidR="00A743FA">
        <w:rPr>
          <w:rFonts w:ascii="Times New Roman" w:eastAsia="Times New Roman" w:hAnsi="Times New Roman" w:cs="Times New Roman"/>
          <w:sz w:val="24"/>
          <w:szCs w:val="24"/>
        </w:rPr>
        <w:t xml:space="preserve">, </w:t>
      </w:r>
      <w:r w:rsidR="002363B4">
        <w:rPr>
          <w:rFonts w:ascii="Times New Roman" w:eastAsia="Times New Roman" w:hAnsi="Times New Roman" w:cs="Times New Roman"/>
          <w:sz w:val="24"/>
          <w:szCs w:val="24"/>
        </w:rPr>
        <w:t xml:space="preserve">tivemos que 50% dos respondentes explicitaram </w:t>
      </w:r>
      <w:r w:rsidR="00795DBC">
        <w:rPr>
          <w:rFonts w:ascii="Times New Roman" w:eastAsia="Times New Roman" w:hAnsi="Times New Roman" w:cs="Times New Roman"/>
          <w:sz w:val="24"/>
          <w:szCs w:val="24"/>
        </w:rPr>
        <w:t xml:space="preserve">exemplos de agilidade nas entregas por terem realizado a tutoria. Outros benefícios citados </w:t>
      </w:r>
      <w:r w:rsidR="00EA2B98">
        <w:rPr>
          <w:rFonts w:ascii="Times New Roman" w:eastAsia="Times New Roman" w:hAnsi="Times New Roman" w:cs="Times New Roman"/>
          <w:sz w:val="24"/>
          <w:szCs w:val="24"/>
        </w:rPr>
        <w:t xml:space="preserve">da prática de tutoria </w:t>
      </w:r>
      <w:r w:rsidR="00795DBC">
        <w:rPr>
          <w:rFonts w:ascii="Times New Roman" w:eastAsia="Times New Roman" w:hAnsi="Times New Roman" w:cs="Times New Roman"/>
          <w:sz w:val="24"/>
          <w:szCs w:val="24"/>
        </w:rPr>
        <w:t xml:space="preserve">foram: </w:t>
      </w:r>
    </w:p>
    <w:p w14:paraId="281119A2" w14:textId="69D511D4" w:rsidR="00C06515" w:rsidRPr="000A382A" w:rsidRDefault="00C06515" w:rsidP="000A382A">
      <w:pPr>
        <w:pStyle w:val="PargrafodaLista"/>
        <w:numPr>
          <w:ilvl w:val="0"/>
          <w:numId w:val="26"/>
        </w:numPr>
        <w:spacing w:line="360" w:lineRule="auto"/>
        <w:jc w:val="both"/>
        <w:rPr>
          <w:rFonts w:ascii="Times New Roman" w:eastAsia="Times New Roman" w:hAnsi="Times New Roman" w:cs="Times New Roman"/>
          <w:sz w:val="24"/>
          <w:szCs w:val="24"/>
        </w:rPr>
      </w:pPr>
      <w:r w:rsidRPr="000A382A">
        <w:rPr>
          <w:rFonts w:ascii="Times New Roman" w:eastAsia="Times New Roman" w:hAnsi="Times New Roman" w:cs="Times New Roman"/>
          <w:sz w:val="24"/>
          <w:szCs w:val="24"/>
        </w:rPr>
        <w:t>Economia de temp</w:t>
      </w:r>
      <w:r w:rsidR="00EA2B98" w:rsidRPr="000A382A">
        <w:rPr>
          <w:rFonts w:ascii="Times New Roman" w:eastAsia="Times New Roman" w:hAnsi="Times New Roman" w:cs="Times New Roman"/>
          <w:sz w:val="24"/>
          <w:szCs w:val="24"/>
        </w:rPr>
        <w:t xml:space="preserve">o; </w:t>
      </w:r>
    </w:p>
    <w:p w14:paraId="331133BE" w14:textId="32A234B5" w:rsidR="00C06515" w:rsidRPr="000A382A" w:rsidRDefault="00C06515" w:rsidP="000A382A">
      <w:pPr>
        <w:pStyle w:val="PargrafodaLista"/>
        <w:numPr>
          <w:ilvl w:val="0"/>
          <w:numId w:val="26"/>
        </w:numPr>
        <w:spacing w:line="360" w:lineRule="auto"/>
        <w:jc w:val="both"/>
        <w:rPr>
          <w:rFonts w:ascii="Times New Roman" w:eastAsia="Times New Roman" w:hAnsi="Times New Roman" w:cs="Times New Roman"/>
          <w:sz w:val="24"/>
          <w:szCs w:val="24"/>
        </w:rPr>
      </w:pPr>
      <w:r w:rsidRPr="000A382A">
        <w:rPr>
          <w:rFonts w:ascii="Times New Roman" w:eastAsia="Times New Roman" w:hAnsi="Times New Roman" w:cs="Times New Roman"/>
          <w:sz w:val="24"/>
          <w:szCs w:val="24"/>
        </w:rPr>
        <w:t>Aumento de produtividade</w:t>
      </w:r>
      <w:r w:rsidR="00EA2B98" w:rsidRPr="000A382A">
        <w:rPr>
          <w:rFonts w:ascii="Times New Roman" w:eastAsia="Times New Roman" w:hAnsi="Times New Roman" w:cs="Times New Roman"/>
          <w:sz w:val="24"/>
          <w:szCs w:val="24"/>
        </w:rPr>
        <w:t>;</w:t>
      </w:r>
    </w:p>
    <w:p w14:paraId="59626A2B" w14:textId="13CCE457" w:rsidR="00C06515" w:rsidRPr="000A382A" w:rsidRDefault="00C06515" w:rsidP="000A382A">
      <w:pPr>
        <w:pStyle w:val="PargrafodaLista"/>
        <w:numPr>
          <w:ilvl w:val="0"/>
          <w:numId w:val="26"/>
        </w:numPr>
        <w:spacing w:line="360" w:lineRule="auto"/>
        <w:jc w:val="both"/>
        <w:rPr>
          <w:rFonts w:ascii="Times New Roman" w:eastAsia="Times New Roman" w:hAnsi="Times New Roman" w:cs="Times New Roman"/>
          <w:sz w:val="24"/>
          <w:szCs w:val="24"/>
        </w:rPr>
      </w:pPr>
      <w:r w:rsidRPr="000A382A">
        <w:rPr>
          <w:rFonts w:ascii="Times New Roman" w:eastAsia="Times New Roman" w:hAnsi="Times New Roman" w:cs="Times New Roman"/>
          <w:sz w:val="24"/>
          <w:szCs w:val="24"/>
        </w:rPr>
        <w:t>Melhor gerenciamento de carreira</w:t>
      </w:r>
      <w:r w:rsidR="00EA2B98" w:rsidRPr="000A382A">
        <w:rPr>
          <w:rFonts w:ascii="Times New Roman" w:eastAsia="Times New Roman" w:hAnsi="Times New Roman" w:cs="Times New Roman"/>
          <w:sz w:val="24"/>
          <w:szCs w:val="24"/>
        </w:rPr>
        <w:t>;</w:t>
      </w:r>
    </w:p>
    <w:p w14:paraId="33752D25" w14:textId="12B8DF7D" w:rsidR="00795DBC" w:rsidRPr="000A382A" w:rsidRDefault="00C06515" w:rsidP="00F9286D">
      <w:pPr>
        <w:pStyle w:val="PargrafodaLista"/>
        <w:numPr>
          <w:ilvl w:val="0"/>
          <w:numId w:val="26"/>
        </w:numPr>
        <w:spacing w:line="360" w:lineRule="auto"/>
        <w:ind w:firstLine="709"/>
        <w:jc w:val="both"/>
        <w:rPr>
          <w:rFonts w:ascii="Times New Roman" w:eastAsia="Times New Roman" w:hAnsi="Times New Roman" w:cs="Times New Roman"/>
          <w:sz w:val="24"/>
          <w:szCs w:val="24"/>
        </w:rPr>
      </w:pPr>
      <w:r w:rsidRPr="000A382A">
        <w:rPr>
          <w:rFonts w:ascii="Times New Roman" w:eastAsia="Times New Roman" w:hAnsi="Times New Roman" w:cs="Times New Roman"/>
          <w:sz w:val="24"/>
          <w:szCs w:val="24"/>
        </w:rPr>
        <w:t>Melhoria de qualidade de processo e de habilidades não-técnicas.</w:t>
      </w:r>
    </w:p>
    <w:p w14:paraId="754B5FA0" w14:textId="77777777" w:rsidR="00F9286D" w:rsidRDefault="00F9286D" w:rsidP="00F9286D">
      <w:pPr>
        <w:pStyle w:val="NormalWeb"/>
        <w:spacing w:before="0" w:beforeAutospacing="0" w:after="0" w:afterAutospacing="0" w:line="360" w:lineRule="auto"/>
        <w:ind w:firstLine="709"/>
        <w:jc w:val="both"/>
      </w:pPr>
    </w:p>
    <w:p w14:paraId="67A0783B" w14:textId="46FB06D1" w:rsidR="00F9286D" w:rsidRDefault="00F9286D" w:rsidP="00F9286D">
      <w:pPr>
        <w:pStyle w:val="NormalWeb"/>
        <w:spacing w:before="0" w:beforeAutospacing="0" w:after="0" w:afterAutospacing="0" w:line="360" w:lineRule="auto"/>
        <w:jc w:val="both"/>
        <w:rPr>
          <w:rFonts w:eastAsia="Arial"/>
        </w:rPr>
      </w:pPr>
      <w:r>
        <w:t>4.1.3 RESULTADOS DOS GESTORES IMEDIATOS DOS TUTORADOS</w:t>
      </w:r>
    </w:p>
    <w:p w14:paraId="0B85F4CD" w14:textId="122E61C2" w:rsidR="00AD7B6B" w:rsidRDefault="007972D7" w:rsidP="00A865E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Quanto aos gestores</w:t>
      </w:r>
      <w:r w:rsidR="00AD7B6B">
        <w:rPr>
          <w:rFonts w:ascii="Times New Roman" w:eastAsia="Times New Roman" w:hAnsi="Times New Roman" w:cs="Times New Roman"/>
          <w:sz w:val="24"/>
          <w:szCs w:val="24"/>
        </w:rPr>
        <w:t xml:space="preserve">, foram feitas três </w:t>
      </w:r>
      <w:r w:rsidR="00D611DF">
        <w:rPr>
          <w:rFonts w:ascii="Times New Roman" w:eastAsia="Times New Roman" w:hAnsi="Times New Roman" w:cs="Times New Roman"/>
          <w:sz w:val="24"/>
          <w:szCs w:val="24"/>
        </w:rPr>
        <w:t>questões</w:t>
      </w:r>
      <w:r w:rsidR="00841118">
        <w:rPr>
          <w:rFonts w:ascii="Times New Roman" w:eastAsia="Times New Roman" w:hAnsi="Times New Roman" w:cs="Times New Roman"/>
          <w:sz w:val="24"/>
          <w:szCs w:val="24"/>
        </w:rPr>
        <w:t>. Nas duas primeiras questões</w:t>
      </w:r>
      <w:r w:rsidR="00604C0D">
        <w:rPr>
          <w:rFonts w:ascii="Times New Roman" w:eastAsia="Times New Roman" w:hAnsi="Times New Roman" w:cs="Times New Roman"/>
          <w:sz w:val="24"/>
          <w:szCs w:val="24"/>
        </w:rPr>
        <w:t>, foram aplicadas</w:t>
      </w:r>
      <w:r w:rsidR="00AD7B6B">
        <w:rPr>
          <w:rFonts w:ascii="Times New Roman" w:eastAsia="Times New Roman" w:hAnsi="Times New Roman" w:cs="Times New Roman"/>
          <w:sz w:val="24"/>
          <w:szCs w:val="24"/>
        </w:rPr>
        <w:t xml:space="preserve">: </w:t>
      </w:r>
    </w:p>
    <w:p w14:paraId="52FCA51D" w14:textId="1D2570B3" w:rsidR="00AB6E72" w:rsidRDefault="00AD7B6B" w:rsidP="00704295">
      <w:pPr>
        <w:pStyle w:val="PargrafodaLista"/>
        <w:numPr>
          <w:ilvl w:val="0"/>
          <w:numId w:val="2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Uma objetiva e </w:t>
      </w:r>
      <w:r w:rsidR="00D611DF">
        <w:rPr>
          <w:rFonts w:ascii="Times New Roman" w:eastAsia="Times New Roman" w:hAnsi="Times New Roman" w:cs="Times New Roman"/>
          <w:sz w:val="24"/>
          <w:szCs w:val="24"/>
        </w:rPr>
        <w:t>afirmativa</w:t>
      </w:r>
      <w:r>
        <w:rPr>
          <w:rFonts w:ascii="Times New Roman" w:eastAsia="Times New Roman" w:hAnsi="Times New Roman" w:cs="Times New Roman"/>
          <w:sz w:val="24"/>
          <w:szCs w:val="24"/>
        </w:rPr>
        <w:t xml:space="preserve"> “</w:t>
      </w:r>
      <w:r w:rsidR="00D611DF" w:rsidRPr="00D611DF">
        <w:rPr>
          <w:rFonts w:ascii="Times New Roman" w:eastAsia="Times New Roman" w:hAnsi="Times New Roman" w:cs="Times New Roman"/>
          <w:sz w:val="24"/>
          <w:szCs w:val="24"/>
        </w:rPr>
        <w:t>A Tutoria contribuiu para melhorar o acolhimento e a adaptação do empregado ao trabalho.</w:t>
      </w:r>
      <w:r w:rsidR="00D611DF">
        <w:rPr>
          <w:rFonts w:ascii="Times New Roman" w:eastAsia="Times New Roman" w:hAnsi="Times New Roman" w:cs="Times New Roman"/>
          <w:sz w:val="24"/>
          <w:szCs w:val="24"/>
        </w:rPr>
        <w:t xml:space="preserve">”, onde </w:t>
      </w:r>
      <w:r w:rsidR="00C57000">
        <w:rPr>
          <w:rFonts w:ascii="Times New Roman" w:eastAsia="Times New Roman" w:hAnsi="Times New Roman" w:cs="Times New Roman"/>
          <w:sz w:val="24"/>
          <w:szCs w:val="24"/>
        </w:rPr>
        <w:t xml:space="preserve">94% dos gestores respondentes concordou com a afirmação, um pouco superior à avaliação dos empregados que foi de </w:t>
      </w:r>
      <w:r w:rsidR="002B5FA4">
        <w:rPr>
          <w:rFonts w:ascii="Times New Roman" w:eastAsia="Times New Roman" w:hAnsi="Times New Roman" w:cs="Times New Roman"/>
          <w:sz w:val="24"/>
          <w:szCs w:val="24"/>
        </w:rPr>
        <w:t>89%</w:t>
      </w:r>
      <w:r w:rsidR="00C57000">
        <w:rPr>
          <w:rFonts w:ascii="Times New Roman" w:eastAsia="Times New Roman" w:hAnsi="Times New Roman" w:cs="Times New Roman"/>
          <w:sz w:val="24"/>
          <w:szCs w:val="24"/>
        </w:rPr>
        <w:t>.</w:t>
      </w:r>
      <w:r w:rsidR="00D611DF" w:rsidRPr="00D611DF">
        <w:rPr>
          <w:rFonts w:ascii="Times New Roman" w:eastAsia="Times New Roman" w:hAnsi="Times New Roman" w:cs="Times New Roman"/>
          <w:sz w:val="24"/>
          <w:szCs w:val="24"/>
        </w:rPr>
        <w:t> </w:t>
      </w:r>
    </w:p>
    <w:p w14:paraId="478D44B1" w14:textId="30B91E27" w:rsidR="00AB6E72" w:rsidRDefault="00E16CA1" w:rsidP="00704295">
      <w:pPr>
        <w:pStyle w:val="PargrafodaLista"/>
        <w:numPr>
          <w:ilvl w:val="0"/>
          <w:numId w:val="2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Uma</w:t>
      </w:r>
      <w:r w:rsidR="002B5FA4" w:rsidRPr="00AB6E72">
        <w:rPr>
          <w:rFonts w:ascii="Times New Roman" w:eastAsia="Times New Roman" w:hAnsi="Times New Roman" w:cs="Times New Roman"/>
          <w:sz w:val="24"/>
          <w:szCs w:val="24"/>
        </w:rPr>
        <w:t xml:space="preserve"> aberta</w:t>
      </w:r>
      <w:r>
        <w:rPr>
          <w:rFonts w:ascii="Times New Roman" w:eastAsia="Times New Roman" w:hAnsi="Times New Roman" w:cs="Times New Roman"/>
          <w:sz w:val="24"/>
          <w:szCs w:val="24"/>
        </w:rPr>
        <w:t xml:space="preserve"> onde foi questionado </w:t>
      </w:r>
      <w:r w:rsidR="00401675" w:rsidRPr="00AB6E72">
        <w:rPr>
          <w:rFonts w:ascii="Times New Roman" w:eastAsia="Times New Roman" w:hAnsi="Times New Roman" w:cs="Times New Roman"/>
          <w:sz w:val="24"/>
          <w:szCs w:val="24"/>
        </w:rPr>
        <w:t xml:space="preserve">“O que a prática de Tutoria proporcionou? Houve algum resultado (financeiro ou não)? Conte-nos!”, os gestores respondentes manifestaram que </w:t>
      </w:r>
      <w:r w:rsidR="00975667">
        <w:rPr>
          <w:rFonts w:ascii="Times New Roman" w:eastAsia="Times New Roman" w:hAnsi="Times New Roman" w:cs="Times New Roman"/>
          <w:sz w:val="24"/>
          <w:szCs w:val="24"/>
        </w:rPr>
        <w:t>a</w:t>
      </w:r>
      <w:r w:rsidR="00841118" w:rsidRPr="00AB6E72">
        <w:rPr>
          <w:rFonts w:ascii="Times New Roman" w:eastAsia="Times New Roman" w:hAnsi="Times New Roman" w:cs="Times New Roman"/>
          <w:sz w:val="24"/>
          <w:szCs w:val="24"/>
        </w:rPr>
        <w:t xml:space="preserve"> </w:t>
      </w:r>
      <w:r w:rsidR="00604C0D">
        <w:rPr>
          <w:rFonts w:ascii="Times New Roman" w:eastAsia="Times New Roman" w:hAnsi="Times New Roman" w:cs="Times New Roman"/>
          <w:sz w:val="24"/>
          <w:szCs w:val="24"/>
        </w:rPr>
        <w:t>t</w:t>
      </w:r>
      <w:r w:rsidR="00841118" w:rsidRPr="00AB6E72">
        <w:rPr>
          <w:rFonts w:ascii="Times New Roman" w:eastAsia="Times New Roman" w:hAnsi="Times New Roman" w:cs="Times New Roman"/>
          <w:sz w:val="24"/>
          <w:szCs w:val="24"/>
        </w:rPr>
        <w:t xml:space="preserve">utoria traz melhor acolhimento e principalmente, a garantia de um foco mais imediato à tarefa </w:t>
      </w:r>
      <w:r w:rsidR="001E2FC0">
        <w:rPr>
          <w:rFonts w:ascii="Times New Roman" w:eastAsia="Times New Roman" w:hAnsi="Times New Roman" w:cs="Times New Roman"/>
          <w:sz w:val="24"/>
          <w:szCs w:val="24"/>
        </w:rPr>
        <w:t>por parte do</w:t>
      </w:r>
      <w:r w:rsidR="00841118" w:rsidRPr="00AB6E72">
        <w:rPr>
          <w:rFonts w:ascii="Times New Roman" w:eastAsia="Times New Roman" w:hAnsi="Times New Roman" w:cs="Times New Roman"/>
          <w:sz w:val="24"/>
          <w:szCs w:val="24"/>
        </w:rPr>
        <w:t xml:space="preserve"> tutorado, que se não tivesse esse apoio, demoraria mais tempo a se integrar e a gerar valor para a </w:t>
      </w:r>
      <w:r w:rsidR="001E2FC0">
        <w:rPr>
          <w:rFonts w:ascii="Times New Roman" w:eastAsia="Times New Roman" w:hAnsi="Times New Roman" w:cs="Times New Roman"/>
          <w:sz w:val="24"/>
          <w:szCs w:val="24"/>
        </w:rPr>
        <w:t>g</w:t>
      </w:r>
      <w:r w:rsidR="00841118" w:rsidRPr="00AB6E72">
        <w:rPr>
          <w:rFonts w:ascii="Times New Roman" w:eastAsia="Times New Roman" w:hAnsi="Times New Roman" w:cs="Times New Roman"/>
          <w:sz w:val="24"/>
          <w:szCs w:val="24"/>
        </w:rPr>
        <w:t>erência.</w:t>
      </w:r>
    </w:p>
    <w:p w14:paraId="63962F54" w14:textId="330A4E7C" w:rsidR="00075C5C" w:rsidRDefault="00841118" w:rsidP="000F42AB">
      <w:pPr>
        <w:spacing w:line="360" w:lineRule="auto"/>
        <w:ind w:firstLine="709"/>
        <w:jc w:val="both"/>
        <w:rPr>
          <w:rFonts w:ascii="Times New Roman" w:eastAsia="Times New Roman" w:hAnsi="Times New Roman" w:cs="Times New Roman"/>
          <w:sz w:val="24"/>
          <w:szCs w:val="24"/>
        </w:rPr>
      </w:pPr>
      <w:r w:rsidRPr="00A91D95">
        <w:rPr>
          <w:rFonts w:ascii="Times New Roman" w:eastAsia="Times New Roman" w:hAnsi="Times New Roman" w:cs="Times New Roman"/>
          <w:sz w:val="24"/>
          <w:szCs w:val="24"/>
        </w:rPr>
        <w:t xml:space="preserve">Na terceira e última questão, </w:t>
      </w:r>
      <w:r w:rsidR="00D55190" w:rsidRPr="00A91D95">
        <w:rPr>
          <w:rFonts w:ascii="Times New Roman" w:eastAsia="Times New Roman" w:hAnsi="Times New Roman" w:cs="Times New Roman"/>
          <w:sz w:val="24"/>
          <w:szCs w:val="24"/>
        </w:rPr>
        <w:t xml:space="preserve">diante de uma lista </w:t>
      </w:r>
      <w:r w:rsidR="006316D7">
        <w:rPr>
          <w:rFonts w:ascii="Times New Roman" w:eastAsia="Times New Roman" w:hAnsi="Times New Roman" w:cs="Times New Roman"/>
          <w:sz w:val="24"/>
          <w:szCs w:val="24"/>
        </w:rPr>
        <w:t xml:space="preserve">de exemplos de resultados </w:t>
      </w:r>
      <w:r w:rsidR="00D55190" w:rsidRPr="00A91D95">
        <w:rPr>
          <w:rFonts w:ascii="Times New Roman" w:eastAsia="Times New Roman" w:hAnsi="Times New Roman" w:cs="Times New Roman"/>
          <w:sz w:val="24"/>
          <w:szCs w:val="24"/>
        </w:rPr>
        <w:t xml:space="preserve">sugerida para inspirá-los, um total de 10 </w:t>
      </w:r>
      <w:r w:rsidR="001B7144">
        <w:rPr>
          <w:rFonts w:ascii="Times New Roman" w:eastAsia="Times New Roman" w:hAnsi="Times New Roman" w:cs="Times New Roman"/>
          <w:sz w:val="24"/>
          <w:szCs w:val="24"/>
        </w:rPr>
        <w:t xml:space="preserve">dos 16 </w:t>
      </w:r>
      <w:r w:rsidR="00D55190" w:rsidRPr="00A91D95">
        <w:rPr>
          <w:rFonts w:ascii="Times New Roman" w:eastAsia="Times New Roman" w:hAnsi="Times New Roman" w:cs="Times New Roman"/>
          <w:sz w:val="24"/>
          <w:szCs w:val="24"/>
        </w:rPr>
        <w:t>gestores responderam sobre os benefícios obtidos com a prática de tutoria, reforçando ou resumindo o que falaram na questão anterior</w:t>
      </w:r>
      <w:r w:rsidR="00AB6E72" w:rsidRPr="00A91D95">
        <w:rPr>
          <w:rFonts w:ascii="Times New Roman" w:eastAsia="Times New Roman" w:hAnsi="Times New Roman" w:cs="Times New Roman"/>
          <w:sz w:val="24"/>
          <w:szCs w:val="24"/>
        </w:rPr>
        <w:t>, quando solicitados para</w:t>
      </w:r>
      <w:r w:rsidR="00A91D95" w:rsidRPr="00A91D95">
        <w:rPr>
          <w:rFonts w:ascii="Times New Roman" w:eastAsia="Times New Roman" w:hAnsi="Times New Roman" w:cs="Times New Roman"/>
          <w:sz w:val="24"/>
          <w:szCs w:val="24"/>
        </w:rPr>
        <w:t>: “Se você reportou algum benefício não financeiro, destaque-o aqui. Ex.: melhoria de comunicação com os colegas, aumento de produtividade, melhoria de qualidade de trabalho, melhoria de satisfação no trabalho, economia de custo (custo evitado), agilidade nas entregas, redução de custos, economia de tempo etc.</w:t>
      </w:r>
      <w:r w:rsidR="006316D7">
        <w:rPr>
          <w:rFonts w:ascii="Times New Roman" w:eastAsia="Times New Roman" w:hAnsi="Times New Roman" w:cs="Times New Roman"/>
          <w:sz w:val="24"/>
          <w:szCs w:val="24"/>
        </w:rPr>
        <w:t>”</w:t>
      </w:r>
      <w:r w:rsidR="001B7144">
        <w:rPr>
          <w:rFonts w:ascii="Times New Roman" w:eastAsia="Times New Roman" w:hAnsi="Times New Roman" w:cs="Times New Roman"/>
          <w:sz w:val="24"/>
          <w:szCs w:val="24"/>
        </w:rPr>
        <w:t xml:space="preserve"> Os resultados </w:t>
      </w:r>
      <w:r w:rsidR="00075C5C">
        <w:rPr>
          <w:rFonts w:ascii="Times New Roman" w:eastAsia="Times New Roman" w:hAnsi="Times New Roman" w:cs="Times New Roman"/>
          <w:sz w:val="24"/>
          <w:szCs w:val="24"/>
        </w:rPr>
        <w:t xml:space="preserve">apontados foram semelhantes ou não aos dos empregados. Os semelhantes foram: </w:t>
      </w:r>
    </w:p>
    <w:p w14:paraId="2418FD5E" w14:textId="4D7F703D" w:rsidR="00075C5C" w:rsidRPr="00075C5C" w:rsidRDefault="00075C5C" w:rsidP="000F42AB">
      <w:pPr>
        <w:numPr>
          <w:ilvl w:val="0"/>
          <w:numId w:val="10"/>
        </w:numPr>
        <w:spacing w:line="360" w:lineRule="auto"/>
        <w:ind w:firstLine="709"/>
        <w:jc w:val="both"/>
        <w:rPr>
          <w:rFonts w:ascii="Times New Roman" w:eastAsia="Times New Roman" w:hAnsi="Times New Roman" w:cs="Times New Roman"/>
          <w:sz w:val="24"/>
          <w:szCs w:val="24"/>
        </w:rPr>
      </w:pPr>
      <w:r w:rsidRPr="00075C5C">
        <w:rPr>
          <w:rFonts w:ascii="Times New Roman" w:eastAsia="Times New Roman" w:hAnsi="Times New Roman" w:cs="Times New Roman"/>
          <w:sz w:val="24"/>
          <w:szCs w:val="24"/>
        </w:rPr>
        <w:t xml:space="preserve">Aumento de Produtividade (com relatos de </w:t>
      </w:r>
      <w:r w:rsidR="006316D7">
        <w:rPr>
          <w:rFonts w:ascii="Times New Roman" w:eastAsia="Times New Roman" w:hAnsi="Times New Roman" w:cs="Times New Roman"/>
          <w:sz w:val="24"/>
          <w:szCs w:val="24"/>
        </w:rPr>
        <w:t>increment</w:t>
      </w:r>
      <w:r w:rsidR="00F1479E">
        <w:rPr>
          <w:rFonts w:ascii="Times New Roman" w:eastAsia="Times New Roman" w:hAnsi="Times New Roman" w:cs="Times New Roman"/>
          <w:sz w:val="24"/>
          <w:szCs w:val="24"/>
        </w:rPr>
        <w:t>o</w:t>
      </w:r>
      <w:r w:rsidRPr="00075C5C">
        <w:rPr>
          <w:rFonts w:ascii="Times New Roman" w:eastAsia="Times New Roman" w:hAnsi="Times New Roman" w:cs="Times New Roman"/>
          <w:sz w:val="24"/>
          <w:szCs w:val="24"/>
        </w:rPr>
        <w:t xml:space="preserve"> na produtividade e </w:t>
      </w:r>
      <w:r w:rsidR="00F1479E">
        <w:rPr>
          <w:rFonts w:ascii="Times New Roman" w:eastAsia="Times New Roman" w:hAnsi="Times New Roman" w:cs="Times New Roman"/>
          <w:sz w:val="24"/>
          <w:szCs w:val="24"/>
        </w:rPr>
        <w:t>na</w:t>
      </w:r>
      <w:r w:rsidRPr="00075C5C">
        <w:rPr>
          <w:rFonts w:ascii="Times New Roman" w:eastAsia="Times New Roman" w:hAnsi="Times New Roman" w:cs="Times New Roman"/>
          <w:sz w:val="24"/>
          <w:szCs w:val="24"/>
        </w:rPr>
        <w:t xml:space="preserve"> eficiência nas entregas, com melhorias notadas)</w:t>
      </w:r>
      <w:r>
        <w:rPr>
          <w:rFonts w:ascii="Times New Roman" w:eastAsia="Times New Roman" w:hAnsi="Times New Roman" w:cs="Times New Roman"/>
          <w:sz w:val="24"/>
          <w:szCs w:val="24"/>
        </w:rPr>
        <w:t>;</w:t>
      </w:r>
    </w:p>
    <w:p w14:paraId="6DBCBE4F" w14:textId="6BEC15A0" w:rsidR="00075C5C" w:rsidRPr="00075C5C" w:rsidRDefault="00075C5C" w:rsidP="000F42AB">
      <w:pPr>
        <w:numPr>
          <w:ilvl w:val="0"/>
          <w:numId w:val="10"/>
        </w:numPr>
        <w:spacing w:line="360" w:lineRule="auto"/>
        <w:ind w:firstLine="709"/>
        <w:jc w:val="both"/>
        <w:rPr>
          <w:rFonts w:ascii="Times New Roman" w:eastAsia="Times New Roman" w:hAnsi="Times New Roman" w:cs="Times New Roman"/>
          <w:sz w:val="24"/>
          <w:szCs w:val="24"/>
        </w:rPr>
      </w:pPr>
      <w:r w:rsidRPr="00075C5C">
        <w:rPr>
          <w:rFonts w:ascii="Times New Roman" w:eastAsia="Times New Roman" w:hAnsi="Times New Roman" w:cs="Times New Roman"/>
          <w:sz w:val="24"/>
          <w:szCs w:val="24"/>
        </w:rPr>
        <w:t>Melhoria da Qualidade de Trabalho</w:t>
      </w:r>
      <w:r>
        <w:rPr>
          <w:rFonts w:ascii="Times New Roman" w:eastAsia="Times New Roman" w:hAnsi="Times New Roman" w:cs="Times New Roman"/>
          <w:sz w:val="24"/>
          <w:szCs w:val="24"/>
        </w:rPr>
        <w:t>;</w:t>
      </w:r>
    </w:p>
    <w:p w14:paraId="61AE350F" w14:textId="5B067C61" w:rsidR="00075C5C" w:rsidRDefault="00075C5C" w:rsidP="000F42AB">
      <w:pPr>
        <w:numPr>
          <w:ilvl w:val="0"/>
          <w:numId w:val="10"/>
        </w:numPr>
        <w:spacing w:line="360" w:lineRule="auto"/>
        <w:ind w:firstLine="709"/>
        <w:jc w:val="both"/>
        <w:rPr>
          <w:rFonts w:ascii="Times New Roman" w:eastAsia="Times New Roman" w:hAnsi="Times New Roman" w:cs="Times New Roman"/>
          <w:sz w:val="24"/>
          <w:szCs w:val="24"/>
        </w:rPr>
      </w:pPr>
      <w:r w:rsidRPr="00075C5C">
        <w:rPr>
          <w:rFonts w:ascii="Times New Roman" w:eastAsia="Times New Roman" w:hAnsi="Times New Roman" w:cs="Times New Roman"/>
          <w:sz w:val="24"/>
          <w:szCs w:val="24"/>
        </w:rPr>
        <w:t>Economia de Tempo</w:t>
      </w:r>
      <w:r>
        <w:rPr>
          <w:rFonts w:ascii="Times New Roman" w:eastAsia="Times New Roman" w:hAnsi="Times New Roman" w:cs="Times New Roman"/>
          <w:sz w:val="24"/>
          <w:szCs w:val="24"/>
        </w:rPr>
        <w:t>;</w:t>
      </w:r>
    </w:p>
    <w:p w14:paraId="3A3E0C9F" w14:textId="22DE8CC0" w:rsidR="00075C5C" w:rsidRDefault="00075C5C" w:rsidP="000F42AB">
      <w:pPr>
        <w:numPr>
          <w:ilvl w:val="0"/>
          <w:numId w:val="10"/>
        </w:numPr>
        <w:spacing w:line="360" w:lineRule="auto"/>
        <w:ind w:firstLine="709"/>
        <w:jc w:val="both"/>
        <w:rPr>
          <w:rFonts w:ascii="Times New Roman" w:eastAsia="Times New Roman" w:hAnsi="Times New Roman" w:cs="Times New Roman"/>
          <w:sz w:val="24"/>
          <w:szCs w:val="24"/>
        </w:rPr>
      </w:pPr>
      <w:r w:rsidRPr="00075C5C">
        <w:rPr>
          <w:rFonts w:ascii="Times New Roman" w:eastAsia="Times New Roman" w:hAnsi="Times New Roman" w:cs="Times New Roman"/>
          <w:sz w:val="24"/>
          <w:szCs w:val="24"/>
        </w:rPr>
        <w:t>Agilidade nas Entregas</w:t>
      </w:r>
      <w:r>
        <w:rPr>
          <w:rFonts w:ascii="Times New Roman" w:eastAsia="Times New Roman" w:hAnsi="Times New Roman" w:cs="Times New Roman"/>
          <w:sz w:val="24"/>
          <w:szCs w:val="24"/>
        </w:rPr>
        <w:t>;</w:t>
      </w:r>
    </w:p>
    <w:p w14:paraId="500E007E" w14:textId="4ECA70B9" w:rsidR="00075C5C" w:rsidRPr="00075C5C" w:rsidRDefault="00075C5C" w:rsidP="000F42AB">
      <w:pPr>
        <w:numPr>
          <w:ilvl w:val="0"/>
          <w:numId w:val="10"/>
        </w:numPr>
        <w:spacing w:line="360" w:lineRule="auto"/>
        <w:ind w:firstLine="709"/>
        <w:jc w:val="both"/>
        <w:rPr>
          <w:rFonts w:ascii="Times New Roman" w:eastAsia="Times New Roman" w:hAnsi="Times New Roman" w:cs="Times New Roman"/>
          <w:sz w:val="24"/>
          <w:szCs w:val="24"/>
        </w:rPr>
      </w:pPr>
      <w:r w:rsidRPr="00075C5C">
        <w:rPr>
          <w:rFonts w:ascii="Times New Roman" w:eastAsia="Times New Roman" w:hAnsi="Times New Roman" w:cs="Times New Roman"/>
          <w:sz w:val="24"/>
          <w:szCs w:val="24"/>
        </w:rPr>
        <w:t>Desenvolvimento de Habilidades</w:t>
      </w:r>
      <w:r>
        <w:rPr>
          <w:rFonts w:ascii="Times New Roman" w:eastAsia="Times New Roman" w:hAnsi="Times New Roman" w:cs="Times New Roman"/>
          <w:sz w:val="24"/>
          <w:szCs w:val="24"/>
        </w:rPr>
        <w:t>;</w:t>
      </w:r>
    </w:p>
    <w:p w14:paraId="1F98BE62" w14:textId="16718D3F" w:rsidR="00BC30A8" w:rsidRDefault="00075C5C" w:rsidP="00AA1FA2">
      <w:pPr>
        <w:spacing w:line="360" w:lineRule="auto"/>
        <w:ind w:firstLine="709"/>
        <w:jc w:val="both"/>
        <w:rPr>
          <w:rFonts w:ascii="Times New Roman" w:eastAsia="Times New Roman" w:hAnsi="Times New Roman" w:cs="Times New Roman"/>
          <w:sz w:val="24"/>
          <w:szCs w:val="24"/>
        </w:rPr>
      </w:pPr>
      <w:r w:rsidRPr="00BC30A8">
        <w:rPr>
          <w:rFonts w:ascii="Times New Roman" w:eastAsia="Times New Roman" w:hAnsi="Times New Roman" w:cs="Times New Roman"/>
          <w:sz w:val="24"/>
          <w:szCs w:val="24"/>
        </w:rPr>
        <w:t xml:space="preserve">Já o que os gestores adicionaram </w:t>
      </w:r>
      <w:r w:rsidR="00F1479E">
        <w:rPr>
          <w:rFonts w:ascii="Times New Roman" w:eastAsia="Times New Roman" w:hAnsi="Times New Roman" w:cs="Times New Roman"/>
          <w:sz w:val="24"/>
          <w:szCs w:val="24"/>
        </w:rPr>
        <w:t xml:space="preserve">diferente dos empregados </w:t>
      </w:r>
      <w:r w:rsidRPr="00BC30A8">
        <w:rPr>
          <w:rFonts w:ascii="Times New Roman" w:eastAsia="Times New Roman" w:hAnsi="Times New Roman" w:cs="Times New Roman"/>
          <w:sz w:val="24"/>
          <w:szCs w:val="24"/>
        </w:rPr>
        <w:t xml:space="preserve">foram </w:t>
      </w:r>
      <w:r w:rsidR="00BC30A8" w:rsidRPr="00BC30A8">
        <w:rPr>
          <w:rFonts w:ascii="Times New Roman" w:eastAsia="Times New Roman" w:hAnsi="Times New Roman" w:cs="Times New Roman"/>
          <w:sz w:val="24"/>
          <w:szCs w:val="24"/>
        </w:rPr>
        <w:t xml:space="preserve">melhor acolhimento e rápida integração dos novos membros à equipe, melhoria na </w:t>
      </w:r>
      <w:r w:rsidR="00BC30A8">
        <w:rPr>
          <w:rFonts w:ascii="Times New Roman" w:eastAsia="Times New Roman" w:hAnsi="Times New Roman" w:cs="Times New Roman"/>
          <w:sz w:val="24"/>
          <w:szCs w:val="24"/>
        </w:rPr>
        <w:t>s</w:t>
      </w:r>
      <w:r w:rsidR="00BC30A8" w:rsidRPr="00BC30A8">
        <w:rPr>
          <w:rFonts w:ascii="Times New Roman" w:eastAsia="Times New Roman" w:hAnsi="Times New Roman" w:cs="Times New Roman"/>
          <w:sz w:val="24"/>
          <w:szCs w:val="24"/>
        </w:rPr>
        <w:t xml:space="preserve">atisfação e redução de </w:t>
      </w:r>
      <w:r w:rsidR="00BC30A8">
        <w:rPr>
          <w:rFonts w:ascii="Times New Roman" w:eastAsia="Times New Roman" w:hAnsi="Times New Roman" w:cs="Times New Roman"/>
          <w:sz w:val="24"/>
          <w:szCs w:val="24"/>
        </w:rPr>
        <w:t>r</w:t>
      </w:r>
      <w:r w:rsidR="00BC30A8" w:rsidRPr="00BC30A8">
        <w:rPr>
          <w:rFonts w:ascii="Times New Roman" w:eastAsia="Times New Roman" w:hAnsi="Times New Roman" w:cs="Times New Roman"/>
          <w:sz w:val="24"/>
          <w:szCs w:val="24"/>
        </w:rPr>
        <w:t xml:space="preserve">isco de </w:t>
      </w:r>
      <w:r w:rsidR="00BC30A8">
        <w:rPr>
          <w:rFonts w:ascii="Times New Roman" w:eastAsia="Times New Roman" w:hAnsi="Times New Roman" w:cs="Times New Roman"/>
          <w:sz w:val="24"/>
          <w:szCs w:val="24"/>
        </w:rPr>
        <w:t>c</w:t>
      </w:r>
      <w:r w:rsidR="00BC30A8" w:rsidRPr="00BC30A8">
        <w:rPr>
          <w:rFonts w:ascii="Times New Roman" w:eastAsia="Times New Roman" w:hAnsi="Times New Roman" w:cs="Times New Roman"/>
          <w:sz w:val="24"/>
          <w:szCs w:val="24"/>
        </w:rPr>
        <w:t>onformidade</w:t>
      </w:r>
      <w:r w:rsidR="00BC30A8">
        <w:rPr>
          <w:rFonts w:ascii="Times New Roman" w:eastAsia="Times New Roman" w:hAnsi="Times New Roman" w:cs="Times New Roman"/>
          <w:sz w:val="24"/>
          <w:szCs w:val="24"/>
        </w:rPr>
        <w:t xml:space="preserve">. Um dos gestores respondeu todos os listados na questão. </w:t>
      </w:r>
    </w:p>
    <w:p w14:paraId="15959261" w14:textId="77777777" w:rsidR="001F75FD" w:rsidRDefault="001F75FD" w:rsidP="00AA1FA2">
      <w:pPr>
        <w:spacing w:line="360" w:lineRule="auto"/>
        <w:ind w:firstLine="709"/>
        <w:jc w:val="both"/>
        <w:rPr>
          <w:rFonts w:ascii="Times New Roman" w:eastAsia="Times New Roman" w:hAnsi="Times New Roman" w:cs="Times New Roman"/>
          <w:sz w:val="24"/>
          <w:szCs w:val="24"/>
        </w:rPr>
      </w:pPr>
    </w:p>
    <w:p w14:paraId="367078CB" w14:textId="5A5E9C21" w:rsidR="001F75FD" w:rsidRDefault="001F75FD" w:rsidP="001F75FD">
      <w:pPr>
        <w:pStyle w:val="NormalWeb"/>
        <w:spacing w:before="0" w:beforeAutospacing="0" w:after="0" w:afterAutospacing="0" w:line="360" w:lineRule="auto"/>
        <w:jc w:val="both"/>
        <w:rPr>
          <w:rFonts w:eastAsia="Arial"/>
        </w:rPr>
      </w:pPr>
      <w:r>
        <w:t>4.1.4 CONCLUSÃO SOBRE A APLICAÇÃO NA TUTORIA</w:t>
      </w:r>
    </w:p>
    <w:p w14:paraId="76789860" w14:textId="5BA94676" w:rsidR="00F874BF" w:rsidRDefault="00F1614D" w:rsidP="00AA1FA2">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Entre os exemplos citados na resposta sobre resultados, destacamos um empregado que relatou que, graças a tutoria, foi possível agilizar a entrega de procedimentos operacionais que possibilitaram reduzir uma perda de produção considerável (pois pode ser feito em momento de parada de produção), além de melhoria na qualidade das entregas e agilidade de tempo. O valor da perda de produção pode ser calculado pois tem histórico e seria o benefício obtido (a economia). Comparado aos custos </w:t>
      </w:r>
      <w:r w:rsidR="007818F6">
        <w:rPr>
          <w:rFonts w:ascii="Times New Roman" w:eastAsia="Times New Roman" w:hAnsi="Times New Roman" w:cs="Times New Roman"/>
          <w:sz w:val="24"/>
          <w:szCs w:val="24"/>
        </w:rPr>
        <w:t xml:space="preserve">evitados e o baixo custo </w:t>
      </w:r>
      <w:r>
        <w:rPr>
          <w:rFonts w:ascii="Times New Roman" w:eastAsia="Times New Roman" w:hAnsi="Times New Roman" w:cs="Times New Roman"/>
          <w:sz w:val="24"/>
          <w:szCs w:val="24"/>
        </w:rPr>
        <w:t>na tutoria, o retorno do investimento seria um percentual bem alto dado ao negócio que a organização atua. Por esse motivo</w:t>
      </w:r>
      <w:r w:rsidR="00441923">
        <w:rPr>
          <w:rFonts w:ascii="Times New Roman" w:eastAsia="Times New Roman" w:hAnsi="Times New Roman" w:cs="Times New Roman"/>
          <w:sz w:val="24"/>
          <w:szCs w:val="24"/>
        </w:rPr>
        <w:t xml:space="preserve">, </w:t>
      </w:r>
      <w:r w:rsidR="00344206">
        <w:rPr>
          <w:rFonts w:ascii="Times New Roman" w:eastAsia="Times New Roman" w:hAnsi="Times New Roman" w:cs="Times New Roman"/>
          <w:sz w:val="24"/>
          <w:szCs w:val="24"/>
        </w:rPr>
        <w:t>não</w:t>
      </w:r>
      <w:r w:rsidR="007818F6">
        <w:rPr>
          <w:rFonts w:ascii="Times New Roman" w:eastAsia="Times New Roman" w:hAnsi="Times New Roman" w:cs="Times New Roman"/>
          <w:sz w:val="24"/>
          <w:szCs w:val="24"/>
        </w:rPr>
        <w:t xml:space="preserve"> </w:t>
      </w:r>
      <w:r w:rsidR="00B358BE">
        <w:rPr>
          <w:rFonts w:ascii="Times New Roman" w:eastAsia="Times New Roman" w:hAnsi="Times New Roman" w:cs="Times New Roman"/>
          <w:sz w:val="24"/>
          <w:szCs w:val="24"/>
        </w:rPr>
        <w:t>expusemos</w:t>
      </w:r>
      <w:r w:rsidR="007818F6">
        <w:rPr>
          <w:rFonts w:ascii="Times New Roman" w:eastAsia="Times New Roman" w:hAnsi="Times New Roman" w:cs="Times New Roman"/>
          <w:sz w:val="24"/>
          <w:szCs w:val="24"/>
        </w:rPr>
        <w:t xml:space="preserve"> aqui. </w:t>
      </w:r>
    </w:p>
    <w:p w14:paraId="2299DF9A" w14:textId="77777777" w:rsidR="00344206" w:rsidRDefault="00344206" w:rsidP="00AA1FA2">
      <w:pPr>
        <w:spacing w:line="360" w:lineRule="auto"/>
        <w:ind w:firstLine="709"/>
        <w:jc w:val="both"/>
        <w:rPr>
          <w:rFonts w:ascii="Times New Roman" w:eastAsia="Times New Roman" w:hAnsi="Times New Roman" w:cs="Times New Roman"/>
          <w:sz w:val="24"/>
          <w:szCs w:val="24"/>
        </w:rPr>
      </w:pPr>
    </w:p>
    <w:p w14:paraId="5B566A29" w14:textId="2A9CBF56" w:rsidR="00D73F9A" w:rsidRDefault="00A252FC" w:rsidP="00737264">
      <w:pPr>
        <w:pStyle w:val="PargrafodaLista"/>
        <w:numPr>
          <w:ilvl w:val="1"/>
          <w:numId w:val="39"/>
        </w:numPr>
        <w:pBdr>
          <w:top w:val="nil"/>
          <w:left w:val="nil"/>
          <w:bottom w:val="nil"/>
          <w:right w:val="nil"/>
          <w:between w:val="nil"/>
        </w:pBdr>
        <w:spacing w:line="360" w:lineRule="auto"/>
        <w:ind w:left="360"/>
        <w:jc w:val="both"/>
        <w:rPr>
          <w:rFonts w:ascii="Times New Roman" w:eastAsia="Times New Roman" w:hAnsi="Times New Roman" w:cs="Times New Roman"/>
          <w:sz w:val="24"/>
          <w:szCs w:val="24"/>
        </w:rPr>
      </w:pPr>
      <w:r w:rsidRPr="00737264">
        <w:rPr>
          <w:rFonts w:ascii="Times New Roman" w:eastAsia="Times New Roman" w:hAnsi="Times New Roman" w:cs="Times New Roman"/>
          <w:sz w:val="24"/>
          <w:szCs w:val="24"/>
        </w:rPr>
        <w:t xml:space="preserve">COMUNIDADE DE PRÁTICA </w:t>
      </w:r>
    </w:p>
    <w:p w14:paraId="2DC0649B" w14:textId="54445A3A" w:rsidR="001F75FD" w:rsidRDefault="00603E63" w:rsidP="00603E63">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4.3.1 QUANTO À COMUNIDADE DE PRÁTICA</w:t>
      </w:r>
    </w:p>
    <w:p w14:paraId="0550FDE2" w14:textId="66CBA687" w:rsidR="00977DF0" w:rsidRPr="00571E59" w:rsidRDefault="00571E59" w:rsidP="00AA1FA2">
      <w:pPr>
        <w:spacing w:line="360" w:lineRule="auto"/>
        <w:ind w:firstLine="709"/>
        <w:jc w:val="both"/>
        <w:rPr>
          <w:rFonts w:ascii="Times New Roman" w:eastAsia="Times New Roman" w:hAnsi="Times New Roman" w:cs="Times New Roman"/>
          <w:sz w:val="24"/>
          <w:szCs w:val="24"/>
        </w:rPr>
      </w:pPr>
      <w:r w:rsidRPr="00571E59">
        <w:rPr>
          <w:rFonts w:ascii="Times New Roman" w:eastAsia="Times New Roman" w:hAnsi="Times New Roman" w:cs="Times New Roman"/>
          <w:sz w:val="24"/>
          <w:szCs w:val="24"/>
        </w:rPr>
        <w:t>A comunidade de prática é</w:t>
      </w:r>
      <w:r w:rsidR="00977DF0" w:rsidRPr="00571E59">
        <w:rPr>
          <w:rFonts w:ascii="Times New Roman" w:eastAsia="Times New Roman" w:hAnsi="Times New Roman" w:cs="Times New Roman"/>
          <w:sz w:val="24"/>
          <w:szCs w:val="24"/>
        </w:rPr>
        <w:t xml:space="preserve"> uma iniciativa da Gestão do Conhecimento que contribui para aprendizagem organizacional, visando o compartilhamento e a aplicação das melhores práticas nos processos de trabalho, além de preservar e aprimorar a capacitação e competência técnica dos empregados. </w:t>
      </w:r>
    </w:p>
    <w:p w14:paraId="0F28878B" w14:textId="12197A15" w:rsidR="00977DF0" w:rsidRDefault="00977DF0" w:rsidP="00AA1FA2">
      <w:pPr>
        <w:spacing w:line="360" w:lineRule="auto"/>
        <w:ind w:firstLine="709"/>
        <w:jc w:val="both"/>
        <w:rPr>
          <w:rFonts w:ascii="Times New Roman" w:eastAsia="Times New Roman" w:hAnsi="Times New Roman" w:cs="Times New Roman"/>
          <w:sz w:val="24"/>
          <w:szCs w:val="24"/>
        </w:rPr>
      </w:pPr>
      <w:r w:rsidRPr="00977DF0">
        <w:rPr>
          <w:rFonts w:ascii="Times New Roman" w:eastAsia="Times New Roman" w:hAnsi="Times New Roman" w:cs="Times New Roman"/>
          <w:sz w:val="24"/>
          <w:szCs w:val="24"/>
        </w:rPr>
        <w:t xml:space="preserve">Essa prática permite a formação de grupos de uma mesma área de conhecimento que se reúnem presencialmente ou virtualmente para compartilhar experiências, ideias, práticas e lições aprendidas para a solução de problemas </w:t>
      </w:r>
      <w:r w:rsidR="005D5DF2">
        <w:rPr>
          <w:rFonts w:ascii="Times New Roman" w:eastAsia="Times New Roman" w:hAnsi="Times New Roman" w:cs="Times New Roman"/>
          <w:sz w:val="24"/>
          <w:szCs w:val="24"/>
        </w:rPr>
        <w:t>(WENGER</w:t>
      </w:r>
      <w:r w:rsidR="00A772DF">
        <w:rPr>
          <w:rFonts w:ascii="Times New Roman" w:eastAsia="Times New Roman" w:hAnsi="Times New Roman" w:cs="Times New Roman"/>
          <w:sz w:val="24"/>
          <w:szCs w:val="24"/>
        </w:rPr>
        <w:t>, 2010).</w:t>
      </w:r>
      <w:r w:rsidR="00661AF9">
        <w:rPr>
          <w:rFonts w:ascii="Times New Roman" w:eastAsia="Times New Roman" w:hAnsi="Times New Roman" w:cs="Times New Roman"/>
          <w:sz w:val="24"/>
          <w:szCs w:val="24"/>
        </w:rPr>
        <w:t xml:space="preserve"> </w:t>
      </w:r>
    </w:p>
    <w:p w14:paraId="2DF21DEB" w14:textId="23FBFD4D" w:rsidR="00517822" w:rsidRDefault="00AA2266" w:rsidP="00AA1FA2">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organização, </w:t>
      </w:r>
      <w:r w:rsidR="006C3C33">
        <w:rPr>
          <w:rFonts w:ascii="Times New Roman" w:eastAsia="Times New Roman" w:hAnsi="Times New Roman" w:cs="Times New Roman"/>
          <w:sz w:val="24"/>
          <w:szCs w:val="24"/>
        </w:rPr>
        <w:t>existem</w:t>
      </w:r>
      <w:r w:rsidR="00572321">
        <w:rPr>
          <w:rFonts w:ascii="Times New Roman" w:eastAsia="Times New Roman" w:hAnsi="Times New Roman" w:cs="Times New Roman"/>
          <w:sz w:val="24"/>
          <w:szCs w:val="24"/>
        </w:rPr>
        <w:t xml:space="preserve"> </w:t>
      </w:r>
      <w:r w:rsidR="002F73A8">
        <w:rPr>
          <w:rFonts w:ascii="Times New Roman" w:eastAsia="Times New Roman" w:hAnsi="Times New Roman" w:cs="Times New Roman"/>
          <w:sz w:val="24"/>
          <w:szCs w:val="24"/>
        </w:rPr>
        <w:t>vinte e seis</w:t>
      </w:r>
      <w:r w:rsidR="00572321">
        <w:rPr>
          <w:rFonts w:ascii="Times New Roman" w:eastAsia="Times New Roman" w:hAnsi="Times New Roman" w:cs="Times New Roman"/>
          <w:sz w:val="24"/>
          <w:szCs w:val="24"/>
        </w:rPr>
        <w:t xml:space="preserve"> comunidades de prática</w:t>
      </w:r>
      <w:r>
        <w:rPr>
          <w:rFonts w:ascii="Times New Roman" w:eastAsia="Times New Roman" w:hAnsi="Times New Roman" w:cs="Times New Roman"/>
          <w:sz w:val="24"/>
          <w:szCs w:val="24"/>
        </w:rPr>
        <w:t xml:space="preserve">, </w:t>
      </w:r>
      <w:r w:rsidR="00572321">
        <w:rPr>
          <w:rFonts w:ascii="Times New Roman" w:eastAsia="Times New Roman" w:hAnsi="Times New Roman" w:cs="Times New Roman"/>
          <w:sz w:val="24"/>
          <w:szCs w:val="24"/>
        </w:rPr>
        <w:t>sendo duas de conhecimento aplicado. A que foi escolhid</w:t>
      </w:r>
      <w:r>
        <w:rPr>
          <w:rFonts w:ascii="Times New Roman" w:eastAsia="Times New Roman" w:hAnsi="Times New Roman" w:cs="Times New Roman"/>
          <w:sz w:val="24"/>
          <w:szCs w:val="24"/>
        </w:rPr>
        <w:t>a</w:t>
      </w:r>
      <w:r w:rsidR="00572321">
        <w:rPr>
          <w:rFonts w:ascii="Times New Roman" w:eastAsia="Times New Roman" w:hAnsi="Times New Roman" w:cs="Times New Roman"/>
          <w:sz w:val="24"/>
          <w:szCs w:val="24"/>
        </w:rPr>
        <w:t xml:space="preserve"> para o piloto da avaliação de impacto foi uma d</w:t>
      </w:r>
      <w:r>
        <w:rPr>
          <w:rFonts w:ascii="Times New Roman" w:eastAsia="Times New Roman" w:hAnsi="Times New Roman" w:cs="Times New Roman"/>
          <w:sz w:val="24"/>
          <w:szCs w:val="24"/>
        </w:rPr>
        <w:t xml:space="preserve">as duas de </w:t>
      </w:r>
      <w:r w:rsidR="00572321">
        <w:rPr>
          <w:rFonts w:ascii="Times New Roman" w:eastAsia="Times New Roman" w:hAnsi="Times New Roman" w:cs="Times New Roman"/>
          <w:sz w:val="24"/>
          <w:szCs w:val="24"/>
        </w:rPr>
        <w:t>conhecimento aplicado</w:t>
      </w:r>
      <w:r>
        <w:rPr>
          <w:rFonts w:ascii="Times New Roman" w:eastAsia="Times New Roman" w:hAnsi="Times New Roman" w:cs="Times New Roman"/>
          <w:sz w:val="24"/>
          <w:szCs w:val="24"/>
        </w:rPr>
        <w:t>,</w:t>
      </w:r>
      <w:r w:rsidR="00572321">
        <w:rPr>
          <w:rFonts w:ascii="Times New Roman" w:eastAsia="Times New Roman" w:hAnsi="Times New Roman" w:cs="Times New Roman"/>
          <w:sz w:val="24"/>
          <w:szCs w:val="24"/>
        </w:rPr>
        <w:t xml:space="preserve"> onde possivelmente se colheriam resultados mais práticos</w:t>
      </w:r>
      <w:r>
        <w:rPr>
          <w:rFonts w:ascii="Times New Roman" w:eastAsia="Times New Roman" w:hAnsi="Times New Roman" w:cs="Times New Roman"/>
          <w:sz w:val="24"/>
          <w:szCs w:val="24"/>
        </w:rPr>
        <w:t xml:space="preserve"> na avaliação</w:t>
      </w:r>
      <w:r w:rsidR="00603E63">
        <w:rPr>
          <w:rFonts w:ascii="Times New Roman" w:eastAsia="Times New Roman" w:hAnsi="Times New Roman" w:cs="Times New Roman"/>
          <w:sz w:val="24"/>
          <w:szCs w:val="24"/>
        </w:rPr>
        <w:t xml:space="preserve"> em uma área de relevância (Energia)</w:t>
      </w:r>
      <w:r w:rsidR="0024500A">
        <w:rPr>
          <w:rFonts w:ascii="Times New Roman" w:eastAsia="Times New Roman" w:hAnsi="Times New Roman" w:cs="Times New Roman"/>
          <w:sz w:val="24"/>
          <w:szCs w:val="24"/>
        </w:rPr>
        <w:t xml:space="preserve">. </w:t>
      </w:r>
      <w:r w:rsidR="00D52CDD">
        <w:rPr>
          <w:rFonts w:ascii="Times New Roman" w:eastAsia="Times New Roman" w:hAnsi="Times New Roman" w:cs="Times New Roman"/>
          <w:sz w:val="24"/>
          <w:szCs w:val="24"/>
        </w:rPr>
        <w:t>De</w:t>
      </w:r>
      <w:r w:rsidR="0024500A">
        <w:rPr>
          <w:rFonts w:ascii="Times New Roman" w:eastAsia="Times New Roman" w:hAnsi="Times New Roman" w:cs="Times New Roman"/>
          <w:sz w:val="24"/>
          <w:szCs w:val="24"/>
        </w:rPr>
        <w:t xml:space="preserve">vido à característica de participação </w:t>
      </w:r>
      <w:r w:rsidR="00D52CDD">
        <w:rPr>
          <w:rFonts w:ascii="Times New Roman" w:eastAsia="Times New Roman" w:hAnsi="Times New Roman" w:cs="Times New Roman"/>
          <w:sz w:val="24"/>
          <w:szCs w:val="24"/>
        </w:rPr>
        <w:t xml:space="preserve">pontual, </w:t>
      </w:r>
      <w:r w:rsidR="0024500A">
        <w:rPr>
          <w:rFonts w:ascii="Times New Roman" w:eastAsia="Times New Roman" w:hAnsi="Times New Roman" w:cs="Times New Roman"/>
          <w:sz w:val="24"/>
          <w:szCs w:val="24"/>
        </w:rPr>
        <w:t xml:space="preserve">diária e contínua, </w:t>
      </w:r>
      <w:r w:rsidR="00F65792">
        <w:rPr>
          <w:rFonts w:ascii="Times New Roman" w:eastAsia="Times New Roman" w:hAnsi="Times New Roman" w:cs="Times New Roman"/>
          <w:sz w:val="24"/>
          <w:szCs w:val="24"/>
        </w:rPr>
        <w:t>os participantes desta</w:t>
      </w:r>
      <w:r w:rsidR="007821C9">
        <w:rPr>
          <w:rFonts w:ascii="Times New Roman" w:eastAsia="Times New Roman" w:hAnsi="Times New Roman" w:cs="Times New Roman"/>
          <w:sz w:val="24"/>
          <w:szCs w:val="24"/>
        </w:rPr>
        <w:t xml:space="preserve"> Comunidade foram convidados a responder </w:t>
      </w:r>
      <w:r w:rsidR="00354E28">
        <w:rPr>
          <w:rFonts w:ascii="Times New Roman" w:eastAsia="Times New Roman" w:hAnsi="Times New Roman" w:cs="Times New Roman"/>
          <w:sz w:val="24"/>
          <w:szCs w:val="24"/>
        </w:rPr>
        <w:t>em novembro de 2024. Ainda que</w:t>
      </w:r>
      <w:r w:rsidR="007821C9">
        <w:rPr>
          <w:rFonts w:ascii="Times New Roman" w:eastAsia="Times New Roman" w:hAnsi="Times New Roman" w:cs="Times New Roman"/>
          <w:sz w:val="24"/>
          <w:szCs w:val="24"/>
        </w:rPr>
        <w:t xml:space="preserve"> 7% </w:t>
      </w:r>
      <w:r w:rsidR="00F0163E">
        <w:rPr>
          <w:rFonts w:ascii="Times New Roman" w:eastAsia="Times New Roman" w:hAnsi="Times New Roman" w:cs="Times New Roman"/>
          <w:sz w:val="24"/>
          <w:szCs w:val="24"/>
        </w:rPr>
        <w:t>tenha</w:t>
      </w:r>
      <w:r w:rsidR="00517822">
        <w:rPr>
          <w:rFonts w:ascii="Times New Roman" w:eastAsia="Times New Roman" w:hAnsi="Times New Roman" w:cs="Times New Roman"/>
          <w:sz w:val="24"/>
          <w:szCs w:val="24"/>
        </w:rPr>
        <w:t>m</w:t>
      </w:r>
      <w:r w:rsidR="00F0163E">
        <w:rPr>
          <w:rFonts w:ascii="Times New Roman" w:eastAsia="Times New Roman" w:hAnsi="Times New Roman" w:cs="Times New Roman"/>
          <w:sz w:val="24"/>
          <w:szCs w:val="24"/>
        </w:rPr>
        <w:t xml:space="preserve"> atendido, o que em</w:t>
      </w:r>
      <w:r w:rsidR="007821C9">
        <w:rPr>
          <w:rFonts w:ascii="Times New Roman" w:eastAsia="Times New Roman" w:hAnsi="Times New Roman" w:cs="Times New Roman"/>
          <w:sz w:val="24"/>
          <w:szCs w:val="24"/>
        </w:rPr>
        <w:t xml:space="preserve"> termos percentuais, foi </w:t>
      </w:r>
      <w:r w:rsidR="006A0C77">
        <w:rPr>
          <w:rFonts w:ascii="Times New Roman" w:eastAsia="Times New Roman" w:hAnsi="Times New Roman" w:cs="Times New Roman"/>
          <w:sz w:val="24"/>
          <w:szCs w:val="24"/>
        </w:rPr>
        <w:t>baixo,</w:t>
      </w:r>
      <w:r w:rsidR="007821C9">
        <w:rPr>
          <w:rFonts w:ascii="Times New Roman" w:eastAsia="Times New Roman" w:hAnsi="Times New Roman" w:cs="Times New Roman"/>
          <w:sz w:val="24"/>
          <w:szCs w:val="24"/>
        </w:rPr>
        <w:t xml:space="preserve"> </w:t>
      </w:r>
      <w:r w:rsidR="00F0163E">
        <w:rPr>
          <w:rFonts w:ascii="Times New Roman" w:eastAsia="Times New Roman" w:hAnsi="Times New Roman" w:cs="Times New Roman"/>
          <w:sz w:val="24"/>
          <w:szCs w:val="24"/>
        </w:rPr>
        <w:t>e</w:t>
      </w:r>
      <w:r w:rsidR="007821C9">
        <w:rPr>
          <w:rFonts w:ascii="Times New Roman" w:eastAsia="Times New Roman" w:hAnsi="Times New Roman" w:cs="Times New Roman"/>
          <w:sz w:val="24"/>
          <w:szCs w:val="24"/>
        </w:rPr>
        <w:t>m termos absolutos, como essa comunidade tem mais de 1</w:t>
      </w:r>
      <w:r w:rsidR="005C2010">
        <w:rPr>
          <w:rFonts w:ascii="Times New Roman" w:eastAsia="Times New Roman" w:hAnsi="Times New Roman" w:cs="Times New Roman"/>
          <w:sz w:val="24"/>
          <w:szCs w:val="24"/>
        </w:rPr>
        <w:t>7</w:t>
      </w:r>
      <w:r w:rsidR="007821C9">
        <w:rPr>
          <w:rFonts w:ascii="Times New Roman" w:eastAsia="Times New Roman" w:hAnsi="Times New Roman" w:cs="Times New Roman"/>
          <w:sz w:val="24"/>
          <w:szCs w:val="24"/>
        </w:rPr>
        <w:t>00 participantes</w:t>
      </w:r>
      <w:r w:rsidR="005C2010">
        <w:rPr>
          <w:rFonts w:ascii="Times New Roman" w:eastAsia="Times New Roman" w:hAnsi="Times New Roman" w:cs="Times New Roman"/>
          <w:sz w:val="24"/>
          <w:szCs w:val="24"/>
        </w:rPr>
        <w:t xml:space="preserve">, dentre as três práticas avaliadas, foi a que teve o maior número de respostas. </w:t>
      </w:r>
    </w:p>
    <w:p w14:paraId="4ABEB458" w14:textId="77777777" w:rsidR="00603E63" w:rsidRDefault="00603E63" w:rsidP="00AA1FA2">
      <w:pPr>
        <w:spacing w:line="360" w:lineRule="auto"/>
        <w:ind w:firstLine="709"/>
        <w:jc w:val="both"/>
        <w:rPr>
          <w:rFonts w:ascii="Times New Roman" w:eastAsia="Times New Roman" w:hAnsi="Times New Roman" w:cs="Times New Roman"/>
          <w:sz w:val="24"/>
          <w:szCs w:val="24"/>
        </w:rPr>
      </w:pPr>
    </w:p>
    <w:p w14:paraId="54E0082F" w14:textId="76D491CF" w:rsidR="00603E63" w:rsidRDefault="00603E63" w:rsidP="00603E63">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4.3.2 </w:t>
      </w:r>
      <w:r w:rsidRPr="00FA07CD">
        <w:rPr>
          <w:rFonts w:ascii="Times New Roman" w:eastAsia="Times New Roman" w:hAnsi="Times New Roman" w:cs="Times New Roman"/>
          <w:sz w:val="24"/>
          <w:szCs w:val="24"/>
        </w:rPr>
        <w:t xml:space="preserve">APLICAÇÃO DA METODOLOGIA E RESULTADOS </w:t>
      </w:r>
      <w:r>
        <w:rPr>
          <w:rFonts w:ascii="Times New Roman" w:eastAsia="Times New Roman" w:hAnsi="Times New Roman" w:cs="Times New Roman"/>
          <w:sz w:val="24"/>
          <w:szCs w:val="24"/>
        </w:rPr>
        <w:t>DOS PARTICIPANTES DA COMUNIDADE DE PRÁTICA</w:t>
      </w:r>
    </w:p>
    <w:p w14:paraId="12620F8B" w14:textId="5D464AEB" w:rsidR="003D08C9" w:rsidRPr="008028A9" w:rsidRDefault="005C2010" w:rsidP="00AA1FA2">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Constando de três </w:t>
      </w:r>
      <w:r w:rsidR="00A4594D">
        <w:rPr>
          <w:rFonts w:ascii="Times New Roman" w:eastAsia="Times New Roman" w:hAnsi="Times New Roman" w:cs="Times New Roman"/>
          <w:sz w:val="24"/>
          <w:szCs w:val="24"/>
        </w:rPr>
        <w:t>questões</w:t>
      </w:r>
      <w:r>
        <w:rPr>
          <w:rFonts w:ascii="Times New Roman" w:eastAsia="Times New Roman" w:hAnsi="Times New Roman" w:cs="Times New Roman"/>
          <w:sz w:val="24"/>
          <w:szCs w:val="24"/>
        </w:rPr>
        <w:t xml:space="preserve">, a primeira foi </w:t>
      </w:r>
      <w:r w:rsidR="003D08C9">
        <w:rPr>
          <w:rFonts w:ascii="Times New Roman" w:eastAsia="Times New Roman" w:hAnsi="Times New Roman" w:cs="Times New Roman"/>
          <w:sz w:val="24"/>
          <w:szCs w:val="24"/>
        </w:rPr>
        <w:t>“</w:t>
      </w:r>
      <w:r w:rsidR="003D08C9" w:rsidRPr="003D08C9">
        <w:rPr>
          <w:rFonts w:ascii="Times New Roman" w:eastAsia="Times New Roman" w:hAnsi="Times New Roman" w:cs="Times New Roman"/>
          <w:sz w:val="24"/>
          <w:szCs w:val="24"/>
        </w:rPr>
        <w:t>As trocas na Comunidade de Prática melhoraram os resultados do trabalho</w:t>
      </w:r>
      <w:r w:rsidR="003D08C9">
        <w:rPr>
          <w:rFonts w:ascii="Times New Roman" w:eastAsia="Times New Roman" w:hAnsi="Times New Roman" w:cs="Times New Roman"/>
          <w:sz w:val="24"/>
          <w:szCs w:val="24"/>
        </w:rPr>
        <w:t>”</w:t>
      </w:r>
      <w:r w:rsidR="00BF2E74">
        <w:rPr>
          <w:rFonts w:ascii="Times New Roman" w:eastAsia="Times New Roman" w:hAnsi="Times New Roman" w:cs="Times New Roman"/>
          <w:sz w:val="24"/>
          <w:szCs w:val="24"/>
        </w:rPr>
        <w:t xml:space="preserve">. Nesta </w:t>
      </w:r>
      <w:r w:rsidR="00A4594D">
        <w:rPr>
          <w:rFonts w:ascii="Times New Roman" w:eastAsia="Times New Roman" w:hAnsi="Times New Roman" w:cs="Times New Roman"/>
          <w:sz w:val="24"/>
          <w:szCs w:val="24"/>
        </w:rPr>
        <w:t xml:space="preserve">questão, 65% </w:t>
      </w:r>
      <w:r w:rsidR="00104C58">
        <w:rPr>
          <w:rFonts w:ascii="Times New Roman" w:eastAsia="Times New Roman" w:hAnsi="Times New Roman" w:cs="Times New Roman"/>
          <w:sz w:val="24"/>
          <w:szCs w:val="24"/>
        </w:rPr>
        <w:t xml:space="preserve">concordaram, mas 14% discordaram, o que foi justificado nas duas questões abertas seguintes. </w:t>
      </w:r>
      <w:r w:rsidR="00526300">
        <w:rPr>
          <w:rFonts w:ascii="Times New Roman" w:eastAsia="Times New Roman" w:hAnsi="Times New Roman" w:cs="Times New Roman"/>
          <w:sz w:val="24"/>
          <w:szCs w:val="24"/>
        </w:rPr>
        <w:t>Os</w:t>
      </w:r>
      <w:r w:rsidR="000E6420">
        <w:rPr>
          <w:rFonts w:ascii="Times New Roman" w:eastAsia="Times New Roman" w:hAnsi="Times New Roman" w:cs="Times New Roman"/>
          <w:sz w:val="24"/>
          <w:szCs w:val="24"/>
        </w:rPr>
        <w:t xml:space="preserve"> empregados </w:t>
      </w:r>
      <w:r w:rsidR="009D007F">
        <w:rPr>
          <w:rFonts w:ascii="Times New Roman" w:eastAsia="Times New Roman" w:hAnsi="Times New Roman" w:cs="Times New Roman"/>
          <w:sz w:val="24"/>
          <w:szCs w:val="24"/>
        </w:rPr>
        <w:t>elogiaram as discussões que envolvem p</w:t>
      </w:r>
      <w:r w:rsidR="008028A9" w:rsidRPr="008028A9">
        <w:rPr>
          <w:rFonts w:ascii="Times New Roman" w:eastAsia="Times New Roman" w:hAnsi="Times New Roman" w:cs="Times New Roman"/>
          <w:sz w:val="24"/>
          <w:szCs w:val="24"/>
        </w:rPr>
        <w:t xml:space="preserve">rofissionais </w:t>
      </w:r>
      <w:r w:rsidR="001C6B8D">
        <w:rPr>
          <w:rFonts w:ascii="Times New Roman" w:eastAsia="Times New Roman" w:hAnsi="Times New Roman" w:cs="Times New Roman"/>
          <w:sz w:val="24"/>
          <w:szCs w:val="24"/>
        </w:rPr>
        <w:t xml:space="preserve">espalhados pelo país em </w:t>
      </w:r>
      <w:r w:rsidR="008028A9" w:rsidRPr="008028A9">
        <w:rPr>
          <w:rFonts w:ascii="Times New Roman" w:eastAsia="Times New Roman" w:hAnsi="Times New Roman" w:cs="Times New Roman"/>
          <w:sz w:val="24"/>
          <w:szCs w:val="24"/>
        </w:rPr>
        <w:t xml:space="preserve">diversas áreas da </w:t>
      </w:r>
      <w:r w:rsidR="001C6B8D">
        <w:rPr>
          <w:rFonts w:ascii="Times New Roman" w:eastAsia="Times New Roman" w:hAnsi="Times New Roman" w:cs="Times New Roman"/>
          <w:sz w:val="24"/>
          <w:szCs w:val="24"/>
        </w:rPr>
        <w:t xml:space="preserve">Organização, </w:t>
      </w:r>
      <w:r w:rsidR="001C6B8D" w:rsidRPr="008028A9">
        <w:rPr>
          <w:rFonts w:ascii="Times New Roman" w:eastAsia="Times New Roman" w:hAnsi="Times New Roman" w:cs="Times New Roman"/>
          <w:sz w:val="24"/>
          <w:szCs w:val="24"/>
        </w:rPr>
        <w:t>como</w:t>
      </w:r>
      <w:r w:rsidR="008028A9" w:rsidRPr="008028A9">
        <w:rPr>
          <w:rFonts w:ascii="Times New Roman" w:eastAsia="Times New Roman" w:hAnsi="Times New Roman" w:cs="Times New Roman"/>
          <w:sz w:val="24"/>
          <w:szCs w:val="24"/>
        </w:rPr>
        <w:t xml:space="preserve"> enriquecedor</w:t>
      </w:r>
      <w:r w:rsidR="00C9558C">
        <w:rPr>
          <w:rFonts w:ascii="Times New Roman" w:eastAsia="Times New Roman" w:hAnsi="Times New Roman" w:cs="Times New Roman"/>
          <w:sz w:val="24"/>
          <w:szCs w:val="24"/>
        </w:rPr>
        <w:t>a</w:t>
      </w:r>
      <w:r w:rsidR="008028A9" w:rsidRPr="008028A9">
        <w:rPr>
          <w:rFonts w:ascii="Times New Roman" w:eastAsia="Times New Roman" w:hAnsi="Times New Roman" w:cs="Times New Roman"/>
          <w:sz w:val="24"/>
          <w:szCs w:val="24"/>
        </w:rPr>
        <w:t>s do ponto de vista de compartilhamento de experiências e boas práticas</w:t>
      </w:r>
      <w:r w:rsidR="00C9558C">
        <w:rPr>
          <w:rFonts w:ascii="Times New Roman" w:eastAsia="Times New Roman" w:hAnsi="Times New Roman" w:cs="Times New Roman"/>
          <w:sz w:val="24"/>
          <w:szCs w:val="24"/>
        </w:rPr>
        <w:t xml:space="preserve">. Destacaram </w:t>
      </w:r>
      <w:r w:rsidR="008028A9" w:rsidRPr="008028A9">
        <w:rPr>
          <w:rFonts w:ascii="Times New Roman" w:eastAsia="Times New Roman" w:hAnsi="Times New Roman" w:cs="Times New Roman"/>
          <w:sz w:val="24"/>
          <w:szCs w:val="24"/>
        </w:rPr>
        <w:t>que ao obter conhecimento técnico e contato com novas visões, há a otimização de processos</w:t>
      </w:r>
      <w:r w:rsidR="002F2FB0">
        <w:rPr>
          <w:rFonts w:ascii="Times New Roman" w:eastAsia="Times New Roman" w:hAnsi="Times New Roman" w:cs="Times New Roman"/>
          <w:sz w:val="24"/>
          <w:szCs w:val="24"/>
        </w:rPr>
        <w:t>, economia de tempo</w:t>
      </w:r>
      <w:r w:rsidR="008028A9" w:rsidRPr="008028A9">
        <w:rPr>
          <w:rFonts w:ascii="Times New Roman" w:eastAsia="Times New Roman" w:hAnsi="Times New Roman" w:cs="Times New Roman"/>
          <w:sz w:val="24"/>
          <w:szCs w:val="24"/>
        </w:rPr>
        <w:t xml:space="preserve"> e a redução de custos</w:t>
      </w:r>
      <w:r w:rsidR="008028A9">
        <w:rPr>
          <w:rFonts w:ascii="Times New Roman" w:eastAsia="Times New Roman" w:hAnsi="Times New Roman" w:cs="Times New Roman"/>
          <w:sz w:val="24"/>
          <w:szCs w:val="24"/>
        </w:rPr>
        <w:t xml:space="preserve">, </w:t>
      </w:r>
      <w:r w:rsidR="005608ED">
        <w:rPr>
          <w:rFonts w:ascii="Times New Roman" w:eastAsia="Times New Roman" w:hAnsi="Times New Roman" w:cs="Times New Roman"/>
          <w:sz w:val="24"/>
          <w:szCs w:val="24"/>
        </w:rPr>
        <w:t xml:space="preserve">mas </w:t>
      </w:r>
      <w:r w:rsidR="00236A11">
        <w:rPr>
          <w:rFonts w:ascii="Times New Roman" w:eastAsia="Times New Roman" w:hAnsi="Times New Roman" w:cs="Times New Roman"/>
          <w:sz w:val="24"/>
          <w:szCs w:val="24"/>
        </w:rPr>
        <w:t>alguns</w:t>
      </w:r>
      <w:r w:rsidR="002F2FB0">
        <w:rPr>
          <w:rFonts w:ascii="Times New Roman" w:eastAsia="Times New Roman" w:hAnsi="Times New Roman" w:cs="Times New Roman"/>
          <w:sz w:val="24"/>
          <w:szCs w:val="24"/>
        </w:rPr>
        <w:t xml:space="preserve"> empregados reclamaram </w:t>
      </w:r>
      <w:r w:rsidR="00012F01">
        <w:rPr>
          <w:rFonts w:ascii="Times New Roman" w:eastAsia="Times New Roman" w:hAnsi="Times New Roman" w:cs="Times New Roman"/>
          <w:sz w:val="24"/>
          <w:szCs w:val="24"/>
        </w:rPr>
        <w:t>d</w:t>
      </w:r>
      <w:r w:rsidR="002F2FB0">
        <w:rPr>
          <w:rFonts w:ascii="Times New Roman" w:eastAsia="Times New Roman" w:hAnsi="Times New Roman" w:cs="Times New Roman"/>
          <w:sz w:val="24"/>
          <w:szCs w:val="24"/>
        </w:rPr>
        <w:t>a falta de tempo e a ausência de patrocínio gerencial para participar</w:t>
      </w:r>
      <w:r w:rsidR="00012F01">
        <w:rPr>
          <w:rFonts w:ascii="Times New Roman" w:eastAsia="Times New Roman" w:hAnsi="Times New Roman" w:cs="Times New Roman"/>
          <w:sz w:val="24"/>
          <w:szCs w:val="24"/>
        </w:rPr>
        <w:t xml:space="preserve"> da comunidade</w:t>
      </w:r>
      <w:r w:rsidR="000E6420">
        <w:rPr>
          <w:rFonts w:ascii="Times New Roman" w:eastAsia="Times New Roman" w:hAnsi="Times New Roman" w:cs="Times New Roman"/>
          <w:sz w:val="24"/>
          <w:szCs w:val="24"/>
        </w:rPr>
        <w:t>.</w:t>
      </w:r>
    </w:p>
    <w:p w14:paraId="7731F683" w14:textId="77DCED32" w:rsidR="00094E7E" w:rsidRDefault="00FC20CC" w:rsidP="00AA1FA2">
      <w:pPr>
        <w:tabs>
          <w:tab w:val="num" w:pos="720"/>
        </w:tabs>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w:t>
      </w:r>
      <w:r w:rsidR="00FC7F52">
        <w:rPr>
          <w:rFonts w:ascii="Times New Roman" w:eastAsia="Times New Roman" w:hAnsi="Times New Roman" w:cs="Times New Roman"/>
          <w:sz w:val="24"/>
          <w:szCs w:val="24"/>
        </w:rPr>
        <w:t xml:space="preserve">segunda questão foi perguntado </w:t>
      </w:r>
      <w:r w:rsidR="00A557F6" w:rsidRPr="003256AF">
        <w:rPr>
          <w:rFonts w:ascii="Times New Roman" w:eastAsia="Times New Roman" w:hAnsi="Times New Roman" w:cs="Times New Roman"/>
          <w:sz w:val="24"/>
          <w:szCs w:val="24"/>
        </w:rPr>
        <w:t>“Que benefícios foram percebidos a partir de conhecimentos ou habilidades que tenham sido debatidos ou aprendidos na Comunidade? Houve ganhos ou economia de valor?”</w:t>
      </w:r>
      <w:r w:rsidR="00D26C85">
        <w:rPr>
          <w:rFonts w:ascii="Times New Roman" w:eastAsia="Times New Roman" w:hAnsi="Times New Roman" w:cs="Times New Roman"/>
          <w:sz w:val="24"/>
          <w:szCs w:val="24"/>
        </w:rPr>
        <w:t xml:space="preserve">. </w:t>
      </w:r>
      <w:r w:rsidR="004C3561">
        <w:rPr>
          <w:rFonts w:ascii="Times New Roman" w:eastAsia="Times New Roman" w:hAnsi="Times New Roman" w:cs="Times New Roman"/>
          <w:sz w:val="24"/>
          <w:szCs w:val="24"/>
        </w:rPr>
        <w:t xml:space="preserve">Alinhado ao que </w:t>
      </w:r>
      <w:r w:rsidR="00BE662B">
        <w:rPr>
          <w:rFonts w:ascii="Times New Roman" w:eastAsia="Times New Roman" w:hAnsi="Times New Roman" w:cs="Times New Roman"/>
          <w:sz w:val="24"/>
          <w:szCs w:val="24"/>
        </w:rPr>
        <w:t>Garfield (2020) cita como exemplos de compartilhamento de conhecimento a resolução de problemas, a criação de um produto ou serviço, evitar perdas ou o que não fazer</w:t>
      </w:r>
      <w:r w:rsidR="004C3561">
        <w:rPr>
          <w:rFonts w:ascii="Times New Roman" w:eastAsia="Times New Roman" w:hAnsi="Times New Roman" w:cs="Times New Roman"/>
          <w:sz w:val="24"/>
          <w:szCs w:val="24"/>
        </w:rPr>
        <w:t>, o</w:t>
      </w:r>
      <w:r w:rsidR="00012F01" w:rsidRPr="00EB70FE">
        <w:rPr>
          <w:rFonts w:ascii="Times New Roman" w:eastAsia="Times New Roman" w:hAnsi="Times New Roman" w:cs="Times New Roman"/>
          <w:sz w:val="24"/>
          <w:szCs w:val="24"/>
        </w:rPr>
        <w:t>s respondentes destacaram</w:t>
      </w:r>
      <w:r w:rsidR="00094E7E" w:rsidRPr="00EB70FE">
        <w:rPr>
          <w:rFonts w:ascii="Times New Roman" w:eastAsia="Times New Roman" w:hAnsi="Times New Roman" w:cs="Times New Roman"/>
          <w:sz w:val="24"/>
          <w:szCs w:val="24"/>
        </w:rPr>
        <w:t xml:space="preserve"> o a</w:t>
      </w:r>
      <w:r w:rsidR="00094E7E" w:rsidRPr="00094E7E">
        <w:rPr>
          <w:rFonts w:ascii="Times New Roman" w:eastAsia="Times New Roman" w:hAnsi="Times New Roman" w:cs="Times New Roman"/>
          <w:sz w:val="24"/>
          <w:szCs w:val="24"/>
        </w:rPr>
        <w:t>umento da produtividade</w:t>
      </w:r>
      <w:r w:rsidR="00094E7E" w:rsidRPr="00EB70FE">
        <w:rPr>
          <w:rFonts w:ascii="Times New Roman" w:eastAsia="Times New Roman" w:hAnsi="Times New Roman" w:cs="Times New Roman"/>
          <w:sz w:val="24"/>
          <w:szCs w:val="24"/>
        </w:rPr>
        <w:t xml:space="preserve">, </w:t>
      </w:r>
      <w:r w:rsidR="00094E7E" w:rsidRPr="00094E7E">
        <w:rPr>
          <w:rFonts w:ascii="Times New Roman" w:eastAsia="Times New Roman" w:hAnsi="Times New Roman" w:cs="Times New Roman"/>
          <w:sz w:val="24"/>
          <w:szCs w:val="24"/>
        </w:rPr>
        <w:t>associado à melhoria de processos</w:t>
      </w:r>
      <w:r w:rsidR="00094E7E" w:rsidRPr="00EB70FE">
        <w:rPr>
          <w:rFonts w:ascii="Times New Roman" w:eastAsia="Times New Roman" w:hAnsi="Times New Roman" w:cs="Times New Roman"/>
          <w:sz w:val="24"/>
          <w:szCs w:val="24"/>
        </w:rPr>
        <w:t xml:space="preserve"> e atividades</w:t>
      </w:r>
      <w:r w:rsidR="00094E7E" w:rsidRPr="00094E7E">
        <w:rPr>
          <w:rFonts w:ascii="Times New Roman" w:eastAsia="Times New Roman" w:hAnsi="Times New Roman" w:cs="Times New Roman"/>
          <w:sz w:val="24"/>
          <w:szCs w:val="24"/>
        </w:rPr>
        <w:t>, lições aprendidas, trabalho em equipe, maior agilidade nas entregas e economia de tempo</w:t>
      </w:r>
      <w:r w:rsidR="00EB70FE" w:rsidRPr="00EB70FE">
        <w:rPr>
          <w:rFonts w:ascii="Times New Roman" w:eastAsia="Times New Roman" w:hAnsi="Times New Roman" w:cs="Times New Roman"/>
          <w:sz w:val="24"/>
          <w:szCs w:val="24"/>
        </w:rPr>
        <w:t xml:space="preserve">, assim como a </w:t>
      </w:r>
      <w:r w:rsidR="00EB70FE">
        <w:rPr>
          <w:rFonts w:ascii="Times New Roman" w:eastAsia="Times New Roman" w:hAnsi="Times New Roman" w:cs="Times New Roman"/>
          <w:sz w:val="24"/>
          <w:szCs w:val="24"/>
        </w:rPr>
        <w:t>m</w:t>
      </w:r>
      <w:r w:rsidR="00094E7E" w:rsidRPr="00094E7E">
        <w:rPr>
          <w:rFonts w:ascii="Times New Roman" w:eastAsia="Times New Roman" w:hAnsi="Times New Roman" w:cs="Times New Roman"/>
          <w:sz w:val="24"/>
          <w:szCs w:val="24"/>
        </w:rPr>
        <w:t>itigação de riscos</w:t>
      </w:r>
      <w:r w:rsidR="00EB70FE">
        <w:rPr>
          <w:rFonts w:ascii="Times New Roman" w:eastAsia="Times New Roman" w:hAnsi="Times New Roman" w:cs="Times New Roman"/>
          <w:sz w:val="24"/>
          <w:szCs w:val="24"/>
        </w:rPr>
        <w:t xml:space="preserve"> que eleva</w:t>
      </w:r>
      <w:r w:rsidR="00094E7E" w:rsidRPr="00094E7E">
        <w:rPr>
          <w:rFonts w:ascii="Times New Roman" w:eastAsia="Times New Roman" w:hAnsi="Times New Roman" w:cs="Times New Roman"/>
          <w:sz w:val="24"/>
          <w:szCs w:val="24"/>
        </w:rPr>
        <w:t xml:space="preserve"> os níveis de segurança da operação. </w:t>
      </w:r>
      <w:r w:rsidR="00F36EFE">
        <w:rPr>
          <w:rFonts w:ascii="Times New Roman" w:eastAsia="Times New Roman" w:hAnsi="Times New Roman" w:cs="Times New Roman"/>
          <w:sz w:val="24"/>
          <w:szCs w:val="24"/>
        </w:rPr>
        <w:t xml:space="preserve"> </w:t>
      </w:r>
      <w:r w:rsidR="004D7110">
        <w:rPr>
          <w:rFonts w:ascii="Times New Roman" w:eastAsia="Times New Roman" w:hAnsi="Times New Roman" w:cs="Times New Roman"/>
          <w:sz w:val="24"/>
          <w:szCs w:val="24"/>
        </w:rPr>
        <w:t xml:space="preserve">Houve menções também </w:t>
      </w:r>
      <w:r w:rsidR="000A346B">
        <w:rPr>
          <w:rFonts w:ascii="Times New Roman" w:eastAsia="Times New Roman" w:hAnsi="Times New Roman" w:cs="Times New Roman"/>
          <w:sz w:val="24"/>
          <w:szCs w:val="24"/>
        </w:rPr>
        <w:t>ao fato que a</w:t>
      </w:r>
      <w:r w:rsidR="004D7110">
        <w:rPr>
          <w:rFonts w:ascii="Times New Roman" w:eastAsia="Times New Roman" w:hAnsi="Times New Roman" w:cs="Times New Roman"/>
          <w:sz w:val="24"/>
          <w:szCs w:val="24"/>
        </w:rPr>
        <w:t xml:space="preserve"> </w:t>
      </w:r>
      <w:r w:rsidR="00094E7E" w:rsidRPr="00094E7E">
        <w:rPr>
          <w:rFonts w:ascii="Times New Roman" w:eastAsia="Times New Roman" w:hAnsi="Times New Roman" w:cs="Times New Roman"/>
          <w:sz w:val="24"/>
          <w:szCs w:val="24"/>
        </w:rPr>
        <w:t xml:space="preserve">troca de informações, como lições aprendidas e análises de risco, </w:t>
      </w:r>
      <w:r w:rsidR="000A346B">
        <w:rPr>
          <w:rFonts w:ascii="Times New Roman" w:eastAsia="Times New Roman" w:hAnsi="Times New Roman" w:cs="Times New Roman"/>
          <w:sz w:val="24"/>
          <w:szCs w:val="24"/>
        </w:rPr>
        <w:t xml:space="preserve">é </w:t>
      </w:r>
      <w:r w:rsidR="00094E7E" w:rsidRPr="00094E7E">
        <w:rPr>
          <w:rFonts w:ascii="Times New Roman" w:eastAsia="Times New Roman" w:hAnsi="Times New Roman" w:cs="Times New Roman"/>
          <w:sz w:val="24"/>
          <w:szCs w:val="24"/>
        </w:rPr>
        <w:t>essencial para minimizar riscos e melhorar processos</w:t>
      </w:r>
      <w:r w:rsidR="00FD260A">
        <w:rPr>
          <w:rFonts w:ascii="Times New Roman" w:eastAsia="Times New Roman" w:hAnsi="Times New Roman" w:cs="Times New Roman"/>
          <w:sz w:val="24"/>
          <w:szCs w:val="24"/>
        </w:rPr>
        <w:t xml:space="preserve"> e que </w:t>
      </w:r>
      <w:r w:rsidR="00FD260A" w:rsidRPr="00FD260A">
        <w:rPr>
          <w:rFonts w:ascii="Times New Roman" w:eastAsia="Times New Roman" w:hAnsi="Times New Roman" w:cs="Times New Roman"/>
          <w:sz w:val="24"/>
          <w:szCs w:val="24"/>
        </w:rPr>
        <w:t>a d</w:t>
      </w:r>
      <w:r w:rsidR="00094E7E" w:rsidRPr="00094E7E">
        <w:rPr>
          <w:rFonts w:ascii="Times New Roman" w:eastAsia="Times New Roman" w:hAnsi="Times New Roman" w:cs="Times New Roman"/>
          <w:sz w:val="24"/>
          <w:szCs w:val="24"/>
        </w:rPr>
        <w:t xml:space="preserve">isseminação de conhecimento e boas práticas promove a troca de experiências entre diferentes gerências, contribuindo para a uniformização de procedimentos e a gestão do conhecimento. </w:t>
      </w:r>
    </w:p>
    <w:p w14:paraId="54466346" w14:textId="1092728A" w:rsidR="008065EB" w:rsidRPr="008065EB" w:rsidRDefault="00FD260A" w:rsidP="00AA1FA2">
      <w:pPr>
        <w:tabs>
          <w:tab w:val="num" w:pos="720"/>
        </w:tabs>
        <w:spacing w:line="360" w:lineRule="auto"/>
        <w:ind w:firstLine="709"/>
        <w:jc w:val="both"/>
        <w:rPr>
          <w:rFonts w:ascii="Times New Roman" w:eastAsia="Times New Roman" w:hAnsi="Times New Roman" w:cs="Times New Roman"/>
          <w:sz w:val="24"/>
          <w:szCs w:val="24"/>
        </w:rPr>
      </w:pPr>
      <w:r w:rsidRPr="00CB7C75">
        <w:rPr>
          <w:rFonts w:ascii="Times New Roman" w:eastAsia="Times New Roman" w:hAnsi="Times New Roman" w:cs="Times New Roman"/>
          <w:sz w:val="24"/>
          <w:szCs w:val="24"/>
        </w:rPr>
        <w:t xml:space="preserve">A terceira questão </w:t>
      </w:r>
      <w:r w:rsidR="00CB7C75" w:rsidRPr="00CB7C75">
        <w:rPr>
          <w:rFonts w:ascii="Times New Roman" w:eastAsia="Times New Roman" w:hAnsi="Times New Roman" w:cs="Times New Roman"/>
          <w:sz w:val="24"/>
          <w:szCs w:val="24"/>
        </w:rPr>
        <w:t>pediu aos participantes para informarem “Quais ações você acredita que poderiam ser implementadas para aumentar a participação e o engajamento dos membros da Comunidade de Prática, e como essas mudanças poderiam impactar positivamente os resultados que buscamos alcançar?</w:t>
      </w:r>
      <w:r w:rsidR="00EC54C5">
        <w:rPr>
          <w:rFonts w:ascii="Times New Roman" w:eastAsia="Times New Roman" w:hAnsi="Times New Roman" w:cs="Times New Roman"/>
          <w:sz w:val="24"/>
          <w:szCs w:val="24"/>
        </w:rPr>
        <w:t>”</w:t>
      </w:r>
      <w:r w:rsidR="00CB7C75" w:rsidRPr="00CB7C75">
        <w:rPr>
          <w:rFonts w:ascii="Times New Roman" w:eastAsia="Times New Roman" w:hAnsi="Times New Roman" w:cs="Times New Roman"/>
          <w:sz w:val="24"/>
          <w:szCs w:val="24"/>
        </w:rPr>
        <w:t xml:space="preserve"> As sugestões</w:t>
      </w:r>
      <w:r w:rsidR="004956DD">
        <w:rPr>
          <w:rFonts w:ascii="Times New Roman" w:eastAsia="Times New Roman" w:hAnsi="Times New Roman" w:cs="Times New Roman"/>
          <w:sz w:val="24"/>
          <w:szCs w:val="24"/>
        </w:rPr>
        <w:t xml:space="preserve"> foram</w:t>
      </w:r>
      <w:r w:rsidR="00C737B9">
        <w:rPr>
          <w:rFonts w:ascii="Times New Roman" w:eastAsia="Times New Roman" w:hAnsi="Times New Roman" w:cs="Times New Roman"/>
          <w:sz w:val="24"/>
          <w:szCs w:val="24"/>
        </w:rPr>
        <w:t xml:space="preserve"> compartilhadas com os responsáveis pela prática e pela comunidade</w:t>
      </w:r>
      <w:r w:rsidR="004956DD">
        <w:rPr>
          <w:rFonts w:ascii="Times New Roman" w:eastAsia="Times New Roman" w:hAnsi="Times New Roman" w:cs="Times New Roman"/>
          <w:sz w:val="24"/>
          <w:szCs w:val="24"/>
        </w:rPr>
        <w:t xml:space="preserve">. </w:t>
      </w:r>
      <w:r w:rsidR="00CB7C75" w:rsidRPr="00CB7C75">
        <w:rPr>
          <w:rFonts w:ascii="Times New Roman" w:eastAsia="Times New Roman" w:hAnsi="Times New Roman" w:cs="Times New Roman"/>
          <w:sz w:val="24"/>
          <w:szCs w:val="24"/>
        </w:rPr>
        <w:t xml:space="preserve"> </w:t>
      </w:r>
    </w:p>
    <w:p w14:paraId="5B02142D" w14:textId="155C3D28" w:rsidR="00977DF0" w:rsidRDefault="00131AA6" w:rsidP="00AA1FA2">
      <w:pPr>
        <w:tabs>
          <w:tab w:val="num" w:pos="720"/>
        </w:tabs>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497029">
        <w:rPr>
          <w:rFonts w:ascii="Times New Roman" w:eastAsia="Times New Roman" w:hAnsi="Times New Roman" w:cs="Times New Roman"/>
          <w:sz w:val="24"/>
          <w:szCs w:val="24"/>
        </w:rPr>
        <w:t xml:space="preserve">omo principais resultados dessa prática tivemos o aumento da produtividade, </w:t>
      </w:r>
      <w:r w:rsidR="007703B2">
        <w:rPr>
          <w:rFonts w:ascii="Times New Roman" w:eastAsia="Times New Roman" w:hAnsi="Times New Roman" w:cs="Times New Roman"/>
          <w:sz w:val="24"/>
          <w:szCs w:val="24"/>
        </w:rPr>
        <w:t xml:space="preserve">agilidade as entregas, redução </w:t>
      </w:r>
      <w:r w:rsidR="00046496">
        <w:rPr>
          <w:rFonts w:ascii="Times New Roman" w:eastAsia="Times New Roman" w:hAnsi="Times New Roman" w:cs="Times New Roman"/>
          <w:sz w:val="24"/>
          <w:szCs w:val="24"/>
        </w:rPr>
        <w:t>de</w:t>
      </w:r>
      <w:r w:rsidR="007703B2">
        <w:rPr>
          <w:rFonts w:ascii="Times New Roman" w:eastAsia="Times New Roman" w:hAnsi="Times New Roman" w:cs="Times New Roman"/>
          <w:sz w:val="24"/>
          <w:szCs w:val="24"/>
        </w:rPr>
        <w:t xml:space="preserve"> custos, </w:t>
      </w:r>
      <w:r w:rsidR="00046496">
        <w:rPr>
          <w:rFonts w:ascii="Times New Roman" w:eastAsia="Times New Roman" w:hAnsi="Times New Roman" w:cs="Times New Roman"/>
          <w:sz w:val="24"/>
          <w:szCs w:val="24"/>
        </w:rPr>
        <w:t>mitigação de riscos</w:t>
      </w:r>
      <w:r w:rsidR="0033426A">
        <w:rPr>
          <w:rFonts w:ascii="Times New Roman" w:eastAsia="Times New Roman" w:hAnsi="Times New Roman" w:cs="Times New Roman"/>
          <w:sz w:val="24"/>
          <w:szCs w:val="24"/>
        </w:rPr>
        <w:t xml:space="preserve"> e </w:t>
      </w:r>
      <w:r w:rsidR="00046496">
        <w:rPr>
          <w:rFonts w:ascii="Times New Roman" w:eastAsia="Times New Roman" w:hAnsi="Times New Roman" w:cs="Times New Roman"/>
          <w:sz w:val="24"/>
          <w:szCs w:val="24"/>
        </w:rPr>
        <w:t>economia de tempo</w:t>
      </w:r>
      <w:r w:rsidR="0033426A">
        <w:rPr>
          <w:rFonts w:ascii="Times New Roman" w:eastAsia="Times New Roman" w:hAnsi="Times New Roman" w:cs="Times New Roman"/>
          <w:sz w:val="24"/>
          <w:szCs w:val="24"/>
        </w:rPr>
        <w:t xml:space="preserve">, assim como melhoria de processos e </w:t>
      </w:r>
      <w:r>
        <w:rPr>
          <w:rFonts w:ascii="Times New Roman" w:eastAsia="Times New Roman" w:hAnsi="Times New Roman" w:cs="Times New Roman"/>
          <w:sz w:val="24"/>
          <w:szCs w:val="24"/>
        </w:rPr>
        <w:t xml:space="preserve">de </w:t>
      </w:r>
      <w:r w:rsidR="0033426A">
        <w:rPr>
          <w:rFonts w:ascii="Times New Roman" w:eastAsia="Times New Roman" w:hAnsi="Times New Roman" w:cs="Times New Roman"/>
          <w:sz w:val="24"/>
          <w:szCs w:val="24"/>
        </w:rPr>
        <w:t xml:space="preserve">procedimentos da organização. </w:t>
      </w:r>
    </w:p>
    <w:p w14:paraId="7C917048" w14:textId="77777777" w:rsidR="008E54F8" w:rsidRDefault="008E54F8" w:rsidP="00AA1FA2">
      <w:pPr>
        <w:tabs>
          <w:tab w:val="num" w:pos="720"/>
        </w:tabs>
        <w:spacing w:line="360" w:lineRule="auto"/>
        <w:ind w:firstLine="709"/>
        <w:jc w:val="both"/>
        <w:rPr>
          <w:rFonts w:ascii="Times New Roman" w:eastAsia="Times New Roman" w:hAnsi="Times New Roman" w:cs="Times New Roman"/>
          <w:sz w:val="24"/>
          <w:szCs w:val="24"/>
        </w:rPr>
      </w:pPr>
    </w:p>
    <w:p w14:paraId="3953E4E4" w14:textId="10BF5791" w:rsidR="008E54F8" w:rsidRPr="00FA61CF" w:rsidRDefault="00E02FD7" w:rsidP="00FA61CF">
      <w:pPr>
        <w:tabs>
          <w:tab w:val="num" w:pos="720"/>
        </w:tabs>
        <w:spacing w:line="360" w:lineRule="auto"/>
        <w:rPr>
          <w:rFonts w:ascii="Times New Roman" w:eastAsia="Times New Roman" w:hAnsi="Times New Roman" w:cs="Times New Roman"/>
          <w:sz w:val="24"/>
          <w:szCs w:val="24"/>
        </w:rPr>
      </w:pPr>
      <w:r w:rsidRPr="00FA61CF">
        <w:rPr>
          <w:rFonts w:ascii="Times New Roman" w:eastAsia="Times New Roman" w:hAnsi="Times New Roman" w:cs="Times New Roman"/>
          <w:sz w:val="24"/>
          <w:szCs w:val="24"/>
        </w:rPr>
        <w:t xml:space="preserve">4.4 </w:t>
      </w:r>
      <w:r w:rsidR="00A252FC" w:rsidRPr="00FA61CF">
        <w:rPr>
          <w:rFonts w:ascii="Times New Roman" w:eastAsia="Times New Roman" w:hAnsi="Times New Roman" w:cs="Times New Roman"/>
          <w:sz w:val="24"/>
          <w:szCs w:val="24"/>
        </w:rPr>
        <w:t>RESULTADOS DAS TRÊS PRÁTICAS E A EXPERIÊNCIA DO PILOTO</w:t>
      </w:r>
    </w:p>
    <w:p w14:paraId="2204A07A" w14:textId="77777777" w:rsidR="00933A11" w:rsidRDefault="00CD688E" w:rsidP="00933A11">
      <w:pPr>
        <w:tabs>
          <w:tab w:val="num" w:pos="720"/>
        </w:tabs>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 resumo, a</w:t>
      </w:r>
      <w:r w:rsidR="00E02FD7">
        <w:rPr>
          <w:rFonts w:ascii="Times New Roman" w:eastAsia="Times New Roman" w:hAnsi="Times New Roman" w:cs="Times New Roman"/>
          <w:sz w:val="24"/>
          <w:szCs w:val="24"/>
        </w:rPr>
        <w:t xml:space="preserve"> mentoria feminina, a tutoria dos novos empregados na área de negócio principal da Organização e a comunidade de prática de outra área de negócio relevante </w:t>
      </w:r>
      <w:r w:rsidR="003C32ED">
        <w:rPr>
          <w:rFonts w:ascii="Times New Roman" w:eastAsia="Times New Roman" w:hAnsi="Times New Roman" w:cs="Times New Roman"/>
          <w:sz w:val="24"/>
          <w:szCs w:val="24"/>
        </w:rPr>
        <w:t>destacaram</w:t>
      </w:r>
      <w:r w:rsidR="009E578C">
        <w:rPr>
          <w:rFonts w:ascii="Times New Roman" w:eastAsia="Times New Roman" w:hAnsi="Times New Roman" w:cs="Times New Roman"/>
          <w:sz w:val="24"/>
          <w:szCs w:val="24"/>
        </w:rPr>
        <w:t xml:space="preserve"> como resultados: </w:t>
      </w:r>
    </w:p>
    <w:p w14:paraId="247AD155" w14:textId="12214945" w:rsidR="00CD688E" w:rsidRPr="000F1FCF" w:rsidRDefault="00E02FD7" w:rsidP="000F1FCF">
      <w:pPr>
        <w:pStyle w:val="PargrafodaLista"/>
        <w:numPr>
          <w:ilvl w:val="0"/>
          <w:numId w:val="28"/>
        </w:numPr>
        <w:tabs>
          <w:tab w:val="num" w:pos="720"/>
        </w:tabs>
        <w:spacing w:line="360" w:lineRule="auto"/>
        <w:jc w:val="both"/>
        <w:rPr>
          <w:rFonts w:ascii="Times New Roman" w:eastAsia="Times New Roman" w:hAnsi="Times New Roman" w:cs="Times New Roman"/>
          <w:sz w:val="24"/>
          <w:szCs w:val="24"/>
        </w:rPr>
      </w:pPr>
      <w:r w:rsidRPr="000F1FCF">
        <w:rPr>
          <w:rFonts w:ascii="Times New Roman" w:eastAsia="Times New Roman" w:hAnsi="Times New Roman" w:cs="Times New Roman"/>
          <w:sz w:val="24"/>
          <w:szCs w:val="24"/>
        </w:rPr>
        <w:t>aumento da produtividade</w:t>
      </w:r>
      <w:r w:rsidR="00CD688E" w:rsidRPr="000F1FCF">
        <w:rPr>
          <w:rFonts w:ascii="Times New Roman" w:eastAsia="Times New Roman" w:hAnsi="Times New Roman" w:cs="Times New Roman"/>
          <w:sz w:val="24"/>
          <w:szCs w:val="24"/>
        </w:rPr>
        <w:t>;</w:t>
      </w:r>
      <w:r w:rsidRPr="000F1FCF">
        <w:rPr>
          <w:rFonts w:ascii="Times New Roman" w:eastAsia="Times New Roman" w:hAnsi="Times New Roman" w:cs="Times New Roman"/>
          <w:sz w:val="24"/>
          <w:szCs w:val="24"/>
        </w:rPr>
        <w:t xml:space="preserve"> </w:t>
      </w:r>
    </w:p>
    <w:p w14:paraId="7B934821" w14:textId="02DEE4AA" w:rsidR="00CD688E" w:rsidRPr="000F1FCF" w:rsidRDefault="00E02FD7" w:rsidP="000F1FCF">
      <w:pPr>
        <w:pStyle w:val="PargrafodaLista"/>
        <w:numPr>
          <w:ilvl w:val="0"/>
          <w:numId w:val="28"/>
        </w:numPr>
        <w:spacing w:line="360" w:lineRule="auto"/>
        <w:jc w:val="both"/>
        <w:rPr>
          <w:rFonts w:ascii="Times New Roman" w:eastAsia="Times New Roman" w:hAnsi="Times New Roman" w:cs="Times New Roman"/>
          <w:sz w:val="24"/>
          <w:szCs w:val="24"/>
        </w:rPr>
      </w:pPr>
      <w:r w:rsidRPr="000F1FCF">
        <w:rPr>
          <w:rFonts w:ascii="Times New Roman" w:eastAsia="Times New Roman" w:hAnsi="Times New Roman" w:cs="Times New Roman"/>
          <w:sz w:val="24"/>
          <w:szCs w:val="24"/>
        </w:rPr>
        <w:t>redução de custos</w:t>
      </w:r>
      <w:r w:rsidR="00CD688E" w:rsidRPr="000F1FCF">
        <w:rPr>
          <w:rFonts w:ascii="Times New Roman" w:eastAsia="Times New Roman" w:hAnsi="Times New Roman" w:cs="Times New Roman"/>
          <w:sz w:val="24"/>
          <w:szCs w:val="24"/>
        </w:rPr>
        <w:t>;</w:t>
      </w:r>
    </w:p>
    <w:p w14:paraId="5F01B907" w14:textId="6CBB0D49" w:rsidR="00CD688E" w:rsidRPr="000F1FCF" w:rsidRDefault="00E02FD7" w:rsidP="000F1FCF">
      <w:pPr>
        <w:pStyle w:val="PargrafodaLista"/>
        <w:numPr>
          <w:ilvl w:val="0"/>
          <w:numId w:val="28"/>
        </w:numPr>
        <w:spacing w:line="360" w:lineRule="auto"/>
        <w:jc w:val="both"/>
        <w:rPr>
          <w:rFonts w:ascii="Times New Roman" w:eastAsia="Times New Roman" w:hAnsi="Times New Roman" w:cs="Times New Roman"/>
          <w:sz w:val="24"/>
          <w:szCs w:val="24"/>
        </w:rPr>
      </w:pPr>
      <w:r w:rsidRPr="000F1FCF">
        <w:rPr>
          <w:rFonts w:ascii="Times New Roman" w:eastAsia="Times New Roman" w:hAnsi="Times New Roman" w:cs="Times New Roman"/>
          <w:sz w:val="24"/>
          <w:szCs w:val="24"/>
        </w:rPr>
        <w:t>mitigação de riscos</w:t>
      </w:r>
      <w:r w:rsidR="00CD688E" w:rsidRPr="000F1FCF">
        <w:rPr>
          <w:rFonts w:ascii="Times New Roman" w:eastAsia="Times New Roman" w:hAnsi="Times New Roman" w:cs="Times New Roman"/>
          <w:sz w:val="24"/>
          <w:szCs w:val="24"/>
        </w:rPr>
        <w:t xml:space="preserve">; </w:t>
      </w:r>
    </w:p>
    <w:p w14:paraId="668E5580" w14:textId="5EF9A3BA" w:rsidR="00CD688E" w:rsidRPr="000F1FCF" w:rsidRDefault="00E02FD7" w:rsidP="000F1FCF">
      <w:pPr>
        <w:pStyle w:val="PargrafodaLista"/>
        <w:numPr>
          <w:ilvl w:val="0"/>
          <w:numId w:val="28"/>
        </w:numPr>
        <w:spacing w:line="360" w:lineRule="auto"/>
        <w:jc w:val="both"/>
        <w:rPr>
          <w:rFonts w:ascii="Times New Roman" w:eastAsia="Times New Roman" w:hAnsi="Times New Roman" w:cs="Times New Roman"/>
          <w:sz w:val="24"/>
          <w:szCs w:val="24"/>
        </w:rPr>
      </w:pPr>
      <w:r w:rsidRPr="000F1FCF">
        <w:rPr>
          <w:rFonts w:ascii="Times New Roman" w:eastAsia="Times New Roman" w:hAnsi="Times New Roman" w:cs="Times New Roman"/>
          <w:sz w:val="24"/>
          <w:szCs w:val="24"/>
        </w:rPr>
        <w:t>economia de tempo</w:t>
      </w:r>
      <w:r w:rsidR="00CD688E" w:rsidRPr="000F1FCF">
        <w:rPr>
          <w:rFonts w:ascii="Times New Roman" w:eastAsia="Times New Roman" w:hAnsi="Times New Roman" w:cs="Times New Roman"/>
          <w:sz w:val="24"/>
          <w:szCs w:val="24"/>
        </w:rPr>
        <w:t>;</w:t>
      </w:r>
    </w:p>
    <w:p w14:paraId="16BB6F08" w14:textId="77777777" w:rsidR="00FA61CF" w:rsidRDefault="00E02FD7" w:rsidP="00FA61CF">
      <w:pPr>
        <w:pStyle w:val="PargrafodaLista"/>
        <w:numPr>
          <w:ilvl w:val="0"/>
          <w:numId w:val="28"/>
        </w:numPr>
        <w:spacing w:line="360" w:lineRule="auto"/>
        <w:ind w:left="340" w:firstLine="709"/>
        <w:jc w:val="both"/>
        <w:rPr>
          <w:rFonts w:ascii="Times New Roman" w:eastAsia="Times New Roman" w:hAnsi="Times New Roman" w:cs="Times New Roman"/>
          <w:sz w:val="24"/>
          <w:szCs w:val="24"/>
        </w:rPr>
      </w:pPr>
      <w:r w:rsidRPr="00FA61CF">
        <w:rPr>
          <w:rFonts w:ascii="Times New Roman" w:eastAsia="Times New Roman" w:hAnsi="Times New Roman" w:cs="Times New Roman"/>
          <w:sz w:val="24"/>
          <w:szCs w:val="24"/>
        </w:rPr>
        <w:t>melhoria de processos e procedimentos da organização</w:t>
      </w:r>
      <w:r w:rsidR="000F1FCF" w:rsidRPr="00FA61CF">
        <w:rPr>
          <w:rFonts w:ascii="Times New Roman" w:eastAsia="Times New Roman" w:hAnsi="Times New Roman" w:cs="Times New Roman"/>
          <w:sz w:val="24"/>
          <w:szCs w:val="24"/>
        </w:rPr>
        <w:t>;</w:t>
      </w:r>
    </w:p>
    <w:p w14:paraId="3FAB1D5B" w14:textId="77C33454" w:rsidR="00517A5A" w:rsidRPr="00FA61CF" w:rsidRDefault="000F1FCF" w:rsidP="00FA61CF">
      <w:pPr>
        <w:pStyle w:val="PargrafodaLista"/>
        <w:numPr>
          <w:ilvl w:val="0"/>
          <w:numId w:val="28"/>
        </w:numPr>
        <w:spacing w:line="360" w:lineRule="auto"/>
        <w:ind w:left="340" w:firstLine="709"/>
        <w:jc w:val="both"/>
        <w:rPr>
          <w:rFonts w:ascii="Times New Roman" w:eastAsia="Times New Roman" w:hAnsi="Times New Roman" w:cs="Times New Roman"/>
          <w:sz w:val="24"/>
          <w:szCs w:val="24"/>
        </w:rPr>
      </w:pPr>
      <w:r w:rsidRPr="00FA61CF">
        <w:rPr>
          <w:rFonts w:ascii="Times New Roman" w:eastAsia="Times New Roman" w:hAnsi="Times New Roman" w:cs="Times New Roman"/>
          <w:sz w:val="24"/>
          <w:szCs w:val="24"/>
        </w:rPr>
        <w:t>f</w:t>
      </w:r>
      <w:r w:rsidR="003C1582" w:rsidRPr="00FA61CF">
        <w:rPr>
          <w:rFonts w:ascii="Times New Roman" w:eastAsia="Times New Roman" w:hAnsi="Times New Roman" w:cs="Times New Roman"/>
          <w:sz w:val="24"/>
          <w:szCs w:val="24"/>
        </w:rPr>
        <w:t xml:space="preserve">ortalecimento da rede de contato. </w:t>
      </w:r>
      <w:r w:rsidRPr="00FA61CF">
        <w:rPr>
          <w:rFonts w:ascii="Times New Roman" w:eastAsia="Times New Roman" w:hAnsi="Times New Roman" w:cs="Times New Roman"/>
          <w:sz w:val="24"/>
          <w:szCs w:val="24"/>
        </w:rPr>
        <w:tab/>
      </w:r>
      <w:r w:rsidRPr="00FA61CF">
        <w:rPr>
          <w:rFonts w:ascii="Times New Roman" w:eastAsia="Times New Roman" w:hAnsi="Times New Roman" w:cs="Times New Roman"/>
          <w:sz w:val="24"/>
          <w:szCs w:val="24"/>
        </w:rPr>
        <w:tab/>
      </w:r>
    </w:p>
    <w:p w14:paraId="4B6BDDBE" w14:textId="588C1A10" w:rsidR="00A03363" w:rsidRDefault="003C1582" w:rsidP="00AA1FA2">
      <w:pPr>
        <w:tabs>
          <w:tab w:val="num" w:pos="720"/>
        </w:tabs>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C00CA3">
        <w:rPr>
          <w:rFonts w:ascii="Times New Roman" w:eastAsia="Times New Roman" w:hAnsi="Times New Roman" w:cs="Times New Roman"/>
          <w:sz w:val="24"/>
          <w:szCs w:val="24"/>
        </w:rPr>
        <w:t xml:space="preserve">Valores como produtividade, redução de custos, mitigação de riscos e economia de tempo são possíveis de se calcular. </w:t>
      </w:r>
      <w:r w:rsidR="00F00ECD">
        <w:rPr>
          <w:rFonts w:ascii="Times New Roman" w:eastAsia="Times New Roman" w:hAnsi="Times New Roman" w:cs="Times New Roman"/>
          <w:sz w:val="24"/>
          <w:szCs w:val="24"/>
        </w:rPr>
        <w:t>Há dados históricos que é um dos métodos citados por Phillips (2002) em sua metodologia</w:t>
      </w:r>
      <w:r w:rsidR="00517A5A">
        <w:rPr>
          <w:rFonts w:ascii="Times New Roman" w:eastAsia="Times New Roman" w:hAnsi="Times New Roman" w:cs="Times New Roman"/>
          <w:sz w:val="24"/>
          <w:szCs w:val="24"/>
        </w:rPr>
        <w:t xml:space="preserve"> para atribuir </w:t>
      </w:r>
      <w:r w:rsidR="00A73B0B">
        <w:rPr>
          <w:rFonts w:ascii="Times New Roman" w:eastAsia="Times New Roman" w:hAnsi="Times New Roman" w:cs="Times New Roman"/>
          <w:sz w:val="24"/>
          <w:szCs w:val="24"/>
        </w:rPr>
        <w:t>resultados monetários</w:t>
      </w:r>
      <w:r w:rsidR="000F1FCF">
        <w:rPr>
          <w:rFonts w:ascii="Times New Roman" w:eastAsia="Times New Roman" w:hAnsi="Times New Roman" w:cs="Times New Roman"/>
          <w:sz w:val="24"/>
          <w:szCs w:val="24"/>
        </w:rPr>
        <w:t xml:space="preserve"> à programas de desenvolvimento</w:t>
      </w:r>
      <w:r w:rsidR="00C552FB">
        <w:rPr>
          <w:rFonts w:ascii="Times New Roman" w:eastAsia="Times New Roman" w:hAnsi="Times New Roman" w:cs="Times New Roman"/>
          <w:sz w:val="24"/>
          <w:szCs w:val="24"/>
        </w:rPr>
        <w:t xml:space="preserve">. Dados financeiros </w:t>
      </w:r>
      <w:r w:rsidR="00B44CA9">
        <w:rPr>
          <w:rFonts w:ascii="Times New Roman" w:eastAsia="Times New Roman" w:hAnsi="Times New Roman" w:cs="Times New Roman"/>
          <w:sz w:val="24"/>
          <w:szCs w:val="24"/>
        </w:rPr>
        <w:t xml:space="preserve">e históricos </w:t>
      </w:r>
      <w:r w:rsidR="003B3269">
        <w:rPr>
          <w:rFonts w:ascii="Times New Roman" w:eastAsia="Times New Roman" w:hAnsi="Times New Roman" w:cs="Times New Roman"/>
          <w:sz w:val="24"/>
          <w:szCs w:val="24"/>
        </w:rPr>
        <w:t xml:space="preserve">precisam ser </w:t>
      </w:r>
      <w:r w:rsidR="007D398B">
        <w:rPr>
          <w:rFonts w:ascii="Times New Roman" w:eastAsia="Times New Roman" w:hAnsi="Times New Roman" w:cs="Times New Roman"/>
          <w:sz w:val="24"/>
          <w:szCs w:val="24"/>
        </w:rPr>
        <w:t>disponibilizados</w:t>
      </w:r>
      <w:r w:rsidR="003B3269">
        <w:rPr>
          <w:rFonts w:ascii="Times New Roman" w:eastAsia="Times New Roman" w:hAnsi="Times New Roman" w:cs="Times New Roman"/>
          <w:sz w:val="24"/>
          <w:szCs w:val="24"/>
        </w:rPr>
        <w:t xml:space="preserve">. </w:t>
      </w:r>
    </w:p>
    <w:p w14:paraId="754E7E98" w14:textId="3A364C33" w:rsidR="001368E1" w:rsidRDefault="00FB7BB6" w:rsidP="00AA1FA2">
      <w:pPr>
        <w:tabs>
          <w:tab w:val="num" w:pos="720"/>
        </w:tabs>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7D063D">
        <w:rPr>
          <w:rFonts w:ascii="Times New Roman" w:eastAsia="Times New Roman" w:hAnsi="Times New Roman" w:cs="Times New Roman"/>
          <w:sz w:val="24"/>
          <w:szCs w:val="24"/>
        </w:rPr>
        <w:t>Na</w:t>
      </w:r>
      <w:r w:rsidR="00A63A4E">
        <w:rPr>
          <w:rFonts w:ascii="Times New Roman" w:eastAsia="Times New Roman" w:hAnsi="Times New Roman" w:cs="Times New Roman"/>
          <w:sz w:val="24"/>
          <w:szCs w:val="24"/>
        </w:rPr>
        <w:t xml:space="preserve"> </w:t>
      </w:r>
      <w:r w:rsidR="0018589D">
        <w:rPr>
          <w:rFonts w:ascii="Times New Roman" w:eastAsia="Times New Roman" w:hAnsi="Times New Roman" w:cs="Times New Roman"/>
          <w:sz w:val="24"/>
          <w:szCs w:val="24"/>
        </w:rPr>
        <w:t xml:space="preserve">avaliação de </w:t>
      </w:r>
      <w:r w:rsidR="008A0BA0">
        <w:rPr>
          <w:rFonts w:ascii="Times New Roman" w:eastAsia="Times New Roman" w:hAnsi="Times New Roman" w:cs="Times New Roman"/>
          <w:sz w:val="24"/>
          <w:szCs w:val="24"/>
        </w:rPr>
        <w:t>aplicabilidade, alguns</w:t>
      </w:r>
      <w:r w:rsidR="0018589D">
        <w:rPr>
          <w:rFonts w:ascii="Times New Roman" w:eastAsia="Times New Roman" w:hAnsi="Times New Roman" w:cs="Times New Roman"/>
          <w:sz w:val="24"/>
          <w:szCs w:val="24"/>
        </w:rPr>
        <w:t xml:space="preserve"> eventos </w:t>
      </w:r>
      <w:r w:rsidR="00845AE9">
        <w:rPr>
          <w:rFonts w:ascii="Times New Roman" w:eastAsia="Times New Roman" w:hAnsi="Times New Roman" w:cs="Times New Roman"/>
          <w:sz w:val="24"/>
          <w:szCs w:val="24"/>
        </w:rPr>
        <w:t>de gestão do conhecimento</w:t>
      </w:r>
      <w:r w:rsidR="00D32B70">
        <w:rPr>
          <w:rFonts w:ascii="Times New Roman" w:eastAsia="Times New Roman" w:hAnsi="Times New Roman" w:cs="Times New Roman"/>
          <w:sz w:val="24"/>
          <w:szCs w:val="24"/>
        </w:rPr>
        <w:t xml:space="preserve"> </w:t>
      </w:r>
      <w:r w:rsidR="007D063D">
        <w:rPr>
          <w:rFonts w:ascii="Times New Roman" w:eastAsia="Times New Roman" w:hAnsi="Times New Roman" w:cs="Times New Roman"/>
          <w:sz w:val="24"/>
          <w:szCs w:val="24"/>
        </w:rPr>
        <w:t>podem aparecer. N</w:t>
      </w:r>
      <w:r w:rsidR="00D32B70">
        <w:rPr>
          <w:rFonts w:ascii="Times New Roman" w:eastAsia="Times New Roman" w:hAnsi="Times New Roman" w:cs="Times New Roman"/>
          <w:sz w:val="24"/>
          <w:szCs w:val="24"/>
        </w:rPr>
        <w:t>o piloto feito nessa avaliação</w:t>
      </w:r>
      <w:r w:rsidR="00620D34">
        <w:rPr>
          <w:rFonts w:ascii="Times New Roman" w:eastAsia="Times New Roman" w:hAnsi="Times New Roman" w:cs="Times New Roman"/>
          <w:sz w:val="24"/>
          <w:szCs w:val="24"/>
        </w:rPr>
        <w:t>,</w:t>
      </w:r>
      <w:r w:rsidR="00D32B70">
        <w:rPr>
          <w:rFonts w:ascii="Times New Roman" w:eastAsia="Times New Roman" w:hAnsi="Times New Roman" w:cs="Times New Roman"/>
          <w:sz w:val="24"/>
          <w:szCs w:val="24"/>
        </w:rPr>
        <w:t xml:space="preserve"> com </w:t>
      </w:r>
      <w:r w:rsidR="00493513">
        <w:rPr>
          <w:rFonts w:ascii="Times New Roman" w:eastAsia="Times New Roman" w:hAnsi="Times New Roman" w:cs="Times New Roman"/>
          <w:sz w:val="24"/>
          <w:szCs w:val="24"/>
        </w:rPr>
        <w:t>cerca de</w:t>
      </w:r>
      <w:r w:rsidR="00D32B70">
        <w:rPr>
          <w:rFonts w:ascii="Times New Roman" w:eastAsia="Times New Roman" w:hAnsi="Times New Roman" w:cs="Times New Roman"/>
          <w:sz w:val="24"/>
          <w:szCs w:val="24"/>
        </w:rPr>
        <w:t xml:space="preserve"> 300 </w:t>
      </w:r>
      <w:r w:rsidR="007D063D">
        <w:rPr>
          <w:rFonts w:ascii="Times New Roman" w:eastAsia="Times New Roman" w:hAnsi="Times New Roman" w:cs="Times New Roman"/>
          <w:sz w:val="24"/>
          <w:szCs w:val="24"/>
        </w:rPr>
        <w:t>eventos de aprendizagem</w:t>
      </w:r>
      <w:r w:rsidR="00626A60">
        <w:rPr>
          <w:rFonts w:ascii="Times New Roman" w:eastAsia="Times New Roman" w:hAnsi="Times New Roman" w:cs="Times New Roman"/>
          <w:sz w:val="24"/>
          <w:szCs w:val="24"/>
        </w:rPr>
        <w:t xml:space="preserve"> que aconteceram em determinado período de junho de 2024</w:t>
      </w:r>
      <w:r w:rsidR="00D32B70">
        <w:rPr>
          <w:rFonts w:ascii="Times New Roman" w:eastAsia="Times New Roman" w:hAnsi="Times New Roman" w:cs="Times New Roman"/>
          <w:sz w:val="24"/>
          <w:szCs w:val="24"/>
        </w:rPr>
        <w:t xml:space="preserve">, </w:t>
      </w:r>
      <w:r w:rsidR="00626A60">
        <w:rPr>
          <w:rFonts w:ascii="Times New Roman" w:eastAsia="Times New Roman" w:hAnsi="Times New Roman" w:cs="Times New Roman"/>
          <w:sz w:val="24"/>
          <w:szCs w:val="24"/>
        </w:rPr>
        <w:t xml:space="preserve">feita 6 meses depois, com mais de mil respostas, </w:t>
      </w:r>
      <w:r w:rsidR="00D32B70">
        <w:rPr>
          <w:rFonts w:ascii="Times New Roman" w:eastAsia="Times New Roman" w:hAnsi="Times New Roman" w:cs="Times New Roman"/>
          <w:sz w:val="24"/>
          <w:szCs w:val="24"/>
        </w:rPr>
        <w:t>apareceu um exemplo de</w:t>
      </w:r>
      <w:r w:rsidR="003C7134">
        <w:rPr>
          <w:rFonts w:ascii="Times New Roman" w:eastAsia="Times New Roman" w:hAnsi="Times New Roman" w:cs="Times New Roman"/>
          <w:sz w:val="24"/>
          <w:szCs w:val="24"/>
        </w:rPr>
        <w:t xml:space="preserve"> retorno financeiro de </w:t>
      </w:r>
      <w:r w:rsidR="0018589D">
        <w:rPr>
          <w:rFonts w:ascii="Times New Roman" w:eastAsia="Times New Roman" w:hAnsi="Times New Roman" w:cs="Times New Roman"/>
          <w:sz w:val="24"/>
          <w:szCs w:val="24"/>
        </w:rPr>
        <w:t xml:space="preserve">um empregado que participou de </w:t>
      </w:r>
      <w:r w:rsidR="003C1582">
        <w:rPr>
          <w:rFonts w:ascii="Times New Roman" w:eastAsia="Times New Roman" w:hAnsi="Times New Roman" w:cs="Times New Roman"/>
          <w:sz w:val="24"/>
          <w:szCs w:val="24"/>
        </w:rPr>
        <w:t xml:space="preserve">um workshop </w:t>
      </w:r>
      <w:r w:rsidR="00386E98">
        <w:rPr>
          <w:rFonts w:ascii="Times New Roman" w:eastAsia="Times New Roman" w:hAnsi="Times New Roman" w:cs="Times New Roman"/>
          <w:sz w:val="24"/>
          <w:szCs w:val="24"/>
        </w:rPr>
        <w:t>de troca de experiências em um tema importante para a Organização</w:t>
      </w:r>
      <w:r w:rsidR="003C7134">
        <w:rPr>
          <w:rFonts w:ascii="Times New Roman" w:eastAsia="Times New Roman" w:hAnsi="Times New Roman" w:cs="Times New Roman"/>
          <w:sz w:val="24"/>
          <w:szCs w:val="24"/>
        </w:rPr>
        <w:t xml:space="preserve">. </w:t>
      </w:r>
      <w:r w:rsidR="00455053" w:rsidRPr="00455053">
        <w:rPr>
          <w:rFonts w:ascii="Times New Roman" w:eastAsia="Times New Roman" w:hAnsi="Times New Roman" w:cs="Times New Roman"/>
          <w:sz w:val="24"/>
          <w:szCs w:val="24"/>
        </w:rPr>
        <w:t xml:space="preserve">Durante o evento, o empregado realizou networking com outros colaboradores, que indicaram uma oficina localizada em outro estado do país, especializada no conserto de um componente </w:t>
      </w:r>
      <w:r w:rsidR="00A63A4E">
        <w:rPr>
          <w:rFonts w:ascii="Times New Roman" w:eastAsia="Times New Roman" w:hAnsi="Times New Roman" w:cs="Times New Roman"/>
          <w:sz w:val="24"/>
          <w:szCs w:val="24"/>
        </w:rPr>
        <w:t xml:space="preserve">que não estava funcionando </w:t>
      </w:r>
      <w:r w:rsidR="00DE19B7">
        <w:rPr>
          <w:rFonts w:ascii="Times New Roman" w:eastAsia="Times New Roman" w:hAnsi="Times New Roman" w:cs="Times New Roman"/>
          <w:sz w:val="24"/>
          <w:szCs w:val="24"/>
        </w:rPr>
        <w:t>em</w:t>
      </w:r>
      <w:r w:rsidR="00455053" w:rsidRPr="00455053">
        <w:rPr>
          <w:rFonts w:ascii="Times New Roman" w:eastAsia="Times New Roman" w:hAnsi="Times New Roman" w:cs="Times New Roman"/>
          <w:sz w:val="24"/>
          <w:szCs w:val="24"/>
        </w:rPr>
        <w:t xml:space="preserve"> um equipamento. Essa solução evitou a aquisição de um novo equipamento, com custo estimado de R$ 140 mil, além de prevenir o risco de paralisação da unidade, caso o componente</w:t>
      </w:r>
      <w:r w:rsidR="008C1EB7">
        <w:rPr>
          <w:rFonts w:ascii="Times New Roman" w:eastAsia="Times New Roman" w:hAnsi="Times New Roman" w:cs="Times New Roman"/>
          <w:sz w:val="24"/>
          <w:szCs w:val="24"/>
        </w:rPr>
        <w:t xml:space="preserve"> </w:t>
      </w:r>
      <w:r w:rsidR="00455053" w:rsidRPr="00455053">
        <w:rPr>
          <w:rFonts w:ascii="Times New Roman" w:eastAsia="Times New Roman" w:hAnsi="Times New Roman" w:cs="Times New Roman"/>
          <w:sz w:val="24"/>
          <w:szCs w:val="24"/>
        </w:rPr>
        <w:t>rese</w:t>
      </w:r>
      <w:r w:rsidR="00CD3DB2">
        <w:rPr>
          <w:rFonts w:ascii="Times New Roman" w:eastAsia="Times New Roman" w:hAnsi="Times New Roman" w:cs="Times New Roman"/>
          <w:sz w:val="24"/>
          <w:szCs w:val="24"/>
        </w:rPr>
        <w:t xml:space="preserve">rva </w:t>
      </w:r>
      <w:r w:rsidR="00455053" w:rsidRPr="00455053">
        <w:rPr>
          <w:rFonts w:ascii="Times New Roman" w:eastAsia="Times New Roman" w:hAnsi="Times New Roman" w:cs="Times New Roman"/>
          <w:sz w:val="24"/>
          <w:szCs w:val="24"/>
        </w:rPr>
        <w:t>também apresentasse falhas.</w:t>
      </w:r>
      <w:r w:rsidR="00B23F70" w:rsidRPr="00B23F70">
        <w:rPr>
          <w:rFonts w:ascii="Times New Roman" w:eastAsia="Times New Roman" w:hAnsi="Times New Roman" w:cs="Times New Roman"/>
          <w:sz w:val="24"/>
          <w:szCs w:val="24"/>
        </w:rPr>
        <w:t xml:space="preserve"> </w:t>
      </w:r>
      <w:r w:rsidR="008E3E11">
        <w:rPr>
          <w:rFonts w:ascii="Times New Roman" w:eastAsia="Times New Roman" w:hAnsi="Times New Roman" w:cs="Times New Roman"/>
          <w:sz w:val="24"/>
          <w:szCs w:val="24"/>
        </w:rPr>
        <w:t>Foi custo evitado (economia) e evitar perda de produção</w:t>
      </w:r>
      <w:r w:rsidR="00DE19B7">
        <w:rPr>
          <w:rFonts w:ascii="Times New Roman" w:eastAsia="Times New Roman" w:hAnsi="Times New Roman" w:cs="Times New Roman"/>
          <w:sz w:val="24"/>
          <w:szCs w:val="24"/>
        </w:rPr>
        <w:t>, pois o componente era importado, levaria muito tempo para chegar</w:t>
      </w:r>
      <w:r w:rsidR="008E3E11">
        <w:rPr>
          <w:rFonts w:ascii="Times New Roman" w:eastAsia="Times New Roman" w:hAnsi="Times New Roman" w:cs="Times New Roman"/>
          <w:sz w:val="24"/>
          <w:szCs w:val="24"/>
        </w:rPr>
        <w:t>.</w:t>
      </w:r>
      <w:r w:rsidR="00A4788F">
        <w:rPr>
          <w:rFonts w:ascii="Times New Roman" w:eastAsia="Times New Roman" w:hAnsi="Times New Roman" w:cs="Times New Roman"/>
          <w:sz w:val="24"/>
          <w:szCs w:val="24"/>
        </w:rPr>
        <w:t xml:space="preserve"> Palmeira (2009) publicou o caso de um retorno de investimento individual </w:t>
      </w:r>
      <w:r w:rsidR="00284AD1">
        <w:rPr>
          <w:rFonts w:ascii="Times New Roman" w:eastAsia="Times New Roman" w:hAnsi="Times New Roman" w:cs="Times New Roman"/>
          <w:sz w:val="24"/>
          <w:szCs w:val="24"/>
        </w:rPr>
        <w:t xml:space="preserve">(de um único indivíduo que participou de uma turma de multiplicadores) </w:t>
      </w:r>
      <w:r w:rsidR="00A4788F">
        <w:rPr>
          <w:rFonts w:ascii="Times New Roman" w:eastAsia="Times New Roman" w:hAnsi="Times New Roman" w:cs="Times New Roman"/>
          <w:sz w:val="24"/>
          <w:szCs w:val="24"/>
        </w:rPr>
        <w:t xml:space="preserve">e pode ocorrer </w:t>
      </w:r>
      <w:r w:rsidR="000E73D1">
        <w:rPr>
          <w:rFonts w:ascii="Times New Roman" w:eastAsia="Times New Roman" w:hAnsi="Times New Roman" w:cs="Times New Roman"/>
          <w:sz w:val="24"/>
          <w:szCs w:val="24"/>
        </w:rPr>
        <w:t>de um mesmo evento impactar de</w:t>
      </w:r>
      <w:r w:rsidR="00C41C0B">
        <w:rPr>
          <w:rFonts w:ascii="Times New Roman" w:eastAsia="Times New Roman" w:hAnsi="Times New Roman" w:cs="Times New Roman"/>
          <w:sz w:val="24"/>
          <w:szCs w:val="24"/>
        </w:rPr>
        <w:t xml:space="preserve"> modos diferentes cada participante</w:t>
      </w:r>
      <w:r w:rsidR="00A064CD">
        <w:rPr>
          <w:rFonts w:ascii="Times New Roman" w:eastAsia="Times New Roman" w:hAnsi="Times New Roman" w:cs="Times New Roman"/>
          <w:sz w:val="24"/>
          <w:szCs w:val="24"/>
        </w:rPr>
        <w:t xml:space="preserve">. Neste workshop, </w:t>
      </w:r>
      <w:r w:rsidR="00B362F8">
        <w:rPr>
          <w:rFonts w:ascii="Times New Roman" w:eastAsia="Times New Roman" w:hAnsi="Times New Roman" w:cs="Times New Roman"/>
          <w:sz w:val="24"/>
          <w:szCs w:val="24"/>
        </w:rPr>
        <w:t>trinta participantes responderam</w:t>
      </w:r>
      <w:r w:rsidR="005707AA">
        <w:rPr>
          <w:rFonts w:ascii="Times New Roman" w:eastAsia="Times New Roman" w:hAnsi="Times New Roman" w:cs="Times New Roman"/>
          <w:sz w:val="24"/>
          <w:szCs w:val="24"/>
        </w:rPr>
        <w:t xml:space="preserve"> a avaliação</w:t>
      </w:r>
      <w:r w:rsidR="00B362F8">
        <w:rPr>
          <w:rFonts w:ascii="Times New Roman" w:eastAsia="Times New Roman" w:hAnsi="Times New Roman" w:cs="Times New Roman"/>
          <w:sz w:val="24"/>
          <w:szCs w:val="24"/>
        </w:rPr>
        <w:t xml:space="preserve"> e apenas um compartilhou um exemplo que sob investiga</w:t>
      </w:r>
      <w:r w:rsidR="001368E1">
        <w:rPr>
          <w:rFonts w:ascii="Times New Roman" w:eastAsia="Times New Roman" w:hAnsi="Times New Roman" w:cs="Times New Roman"/>
          <w:sz w:val="24"/>
          <w:szCs w:val="24"/>
        </w:rPr>
        <w:t>ção chegou-se a um valor</w:t>
      </w:r>
      <w:r w:rsidR="00C41C0B">
        <w:rPr>
          <w:rFonts w:ascii="Times New Roman" w:eastAsia="Times New Roman" w:hAnsi="Times New Roman" w:cs="Times New Roman"/>
          <w:sz w:val="24"/>
          <w:szCs w:val="24"/>
        </w:rPr>
        <w:t xml:space="preserve">. </w:t>
      </w:r>
    </w:p>
    <w:p w14:paraId="7DBFDBF4" w14:textId="3399995A" w:rsidR="00620D34" w:rsidRPr="003C1582" w:rsidRDefault="001368E1" w:rsidP="00AA1FA2">
      <w:pPr>
        <w:tabs>
          <w:tab w:val="num" w:pos="720"/>
        </w:tabs>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C41C0B">
        <w:rPr>
          <w:rFonts w:ascii="Times New Roman" w:eastAsia="Times New Roman" w:hAnsi="Times New Roman" w:cs="Times New Roman"/>
          <w:sz w:val="24"/>
          <w:szCs w:val="24"/>
        </w:rPr>
        <w:t xml:space="preserve">As experiências prévias </w:t>
      </w:r>
      <w:r>
        <w:rPr>
          <w:rFonts w:ascii="Times New Roman" w:eastAsia="Times New Roman" w:hAnsi="Times New Roman" w:cs="Times New Roman"/>
          <w:sz w:val="24"/>
          <w:szCs w:val="24"/>
        </w:rPr>
        <w:t>dos participantes, as</w:t>
      </w:r>
      <w:r w:rsidR="008940BE">
        <w:rPr>
          <w:rFonts w:ascii="Times New Roman" w:eastAsia="Times New Roman" w:hAnsi="Times New Roman" w:cs="Times New Roman"/>
          <w:sz w:val="24"/>
          <w:szCs w:val="24"/>
        </w:rPr>
        <w:t xml:space="preserve"> oportunidades</w:t>
      </w:r>
      <w:r>
        <w:rPr>
          <w:rFonts w:ascii="Times New Roman" w:eastAsia="Times New Roman" w:hAnsi="Times New Roman" w:cs="Times New Roman"/>
          <w:sz w:val="24"/>
          <w:szCs w:val="24"/>
        </w:rPr>
        <w:t xml:space="preserve"> que s</w:t>
      </w:r>
      <w:r w:rsidR="007114E5">
        <w:rPr>
          <w:rFonts w:ascii="Times New Roman" w:eastAsia="Times New Roman" w:hAnsi="Times New Roman" w:cs="Times New Roman"/>
          <w:sz w:val="24"/>
          <w:szCs w:val="24"/>
        </w:rPr>
        <w:t>urgem para eles</w:t>
      </w:r>
      <w:r>
        <w:rPr>
          <w:rFonts w:ascii="Times New Roman" w:eastAsia="Times New Roman" w:hAnsi="Times New Roman" w:cs="Times New Roman"/>
          <w:sz w:val="24"/>
          <w:szCs w:val="24"/>
        </w:rPr>
        <w:t xml:space="preserve">, </w:t>
      </w:r>
      <w:r w:rsidR="005C6D95">
        <w:rPr>
          <w:rFonts w:ascii="Times New Roman" w:eastAsia="Times New Roman" w:hAnsi="Times New Roman" w:cs="Times New Roman"/>
          <w:sz w:val="24"/>
          <w:szCs w:val="24"/>
        </w:rPr>
        <w:t xml:space="preserve">o que </w:t>
      </w:r>
      <w:r w:rsidR="00AE6FB5">
        <w:rPr>
          <w:rFonts w:ascii="Times New Roman" w:eastAsia="Times New Roman" w:hAnsi="Times New Roman" w:cs="Times New Roman"/>
          <w:sz w:val="24"/>
          <w:szCs w:val="24"/>
        </w:rPr>
        <w:t xml:space="preserve">outras iniciativas organizacionais </w:t>
      </w:r>
      <w:r w:rsidR="005C6D95">
        <w:rPr>
          <w:rFonts w:ascii="Times New Roman" w:eastAsia="Times New Roman" w:hAnsi="Times New Roman" w:cs="Times New Roman"/>
          <w:sz w:val="24"/>
          <w:szCs w:val="24"/>
        </w:rPr>
        <w:t>agregam</w:t>
      </w:r>
      <w:r w:rsidR="007114E5">
        <w:rPr>
          <w:rFonts w:ascii="Times New Roman" w:eastAsia="Times New Roman" w:hAnsi="Times New Roman" w:cs="Times New Roman"/>
          <w:sz w:val="24"/>
          <w:szCs w:val="24"/>
        </w:rPr>
        <w:t>,</w:t>
      </w:r>
      <w:r w:rsidR="005C6D95">
        <w:rPr>
          <w:rFonts w:ascii="Times New Roman" w:eastAsia="Times New Roman" w:hAnsi="Times New Roman" w:cs="Times New Roman"/>
          <w:sz w:val="24"/>
          <w:szCs w:val="24"/>
        </w:rPr>
        <w:t xml:space="preserve"> </w:t>
      </w:r>
      <w:r w:rsidR="00415863">
        <w:rPr>
          <w:rFonts w:ascii="Times New Roman" w:eastAsia="Times New Roman" w:hAnsi="Times New Roman" w:cs="Times New Roman"/>
          <w:sz w:val="24"/>
          <w:szCs w:val="24"/>
        </w:rPr>
        <w:t>entre outras c</w:t>
      </w:r>
      <w:r w:rsidR="00683DD6">
        <w:rPr>
          <w:rFonts w:ascii="Times New Roman" w:eastAsia="Times New Roman" w:hAnsi="Times New Roman" w:cs="Times New Roman"/>
          <w:sz w:val="24"/>
          <w:szCs w:val="24"/>
        </w:rPr>
        <w:t xml:space="preserve">ontribuições, </w:t>
      </w:r>
      <w:r w:rsidR="00AE6FB5">
        <w:rPr>
          <w:rFonts w:ascii="Times New Roman" w:eastAsia="Times New Roman" w:hAnsi="Times New Roman" w:cs="Times New Roman"/>
          <w:sz w:val="24"/>
          <w:szCs w:val="24"/>
        </w:rPr>
        <w:t xml:space="preserve">podem gerar resultados a partir </w:t>
      </w:r>
      <w:r w:rsidR="005C6D95">
        <w:rPr>
          <w:rFonts w:ascii="Times New Roman" w:eastAsia="Times New Roman" w:hAnsi="Times New Roman" w:cs="Times New Roman"/>
          <w:sz w:val="24"/>
          <w:szCs w:val="24"/>
        </w:rPr>
        <w:t xml:space="preserve">do que um empregado vivenciou numa prática de gestão do conhecimento ou de uma ação de desenvolvimento. </w:t>
      </w:r>
      <w:r w:rsidR="00620D34">
        <w:rPr>
          <w:rFonts w:ascii="Times New Roman" w:eastAsia="Times New Roman" w:hAnsi="Times New Roman" w:cs="Times New Roman"/>
          <w:sz w:val="24"/>
          <w:szCs w:val="24"/>
        </w:rPr>
        <w:t xml:space="preserve">Acreditamos </w:t>
      </w:r>
      <w:r w:rsidR="003E0D1C">
        <w:rPr>
          <w:rFonts w:ascii="Times New Roman" w:eastAsia="Times New Roman" w:hAnsi="Times New Roman" w:cs="Times New Roman"/>
          <w:sz w:val="24"/>
          <w:szCs w:val="24"/>
        </w:rPr>
        <w:t>que com a divulgação desse</w:t>
      </w:r>
      <w:r w:rsidR="004D6746">
        <w:rPr>
          <w:rFonts w:ascii="Times New Roman" w:eastAsia="Times New Roman" w:hAnsi="Times New Roman" w:cs="Times New Roman"/>
          <w:sz w:val="24"/>
          <w:szCs w:val="24"/>
        </w:rPr>
        <w:t>s</w:t>
      </w:r>
      <w:r w:rsidR="003E0D1C">
        <w:rPr>
          <w:rFonts w:ascii="Times New Roman" w:eastAsia="Times New Roman" w:hAnsi="Times New Roman" w:cs="Times New Roman"/>
          <w:sz w:val="24"/>
          <w:szCs w:val="24"/>
        </w:rPr>
        <w:t xml:space="preserve"> e outros </w:t>
      </w:r>
      <w:r w:rsidR="007114E5">
        <w:rPr>
          <w:rFonts w:ascii="Times New Roman" w:eastAsia="Times New Roman" w:hAnsi="Times New Roman" w:cs="Times New Roman"/>
          <w:sz w:val="24"/>
          <w:szCs w:val="24"/>
        </w:rPr>
        <w:t xml:space="preserve">resultados, financeiros ou não, </w:t>
      </w:r>
      <w:r w:rsidR="00CE57C5">
        <w:rPr>
          <w:rFonts w:ascii="Times New Roman" w:eastAsia="Times New Roman" w:hAnsi="Times New Roman" w:cs="Times New Roman"/>
          <w:sz w:val="24"/>
          <w:szCs w:val="24"/>
        </w:rPr>
        <w:t xml:space="preserve">atribuídos às práticas de gestão do conhecimento e de desenvolvimento </w:t>
      </w:r>
      <w:r w:rsidR="007114E5">
        <w:rPr>
          <w:rFonts w:ascii="Times New Roman" w:eastAsia="Times New Roman" w:hAnsi="Times New Roman" w:cs="Times New Roman"/>
          <w:sz w:val="24"/>
          <w:szCs w:val="24"/>
        </w:rPr>
        <w:t xml:space="preserve">incrementaremos a cultura de atribuir valor ao que </w:t>
      </w:r>
      <w:r w:rsidR="00BE6BAE">
        <w:rPr>
          <w:rFonts w:ascii="Times New Roman" w:eastAsia="Times New Roman" w:hAnsi="Times New Roman" w:cs="Times New Roman"/>
          <w:sz w:val="24"/>
          <w:szCs w:val="24"/>
        </w:rPr>
        <w:t>elas</w:t>
      </w:r>
      <w:r w:rsidR="004B0B23">
        <w:rPr>
          <w:rFonts w:ascii="Times New Roman" w:eastAsia="Times New Roman" w:hAnsi="Times New Roman" w:cs="Times New Roman"/>
          <w:sz w:val="24"/>
          <w:szCs w:val="24"/>
        </w:rPr>
        <w:t xml:space="preserve"> proporciona</w:t>
      </w:r>
      <w:r w:rsidR="00304BC2">
        <w:rPr>
          <w:rFonts w:ascii="Times New Roman" w:eastAsia="Times New Roman" w:hAnsi="Times New Roman" w:cs="Times New Roman"/>
          <w:sz w:val="24"/>
          <w:szCs w:val="24"/>
        </w:rPr>
        <w:t>m</w:t>
      </w:r>
      <w:r w:rsidR="004B0B23">
        <w:rPr>
          <w:rFonts w:ascii="Times New Roman" w:eastAsia="Times New Roman" w:hAnsi="Times New Roman" w:cs="Times New Roman"/>
          <w:sz w:val="24"/>
          <w:szCs w:val="24"/>
        </w:rPr>
        <w:t>, colhendo h</w:t>
      </w:r>
      <w:r w:rsidR="00CE57C5">
        <w:rPr>
          <w:rFonts w:ascii="Times New Roman" w:eastAsia="Times New Roman" w:hAnsi="Times New Roman" w:cs="Times New Roman"/>
          <w:sz w:val="24"/>
          <w:szCs w:val="24"/>
        </w:rPr>
        <w:t>istórias reais que</w:t>
      </w:r>
      <w:r w:rsidR="00304BC2">
        <w:rPr>
          <w:rFonts w:ascii="Times New Roman" w:eastAsia="Times New Roman" w:hAnsi="Times New Roman" w:cs="Times New Roman"/>
          <w:sz w:val="24"/>
          <w:szCs w:val="24"/>
        </w:rPr>
        <w:t>,</w:t>
      </w:r>
      <w:r w:rsidR="00CE57C5">
        <w:rPr>
          <w:rFonts w:ascii="Times New Roman" w:eastAsia="Times New Roman" w:hAnsi="Times New Roman" w:cs="Times New Roman"/>
          <w:sz w:val="24"/>
          <w:szCs w:val="24"/>
        </w:rPr>
        <w:t xml:space="preserve"> além de trazer resultados financeiros</w:t>
      </w:r>
      <w:r w:rsidR="00304BC2">
        <w:rPr>
          <w:rFonts w:ascii="Times New Roman" w:eastAsia="Times New Roman" w:hAnsi="Times New Roman" w:cs="Times New Roman"/>
          <w:sz w:val="24"/>
          <w:szCs w:val="24"/>
        </w:rPr>
        <w:t>,</w:t>
      </w:r>
      <w:r w:rsidR="00CE57C5">
        <w:rPr>
          <w:rFonts w:ascii="Times New Roman" w:eastAsia="Times New Roman" w:hAnsi="Times New Roman" w:cs="Times New Roman"/>
          <w:sz w:val="24"/>
          <w:szCs w:val="24"/>
        </w:rPr>
        <w:t xml:space="preserve"> </w:t>
      </w:r>
      <w:r w:rsidR="00FC44C5">
        <w:rPr>
          <w:rFonts w:ascii="Times New Roman" w:eastAsia="Times New Roman" w:hAnsi="Times New Roman" w:cs="Times New Roman"/>
          <w:sz w:val="24"/>
          <w:szCs w:val="24"/>
        </w:rPr>
        <w:t xml:space="preserve">mostram a importância de vivenciar e participar das mesmas. </w:t>
      </w:r>
      <w:r w:rsidR="000D7A70">
        <w:rPr>
          <w:rFonts w:ascii="Times New Roman" w:eastAsia="Times New Roman" w:hAnsi="Times New Roman" w:cs="Times New Roman"/>
          <w:sz w:val="24"/>
          <w:szCs w:val="24"/>
        </w:rPr>
        <w:t xml:space="preserve">Quando durante a prática </w:t>
      </w:r>
      <w:r w:rsidR="00B25897">
        <w:rPr>
          <w:rFonts w:ascii="Times New Roman" w:eastAsia="Times New Roman" w:hAnsi="Times New Roman" w:cs="Times New Roman"/>
          <w:sz w:val="24"/>
          <w:szCs w:val="24"/>
        </w:rPr>
        <w:t xml:space="preserve">de gestão de conhecimento </w:t>
      </w:r>
      <w:r w:rsidR="000D7A70">
        <w:rPr>
          <w:rFonts w:ascii="Times New Roman" w:eastAsia="Times New Roman" w:hAnsi="Times New Roman" w:cs="Times New Roman"/>
          <w:sz w:val="24"/>
          <w:szCs w:val="24"/>
        </w:rPr>
        <w:t xml:space="preserve">um empregado ouvir sobre a avaliação de impacto que pode ser feita no futuro, o </w:t>
      </w:r>
      <w:r w:rsidR="000D7A70" w:rsidRPr="000D7A70">
        <w:rPr>
          <w:rFonts w:ascii="Times New Roman" w:eastAsia="Times New Roman" w:hAnsi="Times New Roman" w:cs="Times New Roman"/>
          <w:i/>
          <w:iCs/>
          <w:sz w:val="24"/>
          <w:szCs w:val="24"/>
        </w:rPr>
        <w:t>mindset</w:t>
      </w:r>
      <w:r w:rsidR="000D7A70">
        <w:rPr>
          <w:rFonts w:ascii="Times New Roman" w:eastAsia="Times New Roman" w:hAnsi="Times New Roman" w:cs="Times New Roman"/>
          <w:sz w:val="24"/>
          <w:szCs w:val="24"/>
        </w:rPr>
        <w:t xml:space="preserve"> dele já pode pensar em aplicação </w:t>
      </w:r>
      <w:r w:rsidR="0033316E">
        <w:rPr>
          <w:rFonts w:ascii="Times New Roman" w:eastAsia="Times New Roman" w:hAnsi="Times New Roman" w:cs="Times New Roman"/>
          <w:sz w:val="24"/>
          <w:szCs w:val="24"/>
        </w:rPr>
        <w:t>daqueles conhecimentos vistos numa mentoria, tutoria, comunidade ou outra prática</w:t>
      </w:r>
      <w:r w:rsidR="00B25897">
        <w:rPr>
          <w:rFonts w:ascii="Times New Roman" w:eastAsia="Times New Roman" w:hAnsi="Times New Roman" w:cs="Times New Roman"/>
          <w:sz w:val="24"/>
          <w:szCs w:val="24"/>
        </w:rPr>
        <w:t>.</w:t>
      </w:r>
    </w:p>
    <w:p w14:paraId="3D987980" w14:textId="77777777" w:rsidR="00B01FE0" w:rsidRPr="00293BE6" w:rsidRDefault="00B01FE0" w:rsidP="00AA1FA2">
      <w:pPr>
        <w:pBdr>
          <w:top w:val="nil"/>
          <w:left w:val="nil"/>
          <w:bottom w:val="nil"/>
          <w:right w:val="nil"/>
          <w:between w:val="nil"/>
        </w:pBdr>
        <w:spacing w:line="360" w:lineRule="auto"/>
        <w:ind w:firstLine="709"/>
        <w:jc w:val="both"/>
        <w:rPr>
          <w:rFonts w:ascii="Times New Roman" w:eastAsia="Times New Roman" w:hAnsi="Times New Roman" w:cs="Times New Roman"/>
          <w:b/>
          <w:sz w:val="28"/>
          <w:szCs w:val="28"/>
        </w:rPr>
      </w:pPr>
    </w:p>
    <w:p w14:paraId="3D987981" w14:textId="0D041846" w:rsidR="00B01FE0" w:rsidRPr="00233904" w:rsidRDefault="00B25897" w:rsidP="00FA61CF">
      <w:pPr>
        <w:pStyle w:val="PargrafodaLista"/>
        <w:numPr>
          <w:ilvl w:val="0"/>
          <w:numId w:val="39"/>
        </w:numPr>
        <w:pBdr>
          <w:top w:val="nil"/>
          <w:left w:val="nil"/>
          <w:bottom w:val="nil"/>
          <w:right w:val="nil"/>
          <w:between w:val="nil"/>
        </w:pBdr>
        <w:spacing w:line="360" w:lineRule="auto"/>
        <w:ind w:left="360"/>
        <w:jc w:val="both"/>
        <w:rPr>
          <w:rFonts w:ascii="Times New Roman" w:eastAsia="Times New Roman" w:hAnsi="Times New Roman" w:cs="Times New Roman"/>
          <w:b/>
          <w:sz w:val="28"/>
          <w:szCs w:val="28"/>
        </w:rPr>
      </w:pPr>
      <w:r w:rsidRPr="00233904">
        <w:rPr>
          <w:rFonts w:ascii="Times New Roman" w:eastAsia="Times New Roman" w:hAnsi="Times New Roman" w:cs="Times New Roman"/>
          <w:b/>
          <w:sz w:val="28"/>
          <w:szCs w:val="28"/>
        </w:rPr>
        <w:t>CONSIDERAÇÕES FINAIS E IMPLICAÇÕES</w:t>
      </w:r>
    </w:p>
    <w:p w14:paraId="3D987983" w14:textId="6BAB0213" w:rsidR="00B01FE0" w:rsidRPr="00FA61CF" w:rsidRDefault="00FA61CF" w:rsidP="00FA61CF">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FA61CF">
        <w:rPr>
          <w:rFonts w:ascii="Times New Roman" w:eastAsia="Times New Roman" w:hAnsi="Times New Roman" w:cs="Times New Roman"/>
          <w:sz w:val="24"/>
          <w:szCs w:val="24"/>
        </w:rPr>
        <w:t xml:space="preserve">5.1 </w:t>
      </w:r>
      <w:r w:rsidR="00A252FC" w:rsidRPr="00FA61CF">
        <w:rPr>
          <w:rFonts w:ascii="Times New Roman" w:eastAsia="Times New Roman" w:hAnsi="Times New Roman" w:cs="Times New Roman"/>
          <w:sz w:val="24"/>
          <w:szCs w:val="24"/>
        </w:rPr>
        <w:t>C</w:t>
      </w:r>
      <w:r w:rsidR="00B25897" w:rsidRPr="00FA61CF">
        <w:rPr>
          <w:rFonts w:ascii="Times New Roman" w:eastAsia="Times New Roman" w:hAnsi="Times New Roman" w:cs="Times New Roman"/>
          <w:sz w:val="24"/>
          <w:szCs w:val="24"/>
        </w:rPr>
        <w:t>ONTRIBUIÇÃO DO TRABALHO</w:t>
      </w:r>
    </w:p>
    <w:p w14:paraId="0D4F1DAA" w14:textId="77777777" w:rsidR="00C43E7B" w:rsidRDefault="00FC44C5" w:rsidP="00AA1FA2">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avaliação de impacto já tinha sido feita anteriormente na </w:t>
      </w:r>
      <w:r w:rsidR="00B74AC0">
        <w:rPr>
          <w:rFonts w:ascii="Times New Roman" w:eastAsia="Times New Roman" w:hAnsi="Times New Roman" w:cs="Times New Roman"/>
          <w:sz w:val="24"/>
          <w:szCs w:val="24"/>
        </w:rPr>
        <w:t>Organização para treinamentos. Foi expandida para três práticas de gestão do conhecimento</w:t>
      </w:r>
      <w:r w:rsidR="00516F30">
        <w:rPr>
          <w:rFonts w:ascii="Times New Roman" w:eastAsia="Times New Roman" w:hAnsi="Times New Roman" w:cs="Times New Roman"/>
          <w:sz w:val="24"/>
          <w:szCs w:val="24"/>
        </w:rPr>
        <w:t xml:space="preserve">, mentoria, tutoria e comunidade de prática e os resultados alcançados, ainda que de modo piloto, já mostraram que é possível colher mais histórias reais de compartilhamento do conhecimento produzindo resultados financeiros </w:t>
      </w:r>
      <w:r w:rsidR="00E22B40">
        <w:rPr>
          <w:rFonts w:ascii="Times New Roman" w:eastAsia="Times New Roman" w:hAnsi="Times New Roman" w:cs="Times New Roman"/>
          <w:sz w:val="24"/>
          <w:szCs w:val="24"/>
        </w:rPr>
        <w:t>e</w:t>
      </w:r>
      <w:r w:rsidR="002C5382">
        <w:rPr>
          <w:rFonts w:ascii="Times New Roman" w:eastAsia="Times New Roman" w:hAnsi="Times New Roman" w:cs="Times New Roman"/>
          <w:sz w:val="24"/>
          <w:szCs w:val="24"/>
        </w:rPr>
        <w:t xml:space="preserve"> benefícios intangíveis.</w:t>
      </w:r>
    </w:p>
    <w:p w14:paraId="3D987984" w14:textId="23263F17" w:rsidR="00B01FE0" w:rsidRDefault="002C5382" w:rsidP="00AA1FA2">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16F30">
        <w:rPr>
          <w:rFonts w:ascii="Times New Roman" w:eastAsia="Times New Roman" w:hAnsi="Times New Roman" w:cs="Times New Roman"/>
          <w:sz w:val="24"/>
          <w:szCs w:val="24"/>
        </w:rPr>
        <w:t xml:space="preserve"> </w:t>
      </w:r>
    </w:p>
    <w:p w14:paraId="3D987985" w14:textId="49E21CED" w:rsidR="00B01FE0" w:rsidRPr="0007103B" w:rsidRDefault="0007103B" w:rsidP="0007103B">
      <w:pPr>
        <w:pStyle w:val="PargrafodaLista"/>
        <w:numPr>
          <w:ilvl w:val="1"/>
          <w:numId w:val="40"/>
        </w:numPr>
        <w:spacing w:line="360" w:lineRule="auto"/>
        <w:jc w:val="both"/>
        <w:rPr>
          <w:rFonts w:ascii="Times New Roman" w:eastAsia="Times New Roman" w:hAnsi="Times New Roman" w:cs="Times New Roman"/>
          <w:sz w:val="24"/>
          <w:szCs w:val="24"/>
        </w:rPr>
      </w:pPr>
      <w:r w:rsidRPr="0007103B">
        <w:rPr>
          <w:rFonts w:ascii="Times New Roman" w:eastAsia="Times New Roman" w:hAnsi="Times New Roman" w:cs="Times New Roman"/>
          <w:sz w:val="24"/>
          <w:szCs w:val="24"/>
        </w:rPr>
        <w:t xml:space="preserve"> </w:t>
      </w:r>
      <w:r w:rsidR="00B25897" w:rsidRPr="0007103B">
        <w:rPr>
          <w:rFonts w:ascii="Times New Roman" w:eastAsia="Times New Roman" w:hAnsi="Times New Roman" w:cs="Times New Roman"/>
          <w:sz w:val="24"/>
          <w:szCs w:val="24"/>
        </w:rPr>
        <w:t>IMPLICAÇÕES TEÓRICAS E PRÁTICAS</w:t>
      </w:r>
    </w:p>
    <w:p w14:paraId="3D987986" w14:textId="5A904EF9" w:rsidR="00B01FE0" w:rsidRDefault="00803923" w:rsidP="00AA1FA2">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 termos de avanço no conhecimento teórico, </w:t>
      </w:r>
      <w:r w:rsidR="00C70048">
        <w:rPr>
          <w:rFonts w:ascii="Times New Roman" w:eastAsia="Times New Roman" w:hAnsi="Times New Roman" w:cs="Times New Roman"/>
          <w:sz w:val="24"/>
          <w:szCs w:val="24"/>
        </w:rPr>
        <w:t xml:space="preserve">o artigo </w:t>
      </w:r>
      <w:r w:rsidR="00CA18FC">
        <w:rPr>
          <w:rFonts w:ascii="Times New Roman" w:eastAsia="Times New Roman" w:hAnsi="Times New Roman" w:cs="Times New Roman"/>
          <w:sz w:val="24"/>
          <w:szCs w:val="24"/>
        </w:rPr>
        <w:t xml:space="preserve">orientou como fazer a avaliação de impacto em gestão do conhecimento, </w:t>
      </w:r>
      <w:r w:rsidR="00C70048">
        <w:rPr>
          <w:rFonts w:ascii="Times New Roman" w:eastAsia="Times New Roman" w:hAnsi="Times New Roman" w:cs="Times New Roman"/>
          <w:sz w:val="24"/>
          <w:szCs w:val="24"/>
        </w:rPr>
        <w:t xml:space="preserve">por meio de </w:t>
      </w:r>
      <w:r w:rsidR="00B51E1E">
        <w:rPr>
          <w:rFonts w:ascii="Times New Roman" w:eastAsia="Times New Roman" w:hAnsi="Times New Roman" w:cs="Times New Roman"/>
          <w:sz w:val="24"/>
          <w:szCs w:val="24"/>
        </w:rPr>
        <w:t>sistema,</w:t>
      </w:r>
      <w:r w:rsidR="00C70048">
        <w:rPr>
          <w:rFonts w:ascii="Times New Roman" w:eastAsia="Times New Roman" w:hAnsi="Times New Roman" w:cs="Times New Roman"/>
          <w:sz w:val="24"/>
          <w:szCs w:val="24"/>
        </w:rPr>
        <w:t xml:space="preserve"> mas também</w:t>
      </w:r>
      <w:r w:rsidR="0004080E">
        <w:rPr>
          <w:rFonts w:ascii="Times New Roman" w:eastAsia="Times New Roman" w:hAnsi="Times New Roman" w:cs="Times New Roman"/>
          <w:sz w:val="24"/>
          <w:szCs w:val="24"/>
        </w:rPr>
        <w:t xml:space="preserve"> contém questões que podem ser adaptadas</w:t>
      </w:r>
      <w:r w:rsidR="00C70048">
        <w:rPr>
          <w:rFonts w:ascii="Times New Roman" w:eastAsia="Times New Roman" w:hAnsi="Times New Roman" w:cs="Times New Roman"/>
          <w:sz w:val="24"/>
          <w:szCs w:val="24"/>
        </w:rPr>
        <w:t xml:space="preserve"> em rodas de conversa e entrevistas, a depender do tempo, do tipo de prática, </w:t>
      </w:r>
      <w:r w:rsidR="00B51E1E">
        <w:rPr>
          <w:rFonts w:ascii="Times New Roman" w:eastAsia="Times New Roman" w:hAnsi="Times New Roman" w:cs="Times New Roman"/>
          <w:sz w:val="24"/>
          <w:szCs w:val="24"/>
        </w:rPr>
        <w:t xml:space="preserve">da disponibilidade dos participantes, da prioridade da organização. </w:t>
      </w:r>
      <w:r w:rsidR="00CE726B">
        <w:rPr>
          <w:rFonts w:ascii="Times New Roman" w:eastAsia="Times New Roman" w:hAnsi="Times New Roman" w:cs="Times New Roman"/>
          <w:sz w:val="24"/>
          <w:szCs w:val="24"/>
        </w:rPr>
        <w:t>Em treinamento, há bibliografia</w:t>
      </w:r>
      <w:r w:rsidR="00F350D8">
        <w:rPr>
          <w:rFonts w:ascii="Times New Roman" w:eastAsia="Times New Roman" w:hAnsi="Times New Roman" w:cs="Times New Roman"/>
          <w:sz w:val="24"/>
          <w:szCs w:val="24"/>
        </w:rPr>
        <w:t xml:space="preserve"> disponível </w:t>
      </w:r>
      <w:r w:rsidR="00CE726B">
        <w:rPr>
          <w:rFonts w:ascii="Times New Roman" w:eastAsia="Times New Roman" w:hAnsi="Times New Roman" w:cs="Times New Roman"/>
          <w:sz w:val="24"/>
          <w:szCs w:val="24"/>
        </w:rPr>
        <w:t>com exemplos</w:t>
      </w:r>
      <w:r w:rsidR="000C389E">
        <w:rPr>
          <w:rFonts w:ascii="Times New Roman" w:eastAsia="Times New Roman" w:hAnsi="Times New Roman" w:cs="Times New Roman"/>
          <w:sz w:val="24"/>
          <w:szCs w:val="24"/>
        </w:rPr>
        <w:t xml:space="preserve"> e roteiros</w:t>
      </w:r>
      <w:r w:rsidR="00CE726B">
        <w:rPr>
          <w:rFonts w:ascii="Times New Roman" w:eastAsia="Times New Roman" w:hAnsi="Times New Roman" w:cs="Times New Roman"/>
          <w:sz w:val="24"/>
          <w:szCs w:val="24"/>
        </w:rPr>
        <w:t xml:space="preserve">, mas em gestão do conhecimento há casos publicados por autores referenciados mundialmente aqui já citados e presentes nas </w:t>
      </w:r>
      <w:r w:rsidR="0039677C">
        <w:rPr>
          <w:rFonts w:ascii="Times New Roman" w:eastAsia="Times New Roman" w:hAnsi="Times New Roman" w:cs="Times New Roman"/>
          <w:sz w:val="24"/>
          <w:szCs w:val="24"/>
        </w:rPr>
        <w:t>referências,</w:t>
      </w:r>
      <w:r w:rsidR="00CE726B">
        <w:rPr>
          <w:rFonts w:ascii="Times New Roman" w:eastAsia="Times New Roman" w:hAnsi="Times New Roman" w:cs="Times New Roman"/>
          <w:sz w:val="24"/>
          <w:szCs w:val="24"/>
        </w:rPr>
        <w:t xml:space="preserve"> mas </w:t>
      </w:r>
      <w:r w:rsidR="00D357EF">
        <w:rPr>
          <w:rFonts w:ascii="Times New Roman" w:eastAsia="Times New Roman" w:hAnsi="Times New Roman" w:cs="Times New Roman"/>
          <w:sz w:val="24"/>
          <w:szCs w:val="24"/>
        </w:rPr>
        <w:t xml:space="preserve">orientação de como fazer </w:t>
      </w:r>
      <w:r w:rsidR="00866570">
        <w:rPr>
          <w:rFonts w:ascii="Times New Roman" w:eastAsia="Times New Roman" w:hAnsi="Times New Roman" w:cs="Times New Roman"/>
          <w:sz w:val="24"/>
          <w:szCs w:val="24"/>
        </w:rPr>
        <w:t xml:space="preserve">e casos brasileiros </w:t>
      </w:r>
      <w:r w:rsidR="00595CF6">
        <w:rPr>
          <w:rFonts w:ascii="Times New Roman" w:eastAsia="Times New Roman" w:hAnsi="Times New Roman" w:cs="Times New Roman"/>
          <w:sz w:val="24"/>
          <w:szCs w:val="24"/>
        </w:rPr>
        <w:t>não s</w:t>
      </w:r>
      <w:r w:rsidR="0004080E">
        <w:rPr>
          <w:rFonts w:ascii="Times New Roman" w:eastAsia="Times New Roman" w:hAnsi="Times New Roman" w:cs="Times New Roman"/>
          <w:sz w:val="24"/>
          <w:szCs w:val="24"/>
        </w:rPr>
        <w:t xml:space="preserve">ão comumente </w:t>
      </w:r>
      <w:r w:rsidR="00866570">
        <w:rPr>
          <w:rFonts w:ascii="Times New Roman" w:eastAsia="Times New Roman" w:hAnsi="Times New Roman" w:cs="Times New Roman"/>
          <w:sz w:val="24"/>
          <w:szCs w:val="24"/>
        </w:rPr>
        <w:t>divulgado</w:t>
      </w:r>
      <w:r w:rsidR="00595CF6">
        <w:rPr>
          <w:rFonts w:ascii="Times New Roman" w:eastAsia="Times New Roman" w:hAnsi="Times New Roman" w:cs="Times New Roman"/>
          <w:sz w:val="24"/>
          <w:szCs w:val="24"/>
        </w:rPr>
        <w:t>s, o</w:t>
      </w:r>
      <w:r w:rsidR="00866570">
        <w:rPr>
          <w:rFonts w:ascii="Times New Roman" w:eastAsia="Times New Roman" w:hAnsi="Times New Roman" w:cs="Times New Roman"/>
          <w:sz w:val="24"/>
          <w:szCs w:val="24"/>
        </w:rPr>
        <w:t xml:space="preserve"> </w:t>
      </w:r>
      <w:r w:rsidR="00D357EF">
        <w:rPr>
          <w:rFonts w:ascii="Times New Roman" w:eastAsia="Times New Roman" w:hAnsi="Times New Roman" w:cs="Times New Roman"/>
          <w:sz w:val="24"/>
          <w:szCs w:val="24"/>
        </w:rPr>
        <w:t xml:space="preserve">que pode inspirar outras organizações a compartilharem seus casos de resultados no negócio no futuro. </w:t>
      </w:r>
    </w:p>
    <w:p w14:paraId="22C9BAB8" w14:textId="77777777" w:rsidR="00C43E7B" w:rsidRDefault="00C43E7B" w:rsidP="00AA1FA2">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p>
    <w:p w14:paraId="3D987987" w14:textId="34686F36" w:rsidR="00B01FE0" w:rsidRPr="006E3F66" w:rsidRDefault="00B25897" w:rsidP="006E3F66">
      <w:pPr>
        <w:pStyle w:val="PargrafodaLista"/>
        <w:numPr>
          <w:ilvl w:val="1"/>
          <w:numId w:val="40"/>
        </w:numPr>
        <w:spacing w:line="360" w:lineRule="auto"/>
        <w:jc w:val="both"/>
        <w:rPr>
          <w:rFonts w:ascii="Times New Roman" w:eastAsia="Times New Roman" w:hAnsi="Times New Roman" w:cs="Times New Roman"/>
          <w:sz w:val="24"/>
          <w:szCs w:val="24"/>
        </w:rPr>
      </w:pPr>
      <w:r w:rsidRPr="006E3F66">
        <w:rPr>
          <w:rFonts w:ascii="Times New Roman" w:eastAsia="Times New Roman" w:hAnsi="Times New Roman" w:cs="Times New Roman"/>
          <w:sz w:val="24"/>
          <w:szCs w:val="24"/>
        </w:rPr>
        <w:t>IMPLICAÇÕES GERENCIAIS</w:t>
      </w:r>
    </w:p>
    <w:p w14:paraId="3D987988" w14:textId="173DC27B" w:rsidR="00B01FE0" w:rsidRDefault="00304340" w:rsidP="00AA1FA2">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sidR="00783C92">
        <w:rPr>
          <w:rFonts w:ascii="Times New Roman" w:eastAsia="Times New Roman" w:hAnsi="Times New Roman" w:cs="Times New Roman"/>
          <w:sz w:val="24"/>
          <w:szCs w:val="24"/>
        </w:rPr>
        <w:t xml:space="preserve">essalta-se que a metodologia de avaliação de impacto já </w:t>
      </w:r>
      <w:r>
        <w:rPr>
          <w:rFonts w:ascii="Times New Roman" w:eastAsia="Times New Roman" w:hAnsi="Times New Roman" w:cs="Times New Roman"/>
          <w:sz w:val="24"/>
          <w:szCs w:val="24"/>
        </w:rPr>
        <w:t>se encontra</w:t>
      </w:r>
      <w:r w:rsidR="00783C92">
        <w:rPr>
          <w:rFonts w:ascii="Times New Roman" w:eastAsia="Times New Roman" w:hAnsi="Times New Roman" w:cs="Times New Roman"/>
          <w:sz w:val="24"/>
          <w:szCs w:val="24"/>
        </w:rPr>
        <w:t xml:space="preserve"> no mapa de valor estratégico de recursos humanos </w:t>
      </w:r>
      <w:r>
        <w:rPr>
          <w:rFonts w:ascii="Times New Roman" w:eastAsia="Times New Roman" w:hAnsi="Times New Roman" w:cs="Times New Roman"/>
          <w:sz w:val="24"/>
          <w:szCs w:val="24"/>
        </w:rPr>
        <w:t>por meio de um dos seus indicadores (</w:t>
      </w:r>
      <w:r w:rsidR="00CF35EF">
        <w:rPr>
          <w:rFonts w:ascii="Times New Roman" w:eastAsia="Times New Roman" w:hAnsi="Times New Roman" w:cs="Times New Roman"/>
          <w:sz w:val="24"/>
          <w:szCs w:val="24"/>
        </w:rPr>
        <w:t>d</w:t>
      </w:r>
      <w:r>
        <w:rPr>
          <w:rFonts w:ascii="Times New Roman" w:eastAsia="Times New Roman" w:hAnsi="Times New Roman" w:cs="Times New Roman"/>
          <w:sz w:val="24"/>
          <w:szCs w:val="24"/>
        </w:rPr>
        <w:t>a avaliação de aplicabilidade). Os gestores já percebem e tem interesse nos resultados que a</w:t>
      </w:r>
      <w:r w:rsidR="007A34A8">
        <w:rPr>
          <w:rFonts w:ascii="Times New Roman" w:eastAsia="Times New Roman" w:hAnsi="Times New Roman" w:cs="Times New Roman"/>
          <w:sz w:val="24"/>
          <w:szCs w:val="24"/>
        </w:rPr>
        <w:t xml:space="preserve"> avaliação de impacto em</w:t>
      </w:r>
      <w:r>
        <w:rPr>
          <w:rFonts w:ascii="Times New Roman" w:eastAsia="Times New Roman" w:hAnsi="Times New Roman" w:cs="Times New Roman"/>
          <w:sz w:val="24"/>
          <w:szCs w:val="24"/>
        </w:rPr>
        <w:t xml:space="preserve"> gestão do conhecimento explicita. </w:t>
      </w:r>
    </w:p>
    <w:p w14:paraId="2D3B3D94" w14:textId="77777777" w:rsidR="00371F8D" w:rsidRDefault="00371F8D" w:rsidP="00AA1FA2">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p>
    <w:p w14:paraId="3D987989" w14:textId="56662C20" w:rsidR="00B01FE0" w:rsidRPr="006E3F66" w:rsidRDefault="00B25897" w:rsidP="006E3F66">
      <w:pPr>
        <w:pStyle w:val="PargrafodaLista"/>
        <w:numPr>
          <w:ilvl w:val="1"/>
          <w:numId w:val="40"/>
        </w:numPr>
        <w:spacing w:line="360" w:lineRule="auto"/>
        <w:jc w:val="both"/>
        <w:rPr>
          <w:rFonts w:ascii="Times New Roman" w:eastAsia="Times New Roman" w:hAnsi="Times New Roman" w:cs="Times New Roman"/>
          <w:sz w:val="24"/>
          <w:szCs w:val="24"/>
        </w:rPr>
      </w:pPr>
      <w:r w:rsidRPr="006E3F66">
        <w:rPr>
          <w:rFonts w:ascii="Times New Roman" w:eastAsia="Times New Roman" w:hAnsi="Times New Roman" w:cs="Times New Roman"/>
          <w:sz w:val="24"/>
          <w:szCs w:val="24"/>
        </w:rPr>
        <w:t>LIMITAÇÕES DA PESQUISA E ESTUDOS FUTUROS</w:t>
      </w:r>
    </w:p>
    <w:p w14:paraId="19977791" w14:textId="4CB23868" w:rsidR="0082480C" w:rsidRPr="00584D5F" w:rsidRDefault="00FA0AA8" w:rsidP="00AA1FA2">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resultado não tem validade</w:t>
      </w:r>
      <w:r w:rsidR="00304340" w:rsidRPr="00584D5F">
        <w:rPr>
          <w:rFonts w:ascii="Times New Roman" w:eastAsia="Times New Roman" w:hAnsi="Times New Roman" w:cs="Times New Roman"/>
          <w:sz w:val="24"/>
          <w:szCs w:val="24"/>
        </w:rPr>
        <w:t xml:space="preserve"> estatística</w:t>
      </w:r>
      <w:r w:rsidR="004B50CA" w:rsidRPr="00584D5F">
        <w:rPr>
          <w:rFonts w:ascii="Times New Roman" w:eastAsia="Times New Roman" w:hAnsi="Times New Roman" w:cs="Times New Roman"/>
          <w:sz w:val="24"/>
          <w:szCs w:val="24"/>
        </w:rPr>
        <w:t xml:space="preserve">, </w:t>
      </w:r>
      <w:r w:rsidR="00595CF6">
        <w:rPr>
          <w:rFonts w:ascii="Times New Roman" w:eastAsia="Times New Roman" w:hAnsi="Times New Roman" w:cs="Times New Roman"/>
          <w:sz w:val="24"/>
          <w:szCs w:val="24"/>
        </w:rPr>
        <w:t>em função de</w:t>
      </w:r>
      <w:r w:rsidR="00595CF6" w:rsidRPr="00584D5F">
        <w:rPr>
          <w:rFonts w:ascii="Times New Roman" w:eastAsia="Times New Roman" w:hAnsi="Times New Roman" w:cs="Times New Roman"/>
          <w:sz w:val="24"/>
          <w:szCs w:val="24"/>
        </w:rPr>
        <w:t xml:space="preserve"> poucas respostas</w:t>
      </w:r>
      <w:r w:rsidR="00595CF6">
        <w:rPr>
          <w:rFonts w:ascii="Times New Roman" w:eastAsia="Times New Roman" w:hAnsi="Times New Roman" w:cs="Times New Roman"/>
          <w:sz w:val="24"/>
          <w:szCs w:val="24"/>
        </w:rPr>
        <w:t>,</w:t>
      </w:r>
      <w:r w:rsidR="00595CF6" w:rsidRPr="00584D5F">
        <w:rPr>
          <w:rFonts w:ascii="Times New Roman" w:eastAsia="Times New Roman" w:hAnsi="Times New Roman" w:cs="Times New Roman"/>
          <w:sz w:val="24"/>
          <w:szCs w:val="24"/>
        </w:rPr>
        <w:t xml:space="preserve"> </w:t>
      </w:r>
      <w:r w:rsidR="004B50CA" w:rsidRPr="00584D5F">
        <w:rPr>
          <w:rFonts w:ascii="Times New Roman" w:eastAsia="Times New Roman" w:hAnsi="Times New Roman" w:cs="Times New Roman"/>
          <w:sz w:val="24"/>
          <w:szCs w:val="24"/>
        </w:rPr>
        <w:t>devido ao tempo que passou após a sua conclusão, ou do tipo de prática, ou do ineditismo desse tipo de avaliação</w:t>
      </w:r>
      <w:r w:rsidR="00FB6810" w:rsidRPr="00584D5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ou da profusão de pesquisas enviadas dentro e fora da Organização</w:t>
      </w:r>
      <w:r w:rsidR="007A34A8">
        <w:rPr>
          <w:rFonts w:ascii="Times New Roman" w:eastAsia="Times New Roman" w:hAnsi="Times New Roman" w:cs="Times New Roman"/>
          <w:sz w:val="24"/>
          <w:szCs w:val="24"/>
        </w:rPr>
        <w:t>. À</w:t>
      </w:r>
      <w:r w:rsidR="00FB6810" w:rsidRPr="00584D5F">
        <w:rPr>
          <w:rFonts w:ascii="Times New Roman" w:eastAsia="Times New Roman" w:hAnsi="Times New Roman" w:cs="Times New Roman"/>
          <w:sz w:val="24"/>
          <w:szCs w:val="24"/>
        </w:rPr>
        <w:t xml:space="preserve"> medida que se expand</w:t>
      </w:r>
      <w:r w:rsidR="00595CF6">
        <w:rPr>
          <w:rFonts w:ascii="Times New Roman" w:eastAsia="Times New Roman" w:hAnsi="Times New Roman" w:cs="Times New Roman"/>
          <w:sz w:val="24"/>
          <w:szCs w:val="24"/>
        </w:rPr>
        <w:t>e</w:t>
      </w:r>
      <w:r w:rsidR="00FB6810" w:rsidRPr="00584D5F">
        <w:rPr>
          <w:rFonts w:ascii="Times New Roman" w:eastAsia="Times New Roman" w:hAnsi="Times New Roman" w:cs="Times New Roman"/>
          <w:sz w:val="24"/>
          <w:szCs w:val="24"/>
        </w:rPr>
        <w:t xml:space="preserve"> a aplicação para além do piloto, </w:t>
      </w:r>
      <w:r w:rsidR="00CC0CB0" w:rsidRPr="00584D5F">
        <w:rPr>
          <w:rFonts w:ascii="Times New Roman" w:eastAsia="Times New Roman" w:hAnsi="Times New Roman" w:cs="Times New Roman"/>
          <w:sz w:val="24"/>
          <w:szCs w:val="24"/>
        </w:rPr>
        <w:t>haverá mais respostas e mais exemplos a serem compartilhados mostrando resultados financeiros e intangíveis</w:t>
      </w:r>
      <w:r w:rsidR="00F05285" w:rsidRPr="00584D5F">
        <w:rPr>
          <w:rFonts w:ascii="Times New Roman" w:eastAsia="Times New Roman" w:hAnsi="Times New Roman" w:cs="Times New Roman"/>
          <w:sz w:val="24"/>
          <w:szCs w:val="24"/>
        </w:rPr>
        <w:t>,</w:t>
      </w:r>
      <w:r w:rsidR="00595CF6">
        <w:rPr>
          <w:rFonts w:ascii="Times New Roman" w:eastAsia="Times New Roman" w:hAnsi="Times New Roman" w:cs="Times New Roman"/>
          <w:sz w:val="24"/>
          <w:szCs w:val="24"/>
        </w:rPr>
        <w:t xml:space="preserve"> que</w:t>
      </w:r>
      <w:r w:rsidR="00F05285" w:rsidRPr="00584D5F">
        <w:rPr>
          <w:rFonts w:ascii="Times New Roman" w:eastAsia="Times New Roman" w:hAnsi="Times New Roman" w:cs="Times New Roman"/>
          <w:sz w:val="24"/>
          <w:szCs w:val="24"/>
        </w:rPr>
        <w:t xml:space="preserve"> </w:t>
      </w:r>
      <w:r w:rsidR="00911BC7">
        <w:rPr>
          <w:rFonts w:ascii="Times New Roman" w:eastAsia="Times New Roman" w:hAnsi="Times New Roman" w:cs="Times New Roman"/>
          <w:sz w:val="24"/>
          <w:szCs w:val="24"/>
        </w:rPr>
        <w:t>podem incentivar os empregados quanto a</w:t>
      </w:r>
      <w:r w:rsidR="00F05285" w:rsidRPr="00584D5F">
        <w:rPr>
          <w:rFonts w:ascii="Times New Roman" w:eastAsia="Times New Roman" w:hAnsi="Times New Roman" w:cs="Times New Roman"/>
          <w:sz w:val="24"/>
          <w:szCs w:val="24"/>
        </w:rPr>
        <w:t xml:space="preserve"> importância de aplicar o conhecimento na realidade organizacional</w:t>
      </w:r>
      <w:r w:rsidR="0082480C" w:rsidRPr="00584D5F">
        <w:rPr>
          <w:rFonts w:ascii="Times New Roman" w:eastAsia="Times New Roman" w:hAnsi="Times New Roman" w:cs="Times New Roman"/>
          <w:sz w:val="24"/>
          <w:szCs w:val="24"/>
        </w:rPr>
        <w:t>, participando cada vez mais de práticas alinhadas as demandas do indivíduo e do negócio</w:t>
      </w:r>
      <w:r w:rsidR="00CC0CB0" w:rsidRPr="00584D5F">
        <w:rPr>
          <w:rFonts w:ascii="Times New Roman" w:eastAsia="Times New Roman" w:hAnsi="Times New Roman" w:cs="Times New Roman"/>
          <w:sz w:val="24"/>
          <w:szCs w:val="24"/>
        </w:rPr>
        <w:t xml:space="preserve">. </w:t>
      </w:r>
    </w:p>
    <w:p w14:paraId="3D98798B" w14:textId="168F7BD3" w:rsidR="00B01FE0" w:rsidRDefault="00EF4CD4" w:rsidP="00AA1FA2">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r w:rsidRPr="00584D5F">
        <w:rPr>
          <w:rFonts w:ascii="Times New Roman" w:eastAsia="Times New Roman" w:hAnsi="Times New Roman" w:cs="Times New Roman"/>
          <w:sz w:val="24"/>
          <w:szCs w:val="24"/>
        </w:rPr>
        <w:t xml:space="preserve">A </w:t>
      </w:r>
      <w:r w:rsidR="008D5407">
        <w:rPr>
          <w:rFonts w:ascii="Times New Roman" w:eastAsia="Times New Roman" w:hAnsi="Times New Roman" w:cs="Times New Roman"/>
          <w:sz w:val="24"/>
          <w:szCs w:val="24"/>
        </w:rPr>
        <w:t>O</w:t>
      </w:r>
      <w:r w:rsidRPr="00584D5F">
        <w:rPr>
          <w:rFonts w:ascii="Times New Roman" w:eastAsia="Times New Roman" w:hAnsi="Times New Roman" w:cs="Times New Roman"/>
          <w:sz w:val="24"/>
          <w:szCs w:val="24"/>
        </w:rPr>
        <w:t>rganização já pensa em 2026, após a expansão das avaliações de impacto</w:t>
      </w:r>
      <w:r w:rsidR="00233725">
        <w:rPr>
          <w:rFonts w:ascii="Times New Roman" w:eastAsia="Times New Roman" w:hAnsi="Times New Roman" w:cs="Times New Roman"/>
          <w:sz w:val="24"/>
          <w:szCs w:val="24"/>
        </w:rPr>
        <w:t xml:space="preserve"> em 2025</w:t>
      </w:r>
      <w:r w:rsidRPr="00584D5F">
        <w:rPr>
          <w:rFonts w:ascii="Times New Roman" w:eastAsia="Times New Roman" w:hAnsi="Times New Roman" w:cs="Times New Roman"/>
          <w:sz w:val="24"/>
          <w:szCs w:val="24"/>
        </w:rPr>
        <w:t xml:space="preserve">, </w:t>
      </w:r>
      <w:r w:rsidR="00FA0AA8">
        <w:rPr>
          <w:rFonts w:ascii="Times New Roman" w:eastAsia="Times New Roman" w:hAnsi="Times New Roman" w:cs="Times New Roman"/>
          <w:sz w:val="24"/>
          <w:szCs w:val="24"/>
        </w:rPr>
        <w:t>incluir na metodologia</w:t>
      </w:r>
      <w:r w:rsidR="00C80F02">
        <w:rPr>
          <w:rFonts w:ascii="Times New Roman" w:eastAsia="Times New Roman" w:hAnsi="Times New Roman" w:cs="Times New Roman"/>
          <w:sz w:val="24"/>
          <w:szCs w:val="24"/>
        </w:rPr>
        <w:t xml:space="preserve"> outras</w:t>
      </w:r>
      <w:r w:rsidRPr="00584D5F">
        <w:rPr>
          <w:rFonts w:ascii="Times New Roman" w:eastAsia="Times New Roman" w:hAnsi="Times New Roman" w:cs="Times New Roman"/>
          <w:sz w:val="24"/>
          <w:szCs w:val="24"/>
        </w:rPr>
        <w:t xml:space="preserve"> </w:t>
      </w:r>
      <w:r w:rsidR="00CC0CB0" w:rsidRPr="00584D5F">
        <w:rPr>
          <w:rFonts w:ascii="Times New Roman" w:eastAsia="Times New Roman" w:hAnsi="Times New Roman" w:cs="Times New Roman"/>
          <w:sz w:val="24"/>
          <w:szCs w:val="24"/>
        </w:rPr>
        <w:t>práticas</w:t>
      </w:r>
      <w:r w:rsidRPr="00584D5F">
        <w:rPr>
          <w:rFonts w:ascii="Times New Roman" w:eastAsia="Times New Roman" w:hAnsi="Times New Roman" w:cs="Times New Roman"/>
          <w:sz w:val="24"/>
          <w:szCs w:val="24"/>
        </w:rPr>
        <w:t xml:space="preserve"> </w:t>
      </w:r>
      <w:r w:rsidR="00595CF6">
        <w:rPr>
          <w:rFonts w:ascii="Times New Roman" w:eastAsia="Times New Roman" w:hAnsi="Times New Roman" w:cs="Times New Roman"/>
          <w:sz w:val="24"/>
          <w:szCs w:val="24"/>
        </w:rPr>
        <w:t xml:space="preserve">de gestão do conhecimento </w:t>
      </w:r>
      <w:r w:rsidRPr="00584D5F">
        <w:rPr>
          <w:rFonts w:ascii="Times New Roman" w:eastAsia="Times New Roman" w:hAnsi="Times New Roman" w:cs="Times New Roman"/>
          <w:sz w:val="24"/>
          <w:szCs w:val="24"/>
        </w:rPr>
        <w:t>como coaching</w:t>
      </w:r>
      <w:r w:rsidR="00584D5F" w:rsidRPr="00584D5F">
        <w:rPr>
          <w:rFonts w:ascii="Times New Roman" w:eastAsia="Times New Roman" w:hAnsi="Times New Roman" w:cs="Times New Roman"/>
          <w:sz w:val="24"/>
          <w:szCs w:val="24"/>
        </w:rPr>
        <w:t xml:space="preserve">, onde </w:t>
      </w:r>
      <w:r w:rsidRPr="00584D5F">
        <w:rPr>
          <w:rFonts w:ascii="Times New Roman" w:eastAsia="Times New Roman" w:hAnsi="Times New Roman" w:cs="Times New Roman"/>
          <w:sz w:val="24"/>
          <w:szCs w:val="24"/>
        </w:rPr>
        <w:t>há casos publicados por</w:t>
      </w:r>
      <w:r w:rsidR="00523F48" w:rsidRPr="00584D5F">
        <w:rPr>
          <w:rFonts w:ascii="Times New Roman" w:eastAsia="Times New Roman" w:hAnsi="Times New Roman" w:cs="Times New Roman"/>
          <w:sz w:val="24"/>
          <w:szCs w:val="24"/>
        </w:rPr>
        <w:t xml:space="preserve"> Phillips</w:t>
      </w:r>
      <w:r w:rsidRPr="00584D5F">
        <w:rPr>
          <w:rFonts w:ascii="Times New Roman" w:eastAsia="Times New Roman" w:hAnsi="Times New Roman" w:cs="Times New Roman"/>
          <w:sz w:val="24"/>
          <w:szCs w:val="24"/>
        </w:rPr>
        <w:t xml:space="preserve"> </w:t>
      </w:r>
      <w:r w:rsidR="00523F48" w:rsidRPr="00584D5F">
        <w:rPr>
          <w:rFonts w:ascii="Times New Roman" w:hAnsi="Times New Roman" w:cs="Times New Roman"/>
          <w:sz w:val="24"/>
          <w:szCs w:val="24"/>
        </w:rPr>
        <w:t>et al. (202</w:t>
      </w:r>
      <w:r w:rsidR="00370D0C" w:rsidRPr="00584D5F">
        <w:rPr>
          <w:rFonts w:ascii="Times New Roman" w:hAnsi="Times New Roman" w:cs="Times New Roman"/>
          <w:sz w:val="24"/>
          <w:szCs w:val="24"/>
        </w:rPr>
        <w:t>0</w:t>
      </w:r>
      <w:r w:rsidR="00523F48" w:rsidRPr="00584D5F">
        <w:rPr>
          <w:rFonts w:ascii="Times New Roman" w:hAnsi="Times New Roman" w:cs="Times New Roman"/>
          <w:sz w:val="24"/>
          <w:szCs w:val="24"/>
        </w:rPr>
        <w:t>)</w:t>
      </w:r>
      <w:r w:rsidR="00584D5F" w:rsidRPr="00584D5F">
        <w:rPr>
          <w:rFonts w:ascii="Times New Roman" w:eastAsia="Times New Roman" w:hAnsi="Times New Roman" w:cs="Times New Roman"/>
          <w:sz w:val="24"/>
          <w:szCs w:val="24"/>
        </w:rPr>
        <w:t xml:space="preserve"> e outros. </w:t>
      </w:r>
      <w:r w:rsidR="008D5407">
        <w:rPr>
          <w:rFonts w:ascii="Times New Roman" w:eastAsia="Times New Roman" w:hAnsi="Times New Roman" w:cs="Times New Roman"/>
          <w:sz w:val="24"/>
          <w:szCs w:val="24"/>
        </w:rPr>
        <w:t xml:space="preserve">Outras instituições podem pensar também em próximas avaliações. </w:t>
      </w:r>
    </w:p>
    <w:p w14:paraId="7EC05B21" w14:textId="06BBAA57" w:rsidR="00931286" w:rsidRDefault="00931286" w:rsidP="00AA1FA2">
      <w:pPr>
        <w:spacing w:line="360" w:lineRule="auto"/>
        <w:ind w:firstLine="709"/>
        <w:rPr>
          <w:rFonts w:ascii="Times New Roman" w:eastAsia="Times New Roman" w:hAnsi="Times New Roman" w:cs="Times New Roman"/>
          <w:b/>
          <w:sz w:val="28"/>
          <w:szCs w:val="28"/>
        </w:rPr>
      </w:pPr>
    </w:p>
    <w:p w14:paraId="3D98798C" w14:textId="44835E2A" w:rsidR="00B01FE0" w:rsidRDefault="00B25897" w:rsidP="0007103B">
      <w:pPr>
        <w:numPr>
          <w:ilvl w:val="0"/>
          <w:numId w:val="40"/>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REFERÊNCIAS</w:t>
      </w:r>
    </w:p>
    <w:p w14:paraId="145215C4" w14:textId="37F70548" w:rsidR="006D26FA" w:rsidRPr="003D28F2" w:rsidRDefault="006D26FA" w:rsidP="00F5011E">
      <w:pPr>
        <w:spacing w:line="240" w:lineRule="auto"/>
        <w:rPr>
          <w:rFonts w:ascii="Times New Roman" w:hAnsi="Times New Roman" w:cs="Times New Roman"/>
          <w:sz w:val="24"/>
          <w:szCs w:val="24"/>
        </w:rPr>
      </w:pPr>
      <w:r w:rsidRPr="003D28F2">
        <w:rPr>
          <w:rFonts w:ascii="Times New Roman" w:hAnsi="Times New Roman" w:cs="Times New Roman"/>
          <w:sz w:val="24"/>
          <w:szCs w:val="24"/>
          <w:lang w:val="en-US"/>
        </w:rPr>
        <w:t xml:space="preserve">AMERICAN PETROLEUM INSTITUTE. </w:t>
      </w:r>
      <w:r w:rsidRPr="00AE4240">
        <w:rPr>
          <w:rFonts w:ascii="Times New Roman" w:hAnsi="Times New Roman" w:cs="Times New Roman"/>
          <w:b/>
          <w:bCs/>
          <w:sz w:val="24"/>
          <w:szCs w:val="24"/>
          <w:lang w:val="en-US"/>
        </w:rPr>
        <w:t>Recommended Practice 1173: Pipeline Safety Management Systems</w:t>
      </w:r>
      <w:r w:rsidRPr="00480DEC">
        <w:rPr>
          <w:rFonts w:ascii="Times New Roman" w:hAnsi="Times New Roman" w:cs="Times New Roman"/>
          <w:i/>
          <w:iCs/>
          <w:sz w:val="24"/>
          <w:szCs w:val="24"/>
          <w:lang w:val="en-US"/>
        </w:rPr>
        <w:t>.</w:t>
      </w:r>
      <w:r w:rsidRPr="00156DE0">
        <w:rPr>
          <w:rFonts w:ascii="Times New Roman" w:hAnsi="Times New Roman" w:cs="Times New Roman"/>
          <w:b/>
          <w:bCs/>
          <w:sz w:val="24"/>
          <w:szCs w:val="24"/>
          <w:lang w:val="en-US"/>
        </w:rPr>
        <w:t xml:space="preserve"> </w:t>
      </w:r>
      <w:r w:rsidRPr="003D28F2">
        <w:rPr>
          <w:rFonts w:ascii="Times New Roman" w:hAnsi="Times New Roman" w:cs="Times New Roman"/>
          <w:sz w:val="24"/>
          <w:szCs w:val="24"/>
        </w:rPr>
        <w:t>Washington, DC: API, 2023.</w:t>
      </w:r>
    </w:p>
    <w:p w14:paraId="586C92E6" w14:textId="52C8DB07" w:rsidR="00DC7D2A" w:rsidRPr="00BF2D4D" w:rsidRDefault="00DC7D2A" w:rsidP="00F5011E">
      <w:pPr>
        <w:spacing w:before="200" w:after="240" w:line="240" w:lineRule="auto"/>
        <w:rPr>
          <w:rFonts w:ascii="Times New Roman" w:eastAsia="Times New Roman" w:hAnsi="Times New Roman" w:cs="Times New Roman"/>
          <w:sz w:val="24"/>
          <w:szCs w:val="24"/>
        </w:rPr>
      </w:pPr>
      <w:r w:rsidRPr="00DC7D2A">
        <w:rPr>
          <w:rFonts w:ascii="Times New Roman" w:eastAsia="Times New Roman" w:hAnsi="Times New Roman" w:cs="Times New Roman"/>
          <w:sz w:val="24"/>
          <w:szCs w:val="24"/>
        </w:rPr>
        <w:t xml:space="preserve">BALCEIRO, R. B. 2023. Comunidades de prática: insights sobre o que são e como implementá-las. Disponível em: </w:t>
      </w:r>
      <w:hyperlink r:id="rId13" w:history="1">
        <w:r w:rsidRPr="00DC7D2A">
          <w:rPr>
            <w:rStyle w:val="Hyperlink"/>
            <w:rFonts w:ascii="Times New Roman" w:eastAsia="Times New Roman" w:hAnsi="Times New Roman" w:cs="Times New Roman"/>
            <w:sz w:val="24"/>
            <w:szCs w:val="24"/>
          </w:rPr>
          <w:t>https://raqbalceiro.medium.com/comunidades-de-pr%C3%A1tica-insights-sobre-o-que-s%C3%A3o-e-como-implement%C3%A1-las-c05d844c345c</w:t>
        </w:r>
      </w:hyperlink>
      <w:r w:rsidRPr="00DC7D2A">
        <w:rPr>
          <w:rFonts w:ascii="Times New Roman" w:eastAsia="Times New Roman" w:hAnsi="Times New Roman" w:cs="Times New Roman"/>
          <w:sz w:val="24"/>
          <w:szCs w:val="24"/>
        </w:rPr>
        <w:t xml:space="preserve">. </w:t>
      </w:r>
      <w:r w:rsidR="009B1F0D" w:rsidRPr="00BF2D4D">
        <w:rPr>
          <w:rFonts w:ascii="Times New Roman" w:eastAsia="Times New Roman" w:hAnsi="Times New Roman" w:cs="Times New Roman"/>
          <w:sz w:val="24"/>
          <w:szCs w:val="24"/>
        </w:rPr>
        <w:t>Acesso</w:t>
      </w:r>
      <w:r w:rsidRPr="00BF2D4D">
        <w:rPr>
          <w:rFonts w:ascii="Times New Roman" w:eastAsia="Times New Roman" w:hAnsi="Times New Roman" w:cs="Times New Roman"/>
          <w:sz w:val="24"/>
          <w:szCs w:val="24"/>
        </w:rPr>
        <w:t xml:space="preserve"> em: 18 jul. 2025.</w:t>
      </w:r>
    </w:p>
    <w:p w14:paraId="3163DD9B" w14:textId="7DC032CF" w:rsidR="00674DA6" w:rsidRPr="00BF2D4D" w:rsidRDefault="005F43F5" w:rsidP="00674DA6">
      <w:pPr>
        <w:spacing w:before="200" w:after="240" w:line="240" w:lineRule="auto"/>
        <w:rPr>
          <w:rFonts w:ascii="Times New Roman" w:eastAsia="Times New Roman" w:hAnsi="Times New Roman" w:cs="Times New Roman"/>
          <w:sz w:val="24"/>
          <w:szCs w:val="24"/>
          <w:lang w:val="en-US"/>
        </w:rPr>
      </w:pPr>
      <w:r w:rsidRPr="004B3F95">
        <w:rPr>
          <w:rFonts w:ascii="Times New Roman" w:eastAsia="Times New Roman" w:hAnsi="Times New Roman" w:cs="Times New Roman"/>
          <w:sz w:val="24"/>
          <w:szCs w:val="24"/>
        </w:rPr>
        <w:t>BECKER</w:t>
      </w:r>
      <w:r w:rsidR="001C784C" w:rsidRPr="004B3F95">
        <w:rPr>
          <w:rFonts w:ascii="Times New Roman" w:eastAsia="Times New Roman" w:hAnsi="Times New Roman" w:cs="Times New Roman"/>
          <w:sz w:val="24"/>
          <w:szCs w:val="24"/>
        </w:rPr>
        <w:t xml:space="preserve">, B. E.; </w:t>
      </w:r>
      <w:r w:rsidR="0026338A" w:rsidRPr="004B3F95">
        <w:rPr>
          <w:rFonts w:ascii="Times New Roman" w:eastAsia="Times New Roman" w:hAnsi="Times New Roman" w:cs="Times New Roman"/>
          <w:sz w:val="24"/>
          <w:szCs w:val="24"/>
        </w:rPr>
        <w:t>HUSELID</w:t>
      </w:r>
      <w:r w:rsidR="00B00186" w:rsidRPr="004B3F95">
        <w:rPr>
          <w:rFonts w:ascii="Times New Roman" w:eastAsia="Times New Roman" w:hAnsi="Times New Roman" w:cs="Times New Roman"/>
          <w:sz w:val="24"/>
          <w:szCs w:val="24"/>
        </w:rPr>
        <w:t>, M. A.; ULRICH,</w:t>
      </w:r>
      <w:r w:rsidR="00576E2A" w:rsidRPr="004B3F95">
        <w:rPr>
          <w:rFonts w:ascii="Times New Roman" w:eastAsia="Times New Roman" w:hAnsi="Times New Roman" w:cs="Times New Roman"/>
          <w:sz w:val="24"/>
          <w:szCs w:val="24"/>
        </w:rPr>
        <w:t xml:space="preserve"> D. </w:t>
      </w:r>
      <w:r w:rsidR="00674DA6" w:rsidRPr="00A77399">
        <w:rPr>
          <w:rFonts w:ascii="Times New Roman" w:eastAsia="Times New Roman" w:hAnsi="Times New Roman" w:cs="Times New Roman"/>
          <w:b/>
          <w:bCs/>
          <w:sz w:val="24"/>
          <w:szCs w:val="24"/>
        </w:rPr>
        <w:t>Gestão Estratégica de Pessoas com Scorecard.</w:t>
      </w:r>
      <w:r w:rsidR="00674DA6" w:rsidRPr="004B3F95">
        <w:rPr>
          <w:rFonts w:ascii="Times New Roman" w:eastAsia="Times New Roman" w:hAnsi="Times New Roman" w:cs="Times New Roman"/>
          <w:sz w:val="24"/>
          <w:szCs w:val="24"/>
        </w:rPr>
        <w:t xml:space="preserve"> </w:t>
      </w:r>
      <w:r w:rsidR="00C26205" w:rsidRPr="00BF2D4D">
        <w:rPr>
          <w:rFonts w:ascii="Times New Roman" w:eastAsia="Times New Roman" w:hAnsi="Times New Roman" w:cs="Times New Roman"/>
          <w:sz w:val="24"/>
          <w:szCs w:val="24"/>
          <w:lang w:val="en-US"/>
        </w:rPr>
        <w:t>Rio de Janeiro: Editora Campus</w:t>
      </w:r>
      <w:r w:rsidR="004B3F95" w:rsidRPr="00BF2D4D">
        <w:rPr>
          <w:rFonts w:ascii="Times New Roman" w:eastAsia="Times New Roman" w:hAnsi="Times New Roman" w:cs="Times New Roman"/>
          <w:sz w:val="24"/>
          <w:szCs w:val="24"/>
          <w:lang w:val="en-US"/>
        </w:rPr>
        <w:t>, 2001.</w:t>
      </w:r>
    </w:p>
    <w:p w14:paraId="55900924" w14:textId="60855DAD" w:rsidR="001868BD" w:rsidRPr="00BF2D4D" w:rsidRDefault="001868BD" w:rsidP="00F5011E">
      <w:pPr>
        <w:spacing w:before="200" w:after="240" w:line="240" w:lineRule="auto"/>
        <w:rPr>
          <w:rFonts w:ascii="Times New Roman" w:eastAsia="Times New Roman" w:hAnsi="Times New Roman" w:cs="Times New Roman"/>
          <w:sz w:val="24"/>
          <w:szCs w:val="24"/>
          <w:lang w:val="en-US"/>
        </w:rPr>
      </w:pPr>
      <w:r w:rsidRPr="001868BD">
        <w:rPr>
          <w:rFonts w:ascii="Times New Roman" w:eastAsia="Times New Roman" w:hAnsi="Times New Roman" w:cs="Times New Roman"/>
          <w:sz w:val="24"/>
          <w:szCs w:val="24"/>
          <w:lang w:val="en-US"/>
        </w:rPr>
        <w:t xml:space="preserve">GARFIELD, </w:t>
      </w:r>
      <w:r>
        <w:rPr>
          <w:rFonts w:ascii="Times New Roman" w:eastAsia="Times New Roman" w:hAnsi="Times New Roman" w:cs="Times New Roman"/>
          <w:sz w:val="24"/>
          <w:szCs w:val="24"/>
          <w:lang w:val="en-US"/>
        </w:rPr>
        <w:t>S</w:t>
      </w:r>
      <w:r w:rsidR="00967A7D">
        <w:rPr>
          <w:rFonts w:ascii="Times New Roman" w:eastAsia="Times New Roman" w:hAnsi="Times New Roman" w:cs="Times New Roman"/>
          <w:sz w:val="24"/>
          <w:szCs w:val="24"/>
          <w:lang w:val="en-US"/>
        </w:rPr>
        <w:t>.</w:t>
      </w:r>
      <w:r w:rsidRPr="001868BD">
        <w:rPr>
          <w:rFonts w:ascii="Times New Roman" w:eastAsia="Times New Roman" w:hAnsi="Times New Roman" w:cs="Times New Roman"/>
          <w:sz w:val="24"/>
          <w:szCs w:val="24"/>
          <w:lang w:val="en-US"/>
        </w:rPr>
        <w:t xml:space="preserve"> 2020. </w:t>
      </w:r>
      <w:r w:rsidRPr="00967A7D">
        <w:rPr>
          <w:rFonts w:ascii="Times New Roman" w:eastAsia="Times New Roman" w:hAnsi="Times New Roman" w:cs="Times New Roman"/>
          <w:sz w:val="24"/>
          <w:szCs w:val="24"/>
          <w:lang w:val="en-US"/>
        </w:rPr>
        <w:t>KM Conversations: Social Collaboration Part 3: Sharing and Reusing Knowledge</w:t>
      </w:r>
      <w:r w:rsidRPr="001868BD">
        <w:rPr>
          <w:rFonts w:ascii="Times New Roman" w:eastAsia="Times New Roman" w:hAnsi="Times New Roman" w:cs="Times New Roman"/>
          <w:sz w:val="24"/>
          <w:szCs w:val="24"/>
          <w:lang w:val="en-US"/>
        </w:rPr>
        <w:t xml:space="preserve">. </w:t>
      </w:r>
      <w:r w:rsidRPr="001868BD">
        <w:rPr>
          <w:rFonts w:ascii="Times New Roman" w:eastAsia="Times New Roman" w:hAnsi="Times New Roman" w:cs="Times New Roman"/>
          <w:sz w:val="24"/>
          <w:szCs w:val="24"/>
        </w:rPr>
        <w:t>Disponível em: &lt; </w:t>
      </w:r>
      <w:hyperlink r:id="rId14" w:history="1">
        <w:r w:rsidRPr="001868BD">
          <w:rPr>
            <w:rStyle w:val="Hyperlink"/>
            <w:rFonts w:ascii="Times New Roman" w:eastAsia="Times New Roman" w:hAnsi="Times New Roman" w:cs="Times New Roman"/>
            <w:sz w:val="24"/>
            <w:szCs w:val="24"/>
          </w:rPr>
          <w:t>https://stangarfield.medium.com/km-conversations-social-collaboration-part-3-sharing-and-reusing-knowledge-e183351052a7</w:t>
        </w:r>
      </w:hyperlink>
      <w:r w:rsidRPr="001868BD">
        <w:rPr>
          <w:rFonts w:ascii="Times New Roman" w:eastAsia="Times New Roman" w:hAnsi="Times New Roman" w:cs="Times New Roman"/>
          <w:sz w:val="24"/>
          <w:szCs w:val="24"/>
        </w:rPr>
        <w:t>&gt;</w:t>
      </w:r>
      <w:r w:rsidR="00444B41">
        <w:rPr>
          <w:rFonts w:ascii="Times New Roman" w:eastAsia="Times New Roman" w:hAnsi="Times New Roman" w:cs="Times New Roman"/>
          <w:sz w:val="24"/>
          <w:szCs w:val="24"/>
        </w:rPr>
        <w:t xml:space="preserve">. </w:t>
      </w:r>
      <w:proofErr w:type="spellStart"/>
      <w:r w:rsidR="00444B41">
        <w:rPr>
          <w:rFonts w:ascii="Times New Roman" w:eastAsia="Times New Roman" w:hAnsi="Times New Roman" w:cs="Times New Roman"/>
          <w:sz w:val="24"/>
          <w:szCs w:val="24"/>
          <w:lang w:val="en-US"/>
        </w:rPr>
        <w:t>Acesso</w:t>
      </w:r>
      <w:proofErr w:type="spellEnd"/>
      <w:r w:rsidR="00444B41" w:rsidRPr="00DC7D2A">
        <w:rPr>
          <w:rFonts w:ascii="Times New Roman" w:eastAsia="Times New Roman" w:hAnsi="Times New Roman" w:cs="Times New Roman"/>
          <w:sz w:val="24"/>
          <w:szCs w:val="24"/>
          <w:lang w:val="en-US"/>
        </w:rPr>
        <w:t xml:space="preserve"> em: 1</w:t>
      </w:r>
      <w:r w:rsidR="00444B41">
        <w:rPr>
          <w:rFonts w:ascii="Times New Roman" w:eastAsia="Times New Roman" w:hAnsi="Times New Roman" w:cs="Times New Roman"/>
          <w:sz w:val="24"/>
          <w:szCs w:val="24"/>
          <w:lang w:val="en-US"/>
        </w:rPr>
        <w:t>7</w:t>
      </w:r>
      <w:r w:rsidR="00444B41" w:rsidRPr="00DC7D2A">
        <w:rPr>
          <w:rFonts w:ascii="Times New Roman" w:eastAsia="Times New Roman" w:hAnsi="Times New Roman" w:cs="Times New Roman"/>
          <w:sz w:val="24"/>
          <w:szCs w:val="24"/>
          <w:lang w:val="en-US"/>
        </w:rPr>
        <w:t xml:space="preserve"> </w:t>
      </w:r>
      <w:proofErr w:type="spellStart"/>
      <w:r w:rsidR="00444B41" w:rsidRPr="00DC7D2A">
        <w:rPr>
          <w:rFonts w:ascii="Times New Roman" w:eastAsia="Times New Roman" w:hAnsi="Times New Roman" w:cs="Times New Roman"/>
          <w:sz w:val="24"/>
          <w:szCs w:val="24"/>
          <w:lang w:val="en-US"/>
        </w:rPr>
        <w:t>jul.</w:t>
      </w:r>
      <w:proofErr w:type="spellEnd"/>
      <w:r w:rsidR="00444B41" w:rsidRPr="00DC7D2A">
        <w:rPr>
          <w:rFonts w:ascii="Times New Roman" w:eastAsia="Times New Roman" w:hAnsi="Times New Roman" w:cs="Times New Roman"/>
          <w:sz w:val="24"/>
          <w:szCs w:val="24"/>
          <w:lang w:val="en-US"/>
        </w:rPr>
        <w:t xml:space="preserve"> 2025.</w:t>
      </w:r>
    </w:p>
    <w:p w14:paraId="434B66AB" w14:textId="5A0DA47F" w:rsidR="005A17EE" w:rsidRPr="003D28F2" w:rsidRDefault="005A17EE" w:rsidP="00566F48">
      <w:pPr>
        <w:spacing w:before="200" w:after="240" w:line="240" w:lineRule="auto"/>
        <w:rPr>
          <w:rFonts w:ascii="Times New Roman" w:eastAsia="Times New Roman" w:hAnsi="Times New Roman" w:cs="Times New Roman"/>
          <w:sz w:val="24"/>
          <w:szCs w:val="24"/>
        </w:rPr>
      </w:pPr>
      <w:r w:rsidRPr="005A17EE">
        <w:rPr>
          <w:rFonts w:ascii="Times New Roman" w:eastAsia="Times New Roman" w:hAnsi="Times New Roman" w:cs="Times New Roman"/>
          <w:sz w:val="24"/>
          <w:szCs w:val="24"/>
          <w:lang w:val="en-US"/>
        </w:rPr>
        <w:t>KIRKPATRICK, D</w:t>
      </w:r>
      <w:r>
        <w:rPr>
          <w:rFonts w:ascii="Times New Roman" w:eastAsia="Times New Roman" w:hAnsi="Times New Roman" w:cs="Times New Roman"/>
          <w:sz w:val="24"/>
          <w:szCs w:val="24"/>
          <w:lang w:val="en-US"/>
        </w:rPr>
        <w:t>.</w:t>
      </w:r>
      <w:r w:rsidRPr="005A17EE">
        <w:rPr>
          <w:rFonts w:ascii="Times New Roman" w:eastAsia="Times New Roman" w:hAnsi="Times New Roman" w:cs="Times New Roman"/>
          <w:sz w:val="24"/>
          <w:szCs w:val="24"/>
          <w:lang w:val="en-US"/>
        </w:rPr>
        <w:t xml:space="preserve"> L</w:t>
      </w:r>
      <w:r w:rsidR="00CF0D4A">
        <w:rPr>
          <w:rFonts w:ascii="Times New Roman" w:eastAsia="Times New Roman" w:hAnsi="Times New Roman" w:cs="Times New Roman"/>
          <w:sz w:val="24"/>
          <w:szCs w:val="24"/>
          <w:lang w:val="en-US"/>
        </w:rPr>
        <w:t>.</w:t>
      </w:r>
      <w:r w:rsidRPr="005A17EE">
        <w:rPr>
          <w:rFonts w:ascii="Times New Roman" w:eastAsia="Times New Roman" w:hAnsi="Times New Roman" w:cs="Times New Roman"/>
          <w:sz w:val="24"/>
          <w:szCs w:val="24"/>
          <w:lang w:val="en-US"/>
        </w:rPr>
        <w:t>; KIRKPATRICK, J</w:t>
      </w:r>
      <w:r w:rsidR="00CF0D4A">
        <w:rPr>
          <w:rFonts w:ascii="Times New Roman" w:eastAsia="Times New Roman" w:hAnsi="Times New Roman" w:cs="Times New Roman"/>
          <w:sz w:val="24"/>
          <w:szCs w:val="24"/>
          <w:lang w:val="en-US"/>
        </w:rPr>
        <w:t>.</w:t>
      </w:r>
      <w:r w:rsidRPr="005A17EE">
        <w:rPr>
          <w:rFonts w:ascii="Times New Roman" w:eastAsia="Times New Roman" w:hAnsi="Times New Roman" w:cs="Times New Roman"/>
          <w:sz w:val="24"/>
          <w:szCs w:val="24"/>
          <w:lang w:val="en-US"/>
        </w:rPr>
        <w:t xml:space="preserve"> D. </w:t>
      </w:r>
      <w:r w:rsidRPr="00A77399">
        <w:rPr>
          <w:rFonts w:ascii="Times New Roman" w:eastAsia="Times New Roman" w:hAnsi="Times New Roman" w:cs="Times New Roman"/>
          <w:b/>
          <w:bCs/>
          <w:sz w:val="24"/>
          <w:szCs w:val="24"/>
          <w:lang w:val="en-US"/>
        </w:rPr>
        <w:t>Evaluating training programs: the four levels.</w:t>
      </w:r>
      <w:r w:rsidRPr="005A17EE">
        <w:rPr>
          <w:rFonts w:ascii="Times New Roman" w:eastAsia="Times New Roman" w:hAnsi="Times New Roman" w:cs="Times New Roman"/>
          <w:sz w:val="24"/>
          <w:szCs w:val="24"/>
          <w:lang w:val="en-US"/>
        </w:rPr>
        <w:t xml:space="preserve"> </w:t>
      </w:r>
      <w:r w:rsidRPr="005A17EE">
        <w:rPr>
          <w:rFonts w:ascii="Times New Roman" w:eastAsia="Times New Roman" w:hAnsi="Times New Roman" w:cs="Times New Roman"/>
          <w:sz w:val="24"/>
          <w:szCs w:val="24"/>
        </w:rPr>
        <w:t>San Francisco:</w:t>
      </w:r>
      <w:r w:rsidR="007F5C8F" w:rsidRPr="007F5C8F">
        <w:rPr>
          <w:color w:val="0F1111"/>
          <w:sz w:val="21"/>
          <w:szCs w:val="21"/>
          <w:shd w:val="clear" w:color="auto" w:fill="FFFFFF"/>
        </w:rPr>
        <w:t xml:space="preserve"> </w:t>
      </w:r>
      <w:proofErr w:type="spellStart"/>
      <w:r w:rsidR="007F5C8F" w:rsidRPr="007F5C8F">
        <w:rPr>
          <w:rFonts w:ascii="Times New Roman" w:eastAsia="Times New Roman" w:hAnsi="Times New Roman" w:cs="Times New Roman"/>
          <w:sz w:val="24"/>
          <w:szCs w:val="24"/>
        </w:rPr>
        <w:t>Berrett</w:t>
      </w:r>
      <w:proofErr w:type="spellEnd"/>
      <w:r w:rsidR="007F5C8F" w:rsidRPr="007F5C8F">
        <w:rPr>
          <w:rFonts w:ascii="Times New Roman" w:eastAsia="Times New Roman" w:hAnsi="Times New Roman" w:cs="Times New Roman"/>
          <w:sz w:val="24"/>
          <w:szCs w:val="24"/>
        </w:rPr>
        <w:t xml:space="preserve">-Koehler </w:t>
      </w:r>
      <w:proofErr w:type="spellStart"/>
      <w:r w:rsidR="007F5C8F" w:rsidRPr="007F5C8F">
        <w:rPr>
          <w:rFonts w:ascii="Times New Roman" w:eastAsia="Times New Roman" w:hAnsi="Times New Roman" w:cs="Times New Roman"/>
          <w:sz w:val="24"/>
          <w:szCs w:val="24"/>
        </w:rPr>
        <w:t>Publishers</w:t>
      </w:r>
      <w:proofErr w:type="spellEnd"/>
      <w:r w:rsidRPr="005A17EE">
        <w:rPr>
          <w:rFonts w:ascii="Times New Roman" w:eastAsia="Times New Roman" w:hAnsi="Times New Roman" w:cs="Times New Roman"/>
          <w:sz w:val="24"/>
          <w:szCs w:val="24"/>
        </w:rPr>
        <w:t>, 2006.</w:t>
      </w:r>
    </w:p>
    <w:p w14:paraId="7D2F1D3E" w14:textId="77777777" w:rsidR="00F305C7" w:rsidRPr="003D28F2" w:rsidRDefault="00F305C7" w:rsidP="00566F48">
      <w:pPr>
        <w:spacing w:line="240" w:lineRule="auto"/>
        <w:rPr>
          <w:rFonts w:ascii="Times New Roman" w:hAnsi="Times New Roman" w:cs="Times New Roman"/>
          <w:sz w:val="24"/>
          <w:szCs w:val="24"/>
        </w:rPr>
      </w:pPr>
      <w:r w:rsidRPr="003D28F2">
        <w:rPr>
          <w:rFonts w:ascii="Times New Roman" w:hAnsi="Times New Roman" w:cs="Times New Roman"/>
          <w:sz w:val="24"/>
          <w:szCs w:val="24"/>
        </w:rPr>
        <w:t xml:space="preserve">LIMA, P. R.; SOUZA, A. C.; MENDES, F. C. </w:t>
      </w:r>
      <w:r w:rsidRPr="00031386">
        <w:rPr>
          <w:rFonts w:ascii="Times New Roman" w:hAnsi="Times New Roman" w:cs="Times New Roman"/>
          <w:sz w:val="24"/>
          <w:szCs w:val="24"/>
        </w:rPr>
        <w:t>Transferência de conhecimento em empresas de óleo e gás: um estudo de caso em programas de tutoria. Revista de Administração Contemporânea,</w:t>
      </w:r>
      <w:r w:rsidRPr="003D28F2">
        <w:rPr>
          <w:rFonts w:ascii="Times New Roman" w:hAnsi="Times New Roman" w:cs="Times New Roman"/>
          <w:sz w:val="24"/>
          <w:szCs w:val="24"/>
        </w:rPr>
        <w:t xml:space="preserve"> v. 22, n. 3, p. 378–396, 2018.</w:t>
      </w:r>
    </w:p>
    <w:p w14:paraId="0F8E3F4E" w14:textId="77777777" w:rsidR="00F5011E" w:rsidRDefault="00F5011E" w:rsidP="00566F48">
      <w:pPr>
        <w:spacing w:line="240" w:lineRule="auto"/>
        <w:rPr>
          <w:rFonts w:ascii="Times New Roman" w:hAnsi="Times New Roman" w:cs="Times New Roman"/>
          <w:sz w:val="24"/>
          <w:szCs w:val="24"/>
        </w:rPr>
      </w:pPr>
    </w:p>
    <w:p w14:paraId="7345FF1D" w14:textId="0F3F6EE7" w:rsidR="00F305C7" w:rsidRPr="007E5889" w:rsidRDefault="00F305C7" w:rsidP="00566F48">
      <w:pPr>
        <w:spacing w:line="240" w:lineRule="auto"/>
        <w:rPr>
          <w:rFonts w:ascii="Times New Roman" w:hAnsi="Times New Roman" w:cs="Times New Roman"/>
          <w:sz w:val="24"/>
          <w:szCs w:val="24"/>
        </w:rPr>
      </w:pPr>
      <w:r w:rsidRPr="003D28F2">
        <w:rPr>
          <w:rFonts w:ascii="Times New Roman" w:hAnsi="Times New Roman" w:cs="Times New Roman"/>
          <w:sz w:val="24"/>
          <w:szCs w:val="24"/>
        </w:rPr>
        <w:t xml:space="preserve">NONAKA, I.; TAKEUCHI, H. </w:t>
      </w:r>
      <w:r w:rsidRPr="00A77399">
        <w:rPr>
          <w:rStyle w:val="nfase"/>
          <w:rFonts w:ascii="Times New Roman" w:hAnsi="Times New Roman" w:cs="Times New Roman"/>
          <w:b/>
          <w:bCs/>
          <w:i w:val="0"/>
          <w:iCs w:val="0"/>
          <w:sz w:val="24"/>
          <w:szCs w:val="24"/>
        </w:rPr>
        <w:t>Criação de conhecimento na empresa: como as empresas japonesas geram a dinâmica da inovação</w:t>
      </w:r>
      <w:r w:rsidRPr="00A77399">
        <w:rPr>
          <w:rFonts w:ascii="Times New Roman" w:hAnsi="Times New Roman" w:cs="Times New Roman"/>
          <w:b/>
          <w:bCs/>
          <w:i/>
          <w:iCs/>
          <w:sz w:val="24"/>
          <w:szCs w:val="24"/>
        </w:rPr>
        <w:t>.</w:t>
      </w:r>
      <w:r w:rsidRPr="003D28F2">
        <w:rPr>
          <w:rFonts w:ascii="Times New Roman" w:hAnsi="Times New Roman" w:cs="Times New Roman"/>
          <w:sz w:val="24"/>
          <w:szCs w:val="24"/>
        </w:rPr>
        <w:t xml:space="preserve"> </w:t>
      </w:r>
      <w:r w:rsidRPr="007E5889">
        <w:rPr>
          <w:rFonts w:ascii="Times New Roman" w:hAnsi="Times New Roman" w:cs="Times New Roman"/>
          <w:sz w:val="24"/>
          <w:szCs w:val="24"/>
        </w:rPr>
        <w:t>Rio de Janeiro: Campus, 1997.</w:t>
      </w:r>
    </w:p>
    <w:p w14:paraId="4EE67FFB" w14:textId="77777777" w:rsidR="00F5011E" w:rsidRDefault="00F5011E" w:rsidP="00566F48">
      <w:pPr>
        <w:spacing w:line="240" w:lineRule="auto"/>
        <w:rPr>
          <w:rFonts w:ascii="Times New Roman" w:hAnsi="Times New Roman" w:cs="Times New Roman"/>
          <w:sz w:val="24"/>
          <w:szCs w:val="24"/>
        </w:rPr>
      </w:pPr>
    </w:p>
    <w:p w14:paraId="5D7B5F4D" w14:textId="0CDD1CA5" w:rsidR="00F5011E" w:rsidRPr="00BF2D4D" w:rsidRDefault="003B3BF6" w:rsidP="00566F48">
      <w:pPr>
        <w:spacing w:line="240" w:lineRule="auto"/>
        <w:rPr>
          <w:rFonts w:ascii="Times New Roman" w:hAnsi="Times New Roman" w:cs="Times New Roman"/>
          <w:sz w:val="24"/>
          <w:szCs w:val="24"/>
          <w:lang w:val="en-US"/>
        </w:rPr>
      </w:pPr>
      <w:r w:rsidRPr="003B3BF6">
        <w:rPr>
          <w:rFonts w:ascii="Times New Roman" w:hAnsi="Times New Roman" w:cs="Times New Roman"/>
          <w:sz w:val="24"/>
          <w:szCs w:val="24"/>
        </w:rPr>
        <w:t xml:space="preserve">PALMEIRA, C. G. </w:t>
      </w:r>
      <w:r w:rsidRPr="003B3BF6">
        <w:rPr>
          <w:rFonts w:ascii="Times New Roman" w:hAnsi="Times New Roman" w:cs="Times New Roman"/>
          <w:b/>
          <w:bCs/>
          <w:sz w:val="24"/>
          <w:szCs w:val="24"/>
        </w:rPr>
        <w:t>ROI de treinamento, capacitação e formação profissional.</w:t>
      </w:r>
      <w:r w:rsidRPr="003B3BF6">
        <w:rPr>
          <w:rFonts w:ascii="Times New Roman" w:hAnsi="Times New Roman" w:cs="Times New Roman"/>
          <w:sz w:val="24"/>
          <w:szCs w:val="24"/>
        </w:rPr>
        <w:t xml:space="preserve"> </w:t>
      </w:r>
      <w:r w:rsidRPr="00BF2D4D">
        <w:rPr>
          <w:rFonts w:ascii="Times New Roman" w:hAnsi="Times New Roman" w:cs="Times New Roman"/>
          <w:sz w:val="24"/>
          <w:szCs w:val="24"/>
          <w:lang w:val="en-US"/>
        </w:rPr>
        <w:t xml:space="preserve">2. ed. Rio de Janeiro: </w:t>
      </w:r>
      <w:proofErr w:type="spellStart"/>
      <w:r w:rsidRPr="00BF2D4D">
        <w:rPr>
          <w:rFonts w:ascii="Times New Roman" w:hAnsi="Times New Roman" w:cs="Times New Roman"/>
          <w:sz w:val="24"/>
          <w:szCs w:val="24"/>
          <w:lang w:val="en-US"/>
        </w:rPr>
        <w:t>Qualitymark</w:t>
      </w:r>
      <w:proofErr w:type="spellEnd"/>
      <w:r w:rsidRPr="00BF2D4D">
        <w:rPr>
          <w:rFonts w:ascii="Times New Roman" w:hAnsi="Times New Roman" w:cs="Times New Roman"/>
          <w:sz w:val="24"/>
          <w:szCs w:val="24"/>
          <w:lang w:val="en-US"/>
        </w:rPr>
        <w:t>, 2009.</w:t>
      </w:r>
    </w:p>
    <w:p w14:paraId="4038FA68" w14:textId="77777777" w:rsidR="003B3BF6" w:rsidRDefault="003B3BF6" w:rsidP="00566F48">
      <w:pPr>
        <w:spacing w:line="240" w:lineRule="auto"/>
        <w:rPr>
          <w:rFonts w:ascii="Times New Roman" w:hAnsi="Times New Roman" w:cs="Times New Roman"/>
          <w:sz w:val="24"/>
          <w:szCs w:val="24"/>
          <w:lang w:val="en-US"/>
        </w:rPr>
      </w:pPr>
    </w:p>
    <w:p w14:paraId="3A1E7125" w14:textId="7BC8B2AC" w:rsidR="00154922" w:rsidRDefault="00154922" w:rsidP="00566F48">
      <w:pPr>
        <w:spacing w:line="240" w:lineRule="auto"/>
        <w:rPr>
          <w:rFonts w:ascii="Times New Roman" w:hAnsi="Times New Roman" w:cs="Times New Roman"/>
          <w:sz w:val="24"/>
          <w:szCs w:val="24"/>
          <w:lang w:val="en-US"/>
        </w:rPr>
      </w:pPr>
      <w:r w:rsidRPr="00154922">
        <w:rPr>
          <w:rFonts w:ascii="Times New Roman" w:hAnsi="Times New Roman" w:cs="Times New Roman"/>
          <w:sz w:val="24"/>
          <w:szCs w:val="24"/>
          <w:lang w:val="en-US"/>
        </w:rPr>
        <w:t>PHILLIPS, J</w:t>
      </w:r>
      <w:r>
        <w:rPr>
          <w:rFonts w:ascii="Times New Roman" w:hAnsi="Times New Roman" w:cs="Times New Roman"/>
          <w:sz w:val="24"/>
          <w:szCs w:val="24"/>
          <w:lang w:val="en-US"/>
        </w:rPr>
        <w:t>.</w:t>
      </w:r>
      <w:r w:rsidRPr="00154922">
        <w:rPr>
          <w:rFonts w:ascii="Times New Roman" w:hAnsi="Times New Roman" w:cs="Times New Roman"/>
          <w:sz w:val="24"/>
          <w:szCs w:val="24"/>
          <w:lang w:val="en-US"/>
        </w:rPr>
        <w:t xml:space="preserve"> J. </w:t>
      </w:r>
      <w:r w:rsidRPr="003B3BF6">
        <w:rPr>
          <w:rFonts w:ascii="Times New Roman" w:hAnsi="Times New Roman" w:cs="Times New Roman"/>
          <w:b/>
          <w:bCs/>
          <w:sz w:val="24"/>
          <w:szCs w:val="24"/>
          <w:lang w:val="en-US"/>
        </w:rPr>
        <w:t>Return on investment in training and performance improvement programs.</w:t>
      </w:r>
      <w:r w:rsidRPr="00154922">
        <w:rPr>
          <w:rFonts w:ascii="Times New Roman" w:hAnsi="Times New Roman" w:cs="Times New Roman"/>
          <w:sz w:val="24"/>
          <w:szCs w:val="24"/>
          <w:lang w:val="en-US"/>
        </w:rPr>
        <w:t xml:space="preserve"> 2. ed. London: Routledge, 2003.</w:t>
      </w:r>
    </w:p>
    <w:p w14:paraId="7174E04C" w14:textId="77777777" w:rsidR="00F5011E" w:rsidRDefault="00F5011E" w:rsidP="00566F48">
      <w:pPr>
        <w:spacing w:line="240" w:lineRule="auto"/>
        <w:rPr>
          <w:rFonts w:ascii="Times New Roman" w:hAnsi="Times New Roman" w:cs="Times New Roman"/>
          <w:sz w:val="24"/>
          <w:szCs w:val="24"/>
          <w:lang w:val="en-US"/>
        </w:rPr>
      </w:pPr>
    </w:p>
    <w:p w14:paraId="69EA1245" w14:textId="4728B98B" w:rsidR="0057794C" w:rsidRPr="0057794C" w:rsidRDefault="00854D24" w:rsidP="00566F48">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PHILLIPS, </w:t>
      </w:r>
      <w:r w:rsidR="00DC4009">
        <w:rPr>
          <w:rFonts w:ascii="Times New Roman" w:hAnsi="Times New Roman" w:cs="Times New Roman"/>
          <w:sz w:val="24"/>
          <w:szCs w:val="24"/>
          <w:lang w:val="en-US"/>
        </w:rPr>
        <w:t xml:space="preserve">P. P.; PHILLIPS, </w:t>
      </w:r>
      <w:r>
        <w:rPr>
          <w:rFonts w:ascii="Times New Roman" w:hAnsi="Times New Roman" w:cs="Times New Roman"/>
          <w:sz w:val="24"/>
          <w:szCs w:val="24"/>
          <w:lang w:val="en-US"/>
        </w:rPr>
        <w:t>J.</w:t>
      </w:r>
      <w:r w:rsidR="00DC4009">
        <w:rPr>
          <w:rFonts w:ascii="Times New Roman" w:hAnsi="Times New Roman" w:cs="Times New Roman"/>
          <w:sz w:val="24"/>
          <w:szCs w:val="24"/>
          <w:lang w:val="en-US"/>
        </w:rPr>
        <w:t>J.; RAY</w:t>
      </w:r>
      <w:r w:rsidR="0057794C">
        <w:rPr>
          <w:rFonts w:ascii="Times New Roman" w:hAnsi="Times New Roman" w:cs="Times New Roman"/>
          <w:sz w:val="24"/>
          <w:szCs w:val="24"/>
          <w:lang w:val="en-US"/>
        </w:rPr>
        <w:t xml:space="preserve">, R.R. </w:t>
      </w:r>
      <w:r w:rsidR="0057794C" w:rsidRPr="003B3BF6">
        <w:rPr>
          <w:rFonts w:ascii="Times New Roman" w:hAnsi="Times New Roman" w:cs="Times New Roman"/>
          <w:b/>
          <w:bCs/>
          <w:sz w:val="24"/>
          <w:szCs w:val="24"/>
          <w:lang w:val="en-US"/>
        </w:rPr>
        <w:t>Proving the Value of Soft Skills: Measuring Impact and Calculating ROI</w:t>
      </w:r>
      <w:r w:rsidR="00DA3824" w:rsidRPr="003B3BF6">
        <w:rPr>
          <w:rFonts w:ascii="Times New Roman" w:hAnsi="Times New Roman" w:cs="Times New Roman"/>
          <w:b/>
          <w:bCs/>
          <w:sz w:val="24"/>
          <w:szCs w:val="24"/>
          <w:lang w:val="en-US"/>
        </w:rPr>
        <w:t>.</w:t>
      </w:r>
      <w:r w:rsidR="00826440">
        <w:rPr>
          <w:rFonts w:ascii="Times New Roman" w:hAnsi="Times New Roman" w:cs="Times New Roman"/>
          <w:sz w:val="24"/>
          <w:szCs w:val="24"/>
          <w:lang w:val="en-US"/>
        </w:rPr>
        <w:t xml:space="preserve"> San Jose: ATD Press</w:t>
      </w:r>
      <w:r w:rsidR="00DC7E41">
        <w:rPr>
          <w:rFonts w:ascii="Times New Roman" w:hAnsi="Times New Roman" w:cs="Times New Roman"/>
          <w:sz w:val="24"/>
          <w:szCs w:val="24"/>
          <w:lang w:val="en-US"/>
        </w:rPr>
        <w:t xml:space="preserve">, 2020. </w:t>
      </w:r>
      <w:r w:rsidR="0057794C" w:rsidRPr="0057794C">
        <w:rPr>
          <w:rFonts w:ascii="Times New Roman" w:hAnsi="Times New Roman" w:cs="Times New Roman"/>
          <w:sz w:val="24"/>
          <w:szCs w:val="24"/>
          <w:lang w:val="en-US"/>
        </w:rPr>
        <w:t> </w:t>
      </w:r>
    </w:p>
    <w:p w14:paraId="77183DA1" w14:textId="77777777" w:rsidR="00F86B33" w:rsidRDefault="00F86B33" w:rsidP="000C65DE">
      <w:pPr>
        <w:rPr>
          <w:rFonts w:ascii="Times New Roman" w:hAnsi="Times New Roman" w:cs="Times New Roman"/>
          <w:sz w:val="24"/>
          <w:szCs w:val="24"/>
          <w:lang w:val="en-US"/>
        </w:rPr>
      </w:pPr>
    </w:p>
    <w:p w14:paraId="215354F6" w14:textId="645DA1E2" w:rsidR="000C65DE" w:rsidRPr="000C65DE" w:rsidRDefault="000C65DE" w:rsidP="000C65DE">
      <w:pPr>
        <w:rPr>
          <w:rFonts w:ascii="Times New Roman" w:hAnsi="Times New Roman" w:cs="Times New Roman"/>
          <w:sz w:val="24"/>
          <w:szCs w:val="24"/>
        </w:rPr>
      </w:pPr>
      <w:r w:rsidRPr="000C65DE">
        <w:rPr>
          <w:rFonts w:ascii="Times New Roman" w:hAnsi="Times New Roman" w:cs="Times New Roman"/>
          <w:sz w:val="24"/>
          <w:szCs w:val="24"/>
          <w:lang w:val="en-US"/>
        </w:rPr>
        <w:t xml:space="preserve">WENGER, E. Communities of practice and social learning systems: the career of a concept. In: BLACKMORE, C. (Ed.). </w:t>
      </w:r>
      <w:r w:rsidRPr="00420A2A">
        <w:rPr>
          <w:rFonts w:ascii="Times New Roman" w:hAnsi="Times New Roman" w:cs="Times New Roman"/>
          <w:b/>
          <w:bCs/>
          <w:sz w:val="24"/>
          <w:szCs w:val="24"/>
          <w:lang w:val="en-US"/>
        </w:rPr>
        <w:t>Systems thinkers in action.</w:t>
      </w:r>
      <w:r w:rsidRPr="000C65DE">
        <w:rPr>
          <w:rFonts w:ascii="Times New Roman" w:hAnsi="Times New Roman" w:cs="Times New Roman"/>
          <w:sz w:val="24"/>
          <w:szCs w:val="24"/>
          <w:lang w:val="en-US"/>
        </w:rPr>
        <w:t xml:space="preserve"> London: Springer, 2010. p. 179-198. </w:t>
      </w:r>
      <w:r w:rsidRPr="000C65DE">
        <w:rPr>
          <w:rFonts w:ascii="Times New Roman" w:hAnsi="Times New Roman" w:cs="Times New Roman"/>
          <w:sz w:val="24"/>
          <w:szCs w:val="24"/>
        </w:rPr>
        <w:t>ISBN 978-1-84996-132-5.</w:t>
      </w:r>
    </w:p>
    <w:p w14:paraId="1D427852" w14:textId="77777777" w:rsidR="000C65DE" w:rsidRPr="003D28F2" w:rsidRDefault="000C65DE" w:rsidP="00566F48">
      <w:pPr>
        <w:spacing w:line="240" w:lineRule="auto"/>
        <w:rPr>
          <w:rFonts w:ascii="Times New Roman" w:hAnsi="Times New Roman" w:cs="Times New Roman"/>
          <w:sz w:val="24"/>
          <w:szCs w:val="24"/>
        </w:rPr>
      </w:pPr>
    </w:p>
    <w:p w14:paraId="72C4A65C" w14:textId="77777777" w:rsidR="00F305C7" w:rsidRPr="003D28F2" w:rsidRDefault="00F305C7" w:rsidP="00566F48">
      <w:pPr>
        <w:spacing w:before="200" w:after="240" w:line="240" w:lineRule="auto"/>
        <w:rPr>
          <w:rFonts w:ascii="Times New Roman" w:eastAsia="Times New Roman" w:hAnsi="Times New Roman" w:cs="Times New Roman"/>
          <w:sz w:val="24"/>
          <w:szCs w:val="24"/>
        </w:rPr>
      </w:pPr>
    </w:p>
    <w:sectPr w:rsidR="00F305C7" w:rsidRPr="003D28F2" w:rsidSect="00F9236A">
      <w:headerReference w:type="default" r:id="rId15"/>
      <w:footerReference w:type="even" r:id="rId16"/>
      <w:footerReference w:type="default" r:id="rId17"/>
      <w:headerReference w:type="first" r:id="rId18"/>
      <w:footerReference w:type="first" r:id="rId19"/>
      <w:pgSz w:w="11909" w:h="16834" w:code="9"/>
      <w:pgMar w:top="1701" w:right="1134" w:bottom="1134" w:left="1701"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47E899" w14:textId="77777777" w:rsidR="00154BF4" w:rsidRDefault="00154BF4">
      <w:pPr>
        <w:spacing w:line="240" w:lineRule="auto"/>
      </w:pPr>
      <w:r>
        <w:separator/>
      </w:r>
    </w:p>
  </w:endnote>
  <w:endnote w:type="continuationSeparator" w:id="0">
    <w:p w14:paraId="3581632F" w14:textId="77777777" w:rsidR="00154BF4" w:rsidRDefault="00154B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FAB126A4-72A2-4918-B7AF-0C9B888125B4}"/>
  </w:font>
  <w:font w:name="Calibri">
    <w:panose1 w:val="020F0502020204030204"/>
    <w:charset w:val="00"/>
    <w:family w:val="swiss"/>
    <w:pitch w:val="variable"/>
    <w:sig w:usb0="E4002EFF" w:usb1="C200247B" w:usb2="00000009" w:usb3="00000000" w:csb0="000001FF" w:csb1="00000000"/>
    <w:embedRegular r:id="rId2" w:fontKey="{67297228-8F7B-4AD2-8881-A24C36FF9D15}"/>
  </w:font>
  <w:font w:name="Noto Sans">
    <w:charset w:val="00"/>
    <w:family w:val="swiss"/>
    <w:pitch w:val="variable"/>
    <w:sig w:usb0="E00082FF" w:usb1="400078FF" w:usb2="00000021" w:usb3="00000000" w:csb0="0000019F" w:csb1="00000000"/>
    <w:embedRegular r:id="rId3" w:fontKey="{0DBBA26A-C346-4CF5-86A9-AC8EEEACFFEE}"/>
  </w:font>
  <w:font w:name="Helvetica">
    <w:panose1 w:val="020B0604020202020204"/>
    <w:charset w:val="00"/>
    <w:family w:val="swiss"/>
    <w:pitch w:val="variable"/>
    <w:sig w:usb0="E0002EFF" w:usb1="C000785B" w:usb2="00000009" w:usb3="00000000" w:csb0="000001FF" w:csb1="00000000"/>
    <w:embedRegular r:id="rId4" w:fontKey="{562570CD-07A7-41C2-83FB-2A6D42B183F7}"/>
  </w:font>
  <w:font w:name="Arial Unicode MS">
    <w:panose1 w:val="020B06040202020202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embedRegular r:id="rId5" w:fontKey="{C0ED2F5D-55E2-4953-8905-008CD7EF61B2}"/>
  </w:font>
  <w:font w:name="Cambria">
    <w:panose1 w:val="02040503050406030204"/>
    <w:charset w:val="00"/>
    <w:family w:val="roman"/>
    <w:pitch w:val="variable"/>
    <w:sig w:usb0="E00006FF" w:usb1="420024FF" w:usb2="02000000" w:usb3="00000000" w:csb0="0000019F" w:csb1="00000000"/>
    <w:embedRegular r:id="rId6" w:fontKey="{CB83F995-3FC9-4BE3-B8A9-C3D4D2427B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A51CC" w14:textId="180FBB87" w:rsidR="00F37291" w:rsidRDefault="00F37291">
    <w:pPr>
      <w:pStyle w:val="Rodap"/>
    </w:pPr>
    <w:r>
      <w:rPr>
        <w:noProof/>
      </w:rPr>
      <mc:AlternateContent>
        <mc:Choice Requires="wps">
          <w:drawing>
            <wp:anchor distT="0" distB="0" distL="0" distR="0" simplePos="0" relativeHeight="251659264" behindDoc="0" locked="0" layoutInCell="1" allowOverlap="1" wp14:anchorId="2E99E7B6" wp14:editId="7443AE38">
              <wp:simplePos x="635" y="635"/>
              <wp:positionH relativeFrom="page">
                <wp:align>left</wp:align>
              </wp:positionH>
              <wp:positionV relativeFrom="page">
                <wp:align>bottom</wp:align>
              </wp:positionV>
              <wp:extent cx="693420" cy="342900"/>
              <wp:effectExtent l="0" t="0" r="11430" b="0"/>
              <wp:wrapNone/>
              <wp:docPr id="1440052415" name="Caixa de Texto 2" descr="INTERN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93420" cy="342900"/>
                      </a:xfrm>
                      <a:prstGeom prst="rect">
                        <a:avLst/>
                      </a:prstGeom>
                      <a:noFill/>
                      <a:ln>
                        <a:noFill/>
                      </a:ln>
                    </wps:spPr>
                    <wps:txbx>
                      <w:txbxContent>
                        <w:p w14:paraId="056812C7" w14:textId="04A51578" w:rsidR="00F37291" w:rsidRPr="00F37291" w:rsidRDefault="00F37291" w:rsidP="00F37291">
                          <w:pPr>
                            <w:rPr>
                              <w:rFonts w:ascii="Trebuchet MS" w:eastAsia="Trebuchet MS" w:hAnsi="Trebuchet MS" w:cs="Trebuchet MS"/>
                              <w:noProof/>
                              <w:color w:val="008542"/>
                              <w:sz w:val="18"/>
                              <w:szCs w:val="18"/>
                            </w:rPr>
                          </w:pPr>
                          <w:r w:rsidRPr="00F37291">
                            <w:rPr>
                              <w:rFonts w:ascii="Trebuchet MS" w:eastAsia="Trebuchet MS" w:hAnsi="Trebuchet MS" w:cs="Trebuchet MS"/>
                              <w:noProof/>
                              <w:color w:val="008542"/>
                              <w:sz w:val="18"/>
                              <w:szCs w:val="18"/>
                            </w:rPr>
                            <w:t>INTERNA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E99E7B6" id="_x0000_t202" coordsize="21600,21600" o:spt="202" path="m,l,21600r21600,l21600,xe">
              <v:stroke joinstyle="miter"/>
              <v:path gradientshapeok="t" o:connecttype="rect"/>
            </v:shapetype>
            <v:shape id="Caixa de Texto 2" o:spid="_x0000_s1026" type="#_x0000_t202" alt="INTERNA" style="position:absolute;margin-left:0;margin-top:0;width:54.6pt;height:27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" filled="f" stroked="f">
              <v:textbox style="mso-fit-shape-to-text:t" inset="20pt,0,0,15pt">
                <w:txbxContent>
                  <w:p w14:paraId="056812C7" w14:textId="04A51578" w:rsidR="00F37291" w:rsidRPr="00F37291" w:rsidRDefault="00F37291" w:rsidP="00F37291">
                    <w:pPr>
                      <w:rPr>
                        <w:rFonts w:ascii="Trebuchet MS" w:eastAsia="Trebuchet MS" w:hAnsi="Trebuchet MS" w:cs="Trebuchet MS"/>
                        <w:noProof/>
                        <w:color w:val="008542"/>
                        <w:sz w:val="18"/>
                        <w:szCs w:val="18"/>
                      </w:rPr>
                    </w:pPr>
                    <w:r w:rsidRPr="00F37291">
                      <w:rPr>
                        <w:rFonts w:ascii="Trebuchet MS" w:eastAsia="Trebuchet MS" w:hAnsi="Trebuchet MS" w:cs="Trebuchet MS"/>
                        <w:noProof/>
                        <w:color w:val="008542"/>
                        <w:sz w:val="18"/>
                        <w:szCs w:val="18"/>
                      </w:rPr>
                      <w:t>INTERNA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D0303" w14:textId="77777777" w:rsidR="008D1544" w:rsidRPr="00B009E4" w:rsidRDefault="008D1544" w:rsidP="008D1544">
    <w:pPr>
      <w:pBdr>
        <w:top w:val="nil"/>
        <w:left w:val="nil"/>
        <w:bottom w:val="nil"/>
        <w:right w:val="nil"/>
        <w:between w:val="nil"/>
      </w:pBdr>
      <w:tabs>
        <w:tab w:val="center" w:pos="4252"/>
        <w:tab w:val="right" w:pos="8504"/>
      </w:tabs>
      <w:spacing w:line="240" w:lineRule="auto"/>
      <w:rPr>
        <w:rFonts w:ascii="Times New Roman" w:eastAsia="Times New Roman" w:hAnsi="Times New Roman" w:cs="Times New Roman"/>
        <w:color w:val="1F497D" w:themeColor="text2"/>
      </w:rPr>
    </w:pPr>
    <w:r>
      <w:rPr>
        <w:rFonts w:ascii="Times New Roman" w:eastAsia="Times New Roman" w:hAnsi="Times New Roman" w:cs="Times New Roman"/>
        <w:noProof/>
        <w:color w:val="1F497D" w:themeColor="text2"/>
      </w:rPr>
      <mc:AlternateContent>
        <mc:Choice Requires="wps">
          <w:drawing>
            <wp:anchor distT="0" distB="0" distL="0" distR="0" simplePos="0" relativeHeight="251662336" behindDoc="0" locked="0" layoutInCell="1" allowOverlap="1" wp14:anchorId="65C9BDAE" wp14:editId="077EA2B7">
              <wp:simplePos x="914400" y="9753600"/>
              <wp:positionH relativeFrom="page">
                <wp:align>left</wp:align>
              </wp:positionH>
              <wp:positionV relativeFrom="page">
                <wp:align>bottom</wp:align>
              </wp:positionV>
              <wp:extent cx="682625" cy="342900"/>
              <wp:effectExtent l="0" t="0" r="3175" b="0"/>
              <wp:wrapNone/>
              <wp:docPr id="1909853683" name="Caixa de Texto 3"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2625" cy="342900"/>
                      </a:xfrm>
                      <a:prstGeom prst="rect">
                        <a:avLst/>
                      </a:prstGeom>
                      <a:noFill/>
                      <a:ln>
                        <a:noFill/>
                      </a:ln>
                    </wps:spPr>
                    <wps:txbx>
                      <w:txbxContent>
                        <w:p w14:paraId="453BF42E" w14:textId="77777777" w:rsidR="008D1544" w:rsidRPr="0050245B" w:rsidRDefault="008D1544" w:rsidP="008D1544">
                          <w:pPr>
                            <w:rPr>
                              <w:rFonts w:ascii="Trebuchet MS" w:eastAsia="Trebuchet MS" w:hAnsi="Trebuchet MS" w:cs="Trebuchet MS"/>
                              <w:noProof/>
                              <w:color w:val="737373"/>
                              <w:sz w:val="18"/>
                              <w:szCs w:val="18"/>
                            </w:rPr>
                          </w:pPr>
                          <w:r w:rsidRPr="0050245B">
                            <w:rPr>
                              <w:rFonts w:ascii="Trebuchet MS" w:eastAsia="Trebuchet MS" w:hAnsi="Trebuchet MS" w:cs="Trebuchet MS"/>
                              <w:noProof/>
                              <w:color w:val="737373"/>
                              <w:sz w:val="18"/>
                              <w:szCs w:val="18"/>
                            </w:rPr>
                            <w:t>PÚBLICA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5C9BDAE" id="_x0000_t202" coordsize="21600,21600" o:spt="202" path="m,l,21600r21600,l21600,xe">
              <v:stroke joinstyle="miter"/>
              <v:path gradientshapeok="t" o:connecttype="rect"/>
            </v:shapetype>
            <v:shape id="Caixa de Texto 3" o:spid="_x0000_s1027" type="#_x0000_t202" alt="PÚBLICA" style="position:absolute;margin-left:0;margin-top:0;width:53.75pt;height:27pt;z-index:25166233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" filled="f" stroked="f">
              <v:fill o:detectmouseclick="t"/>
              <v:textbox style="mso-fit-shape-to-text:t" inset="20pt,0,0,15pt">
                <w:txbxContent>
                  <w:p w14:paraId="453BF42E" w14:textId="77777777" w:rsidR="008D1544" w:rsidRPr="0050245B" w:rsidRDefault="008D1544" w:rsidP="008D1544">
                    <w:pPr>
                      <w:rPr>
                        <w:rFonts w:ascii="Trebuchet MS" w:eastAsia="Trebuchet MS" w:hAnsi="Trebuchet MS" w:cs="Trebuchet MS"/>
                        <w:noProof/>
                        <w:color w:val="737373"/>
                        <w:sz w:val="18"/>
                        <w:szCs w:val="18"/>
                      </w:rPr>
                    </w:pPr>
                    <w:r w:rsidRPr="0050245B">
                      <w:rPr>
                        <w:rFonts w:ascii="Trebuchet MS" w:eastAsia="Trebuchet MS" w:hAnsi="Trebuchet MS" w:cs="Trebuchet MS"/>
                        <w:noProof/>
                        <w:color w:val="737373"/>
                        <w:sz w:val="18"/>
                        <w:szCs w:val="18"/>
                      </w:rPr>
                      <w:t>PÚBLICA</w:t>
                    </w:r>
                  </w:p>
                </w:txbxContent>
              </v:textbox>
              <w10:wrap anchorx="page" anchory="page"/>
            </v:shape>
          </w:pict>
        </mc:Fallback>
      </mc:AlternateContent>
    </w:r>
    <w:r w:rsidRPr="00B009E4">
      <w:rPr>
        <w:rFonts w:ascii="Times New Roman" w:eastAsia="Times New Roman" w:hAnsi="Times New Roman" w:cs="Times New Roman"/>
        <w:color w:val="1F497D" w:themeColor="text2"/>
      </w:rPr>
      <w:t>SBGC – Sociedade Brasileira de Gestão do Conhecimento – sbgc.org.br</w:t>
    </w:r>
  </w:p>
  <w:p w14:paraId="3D9879CC" w14:textId="3BF94B47" w:rsidR="00B01FE0" w:rsidRDefault="008D1544" w:rsidP="008D1544">
    <w:pPr>
      <w:pBdr>
        <w:top w:val="nil"/>
        <w:left w:val="nil"/>
        <w:bottom w:val="nil"/>
        <w:right w:val="nil"/>
        <w:between w:val="nil"/>
      </w:pBdr>
      <w:tabs>
        <w:tab w:val="center" w:pos="4252"/>
        <w:tab w:val="right" w:pos="8504"/>
      </w:tabs>
      <w:spacing w:line="240" w:lineRule="auto"/>
      <w:jc w:val="right"/>
      <w:rPr>
        <w:rFonts w:ascii="Times New Roman" w:eastAsia="Times New Roman" w:hAnsi="Times New Roman" w:cs="Times New Roman"/>
        <w:color w:val="000000"/>
      </w:rPr>
    </w:pPr>
    <w:r w:rsidRPr="00B009E4">
      <w:rPr>
        <w:rFonts w:ascii="Times New Roman" w:eastAsia="Times New Roman" w:hAnsi="Times New Roman" w:cs="Times New Roman"/>
        <w:color w:val="1F497D" w:themeColor="text2"/>
      </w:rPr>
      <w:t xml:space="preserve">KM Brasil 2025 - 20º Congresso Brasileiro de Gestão do Conhecimento – kmbrasil.org                      </w:t>
    </w:r>
    <w:r w:rsidR="00F37291">
      <w:rPr>
        <w:rFonts w:ascii="Times New Roman" w:eastAsia="Times New Roman" w:hAnsi="Times New Roman" w:cs="Times New Roman"/>
        <w:noProof/>
        <w:color w:val="000000"/>
      </w:rPr>
      <mc:AlternateContent>
        <mc:Choice Requires="wps">
          <w:drawing>
            <wp:anchor distT="0" distB="0" distL="0" distR="0" simplePos="0" relativeHeight="251660288" behindDoc="0" locked="0" layoutInCell="1" allowOverlap="1" wp14:anchorId="778BB3FF" wp14:editId="53743890">
              <wp:simplePos x="914400" y="9906000"/>
              <wp:positionH relativeFrom="page">
                <wp:align>left</wp:align>
              </wp:positionH>
              <wp:positionV relativeFrom="page">
                <wp:align>bottom</wp:align>
              </wp:positionV>
              <wp:extent cx="693420" cy="342900"/>
              <wp:effectExtent l="0" t="0" r="11430" b="0"/>
              <wp:wrapNone/>
              <wp:docPr id="2022877546" name="Caixa de Texto 3" descr="INTERN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93420" cy="342900"/>
                      </a:xfrm>
                      <a:prstGeom prst="rect">
                        <a:avLst/>
                      </a:prstGeom>
                      <a:noFill/>
                      <a:ln>
                        <a:noFill/>
                      </a:ln>
                    </wps:spPr>
                    <wps:txbx>
                      <w:txbxContent>
                        <w:p w14:paraId="2AC2D884" w14:textId="57BECAE9" w:rsidR="00F37291" w:rsidRPr="00F37291" w:rsidRDefault="00F37291" w:rsidP="00F37291">
                          <w:pPr>
                            <w:rPr>
                              <w:rFonts w:ascii="Trebuchet MS" w:eastAsia="Trebuchet MS" w:hAnsi="Trebuchet MS" w:cs="Trebuchet MS"/>
                              <w:noProof/>
                              <w:color w:val="008542"/>
                              <w:sz w:val="18"/>
                              <w:szCs w:val="18"/>
                            </w:rPr>
                          </w:pP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 w14:anchorId="778BB3FF" id="_x0000_s1028" type="#_x0000_t202" alt="INTERNA" style="position:absolute;left:0;text-align:left;margin-left:0;margin-top:0;width:54.6pt;height:27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" filled="f" stroked="f">
              <v:textbox style="mso-fit-shape-to-text:t" inset="20pt,0,0,15pt">
                <w:txbxContent>
                  <w:p w14:paraId="2AC2D884" w14:textId="57BECAE9" w:rsidR="00F37291" w:rsidRPr="00F37291" w:rsidRDefault="00F37291" w:rsidP="00F37291">
                    <w:pPr>
                      <w:rPr>
                        <w:rFonts w:ascii="Trebuchet MS" w:eastAsia="Trebuchet MS" w:hAnsi="Trebuchet MS" w:cs="Trebuchet MS"/>
                        <w:noProof/>
                        <w:color w:val="008542"/>
                        <w:sz w:val="18"/>
                        <w:szCs w:val="18"/>
                      </w:rPr>
                    </w:pPr>
                  </w:p>
                </w:txbxContent>
              </v:textbox>
              <w10:wrap anchorx="page" anchory="page"/>
            </v:shape>
          </w:pict>
        </mc:Fallback>
      </mc:AlternateContent>
    </w:r>
    <w:r w:rsidR="00F37291">
      <w:rPr>
        <w:rFonts w:ascii="Times New Roman" w:eastAsia="Times New Roman" w:hAnsi="Times New Roman" w:cs="Times New Roman"/>
        <w:color w:val="000000"/>
      </w:rPr>
      <w:fldChar w:fldCharType="begin"/>
    </w:r>
    <w:r w:rsidR="00F37291">
      <w:rPr>
        <w:rFonts w:ascii="Times New Roman" w:eastAsia="Times New Roman" w:hAnsi="Times New Roman" w:cs="Times New Roman"/>
        <w:color w:val="000000"/>
      </w:rPr>
      <w:instrText>PAGE</w:instrText>
    </w:r>
    <w:r w:rsidR="00F37291">
      <w:rPr>
        <w:rFonts w:ascii="Times New Roman" w:eastAsia="Times New Roman" w:hAnsi="Times New Roman" w:cs="Times New Roman"/>
        <w:color w:val="000000"/>
      </w:rPr>
      <w:fldChar w:fldCharType="separate"/>
    </w:r>
    <w:r w:rsidR="00F37291">
      <w:rPr>
        <w:rFonts w:ascii="Times New Roman" w:eastAsia="Times New Roman" w:hAnsi="Times New Roman" w:cs="Times New Roman"/>
        <w:noProof/>
        <w:color w:val="000000"/>
      </w:rPr>
      <w:t>1</w:t>
    </w:r>
    <w:r w:rsidR="00F37291">
      <w:rPr>
        <w:rFonts w:ascii="Times New Roman" w:eastAsia="Times New Roman" w:hAnsi="Times New Roman" w:cs="Times New Roman"/>
        <w:color w:val="000000"/>
      </w:rPr>
      <w:fldChar w:fldCharType="end"/>
    </w:r>
  </w:p>
  <w:p w14:paraId="3D9879CD" w14:textId="77777777" w:rsidR="00B01FE0" w:rsidRDefault="00B01FE0">
    <w:pPr>
      <w:pBdr>
        <w:top w:val="nil"/>
        <w:left w:val="nil"/>
        <w:bottom w:val="nil"/>
        <w:right w:val="nil"/>
        <w:between w:val="nil"/>
      </w:pBdr>
      <w:tabs>
        <w:tab w:val="center" w:pos="4252"/>
        <w:tab w:val="right" w:pos="8504"/>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4A2AD" w14:textId="6A9B36DF" w:rsidR="00F37291" w:rsidRDefault="00F37291">
    <w:pPr>
      <w:pStyle w:val="Rodap"/>
    </w:pPr>
    <w:r>
      <w:rPr>
        <w:noProof/>
      </w:rPr>
      <mc:AlternateContent>
        <mc:Choice Requires="wps">
          <w:drawing>
            <wp:anchor distT="0" distB="0" distL="0" distR="0" simplePos="0" relativeHeight="251658240" behindDoc="0" locked="0" layoutInCell="1" allowOverlap="1" wp14:anchorId="5F94EB3E" wp14:editId="5CFFE1DC">
              <wp:simplePos x="914400" y="10073640"/>
              <wp:positionH relativeFrom="page">
                <wp:align>left</wp:align>
              </wp:positionH>
              <wp:positionV relativeFrom="page">
                <wp:align>bottom</wp:align>
              </wp:positionV>
              <wp:extent cx="693420" cy="342900"/>
              <wp:effectExtent l="0" t="0" r="11430" b="0"/>
              <wp:wrapNone/>
              <wp:docPr id="1847737155" name="Caixa de Texto 1" descr="INTERN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93420" cy="342900"/>
                      </a:xfrm>
                      <a:prstGeom prst="rect">
                        <a:avLst/>
                      </a:prstGeom>
                      <a:noFill/>
                      <a:ln>
                        <a:noFill/>
                      </a:ln>
                    </wps:spPr>
                    <wps:txbx>
                      <w:txbxContent>
                        <w:p w14:paraId="286110A5" w14:textId="2EC851E0" w:rsidR="00F37291" w:rsidRPr="00F37291" w:rsidRDefault="00F37291" w:rsidP="00F37291">
                          <w:pPr>
                            <w:rPr>
                              <w:rFonts w:ascii="Trebuchet MS" w:eastAsia="Trebuchet MS" w:hAnsi="Trebuchet MS" w:cs="Trebuchet MS"/>
                              <w:noProof/>
                              <w:color w:val="008542"/>
                              <w:sz w:val="18"/>
                              <w:szCs w:val="18"/>
                            </w:rPr>
                          </w:pPr>
                          <w:r w:rsidRPr="00F37291">
                            <w:rPr>
                              <w:rFonts w:ascii="Trebuchet MS" w:eastAsia="Trebuchet MS" w:hAnsi="Trebuchet MS" w:cs="Trebuchet MS"/>
                              <w:noProof/>
                              <w:color w:val="008542"/>
                              <w:sz w:val="18"/>
                              <w:szCs w:val="18"/>
                            </w:rPr>
                            <w:t>INTERNA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F94EB3E" id="_x0000_t202" coordsize="21600,21600" o:spt="202" path="m,l,21600r21600,l21600,xe">
              <v:stroke joinstyle="miter"/>
              <v:path gradientshapeok="t" o:connecttype="rect"/>
            </v:shapetype>
            <v:shape id="Caixa de Texto 1" o:spid="_x0000_s1029" type="#_x0000_t202" alt="INTERNA" style="position:absolute;margin-left:0;margin-top:0;width:54.6pt;height:27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" filled="f" stroked="f">
              <v:textbox style="mso-fit-shape-to-text:t" inset="20pt,0,0,15pt">
                <w:txbxContent>
                  <w:p w14:paraId="286110A5" w14:textId="2EC851E0" w:rsidR="00F37291" w:rsidRPr="00F37291" w:rsidRDefault="00F37291" w:rsidP="00F37291">
                    <w:pPr>
                      <w:rPr>
                        <w:rFonts w:ascii="Trebuchet MS" w:eastAsia="Trebuchet MS" w:hAnsi="Trebuchet MS" w:cs="Trebuchet MS"/>
                        <w:noProof/>
                        <w:color w:val="008542"/>
                        <w:sz w:val="18"/>
                        <w:szCs w:val="18"/>
                      </w:rPr>
                    </w:pPr>
                    <w:r w:rsidRPr="00F37291">
                      <w:rPr>
                        <w:rFonts w:ascii="Trebuchet MS" w:eastAsia="Trebuchet MS" w:hAnsi="Trebuchet MS" w:cs="Trebuchet MS"/>
                        <w:noProof/>
                        <w:color w:val="008542"/>
                        <w:sz w:val="18"/>
                        <w:szCs w:val="18"/>
                      </w:rPr>
                      <w:t>INTERNA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2B7527" w14:textId="77777777" w:rsidR="00154BF4" w:rsidRDefault="00154BF4">
      <w:pPr>
        <w:spacing w:line="240" w:lineRule="auto"/>
      </w:pPr>
      <w:r>
        <w:separator/>
      </w:r>
    </w:p>
  </w:footnote>
  <w:footnote w:type="continuationSeparator" w:id="0">
    <w:p w14:paraId="45C3D0E9" w14:textId="77777777" w:rsidR="00154BF4" w:rsidRDefault="00154BF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30FA3" w14:textId="77777777" w:rsidR="002F5491" w:rsidRDefault="002F5491" w:rsidP="002F5491">
    <w:pPr>
      <w:pBdr>
        <w:top w:val="nil"/>
        <w:left w:val="nil"/>
        <w:bottom w:val="nil"/>
        <w:right w:val="nil"/>
        <w:between w:val="nil"/>
      </w:pBdr>
      <w:tabs>
        <w:tab w:val="center" w:pos="4252"/>
        <w:tab w:val="right" w:pos="8504"/>
      </w:tabs>
      <w:spacing w:line="240" w:lineRule="auto"/>
      <w:jc w:val="both"/>
      <w:rPr>
        <w:color w:val="000000"/>
      </w:rPr>
    </w:pPr>
    <w:r>
      <w:rPr>
        <w:noProof/>
      </w:rPr>
      <w:drawing>
        <wp:inline distT="0" distB="0" distL="0" distR="0" wp14:anchorId="52DBDBD8" wp14:editId="578DE26E">
          <wp:extent cx="1126957" cy="360000"/>
          <wp:effectExtent l="0" t="0" r="0" b="2540"/>
          <wp:docPr id="203747436" name="Imagem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94546" name="Imagem 1" descr="Logotipo&#10;&#10;O conteúdo gerado por IA pode estar incorre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957" cy="360000"/>
                  </a:xfrm>
                  <a:prstGeom prst="rect">
                    <a:avLst/>
                  </a:prstGeom>
                  <a:noFill/>
                </pic:spPr>
              </pic:pic>
            </a:graphicData>
          </a:graphic>
        </wp:inline>
      </w:drawing>
    </w:r>
    <w:r>
      <w:rPr>
        <w:color w:val="000000"/>
      </w:rPr>
      <w:t xml:space="preserve">                                                                                             </w:t>
    </w:r>
    <w:r>
      <w:rPr>
        <w:noProof/>
      </w:rPr>
      <w:drawing>
        <wp:inline distT="0" distB="0" distL="0" distR="0" wp14:anchorId="7934848D" wp14:editId="6ECE1952">
          <wp:extent cx="1191818" cy="360000"/>
          <wp:effectExtent l="0" t="0" r="0" b="2540"/>
          <wp:docPr id="36435748" name="Imagem 2"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599476" name="Imagem 2" descr="Logotipo&#10;&#10;O conteúdo gerado por IA pode estar incorre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1818" cy="360000"/>
                  </a:xfrm>
                  <a:prstGeom prst="rect">
                    <a:avLst/>
                  </a:prstGeom>
                  <a:noFill/>
                </pic:spPr>
              </pic:pic>
            </a:graphicData>
          </a:graphic>
        </wp:inline>
      </w:drawing>
    </w:r>
  </w:p>
  <w:p w14:paraId="3D9879CA" w14:textId="77777777" w:rsidR="00B01FE0" w:rsidRDefault="00B25897">
    <w:pPr>
      <w:pBdr>
        <w:top w:val="nil"/>
        <w:left w:val="nil"/>
        <w:bottom w:val="nil"/>
        <w:right w:val="nil"/>
        <w:between w:val="nil"/>
      </w:pBdr>
      <w:tabs>
        <w:tab w:val="center" w:pos="4252"/>
        <w:tab w:val="right" w:pos="8504"/>
      </w:tabs>
      <w:spacing w:line="240" w:lineRule="auto"/>
      <w:jc w:val="right"/>
      <w:rPr>
        <w:color w:val="000000"/>
      </w:rPr>
    </w:pPr>
    <w:r>
      <w:rPr>
        <w:color w:val="000000"/>
      </w:rPr>
      <w:t xml:space="preserve">       </w:t>
    </w:r>
  </w:p>
  <w:p w14:paraId="3D9879CB" w14:textId="77777777" w:rsidR="00B01FE0" w:rsidRDefault="00B01FE0">
    <w:pPr>
      <w:pBdr>
        <w:top w:val="nil"/>
        <w:left w:val="nil"/>
        <w:bottom w:val="nil"/>
        <w:right w:val="nil"/>
        <w:between w:val="nil"/>
      </w:pBdr>
      <w:tabs>
        <w:tab w:val="center" w:pos="4252"/>
        <w:tab w:val="right" w:pos="8504"/>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879CE" w14:textId="77777777" w:rsidR="00B01FE0" w:rsidRDefault="00B25897">
    <w:pPr>
      <w:pBdr>
        <w:top w:val="nil"/>
        <w:left w:val="nil"/>
        <w:bottom w:val="nil"/>
        <w:right w:val="nil"/>
        <w:between w:val="nil"/>
      </w:pBdr>
      <w:tabs>
        <w:tab w:val="center" w:pos="4252"/>
        <w:tab w:val="right" w:pos="8504"/>
      </w:tabs>
      <w:spacing w:line="240" w:lineRule="auto"/>
      <w:jc w:val="right"/>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40BEE"/>
    <w:multiLevelType w:val="hybridMultilevel"/>
    <w:tmpl w:val="F28C859C"/>
    <w:lvl w:ilvl="0" w:tplc="F14A41DC">
      <w:start w:val="5"/>
      <w:numFmt w:val="decimal"/>
      <w:lvlText w:val="%1)"/>
      <w:lvlJc w:val="left"/>
      <w:pPr>
        <w:ind w:left="785" w:hanging="360"/>
      </w:pPr>
      <w:rPr>
        <w:rFonts w:hint="default"/>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1" w15:restartNumberingAfterBreak="0">
    <w:nsid w:val="0044561A"/>
    <w:multiLevelType w:val="hybridMultilevel"/>
    <w:tmpl w:val="59B268DE"/>
    <w:lvl w:ilvl="0" w:tplc="04160001">
      <w:start w:val="1"/>
      <w:numFmt w:val="bullet"/>
      <w:lvlText w:val=""/>
      <w:lvlJc w:val="left"/>
      <w:pPr>
        <w:ind w:left="2759" w:hanging="360"/>
      </w:pPr>
      <w:rPr>
        <w:rFonts w:ascii="Symbol" w:hAnsi="Symbol" w:hint="default"/>
      </w:rPr>
    </w:lvl>
    <w:lvl w:ilvl="1" w:tplc="04160003">
      <w:start w:val="1"/>
      <w:numFmt w:val="bullet"/>
      <w:lvlText w:val="o"/>
      <w:lvlJc w:val="left"/>
      <w:pPr>
        <w:ind w:left="3479" w:hanging="360"/>
      </w:pPr>
      <w:rPr>
        <w:rFonts w:ascii="Courier New" w:hAnsi="Courier New" w:cs="Courier New" w:hint="default"/>
      </w:rPr>
    </w:lvl>
    <w:lvl w:ilvl="2" w:tplc="04160005" w:tentative="1">
      <w:start w:val="1"/>
      <w:numFmt w:val="bullet"/>
      <w:lvlText w:val=""/>
      <w:lvlJc w:val="left"/>
      <w:pPr>
        <w:ind w:left="4199" w:hanging="360"/>
      </w:pPr>
      <w:rPr>
        <w:rFonts w:ascii="Wingdings" w:hAnsi="Wingdings" w:hint="default"/>
      </w:rPr>
    </w:lvl>
    <w:lvl w:ilvl="3" w:tplc="04160001" w:tentative="1">
      <w:start w:val="1"/>
      <w:numFmt w:val="bullet"/>
      <w:lvlText w:val=""/>
      <w:lvlJc w:val="left"/>
      <w:pPr>
        <w:ind w:left="4919" w:hanging="360"/>
      </w:pPr>
      <w:rPr>
        <w:rFonts w:ascii="Symbol" w:hAnsi="Symbol" w:hint="default"/>
      </w:rPr>
    </w:lvl>
    <w:lvl w:ilvl="4" w:tplc="04160003" w:tentative="1">
      <w:start w:val="1"/>
      <w:numFmt w:val="bullet"/>
      <w:lvlText w:val="o"/>
      <w:lvlJc w:val="left"/>
      <w:pPr>
        <w:ind w:left="5639" w:hanging="360"/>
      </w:pPr>
      <w:rPr>
        <w:rFonts w:ascii="Courier New" w:hAnsi="Courier New" w:cs="Courier New" w:hint="default"/>
      </w:rPr>
    </w:lvl>
    <w:lvl w:ilvl="5" w:tplc="04160005" w:tentative="1">
      <w:start w:val="1"/>
      <w:numFmt w:val="bullet"/>
      <w:lvlText w:val=""/>
      <w:lvlJc w:val="left"/>
      <w:pPr>
        <w:ind w:left="6359" w:hanging="360"/>
      </w:pPr>
      <w:rPr>
        <w:rFonts w:ascii="Wingdings" w:hAnsi="Wingdings" w:hint="default"/>
      </w:rPr>
    </w:lvl>
    <w:lvl w:ilvl="6" w:tplc="04160001" w:tentative="1">
      <w:start w:val="1"/>
      <w:numFmt w:val="bullet"/>
      <w:lvlText w:val=""/>
      <w:lvlJc w:val="left"/>
      <w:pPr>
        <w:ind w:left="7079" w:hanging="360"/>
      </w:pPr>
      <w:rPr>
        <w:rFonts w:ascii="Symbol" w:hAnsi="Symbol" w:hint="default"/>
      </w:rPr>
    </w:lvl>
    <w:lvl w:ilvl="7" w:tplc="04160003" w:tentative="1">
      <w:start w:val="1"/>
      <w:numFmt w:val="bullet"/>
      <w:lvlText w:val="o"/>
      <w:lvlJc w:val="left"/>
      <w:pPr>
        <w:ind w:left="7799" w:hanging="360"/>
      </w:pPr>
      <w:rPr>
        <w:rFonts w:ascii="Courier New" w:hAnsi="Courier New" w:cs="Courier New" w:hint="default"/>
      </w:rPr>
    </w:lvl>
    <w:lvl w:ilvl="8" w:tplc="04160005" w:tentative="1">
      <w:start w:val="1"/>
      <w:numFmt w:val="bullet"/>
      <w:lvlText w:val=""/>
      <w:lvlJc w:val="left"/>
      <w:pPr>
        <w:ind w:left="8519" w:hanging="360"/>
      </w:pPr>
      <w:rPr>
        <w:rFonts w:ascii="Wingdings" w:hAnsi="Wingdings" w:hint="default"/>
      </w:rPr>
    </w:lvl>
  </w:abstractNum>
  <w:abstractNum w:abstractNumId="2" w15:restartNumberingAfterBreak="0">
    <w:nsid w:val="01C77121"/>
    <w:multiLevelType w:val="hybridMultilevel"/>
    <w:tmpl w:val="E10AEA18"/>
    <w:lvl w:ilvl="0" w:tplc="1B9A4920">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6396E24"/>
    <w:multiLevelType w:val="hybridMultilevel"/>
    <w:tmpl w:val="6728E0E6"/>
    <w:lvl w:ilvl="0" w:tplc="04160001">
      <w:start w:val="1"/>
      <w:numFmt w:val="bullet"/>
      <w:lvlText w:val=""/>
      <w:lvlJc w:val="left"/>
      <w:pPr>
        <w:ind w:left="738" w:hanging="360"/>
      </w:pPr>
      <w:rPr>
        <w:rFonts w:ascii="Symbol" w:hAnsi="Symbol" w:hint="default"/>
      </w:rPr>
    </w:lvl>
    <w:lvl w:ilvl="1" w:tplc="04160003" w:tentative="1">
      <w:start w:val="1"/>
      <w:numFmt w:val="bullet"/>
      <w:lvlText w:val="o"/>
      <w:lvlJc w:val="left"/>
      <w:pPr>
        <w:ind w:left="1458" w:hanging="360"/>
      </w:pPr>
      <w:rPr>
        <w:rFonts w:ascii="Courier New" w:hAnsi="Courier New" w:cs="Courier New" w:hint="default"/>
      </w:rPr>
    </w:lvl>
    <w:lvl w:ilvl="2" w:tplc="04160005" w:tentative="1">
      <w:start w:val="1"/>
      <w:numFmt w:val="bullet"/>
      <w:lvlText w:val=""/>
      <w:lvlJc w:val="left"/>
      <w:pPr>
        <w:ind w:left="2178" w:hanging="360"/>
      </w:pPr>
      <w:rPr>
        <w:rFonts w:ascii="Wingdings" w:hAnsi="Wingdings" w:hint="default"/>
      </w:rPr>
    </w:lvl>
    <w:lvl w:ilvl="3" w:tplc="04160001" w:tentative="1">
      <w:start w:val="1"/>
      <w:numFmt w:val="bullet"/>
      <w:lvlText w:val=""/>
      <w:lvlJc w:val="left"/>
      <w:pPr>
        <w:ind w:left="2898" w:hanging="360"/>
      </w:pPr>
      <w:rPr>
        <w:rFonts w:ascii="Symbol" w:hAnsi="Symbol" w:hint="default"/>
      </w:rPr>
    </w:lvl>
    <w:lvl w:ilvl="4" w:tplc="04160003" w:tentative="1">
      <w:start w:val="1"/>
      <w:numFmt w:val="bullet"/>
      <w:lvlText w:val="o"/>
      <w:lvlJc w:val="left"/>
      <w:pPr>
        <w:ind w:left="3618" w:hanging="360"/>
      </w:pPr>
      <w:rPr>
        <w:rFonts w:ascii="Courier New" w:hAnsi="Courier New" w:cs="Courier New" w:hint="default"/>
      </w:rPr>
    </w:lvl>
    <w:lvl w:ilvl="5" w:tplc="04160005" w:tentative="1">
      <w:start w:val="1"/>
      <w:numFmt w:val="bullet"/>
      <w:lvlText w:val=""/>
      <w:lvlJc w:val="left"/>
      <w:pPr>
        <w:ind w:left="4338" w:hanging="360"/>
      </w:pPr>
      <w:rPr>
        <w:rFonts w:ascii="Wingdings" w:hAnsi="Wingdings" w:hint="default"/>
      </w:rPr>
    </w:lvl>
    <w:lvl w:ilvl="6" w:tplc="04160001" w:tentative="1">
      <w:start w:val="1"/>
      <w:numFmt w:val="bullet"/>
      <w:lvlText w:val=""/>
      <w:lvlJc w:val="left"/>
      <w:pPr>
        <w:ind w:left="5058" w:hanging="360"/>
      </w:pPr>
      <w:rPr>
        <w:rFonts w:ascii="Symbol" w:hAnsi="Symbol" w:hint="default"/>
      </w:rPr>
    </w:lvl>
    <w:lvl w:ilvl="7" w:tplc="04160003" w:tentative="1">
      <w:start w:val="1"/>
      <w:numFmt w:val="bullet"/>
      <w:lvlText w:val="o"/>
      <w:lvlJc w:val="left"/>
      <w:pPr>
        <w:ind w:left="5778" w:hanging="360"/>
      </w:pPr>
      <w:rPr>
        <w:rFonts w:ascii="Courier New" w:hAnsi="Courier New" w:cs="Courier New" w:hint="default"/>
      </w:rPr>
    </w:lvl>
    <w:lvl w:ilvl="8" w:tplc="04160005" w:tentative="1">
      <w:start w:val="1"/>
      <w:numFmt w:val="bullet"/>
      <w:lvlText w:val=""/>
      <w:lvlJc w:val="left"/>
      <w:pPr>
        <w:ind w:left="6498" w:hanging="360"/>
      </w:pPr>
      <w:rPr>
        <w:rFonts w:ascii="Wingdings" w:hAnsi="Wingdings" w:hint="default"/>
      </w:rPr>
    </w:lvl>
  </w:abstractNum>
  <w:abstractNum w:abstractNumId="4" w15:restartNumberingAfterBreak="0">
    <w:nsid w:val="0AA51E69"/>
    <w:multiLevelType w:val="hybridMultilevel"/>
    <w:tmpl w:val="A754E77A"/>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5" w15:restartNumberingAfterBreak="0">
    <w:nsid w:val="0AEC3C0D"/>
    <w:multiLevelType w:val="hybridMultilevel"/>
    <w:tmpl w:val="0C80CCEC"/>
    <w:lvl w:ilvl="0" w:tplc="1B780DE4">
      <w:start w:val="1"/>
      <w:numFmt w:val="bullet"/>
      <w:lvlText w:val="•"/>
      <w:lvlJc w:val="left"/>
      <w:pPr>
        <w:tabs>
          <w:tab w:val="num" w:pos="720"/>
        </w:tabs>
        <w:ind w:left="720" w:hanging="360"/>
      </w:pPr>
      <w:rPr>
        <w:rFonts w:ascii="Arial" w:hAnsi="Arial" w:hint="default"/>
      </w:rPr>
    </w:lvl>
    <w:lvl w:ilvl="1" w:tplc="2F4CD6FA" w:tentative="1">
      <w:start w:val="1"/>
      <w:numFmt w:val="bullet"/>
      <w:lvlText w:val="•"/>
      <w:lvlJc w:val="left"/>
      <w:pPr>
        <w:tabs>
          <w:tab w:val="num" w:pos="1440"/>
        </w:tabs>
        <w:ind w:left="1440" w:hanging="360"/>
      </w:pPr>
      <w:rPr>
        <w:rFonts w:ascii="Arial" w:hAnsi="Arial" w:hint="default"/>
      </w:rPr>
    </w:lvl>
    <w:lvl w:ilvl="2" w:tplc="F62456E0" w:tentative="1">
      <w:start w:val="1"/>
      <w:numFmt w:val="bullet"/>
      <w:lvlText w:val="•"/>
      <w:lvlJc w:val="left"/>
      <w:pPr>
        <w:tabs>
          <w:tab w:val="num" w:pos="2160"/>
        </w:tabs>
        <w:ind w:left="2160" w:hanging="360"/>
      </w:pPr>
      <w:rPr>
        <w:rFonts w:ascii="Arial" w:hAnsi="Arial" w:hint="default"/>
      </w:rPr>
    </w:lvl>
    <w:lvl w:ilvl="3" w:tplc="40764586" w:tentative="1">
      <w:start w:val="1"/>
      <w:numFmt w:val="bullet"/>
      <w:lvlText w:val="•"/>
      <w:lvlJc w:val="left"/>
      <w:pPr>
        <w:tabs>
          <w:tab w:val="num" w:pos="2880"/>
        </w:tabs>
        <w:ind w:left="2880" w:hanging="360"/>
      </w:pPr>
      <w:rPr>
        <w:rFonts w:ascii="Arial" w:hAnsi="Arial" w:hint="default"/>
      </w:rPr>
    </w:lvl>
    <w:lvl w:ilvl="4" w:tplc="B1605FF0" w:tentative="1">
      <w:start w:val="1"/>
      <w:numFmt w:val="bullet"/>
      <w:lvlText w:val="•"/>
      <w:lvlJc w:val="left"/>
      <w:pPr>
        <w:tabs>
          <w:tab w:val="num" w:pos="3600"/>
        </w:tabs>
        <w:ind w:left="3600" w:hanging="360"/>
      </w:pPr>
      <w:rPr>
        <w:rFonts w:ascii="Arial" w:hAnsi="Arial" w:hint="default"/>
      </w:rPr>
    </w:lvl>
    <w:lvl w:ilvl="5" w:tplc="05CC9D26" w:tentative="1">
      <w:start w:val="1"/>
      <w:numFmt w:val="bullet"/>
      <w:lvlText w:val="•"/>
      <w:lvlJc w:val="left"/>
      <w:pPr>
        <w:tabs>
          <w:tab w:val="num" w:pos="4320"/>
        </w:tabs>
        <w:ind w:left="4320" w:hanging="360"/>
      </w:pPr>
      <w:rPr>
        <w:rFonts w:ascii="Arial" w:hAnsi="Arial" w:hint="default"/>
      </w:rPr>
    </w:lvl>
    <w:lvl w:ilvl="6" w:tplc="64660BC8" w:tentative="1">
      <w:start w:val="1"/>
      <w:numFmt w:val="bullet"/>
      <w:lvlText w:val="•"/>
      <w:lvlJc w:val="left"/>
      <w:pPr>
        <w:tabs>
          <w:tab w:val="num" w:pos="5040"/>
        </w:tabs>
        <w:ind w:left="5040" w:hanging="360"/>
      </w:pPr>
      <w:rPr>
        <w:rFonts w:ascii="Arial" w:hAnsi="Arial" w:hint="default"/>
      </w:rPr>
    </w:lvl>
    <w:lvl w:ilvl="7" w:tplc="6A5E2D04" w:tentative="1">
      <w:start w:val="1"/>
      <w:numFmt w:val="bullet"/>
      <w:lvlText w:val="•"/>
      <w:lvlJc w:val="left"/>
      <w:pPr>
        <w:tabs>
          <w:tab w:val="num" w:pos="5760"/>
        </w:tabs>
        <w:ind w:left="5760" w:hanging="360"/>
      </w:pPr>
      <w:rPr>
        <w:rFonts w:ascii="Arial" w:hAnsi="Arial" w:hint="default"/>
      </w:rPr>
    </w:lvl>
    <w:lvl w:ilvl="8" w:tplc="6890C06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C501853"/>
    <w:multiLevelType w:val="hybridMultilevel"/>
    <w:tmpl w:val="44D4D92E"/>
    <w:lvl w:ilvl="0" w:tplc="6FF0C4F4">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AC66710"/>
    <w:multiLevelType w:val="hybridMultilevel"/>
    <w:tmpl w:val="592C572E"/>
    <w:lvl w:ilvl="0" w:tplc="F7EEED28">
      <w:start w:val="1"/>
      <w:numFmt w:val="bullet"/>
      <w:lvlText w:val="•"/>
      <w:lvlJc w:val="left"/>
      <w:pPr>
        <w:tabs>
          <w:tab w:val="num" w:pos="720"/>
        </w:tabs>
        <w:ind w:left="720" w:hanging="360"/>
      </w:pPr>
      <w:rPr>
        <w:rFonts w:ascii="Arial" w:hAnsi="Arial" w:hint="default"/>
      </w:rPr>
    </w:lvl>
    <w:lvl w:ilvl="1" w:tplc="CE6ED84C" w:tentative="1">
      <w:start w:val="1"/>
      <w:numFmt w:val="bullet"/>
      <w:lvlText w:val="•"/>
      <w:lvlJc w:val="left"/>
      <w:pPr>
        <w:tabs>
          <w:tab w:val="num" w:pos="1440"/>
        </w:tabs>
        <w:ind w:left="1440" w:hanging="360"/>
      </w:pPr>
      <w:rPr>
        <w:rFonts w:ascii="Arial" w:hAnsi="Arial" w:hint="default"/>
      </w:rPr>
    </w:lvl>
    <w:lvl w:ilvl="2" w:tplc="8892C954" w:tentative="1">
      <w:start w:val="1"/>
      <w:numFmt w:val="bullet"/>
      <w:lvlText w:val="•"/>
      <w:lvlJc w:val="left"/>
      <w:pPr>
        <w:tabs>
          <w:tab w:val="num" w:pos="2160"/>
        </w:tabs>
        <w:ind w:left="2160" w:hanging="360"/>
      </w:pPr>
      <w:rPr>
        <w:rFonts w:ascii="Arial" w:hAnsi="Arial" w:hint="default"/>
      </w:rPr>
    </w:lvl>
    <w:lvl w:ilvl="3" w:tplc="3390933A" w:tentative="1">
      <w:start w:val="1"/>
      <w:numFmt w:val="bullet"/>
      <w:lvlText w:val="•"/>
      <w:lvlJc w:val="left"/>
      <w:pPr>
        <w:tabs>
          <w:tab w:val="num" w:pos="2880"/>
        </w:tabs>
        <w:ind w:left="2880" w:hanging="360"/>
      </w:pPr>
      <w:rPr>
        <w:rFonts w:ascii="Arial" w:hAnsi="Arial" w:hint="default"/>
      </w:rPr>
    </w:lvl>
    <w:lvl w:ilvl="4" w:tplc="BDB69D98" w:tentative="1">
      <w:start w:val="1"/>
      <w:numFmt w:val="bullet"/>
      <w:lvlText w:val="•"/>
      <w:lvlJc w:val="left"/>
      <w:pPr>
        <w:tabs>
          <w:tab w:val="num" w:pos="3600"/>
        </w:tabs>
        <w:ind w:left="3600" w:hanging="360"/>
      </w:pPr>
      <w:rPr>
        <w:rFonts w:ascii="Arial" w:hAnsi="Arial" w:hint="default"/>
      </w:rPr>
    </w:lvl>
    <w:lvl w:ilvl="5" w:tplc="3F74D6AA" w:tentative="1">
      <w:start w:val="1"/>
      <w:numFmt w:val="bullet"/>
      <w:lvlText w:val="•"/>
      <w:lvlJc w:val="left"/>
      <w:pPr>
        <w:tabs>
          <w:tab w:val="num" w:pos="4320"/>
        </w:tabs>
        <w:ind w:left="4320" w:hanging="360"/>
      </w:pPr>
      <w:rPr>
        <w:rFonts w:ascii="Arial" w:hAnsi="Arial" w:hint="default"/>
      </w:rPr>
    </w:lvl>
    <w:lvl w:ilvl="6" w:tplc="B8D8BF54" w:tentative="1">
      <w:start w:val="1"/>
      <w:numFmt w:val="bullet"/>
      <w:lvlText w:val="•"/>
      <w:lvlJc w:val="left"/>
      <w:pPr>
        <w:tabs>
          <w:tab w:val="num" w:pos="5040"/>
        </w:tabs>
        <w:ind w:left="5040" w:hanging="360"/>
      </w:pPr>
      <w:rPr>
        <w:rFonts w:ascii="Arial" w:hAnsi="Arial" w:hint="default"/>
      </w:rPr>
    </w:lvl>
    <w:lvl w:ilvl="7" w:tplc="7E1A24F8" w:tentative="1">
      <w:start w:val="1"/>
      <w:numFmt w:val="bullet"/>
      <w:lvlText w:val="•"/>
      <w:lvlJc w:val="left"/>
      <w:pPr>
        <w:tabs>
          <w:tab w:val="num" w:pos="5760"/>
        </w:tabs>
        <w:ind w:left="5760" w:hanging="360"/>
      </w:pPr>
      <w:rPr>
        <w:rFonts w:ascii="Arial" w:hAnsi="Arial" w:hint="default"/>
      </w:rPr>
    </w:lvl>
    <w:lvl w:ilvl="8" w:tplc="B71AE4A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BBC26FD"/>
    <w:multiLevelType w:val="hybridMultilevel"/>
    <w:tmpl w:val="F2C4DFA2"/>
    <w:lvl w:ilvl="0" w:tplc="08CA66D8">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D6F69B6"/>
    <w:multiLevelType w:val="multilevel"/>
    <w:tmpl w:val="85B4EC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DE47393"/>
    <w:multiLevelType w:val="hybridMultilevel"/>
    <w:tmpl w:val="BD0C1874"/>
    <w:lvl w:ilvl="0" w:tplc="DB40BDF0">
      <w:start w:val="1"/>
      <w:numFmt w:val="decimal"/>
      <w:lvlText w:val="%1)"/>
      <w:lvlJc w:val="left"/>
      <w:pPr>
        <w:ind w:left="1080" w:hanging="360"/>
      </w:pPr>
      <w:rPr>
        <w:rFonts w:ascii="Times New Roman" w:eastAsia="Times New Roman" w:hAnsi="Times New Roman" w:cs="Times New Roman"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21BD0D03"/>
    <w:multiLevelType w:val="multilevel"/>
    <w:tmpl w:val="BC78BF9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4410FF0"/>
    <w:multiLevelType w:val="hybridMultilevel"/>
    <w:tmpl w:val="18D6170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3" w15:restartNumberingAfterBreak="0">
    <w:nsid w:val="275105FB"/>
    <w:multiLevelType w:val="hybridMultilevel"/>
    <w:tmpl w:val="57FCF190"/>
    <w:lvl w:ilvl="0" w:tplc="A3767368">
      <w:start w:val="1"/>
      <w:numFmt w:val="bullet"/>
      <w:lvlText w:val=""/>
      <w:lvlJc w:val="left"/>
      <w:pPr>
        <w:tabs>
          <w:tab w:val="num" w:pos="720"/>
        </w:tabs>
        <w:ind w:left="720" w:hanging="360"/>
      </w:pPr>
      <w:rPr>
        <w:rFonts w:ascii="Wingdings" w:hAnsi="Wingdings" w:hint="default"/>
      </w:rPr>
    </w:lvl>
    <w:lvl w:ilvl="1" w:tplc="DA7449D6" w:tentative="1">
      <w:start w:val="1"/>
      <w:numFmt w:val="bullet"/>
      <w:lvlText w:val=""/>
      <w:lvlJc w:val="left"/>
      <w:pPr>
        <w:tabs>
          <w:tab w:val="num" w:pos="1440"/>
        </w:tabs>
        <w:ind w:left="1440" w:hanging="360"/>
      </w:pPr>
      <w:rPr>
        <w:rFonts w:ascii="Wingdings" w:hAnsi="Wingdings" w:hint="default"/>
      </w:rPr>
    </w:lvl>
    <w:lvl w:ilvl="2" w:tplc="F5125CEA" w:tentative="1">
      <w:start w:val="1"/>
      <w:numFmt w:val="bullet"/>
      <w:lvlText w:val=""/>
      <w:lvlJc w:val="left"/>
      <w:pPr>
        <w:tabs>
          <w:tab w:val="num" w:pos="2160"/>
        </w:tabs>
        <w:ind w:left="2160" w:hanging="360"/>
      </w:pPr>
      <w:rPr>
        <w:rFonts w:ascii="Wingdings" w:hAnsi="Wingdings" w:hint="default"/>
      </w:rPr>
    </w:lvl>
    <w:lvl w:ilvl="3" w:tplc="09043A7C" w:tentative="1">
      <w:start w:val="1"/>
      <w:numFmt w:val="bullet"/>
      <w:lvlText w:val=""/>
      <w:lvlJc w:val="left"/>
      <w:pPr>
        <w:tabs>
          <w:tab w:val="num" w:pos="2880"/>
        </w:tabs>
        <w:ind w:left="2880" w:hanging="360"/>
      </w:pPr>
      <w:rPr>
        <w:rFonts w:ascii="Wingdings" w:hAnsi="Wingdings" w:hint="default"/>
      </w:rPr>
    </w:lvl>
    <w:lvl w:ilvl="4" w:tplc="1402DD92" w:tentative="1">
      <w:start w:val="1"/>
      <w:numFmt w:val="bullet"/>
      <w:lvlText w:val=""/>
      <w:lvlJc w:val="left"/>
      <w:pPr>
        <w:tabs>
          <w:tab w:val="num" w:pos="3600"/>
        </w:tabs>
        <w:ind w:left="3600" w:hanging="360"/>
      </w:pPr>
      <w:rPr>
        <w:rFonts w:ascii="Wingdings" w:hAnsi="Wingdings" w:hint="default"/>
      </w:rPr>
    </w:lvl>
    <w:lvl w:ilvl="5" w:tplc="A61C062C" w:tentative="1">
      <w:start w:val="1"/>
      <w:numFmt w:val="bullet"/>
      <w:lvlText w:val=""/>
      <w:lvlJc w:val="left"/>
      <w:pPr>
        <w:tabs>
          <w:tab w:val="num" w:pos="4320"/>
        </w:tabs>
        <w:ind w:left="4320" w:hanging="360"/>
      </w:pPr>
      <w:rPr>
        <w:rFonts w:ascii="Wingdings" w:hAnsi="Wingdings" w:hint="default"/>
      </w:rPr>
    </w:lvl>
    <w:lvl w:ilvl="6" w:tplc="133C34D4" w:tentative="1">
      <w:start w:val="1"/>
      <w:numFmt w:val="bullet"/>
      <w:lvlText w:val=""/>
      <w:lvlJc w:val="left"/>
      <w:pPr>
        <w:tabs>
          <w:tab w:val="num" w:pos="5040"/>
        </w:tabs>
        <w:ind w:left="5040" w:hanging="360"/>
      </w:pPr>
      <w:rPr>
        <w:rFonts w:ascii="Wingdings" w:hAnsi="Wingdings" w:hint="default"/>
      </w:rPr>
    </w:lvl>
    <w:lvl w:ilvl="7" w:tplc="07CEE97E" w:tentative="1">
      <w:start w:val="1"/>
      <w:numFmt w:val="bullet"/>
      <w:lvlText w:val=""/>
      <w:lvlJc w:val="left"/>
      <w:pPr>
        <w:tabs>
          <w:tab w:val="num" w:pos="5760"/>
        </w:tabs>
        <w:ind w:left="5760" w:hanging="360"/>
      </w:pPr>
      <w:rPr>
        <w:rFonts w:ascii="Wingdings" w:hAnsi="Wingdings" w:hint="default"/>
      </w:rPr>
    </w:lvl>
    <w:lvl w:ilvl="8" w:tplc="38C8DE5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F201C4"/>
    <w:multiLevelType w:val="multilevel"/>
    <w:tmpl w:val="CAEC4F92"/>
    <w:lvl w:ilvl="0">
      <w:start w:val="1"/>
      <w:numFmt w:val="decimal"/>
      <w:lvlText w:val="%1"/>
      <w:lvlJc w:val="right"/>
      <w:pPr>
        <w:ind w:left="1352" w:hanging="360"/>
      </w:pPr>
      <w:rPr>
        <w:smallCaps w:val="0"/>
        <w:strike w:val="0"/>
        <w:color w:val="000000"/>
        <w:shd w:val="clear" w:color="auto" w:fill="auto"/>
        <w:vertAlign w:val="baseline"/>
      </w:rPr>
    </w:lvl>
    <w:lvl w:ilvl="1">
      <w:start w:val="1"/>
      <w:numFmt w:val="decimal"/>
      <w:lvlText w:val="%1.%2"/>
      <w:lvlJc w:val="right"/>
      <w:pPr>
        <w:ind w:left="938" w:firstLine="89"/>
      </w:pPr>
      <w:rPr>
        <w:smallCaps w:val="0"/>
        <w:strike w:val="0"/>
        <w:color w:val="000000"/>
        <w:shd w:val="clear" w:color="auto" w:fill="auto"/>
        <w:vertAlign w:val="baseline"/>
      </w:rPr>
    </w:lvl>
    <w:lvl w:ilvl="2">
      <w:start w:val="1"/>
      <w:numFmt w:val="decimal"/>
      <w:lvlText w:val="%1.%2.%3"/>
      <w:lvlJc w:val="right"/>
      <w:pPr>
        <w:ind w:left="1658" w:hanging="360"/>
      </w:pPr>
      <w:rPr>
        <w:smallCaps w:val="0"/>
        <w:strike w:val="0"/>
        <w:color w:val="000000"/>
        <w:shd w:val="clear" w:color="auto" w:fill="auto"/>
        <w:vertAlign w:val="baseline"/>
      </w:rPr>
    </w:lvl>
    <w:lvl w:ilvl="3">
      <w:start w:val="1"/>
      <w:numFmt w:val="decimal"/>
      <w:lvlText w:val="%1.%2.%3.%4"/>
      <w:lvlJc w:val="right"/>
      <w:pPr>
        <w:ind w:left="2378" w:hanging="360"/>
      </w:pPr>
      <w:rPr>
        <w:smallCaps w:val="0"/>
        <w:strike w:val="0"/>
        <w:color w:val="000000"/>
        <w:shd w:val="clear" w:color="auto" w:fill="auto"/>
        <w:vertAlign w:val="baseline"/>
      </w:rPr>
    </w:lvl>
    <w:lvl w:ilvl="4">
      <w:start w:val="1"/>
      <w:numFmt w:val="decimal"/>
      <w:lvlText w:val="%1.%2.%3.%4.%5"/>
      <w:lvlJc w:val="right"/>
      <w:pPr>
        <w:ind w:left="3098" w:hanging="360"/>
      </w:pPr>
      <w:rPr>
        <w:smallCaps w:val="0"/>
        <w:strike w:val="0"/>
        <w:color w:val="000000"/>
        <w:shd w:val="clear" w:color="auto" w:fill="auto"/>
        <w:vertAlign w:val="baseline"/>
      </w:rPr>
    </w:lvl>
    <w:lvl w:ilvl="5">
      <w:start w:val="1"/>
      <w:numFmt w:val="decimal"/>
      <w:lvlText w:val="%1.%2.%3.%4.%5.%6"/>
      <w:lvlJc w:val="right"/>
      <w:pPr>
        <w:ind w:left="3818" w:hanging="360"/>
      </w:pPr>
      <w:rPr>
        <w:smallCaps w:val="0"/>
        <w:strike w:val="0"/>
        <w:color w:val="000000"/>
        <w:shd w:val="clear" w:color="auto" w:fill="auto"/>
        <w:vertAlign w:val="baseline"/>
      </w:rPr>
    </w:lvl>
    <w:lvl w:ilvl="6">
      <w:start w:val="1"/>
      <w:numFmt w:val="decimal"/>
      <w:lvlText w:val="%1.%2.%3.%4.%5.%6.%7"/>
      <w:lvlJc w:val="right"/>
      <w:pPr>
        <w:ind w:left="4538" w:hanging="360"/>
      </w:pPr>
      <w:rPr>
        <w:smallCaps w:val="0"/>
        <w:strike w:val="0"/>
        <w:color w:val="000000"/>
        <w:shd w:val="clear" w:color="auto" w:fill="auto"/>
        <w:vertAlign w:val="baseline"/>
      </w:rPr>
    </w:lvl>
    <w:lvl w:ilvl="7">
      <w:start w:val="1"/>
      <w:numFmt w:val="decimal"/>
      <w:lvlText w:val="%1.%2.%3.%4.%5.%6.%7.%8"/>
      <w:lvlJc w:val="right"/>
      <w:pPr>
        <w:ind w:left="5258" w:hanging="360"/>
      </w:pPr>
      <w:rPr>
        <w:smallCaps w:val="0"/>
        <w:strike w:val="0"/>
        <w:color w:val="000000"/>
        <w:shd w:val="clear" w:color="auto" w:fill="auto"/>
        <w:vertAlign w:val="baseline"/>
      </w:rPr>
    </w:lvl>
    <w:lvl w:ilvl="8">
      <w:start w:val="1"/>
      <w:numFmt w:val="decimal"/>
      <w:lvlText w:val="%1.%2.%3.%4.%5.%6.%7.%8.%9"/>
      <w:lvlJc w:val="right"/>
      <w:pPr>
        <w:ind w:left="5978" w:hanging="360"/>
      </w:pPr>
      <w:rPr>
        <w:smallCaps w:val="0"/>
        <w:strike w:val="0"/>
        <w:color w:val="000000"/>
        <w:shd w:val="clear" w:color="auto" w:fill="auto"/>
        <w:vertAlign w:val="baseline"/>
      </w:rPr>
    </w:lvl>
  </w:abstractNum>
  <w:abstractNum w:abstractNumId="15" w15:restartNumberingAfterBreak="0">
    <w:nsid w:val="2AA944DF"/>
    <w:multiLevelType w:val="hybridMultilevel"/>
    <w:tmpl w:val="4C1EA1B6"/>
    <w:lvl w:ilvl="0" w:tplc="6F2C4D42">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2B6B6B60"/>
    <w:multiLevelType w:val="hybridMultilevel"/>
    <w:tmpl w:val="117C26DE"/>
    <w:lvl w:ilvl="0" w:tplc="74AEC744">
      <w:start w:val="1"/>
      <w:numFmt w:val="bullet"/>
      <w:lvlText w:val=""/>
      <w:lvlJc w:val="left"/>
      <w:pPr>
        <w:tabs>
          <w:tab w:val="num" w:pos="720"/>
        </w:tabs>
        <w:ind w:left="720" w:hanging="360"/>
      </w:pPr>
      <w:rPr>
        <w:rFonts w:ascii="Wingdings" w:hAnsi="Wingdings" w:hint="default"/>
      </w:rPr>
    </w:lvl>
    <w:lvl w:ilvl="1" w:tplc="FA1CB706" w:tentative="1">
      <w:start w:val="1"/>
      <w:numFmt w:val="bullet"/>
      <w:lvlText w:val=""/>
      <w:lvlJc w:val="left"/>
      <w:pPr>
        <w:tabs>
          <w:tab w:val="num" w:pos="1440"/>
        </w:tabs>
        <w:ind w:left="1440" w:hanging="360"/>
      </w:pPr>
      <w:rPr>
        <w:rFonts w:ascii="Wingdings" w:hAnsi="Wingdings" w:hint="default"/>
      </w:rPr>
    </w:lvl>
    <w:lvl w:ilvl="2" w:tplc="EB443B3A" w:tentative="1">
      <w:start w:val="1"/>
      <w:numFmt w:val="bullet"/>
      <w:lvlText w:val=""/>
      <w:lvlJc w:val="left"/>
      <w:pPr>
        <w:tabs>
          <w:tab w:val="num" w:pos="2160"/>
        </w:tabs>
        <w:ind w:left="2160" w:hanging="360"/>
      </w:pPr>
      <w:rPr>
        <w:rFonts w:ascii="Wingdings" w:hAnsi="Wingdings" w:hint="default"/>
      </w:rPr>
    </w:lvl>
    <w:lvl w:ilvl="3" w:tplc="7E32AA7A" w:tentative="1">
      <w:start w:val="1"/>
      <w:numFmt w:val="bullet"/>
      <w:lvlText w:val=""/>
      <w:lvlJc w:val="left"/>
      <w:pPr>
        <w:tabs>
          <w:tab w:val="num" w:pos="2880"/>
        </w:tabs>
        <w:ind w:left="2880" w:hanging="360"/>
      </w:pPr>
      <w:rPr>
        <w:rFonts w:ascii="Wingdings" w:hAnsi="Wingdings" w:hint="default"/>
      </w:rPr>
    </w:lvl>
    <w:lvl w:ilvl="4" w:tplc="7A48B774" w:tentative="1">
      <w:start w:val="1"/>
      <w:numFmt w:val="bullet"/>
      <w:lvlText w:val=""/>
      <w:lvlJc w:val="left"/>
      <w:pPr>
        <w:tabs>
          <w:tab w:val="num" w:pos="3600"/>
        </w:tabs>
        <w:ind w:left="3600" w:hanging="360"/>
      </w:pPr>
      <w:rPr>
        <w:rFonts w:ascii="Wingdings" w:hAnsi="Wingdings" w:hint="default"/>
      </w:rPr>
    </w:lvl>
    <w:lvl w:ilvl="5" w:tplc="559A8564" w:tentative="1">
      <w:start w:val="1"/>
      <w:numFmt w:val="bullet"/>
      <w:lvlText w:val=""/>
      <w:lvlJc w:val="left"/>
      <w:pPr>
        <w:tabs>
          <w:tab w:val="num" w:pos="4320"/>
        </w:tabs>
        <w:ind w:left="4320" w:hanging="360"/>
      </w:pPr>
      <w:rPr>
        <w:rFonts w:ascii="Wingdings" w:hAnsi="Wingdings" w:hint="default"/>
      </w:rPr>
    </w:lvl>
    <w:lvl w:ilvl="6" w:tplc="CE52AD98" w:tentative="1">
      <w:start w:val="1"/>
      <w:numFmt w:val="bullet"/>
      <w:lvlText w:val=""/>
      <w:lvlJc w:val="left"/>
      <w:pPr>
        <w:tabs>
          <w:tab w:val="num" w:pos="5040"/>
        </w:tabs>
        <w:ind w:left="5040" w:hanging="360"/>
      </w:pPr>
      <w:rPr>
        <w:rFonts w:ascii="Wingdings" w:hAnsi="Wingdings" w:hint="default"/>
      </w:rPr>
    </w:lvl>
    <w:lvl w:ilvl="7" w:tplc="22F2E67A" w:tentative="1">
      <w:start w:val="1"/>
      <w:numFmt w:val="bullet"/>
      <w:lvlText w:val=""/>
      <w:lvlJc w:val="left"/>
      <w:pPr>
        <w:tabs>
          <w:tab w:val="num" w:pos="5760"/>
        </w:tabs>
        <w:ind w:left="5760" w:hanging="360"/>
      </w:pPr>
      <w:rPr>
        <w:rFonts w:ascii="Wingdings" w:hAnsi="Wingdings" w:hint="default"/>
      </w:rPr>
    </w:lvl>
    <w:lvl w:ilvl="8" w:tplc="6386A1C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B9239EA"/>
    <w:multiLevelType w:val="hybridMultilevel"/>
    <w:tmpl w:val="208E29EA"/>
    <w:lvl w:ilvl="0" w:tplc="5C8CCA42">
      <w:start w:val="1"/>
      <w:numFmt w:val="bullet"/>
      <w:lvlText w:val="•"/>
      <w:lvlJc w:val="left"/>
      <w:pPr>
        <w:tabs>
          <w:tab w:val="num" w:pos="720"/>
        </w:tabs>
        <w:ind w:left="720" w:hanging="360"/>
      </w:pPr>
      <w:rPr>
        <w:rFonts w:ascii="Arial" w:hAnsi="Arial" w:hint="default"/>
      </w:rPr>
    </w:lvl>
    <w:lvl w:ilvl="1" w:tplc="DFA41D68" w:tentative="1">
      <w:start w:val="1"/>
      <w:numFmt w:val="bullet"/>
      <w:lvlText w:val="•"/>
      <w:lvlJc w:val="left"/>
      <w:pPr>
        <w:tabs>
          <w:tab w:val="num" w:pos="1440"/>
        </w:tabs>
        <w:ind w:left="1440" w:hanging="360"/>
      </w:pPr>
      <w:rPr>
        <w:rFonts w:ascii="Arial" w:hAnsi="Arial" w:hint="default"/>
      </w:rPr>
    </w:lvl>
    <w:lvl w:ilvl="2" w:tplc="6EC62A32" w:tentative="1">
      <w:start w:val="1"/>
      <w:numFmt w:val="bullet"/>
      <w:lvlText w:val="•"/>
      <w:lvlJc w:val="left"/>
      <w:pPr>
        <w:tabs>
          <w:tab w:val="num" w:pos="2160"/>
        </w:tabs>
        <w:ind w:left="2160" w:hanging="360"/>
      </w:pPr>
      <w:rPr>
        <w:rFonts w:ascii="Arial" w:hAnsi="Arial" w:hint="default"/>
      </w:rPr>
    </w:lvl>
    <w:lvl w:ilvl="3" w:tplc="480C45BA" w:tentative="1">
      <w:start w:val="1"/>
      <w:numFmt w:val="bullet"/>
      <w:lvlText w:val="•"/>
      <w:lvlJc w:val="left"/>
      <w:pPr>
        <w:tabs>
          <w:tab w:val="num" w:pos="2880"/>
        </w:tabs>
        <w:ind w:left="2880" w:hanging="360"/>
      </w:pPr>
      <w:rPr>
        <w:rFonts w:ascii="Arial" w:hAnsi="Arial" w:hint="default"/>
      </w:rPr>
    </w:lvl>
    <w:lvl w:ilvl="4" w:tplc="3C308290" w:tentative="1">
      <w:start w:val="1"/>
      <w:numFmt w:val="bullet"/>
      <w:lvlText w:val="•"/>
      <w:lvlJc w:val="left"/>
      <w:pPr>
        <w:tabs>
          <w:tab w:val="num" w:pos="3600"/>
        </w:tabs>
        <w:ind w:left="3600" w:hanging="360"/>
      </w:pPr>
      <w:rPr>
        <w:rFonts w:ascii="Arial" w:hAnsi="Arial" w:hint="default"/>
      </w:rPr>
    </w:lvl>
    <w:lvl w:ilvl="5" w:tplc="6004D4BA" w:tentative="1">
      <w:start w:val="1"/>
      <w:numFmt w:val="bullet"/>
      <w:lvlText w:val="•"/>
      <w:lvlJc w:val="left"/>
      <w:pPr>
        <w:tabs>
          <w:tab w:val="num" w:pos="4320"/>
        </w:tabs>
        <w:ind w:left="4320" w:hanging="360"/>
      </w:pPr>
      <w:rPr>
        <w:rFonts w:ascii="Arial" w:hAnsi="Arial" w:hint="default"/>
      </w:rPr>
    </w:lvl>
    <w:lvl w:ilvl="6" w:tplc="64F8EE5C" w:tentative="1">
      <w:start w:val="1"/>
      <w:numFmt w:val="bullet"/>
      <w:lvlText w:val="•"/>
      <w:lvlJc w:val="left"/>
      <w:pPr>
        <w:tabs>
          <w:tab w:val="num" w:pos="5040"/>
        </w:tabs>
        <w:ind w:left="5040" w:hanging="360"/>
      </w:pPr>
      <w:rPr>
        <w:rFonts w:ascii="Arial" w:hAnsi="Arial" w:hint="default"/>
      </w:rPr>
    </w:lvl>
    <w:lvl w:ilvl="7" w:tplc="E1CE1FF2" w:tentative="1">
      <w:start w:val="1"/>
      <w:numFmt w:val="bullet"/>
      <w:lvlText w:val="•"/>
      <w:lvlJc w:val="left"/>
      <w:pPr>
        <w:tabs>
          <w:tab w:val="num" w:pos="5760"/>
        </w:tabs>
        <w:ind w:left="5760" w:hanging="360"/>
      </w:pPr>
      <w:rPr>
        <w:rFonts w:ascii="Arial" w:hAnsi="Arial" w:hint="default"/>
      </w:rPr>
    </w:lvl>
    <w:lvl w:ilvl="8" w:tplc="E838352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C3C2A9D"/>
    <w:multiLevelType w:val="hybridMultilevel"/>
    <w:tmpl w:val="20247F4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2C4F1AF7"/>
    <w:multiLevelType w:val="hybridMultilevel"/>
    <w:tmpl w:val="794A7170"/>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0" w15:restartNumberingAfterBreak="0">
    <w:nsid w:val="2D2B7FEC"/>
    <w:multiLevelType w:val="multilevel"/>
    <w:tmpl w:val="B8FC4F50"/>
    <w:lvl w:ilvl="0">
      <w:start w:val="5"/>
      <w:numFmt w:val="decimal"/>
      <w:lvlText w:val="%1."/>
      <w:lvlJc w:val="left"/>
      <w:pPr>
        <w:ind w:left="380" w:hanging="380"/>
      </w:pPr>
      <w:rPr>
        <w:rFonts w:hint="default"/>
        <w:b w:val="0"/>
        <w:sz w:val="24"/>
      </w:rPr>
    </w:lvl>
    <w:lvl w:ilvl="1">
      <w:start w:val="3"/>
      <w:numFmt w:val="decimal"/>
      <w:lvlText w:val="%1.%2)"/>
      <w:lvlJc w:val="left"/>
      <w:pPr>
        <w:ind w:left="720" w:hanging="720"/>
      </w:pPr>
      <w:rPr>
        <w:rFonts w:hint="default"/>
        <w:b w:val="0"/>
        <w:sz w:val="24"/>
      </w:rPr>
    </w:lvl>
    <w:lvl w:ilvl="2">
      <w:start w:val="1"/>
      <w:numFmt w:val="decimal"/>
      <w:lvlText w:val="%1.%2)%3."/>
      <w:lvlJc w:val="left"/>
      <w:pPr>
        <w:ind w:left="720" w:hanging="720"/>
      </w:pPr>
      <w:rPr>
        <w:rFonts w:hint="default"/>
        <w:b w:val="0"/>
        <w:sz w:val="24"/>
      </w:rPr>
    </w:lvl>
    <w:lvl w:ilvl="3">
      <w:start w:val="1"/>
      <w:numFmt w:val="decimal"/>
      <w:lvlText w:val="%1.%2)%3.%4."/>
      <w:lvlJc w:val="left"/>
      <w:pPr>
        <w:ind w:left="1080" w:hanging="1080"/>
      </w:pPr>
      <w:rPr>
        <w:rFonts w:hint="default"/>
        <w:b w:val="0"/>
        <w:sz w:val="24"/>
      </w:rPr>
    </w:lvl>
    <w:lvl w:ilvl="4">
      <w:start w:val="1"/>
      <w:numFmt w:val="decimal"/>
      <w:lvlText w:val="%1.%2)%3.%4.%5."/>
      <w:lvlJc w:val="left"/>
      <w:pPr>
        <w:ind w:left="1080" w:hanging="1080"/>
      </w:pPr>
      <w:rPr>
        <w:rFonts w:hint="default"/>
        <w:b w:val="0"/>
        <w:sz w:val="24"/>
      </w:rPr>
    </w:lvl>
    <w:lvl w:ilvl="5">
      <w:start w:val="1"/>
      <w:numFmt w:val="decimal"/>
      <w:lvlText w:val="%1.%2)%3.%4.%5.%6."/>
      <w:lvlJc w:val="left"/>
      <w:pPr>
        <w:ind w:left="1440" w:hanging="1440"/>
      </w:pPr>
      <w:rPr>
        <w:rFonts w:hint="default"/>
        <w:b w:val="0"/>
        <w:sz w:val="24"/>
      </w:rPr>
    </w:lvl>
    <w:lvl w:ilvl="6">
      <w:start w:val="1"/>
      <w:numFmt w:val="decimal"/>
      <w:lvlText w:val="%1.%2)%3.%4.%5.%6.%7."/>
      <w:lvlJc w:val="left"/>
      <w:pPr>
        <w:ind w:left="1800" w:hanging="1800"/>
      </w:pPr>
      <w:rPr>
        <w:rFonts w:hint="default"/>
        <w:b w:val="0"/>
        <w:sz w:val="24"/>
      </w:rPr>
    </w:lvl>
    <w:lvl w:ilvl="7">
      <w:start w:val="1"/>
      <w:numFmt w:val="decimal"/>
      <w:lvlText w:val="%1.%2)%3.%4.%5.%6.%7.%8."/>
      <w:lvlJc w:val="left"/>
      <w:pPr>
        <w:ind w:left="1800" w:hanging="1800"/>
      </w:pPr>
      <w:rPr>
        <w:rFonts w:hint="default"/>
        <w:b w:val="0"/>
        <w:sz w:val="24"/>
      </w:rPr>
    </w:lvl>
    <w:lvl w:ilvl="8">
      <w:start w:val="1"/>
      <w:numFmt w:val="decimal"/>
      <w:lvlText w:val="%1.%2)%3.%4.%5.%6.%7.%8.%9."/>
      <w:lvlJc w:val="left"/>
      <w:pPr>
        <w:ind w:left="2160" w:hanging="2160"/>
      </w:pPr>
      <w:rPr>
        <w:rFonts w:hint="default"/>
        <w:b w:val="0"/>
        <w:sz w:val="24"/>
      </w:rPr>
    </w:lvl>
  </w:abstractNum>
  <w:abstractNum w:abstractNumId="21" w15:restartNumberingAfterBreak="0">
    <w:nsid w:val="31402B08"/>
    <w:multiLevelType w:val="hybridMultilevel"/>
    <w:tmpl w:val="318659A8"/>
    <w:lvl w:ilvl="0" w:tplc="0416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1C3407E"/>
    <w:multiLevelType w:val="multilevel"/>
    <w:tmpl w:val="D12C220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3" w15:restartNumberingAfterBreak="0">
    <w:nsid w:val="31CD2FEB"/>
    <w:multiLevelType w:val="hybridMultilevel"/>
    <w:tmpl w:val="AE3809DA"/>
    <w:lvl w:ilvl="0" w:tplc="31BA1F78">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32BE526B"/>
    <w:multiLevelType w:val="hybridMultilevel"/>
    <w:tmpl w:val="18B2E844"/>
    <w:lvl w:ilvl="0" w:tplc="1F5692A4">
      <w:start w:val="1"/>
      <w:numFmt w:val="decimal"/>
      <w:lvlText w:val="%1."/>
      <w:lvlJc w:val="left"/>
      <w:pPr>
        <w:tabs>
          <w:tab w:val="num" w:pos="720"/>
        </w:tabs>
        <w:ind w:left="720" w:hanging="360"/>
      </w:pPr>
    </w:lvl>
    <w:lvl w:ilvl="1" w:tplc="35E873D2" w:tentative="1">
      <w:start w:val="1"/>
      <w:numFmt w:val="decimal"/>
      <w:lvlText w:val="%2."/>
      <w:lvlJc w:val="left"/>
      <w:pPr>
        <w:tabs>
          <w:tab w:val="num" w:pos="1440"/>
        </w:tabs>
        <w:ind w:left="1440" w:hanging="360"/>
      </w:pPr>
    </w:lvl>
    <w:lvl w:ilvl="2" w:tplc="C45699CE" w:tentative="1">
      <w:start w:val="1"/>
      <w:numFmt w:val="decimal"/>
      <w:lvlText w:val="%3."/>
      <w:lvlJc w:val="left"/>
      <w:pPr>
        <w:tabs>
          <w:tab w:val="num" w:pos="2160"/>
        </w:tabs>
        <w:ind w:left="2160" w:hanging="360"/>
      </w:pPr>
    </w:lvl>
    <w:lvl w:ilvl="3" w:tplc="FD2C4AB4" w:tentative="1">
      <w:start w:val="1"/>
      <w:numFmt w:val="decimal"/>
      <w:lvlText w:val="%4."/>
      <w:lvlJc w:val="left"/>
      <w:pPr>
        <w:tabs>
          <w:tab w:val="num" w:pos="2880"/>
        </w:tabs>
        <w:ind w:left="2880" w:hanging="360"/>
      </w:pPr>
    </w:lvl>
    <w:lvl w:ilvl="4" w:tplc="445AB662" w:tentative="1">
      <w:start w:val="1"/>
      <w:numFmt w:val="decimal"/>
      <w:lvlText w:val="%5."/>
      <w:lvlJc w:val="left"/>
      <w:pPr>
        <w:tabs>
          <w:tab w:val="num" w:pos="3600"/>
        </w:tabs>
        <w:ind w:left="3600" w:hanging="360"/>
      </w:pPr>
    </w:lvl>
    <w:lvl w:ilvl="5" w:tplc="6ABAE100" w:tentative="1">
      <w:start w:val="1"/>
      <w:numFmt w:val="decimal"/>
      <w:lvlText w:val="%6."/>
      <w:lvlJc w:val="left"/>
      <w:pPr>
        <w:tabs>
          <w:tab w:val="num" w:pos="4320"/>
        </w:tabs>
        <w:ind w:left="4320" w:hanging="360"/>
      </w:pPr>
    </w:lvl>
    <w:lvl w:ilvl="6" w:tplc="7A5A2B68" w:tentative="1">
      <w:start w:val="1"/>
      <w:numFmt w:val="decimal"/>
      <w:lvlText w:val="%7."/>
      <w:lvlJc w:val="left"/>
      <w:pPr>
        <w:tabs>
          <w:tab w:val="num" w:pos="5040"/>
        </w:tabs>
        <w:ind w:left="5040" w:hanging="360"/>
      </w:pPr>
    </w:lvl>
    <w:lvl w:ilvl="7" w:tplc="961EA7B6" w:tentative="1">
      <w:start w:val="1"/>
      <w:numFmt w:val="decimal"/>
      <w:lvlText w:val="%8."/>
      <w:lvlJc w:val="left"/>
      <w:pPr>
        <w:tabs>
          <w:tab w:val="num" w:pos="5760"/>
        </w:tabs>
        <w:ind w:left="5760" w:hanging="360"/>
      </w:pPr>
    </w:lvl>
    <w:lvl w:ilvl="8" w:tplc="5D3EA9C8" w:tentative="1">
      <w:start w:val="1"/>
      <w:numFmt w:val="decimal"/>
      <w:lvlText w:val="%9."/>
      <w:lvlJc w:val="left"/>
      <w:pPr>
        <w:tabs>
          <w:tab w:val="num" w:pos="6480"/>
        </w:tabs>
        <w:ind w:left="6480" w:hanging="360"/>
      </w:pPr>
    </w:lvl>
  </w:abstractNum>
  <w:abstractNum w:abstractNumId="25" w15:restartNumberingAfterBreak="0">
    <w:nsid w:val="34BE1AA7"/>
    <w:multiLevelType w:val="hybridMultilevel"/>
    <w:tmpl w:val="4DEE253C"/>
    <w:lvl w:ilvl="0" w:tplc="BC6ADED2">
      <w:start w:val="1"/>
      <w:numFmt w:val="bullet"/>
      <w:lvlText w:val="•"/>
      <w:lvlJc w:val="left"/>
      <w:pPr>
        <w:tabs>
          <w:tab w:val="num" w:pos="720"/>
        </w:tabs>
        <w:ind w:left="720" w:hanging="360"/>
      </w:pPr>
      <w:rPr>
        <w:rFonts w:ascii="Arial" w:hAnsi="Arial" w:hint="default"/>
      </w:rPr>
    </w:lvl>
    <w:lvl w:ilvl="1" w:tplc="DA14BC92" w:tentative="1">
      <w:start w:val="1"/>
      <w:numFmt w:val="bullet"/>
      <w:lvlText w:val="•"/>
      <w:lvlJc w:val="left"/>
      <w:pPr>
        <w:tabs>
          <w:tab w:val="num" w:pos="1440"/>
        </w:tabs>
        <w:ind w:left="1440" w:hanging="360"/>
      </w:pPr>
      <w:rPr>
        <w:rFonts w:ascii="Arial" w:hAnsi="Arial" w:hint="default"/>
      </w:rPr>
    </w:lvl>
    <w:lvl w:ilvl="2" w:tplc="C9E04700" w:tentative="1">
      <w:start w:val="1"/>
      <w:numFmt w:val="bullet"/>
      <w:lvlText w:val="•"/>
      <w:lvlJc w:val="left"/>
      <w:pPr>
        <w:tabs>
          <w:tab w:val="num" w:pos="2160"/>
        </w:tabs>
        <w:ind w:left="2160" w:hanging="360"/>
      </w:pPr>
      <w:rPr>
        <w:rFonts w:ascii="Arial" w:hAnsi="Arial" w:hint="default"/>
      </w:rPr>
    </w:lvl>
    <w:lvl w:ilvl="3" w:tplc="28DABA8A" w:tentative="1">
      <w:start w:val="1"/>
      <w:numFmt w:val="bullet"/>
      <w:lvlText w:val="•"/>
      <w:lvlJc w:val="left"/>
      <w:pPr>
        <w:tabs>
          <w:tab w:val="num" w:pos="2880"/>
        </w:tabs>
        <w:ind w:left="2880" w:hanging="360"/>
      </w:pPr>
      <w:rPr>
        <w:rFonts w:ascii="Arial" w:hAnsi="Arial" w:hint="default"/>
      </w:rPr>
    </w:lvl>
    <w:lvl w:ilvl="4" w:tplc="D012B934" w:tentative="1">
      <w:start w:val="1"/>
      <w:numFmt w:val="bullet"/>
      <w:lvlText w:val="•"/>
      <w:lvlJc w:val="left"/>
      <w:pPr>
        <w:tabs>
          <w:tab w:val="num" w:pos="3600"/>
        </w:tabs>
        <w:ind w:left="3600" w:hanging="360"/>
      </w:pPr>
      <w:rPr>
        <w:rFonts w:ascii="Arial" w:hAnsi="Arial" w:hint="default"/>
      </w:rPr>
    </w:lvl>
    <w:lvl w:ilvl="5" w:tplc="7E2013AA" w:tentative="1">
      <w:start w:val="1"/>
      <w:numFmt w:val="bullet"/>
      <w:lvlText w:val="•"/>
      <w:lvlJc w:val="left"/>
      <w:pPr>
        <w:tabs>
          <w:tab w:val="num" w:pos="4320"/>
        </w:tabs>
        <w:ind w:left="4320" w:hanging="360"/>
      </w:pPr>
      <w:rPr>
        <w:rFonts w:ascii="Arial" w:hAnsi="Arial" w:hint="default"/>
      </w:rPr>
    </w:lvl>
    <w:lvl w:ilvl="6" w:tplc="C04490D0" w:tentative="1">
      <w:start w:val="1"/>
      <w:numFmt w:val="bullet"/>
      <w:lvlText w:val="•"/>
      <w:lvlJc w:val="left"/>
      <w:pPr>
        <w:tabs>
          <w:tab w:val="num" w:pos="5040"/>
        </w:tabs>
        <w:ind w:left="5040" w:hanging="360"/>
      </w:pPr>
      <w:rPr>
        <w:rFonts w:ascii="Arial" w:hAnsi="Arial" w:hint="default"/>
      </w:rPr>
    </w:lvl>
    <w:lvl w:ilvl="7" w:tplc="FAC4B8D8" w:tentative="1">
      <w:start w:val="1"/>
      <w:numFmt w:val="bullet"/>
      <w:lvlText w:val="•"/>
      <w:lvlJc w:val="left"/>
      <w:pPr>
        <w:tabs>
          <w:tab w:val="num" w:pos="5760"/>
        </w:tabs>
        <w:ind w:left="5760" w:hanging="360"/>
      </w:pPr>
      <w:rPr>
        <w:rFonts w:ascii="Arial" w:hAnsi="Arial" w:hint="default"/>
      </w:rPr>
    </w:lvl>
    <w:lvl w:ilvl="8" w:tplc="B0E0F01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E4B7627"/>
    <w:multiLevelType w:val="hybridMultilevel"/>
    <w:tmpl w:val="8ADA6624"/>
    <w:lvl w:ilvl="0" w:tplc="DBA60016">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3FC64116"/>
    <w:multiLevelType w:val="hybridMultilevel"/>
    <w:tmpl w:val="4FB07834"/>
    <w:lvl w:ilvl="0" w:tplc="D6BA2190">
      <w:start w:val="1"/>
      <w:numFmt w:val="bullet"/>
      <w:lvlText w:val="•"/>
      <w:lvlJc w:val="left"/>
      <w:pPr>
        <w:tabs>
          <w:tab w:val="num" w:pos="720"/>
        </w:tabs>
        <w:ind w:left="720" w:hanging="360"/>
      </w:pPr>
      <w:rPr>
        <w:rFonts w:ascii="Arial" w:hAnsi="Arial" w:hint="default"/>
      </w:rPr>
    </w:lvl>
    <w:lvl w:ilvl="1" w:tplc="04742E1A" w:tentative="1">
      <w:start w:val="1"/>
      <w:numFmt w:val="bullet"/>
      <w:lvlText w:val="•"/>
      <w:lvlJc w:val="left"/>
      <w:pPr>
        <w:tabs>
          <w:tab w:val="num" w:pos="1440"/>
        </w:tabs>
        <w:ind w:left="1440" w:hanging="360"/>
      </w:pPr>
      <w:rPr>
        <w:rFonts w:ascii="Arial" w:hAnsi="Arial" w:hint="default"/>
      </w:rPr>
    </w:lvl>
    <w:lvl w:ilvl="2" w:tplc="29C0F716" w:tentative="1">
      <w:start w:val="1"/>
      <w:numFmt w:val="bullet"/>
      <w:lvlText w:val="•"/>
      <w:lvlJc w:val="left"/>
      <w:pPr>
        <w:tabs>
          <w:tab w:val="num" w:pos="2160"/>
        </w:tabs>
        <w:ind w:left="2160" w:hanging="360"/>
      </w:pPr>
      <w:rPr>
        <w:rFonts w:ascii="Arial" w:hAnsi="Arial" w:hint="default"/>
      </w:rPr>
    </w:lvl>
    <w:lvl w:ilvl="3" w:tplc="D3DC4B0E" w:tentative="1">
      <w:start w:val="1"/>
      <w:numFmt w:val="bullet"/>
      <w:lvlText w:val="•"/>
      <w:lvlJc w:val="left"/>
      <w:pPr>
        <w:tabs>
          <w:tab w:val="num" w:pos="2880"/>
        </w:tabs>
        <w:ind w:left="2880" w:hanging="360"/>
      </w:pPr>
      <w:rPr>
        <w:rFonts w:ascii="Arial" w:hAnsi="Arial" w:hint="default"/>
      </w:rPr>
    </w:lvl>
    <w:lvl w:ilvl="4" w:tplc="CD86050E" w:tentative="1">
      <w:start w:val="1"/>
      <w:numFmt w:val="bullet"/>
      <w:lvlText w:val="•"/>
      <w:lvlJc w:val="left"/>
      <w:pPr>
        <w:tabs>
          <w:tab w:val="num" w:pos="3600"/>
        </w:tabs>
        <w:ind w:left="3600" w:hanging="360"/>
      </w:pPr>
      <w:rPr>
        <w:rFonts w:ascii="Arial" w:hAnsi="Arial" w:hint="default"/>
      </w:rPr>
    </w:lvl>
    <w:lvl w:ilvl="5" w:tplc="29D0699A" w:tentative="1">
      <w:start w:val="1"/>
      <w:numFmt w:val="bullet"/>
      <w:lvlText w:val="•"/>
      <w:lvlJc w:val="left"/>
      <w:pPr>
        <w:tabs>
          <w:tab w:val="num" w:pos="4320"/>
        </w:tabs>
        <w:ind w:left="4320" w:hanging="360"/>
      </w:pPr>
      <w:rPr>
        <w:rFonts w:ascii="Arial" w:hAnsi="Arial" w:hint="default"/>
      </w:rPr>
    </w:lvl>
    <w:lvl w:ilvl="6" w:tplc="AA8C5006" w:tentative="1">
      <w:start w:val="1"/>
      <w:numFmt w:val="bullet"/>
      <w:lvlText w:val="•"/>
      <w:lvlJc w:val="left"/>
      <w:pPr>
        <w:tabs>
          <w:tab w:val="num" w:pos="5040"/>
        </w:tabs>
        <w:ind w:left="5040" w:hanging="360"/>
      </w:pPr>
      <w:rPr>
        <w:rFonts w:ascii="Arial" w:hAnsi="Arial" w:hint="default"/>
      </w:rPr>
    </w:lvl>
    <w:lvl w:ilvl="7" w:tplc="7FD22220" w:tentative="1">
      <w:start w:val="1"/>
      <w:numFmt w:val="bullet"/>
      <w:lvlText w:val="•"/>
      <w:lvlJc w:val="left"/>
      <w:pPr>
        <w:tabs>
          <w:tab w:val="num" w:pos="5760"/>
        </w:tabs>
        <w:ind w:left="5760" w:hanging="360"/>
      </w:pPr>
      <w:rPr>
        <w:rFonts w:ascii="Arial" w:hAnsi="Arial" w:hint="default"/>
      </w:rPr>
    </w:lvl>
    <w:lvl w:ilvl="8" w:tplc="6D46922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09231D6"/>
    <w:multiLevelType w:val="hybridMultilevel"/>
    <w:tmpl w:val="1AA69716"/>
    <w:lvl w:ilvl="0" w:tplc="91560322">
      <w:start w:val="1"/>
      <w:numFmt w:val="bullet"/>
      <w:lvlText w:val="•"/>
      <w:lvlJc w:val="left"/>
      <w:pPr>
        <w:tabs>
          <w:tab w:val="num" w:pos="720"/>
        </w:tabs>
        <w:ind w:left="720" w:hanging="360"/>
      </w:pPr>
      <w:rPr>
        <w:rFonts w:ascii="Arial" w:hAnsi="Arial" w:hint="default"/>
      </w:rPr>
    </w:lvl>
    <w:lvl w:ilvl="1" w:tplc="96860558" w:tentative="1">
      <w:start w:val="1"/>
      <w:numFmt w:val="bullet"/>
      <w:lvlText w:val="•"/>
      <w:lvlJc w:val="left"/>
      <w:pPr>
        <w:tabs>
          <w:tab w:val="num" w:pos="1440"/>
        </w:tabs>
        <w:ind w:left="1440" w:hanging="360"/>
      </w:pPr>
      <w:rPr>
        <w:rFonts w:ascii="Arial" w:hAnsi="Arial" w:hint="default"/>
      </w:rPr>
    </w:lvl>
    <w:lvl w:ilvl="2" w:tplc="427E3714" w:tentative="1">
      <w:start w:val="1"/>
      <w:numFmt w:val="bullet"/>
      <w:lvlText w:val="•"/>
      <w:lvlJc w:val="left"/>
      <w:pPr>
        <w:tabs>
          <w:tab w:val="num" w:pos="2160"/>
        </w:tabs>
        <w:ind w:left="2160" w:hanging="360"/>
      </w:pPr>
      <w:rPr>
        <w:rFonts w:ascii="Arial" w:hAnsi="Arial" w:hint="default"/>
      </w:rPr>
    </w:lvl>
    <w:lvl w:ilvl="3" w:tplc="732A9F74" w:tentative="1">
      <w:start w:val="1"/>
      <w:numFmt w:val="bullet"/>
      <w:lvlText w:val="•"/>
      <w:lvlJc w:val="left"/>
      <w:pPr>
        <w:tabs>
          <w:tab w:val="num" w:pos="2880"/>
        </w:tabs>
        <w:ind w:left="2880" w:hanging="360"/>
      </w:pPr>
      <w:rPr>
        <w:rFonts w:ascii="Arial" w:hAnsi="Arial" w:hint="default"/>
      </w:rPr>
    </w:lvl>
    <w:lvl w:ilvl="4" w:tplc="BC906542" w:tentative="1">
      <w:start w:val="1"/>
      <w:numFmt w:val="bullet"/>
      <w:lvlText w:val="•"/>
      <w:lvlJc w:val="left"/>
      <w:pPr>
        <w:tabs>
          <w:tab w:val="num" w:pos="3600"/>
        </w:tabs>
        <w:ind w:left="3600" w:hanging="360"/>
      </w:pPr>
      <w:rPr>
        <w:rFonts w:ascii="Arial" w:hAnsi="Arial" w:hint="default"/>
      </w:rPr>
    </w:lvl>
    <w:lvl w:ilvl="5" w:tplc="03E49204" w:tentative="1">
      <w:start w:val="1"/>
      <w:numFmt w:val="bullet"/>
      <w:lvlText w:val="•"/>
      <w:lvlJc w:val="left"/>
      <w:pPr>
        <w:tabs>
          <w:tab w:val="num" w:pos="4320"/>
        </w:tabs>
        <w:ind w:left="4320" w:hanging="360"/>
      </w:pPr>
      <w:rPr>
        <w:rFonts w:ascii="Arial" w:hAnsi="Arial" w:hint="default"/>
      </w:rPr>
    </w:lvl>
    <w:lvl w:ilvl="6" w:tplc="2370D0D2" w:tentative="1">
      <w:start w:val="1"/>
      <w:numFmt w:val="bullet"/>
      <w:lvlText w:val="•"/>
      <w:lvlJc w:val="left"/>
      <w:pPr>
        <w:tabs>
          <w:tab w:val="num" w:pos="5040"/>
        </w:tabs>
        <w:ind w:left="5040" w:hanging="360"/>
      </w:pPr>
      <w:rPr>
        <w:rFonts w:ascii="Arial" w:hAnsi="Arial" w:hint="default"/>
      </w:rPr>
    </w:lvl>
    <w:lvl w:ilvl="7" w:tplc="B0122456" w:tentative="1">
      <w:start w:val="1"/>
      <w:numFmt w:val="bullet"/>
      <w:lvlText w:val="•"/>
      <w:lvlJc w:val="left"/>
      <w:pPr>
        <w:tabs>
          <w:tab w:val="num" w:pos="5760"/>
        </w:tabs>
        <w:ind w:left="5760" w:hanging="360"/>
      </w:pPr>
      <w:rPr>
        <w:rFonts w:ascii="Arial" w:hAnsi="Arial" w:hint="default"/>
      </w:rPr>
    </w:lvl>
    <w:lvl w:ilvl="8" w:tplc="7662311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2735BC2"/>
    <w:multiLevelType w:val="hybridMultilevel"/>
    <w:tmpl w:val="F0F6A734"/>
    <w:lvl w:ilvl="0" w:tplc="059C6AEA">
      <w:start w:val="1"/>
      <w:numFmt w:val="bullet"/>
      <w:lvlText w:val="•"/>
      <w:lvlJc w:val="left"/>
      <w:pPr>
        <w:tabs>
          <w:tab w:val="num" w:pos="720"/>
        </w:tabs>
        <w:ind w:left="720" w:hanging="360"/>
      </w:pPr>
      <w:rPr>
        <w:rFonts w:ascii="Arial" w:hAnsi="Arial" w:hint="default"/>
      </w:rPr>
    </w:lvl>
    <w:lvl w:ilvl="1" w:tplc="FAF6469C" w:tentative="1">
      <w:start w:val="1"/>
      <w:numFmt w:val="bullet"/>
      <w:lvlText w:val="•"/>
      <w:lvlJc w:val="left"/>
      <w:pPr>
        <w:tabs>
          <w:tab w:val="num" w:pos="1440"/>
        </w:tabs>
        <w:ind w:left="1440" w:hanging="360"/>
      </w:pPr>
      <w:rPr>
        <w:rFonts w:ascii="Arial" w:hAnsi="Arial" w:hint="default"/>
      </w:rPr>
    </w:lvl>
    <w:lvl w:ilvl="2" w:tplc="39D034E8" w:tentative="1">
      <w:start w:val="1"/>
      <w:numFmt w:val="bullet"/>
      <w:lvlText w:val="•"/>
      <w:lvlJc w:val="left"/>
      <w:pPr>
        <w:tabs>
          <w:tab w:val="num" w:pos="2160"/>
        </w:tabs>
        <w:ind w:left="2160" w:hanging="360"/>
      </w:pPr>
      <w:rPr>
        <w:rFonts w:ascii="Arial" w:hAnsi="Arial" w:hint="default"/>
      </w:rPr>
    </w:lvl>
    <w:lvl w:ilvl="3" w:tplc="10469998" w:tentative="1">
      <w:start w:val="1"/>
      <w:numFmt w:val="bullet"/>
      <w:lvlText w:val="•"/>
      <w:lvlJc w:val="left"/>
      <w:pPr>
        <w:tabs>
          <w:tab w:val="num" w:pos="2880"/>
        </w:tabs>
        <w:ind w:left="2880" w:hanging="360"/>
      </w:pPr>
      <w:rPr>
        <w:rFonts w:ascii="Arial" w:hAnsi="Arial" w:hint="default"/>
      </w:rPr>
    </w:lvl>
    <w:lvl w:ilvl="4" w:tplc="EB56DA1E" w:tentative="1">
      <w:start w:val="1"/>
      <w:numFmt w:val="bullet"/>
      <w:lvlText w:val="•"/>
      <w:lvlJc w:val="left"/>
      <w:pPr>
        <w:tabs>
          <w:tab w:val="num" w:pos="3600"/>
        </w:tabs>
        <w:ind w:left="3600" w:hanging="360"/>
      </w:pPr>
      <w:rPr>
        <w:rFonts w:ascii="Arial" w:hAnsi="Arial" w:hint="default"/>
      </w:rPr>
    </w:lvl>
    <w:lvl w:ilvl="5" w:tplc="54246832" w:tentative="1">
      <w:start w:val="1"/>
      <w:numFmt w:val="bullet"/>
      <w:lvlText w:val="•"/>
      <w:lvlJc w:val="left"/>
      <w:pPr>
        <w:tabs>
          <w:tab w:val="num" w:pos="4320"/>
        </w:tabs>
        <w:ind w:left="4320" w:hanging="360"/>
      </w:pPr>
      <w:rPr>
        <w:rFonts w:ascii="Arial" w:hAnsi="Arial" w:hint="default"/>
      </w:rPr>
    </w:lvl>
    <w:lvl w:ilvl="6" w:tplc="E138B2B4" w:tentative="1">
      <w:start w:val="1"/>
      <w:numFmt w:val="bullet"/>
      <w:lvlText w:val="•"/>
      <w:lvlJc w:val="left"/>
      <w:pPr>
        <w:tabs>
          <w:tab w:val="num" w:pos="5040"/>
        </w:tabs>
        <w:ind w:left="5040" w:hanging="360"/>
      </w:pPr>
      <w:rPr>
        <w:rFonts w:ascii="Arial" w:hAnsi="Arial" w:hint="default"/>
      </w:rPr>
    </w:lvl>
    <w:lvl w:ilvl="7" w:tplc="1C80B74C" w:tentative="1">
      <w:start w:val="1"/>
      <w:numFmt w:val="bullet"/>
      <w:lvlText w:val="•"/>
      <w:lvlJc w:val="left"/>
      <w:pPr>
        <w:tabs>
          <w:tab w:val="num" w:pos="5760"/>
        </w:tabs>
        <w:ind w:left="5760" w:hanging="360"/>
      </w:pPr>
      <w:rPr>
        <w:rFonts w:ascii="Arial" w:hAnsi="Arial" w:hint="default"/>
      </w:rPr>
    </w:lvl>
    <w:lvl w:ilvl="8" w:tplc="6B70121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4417F40"/>
    <w:multiLevelType w:val="hybridMultilevel"/>
    <w:tmpl w:val="004CC78C"/>
    <w:lvl w:ilvl="0" w:tplc="D35C2B68">
      <w:start w:val="1"/>
      <w:numFmt w:val="bullet"/>
      <w:lvlText w:val="•"/>
      <w:lvlJc w:val="left"/>
      <w:pPr>
        <w:tabs>
          <w:tab w:val="num" w:pos="720"/>
        </w:tabs>
        <w:ind w:left="720" w:hanging="360"/>
      </w:pPr>
      <w:rPr>
        <w:rFonts w:ascii="Arial" w:hAnsi="Arial" w:hint="default"/>
      </w:rPr>
    </w:lvl>
    <w:lvl w:ilvl="1" w:tplc="BEE4DB6E" w:tentative="1">
      <w:start w:val="1"/>
      <w:numFmt w:val="bullet"/>
      <w:lvlText w:val="•"/>
      <w:lvlJc w:val="left"/>
      <w:pPr>
        <w:tabs>
          <w:tab w:val="num" w:pos="1440"/>
        </w:tabs>
        <w:ind w:left="1440" w:hanging="360"/>
      </w:pPr>
      <w:rPr>
        <w:rFonts w:ascii="Arial" w:hAnsi="Arial" w:hint="default"/>
      </w:rPr>
    </w:lvl>
    <w:lvl w:ilvl="2" w:tplc="A0242906" w:tentative="1">
      <w:start w:val="1"/>
      <w:numFmt w:val="bullet"/>
      <w:lvlText w:val="•"/>
      <w:lvlJc w:val="left"/>
      <w:pPr>
        <w:tabs>
          <w:tab w:val="num" w:pos="2160"/>
        </w:tabs>
        <w:ind w:left="2160" w:hanging="360"/>
      </w:pPr>
      <w:rPr>
        <w:rFonts w:ascii="Arial" w:hAnsi="Arial" w:hint="default"/>
      </w:rPr>
    </w:lvl>
    <w:lvl w:ilvl="3" w:tplc="204ECD12" w:tentative="1">
      <w:start w:val="1"/>
      <w:numFmt w:val="bullet"/>
      <w:lvlText w:val="•"/>
      <w:lvlJc w:val="left"/>
      <w:pPr>
        <w:tabs>
          <w:tab w:val="num" w:pos="2880"/>
        </w:tabs>
        <w:ind w:left="2880" w:hanging="360"/>
      </w:pPr>
      <w:rPr>
        <w:rFonts w:ascii="Arial" w:hAnsi="Arial" w:hint="default"/>
      </w:rPr>
    </w:lvl>
    <w:lvl w:ilvl="4" w:tplc="BF581830" w:tentative="1">
      <w:start w:val="1"/>
      <w:numFmt w:val="bullet"/>
      <w:lvlText w:val="•"/>
      <w:lvlJc w:val="left"/>
      <w:pPr>
        <w:tabs>
          <w:tab w:val="num" w:pos="3600"/>
        </w:tabs>
        <w:ind w:left="3600" w:hanging="360"/>
      </w:pPr>
      <w:rPr>
        <w:rFonts w:ascii="Arial" w:hAnsi="Arial" w:hint="default"/>
      </w:rPr>
    </w:lvl>
    <w:lvl w:ilvl="5" w:tplc="28C4308A" w:tentative="1">
      <w:start w:val="1"/>
      <w:numFmt w:val="bullet"/>
      <w:lvlText w:val="•"/>
      <w:lvlJc w:val="left"/>
      <w:pPr>
        <w:tabs>
          <w:tab w:val="num" w:pos="4320"/>
        </w:tabs>
        <w:ind w:left="4320" w:hanging="360"/>
      </w:pPr>
      <w:rPr>
        <w:rFonts w:ascii="Arial" w:hAnsi="Arial" w:hint="default"/>
      </w:rPr>
    </w:lvl>
    <w:lvl w:ilvl="6" w:tplc="7346DB80" w:tentative="1">
      <w:start w:val="1"/>
      <w:numFmt w:val="bullet"/>
      <w:lvlText w:val="•"/>
      <w:lvlJc w:val="left"/>
      <w:pPr>
        <w:tabs>
          <w:tab w:val="num" w:pos="5040"/>
        </w:tabs>
        <w:ind w:left="5040" w:hanging="360"/>
      </w:pPr>
      <w:rPr>
        <w:rFonts w:ascii="Arial" w:hAnsi="Arial" w:hint="default"/>
      </w:rPr>
    </w:lvl>
    <w:lvl w:ilvl="7" w:tplc="6114A01A" w:tentative="1">
      <w:start w:val="1"/>
      <w:numFmt w:val="bullet"/>
      <w:lvlText w:val="•"/>
      <w:lvlJc w:val="left"/>
      <w:pPr>
        <w:tabs>
          <w:tab w:val="num" w:pos="5760"/>
        </w:tabs>
        <w:ind w:left="5760" w:hanging="360"/>
      </w:pPr>
      <w:rPr>
        <w:rFonts w:ascii="Arial" w:hAnsi="Arial" w:hint="default"/>
      </w:rPr>
    </w:lvl>
    <w:lvl w:ilvl="8" w:tplc="A22041A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4657A0C"/>
    <w:multiLevelType w:val="hybridMultilevel"/>
    <w:tmpl w:val="C35C1ED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2" w15:restartNumberingAfterBreak="0">
    <w:nsid w:val="58FC02B1"/>
    <w:multiLevelType w:val="hybridMultilevel"/>
    <w:tmpl w:val="DB58420C"/>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33" w15:restartNumberingAfterBreak="0">
    <w:nsid w:val="5E0244CA"/>
    <w:multiLevelType w:val="hybridMultilevel"/>
    <w:tmpl w:val="749CE82E"/>
    <w:lvl w:ilvl="0" w:tplc="B4A6C060">
      <w:start w:val="1"/>
      <w:numFmt w:val="bullet"/>
      <w:lvlText w:val="•"/>
      <w:lvlJc w:val="left"/>
      <w:pPr>
        <w:tabs>
          <w:tab w:val="num" w:pos="720"/>
        </w:tabs>
        <w:ind w:left="720" w:hanging="360"/>
      </w:pPr>
      <w:rPr>
        <w:rFonts w:ascii="Arial" w:hAnsi="Arial" w:hint="default"/>
      </w:rPr>
    </w:lvl>
    <w:lvl w:ilvl="1" w:tplc="A4C81A7C" w:tentative="1">
      <w:start w:val="1"/>
      <w:numFmt w:val="bullet"/>
      <w:lvlText w:val="•"/>
      <w:lvlJc w:val="left"/>
      <w:pPr>
        <w:tabs>
          <w:tab w:val="num" w:pos="1440"/>
        </w:tabs>
        <w:ind w:left="1440" w:hanging="360"/>
      </w:pPr>
      <w:rPr>
        <w:rFonts w:ascii="Arial" w:hAnsi="Arial" w:hint="default"/>
      </w:rPr>
    </w:lvl>
    <w:lvl w:ilvl="2" w:tplc="4B186208" w:tentative="1">
      <w:start w:val="1"/>
      <w:numFmt w:val="bullet"/>
      <w:lvlText w:val="•"/>
      <w:lvlJc w:val="left"/>
      <w:pPr>
        <w:tabs>
          <w:tab w:val="num" w:pos="2160"/>
        </w:tabs>
        <w:ind w:left="2160" w:hanging="360"/>
      </w:pPr>
      <w:rPr>
        <w:rFonts w:ascii="Arial" w:hAnsi="Arial" w:hint="default"/>
      </w:rPr>
    </w:lvl>
    <w:lvl w:ilvl="3" w:tplc="24E615CE" w:tentative="1">
      <w:start w:val="1"/>
      <w:numFmt w:val="bullet"/>
      <w:lvlText w:val="•"/>
      <w:lvlJc w:val="left"/>
      <w:pPr>
        <w:tabs>
          <w:tab w:val="num" w:pos="2880"/>
        </w:tabs>
        <w:ind w:left="2880" w:hanging="360"/>
      </w:pPr>
      <w:rPr>
        <w:rFonts w:ascii="Arial" w:hAnsi="Arial" w:hint="default"/>
      </w:rPr>
    </w:lvl>
    <w:lvl w:ilvl="4" w:tplc="EDB83B1E" w:tentative="1">
      <w:start w:val="1"/>
      <w:numFmt w:val="bullet"/>
      <w:lvlText w:val="•"/>
      <w:lvlJc w:val="left"/>
      <w:pPr>
        <w:tabs>
          <w:tab w:val="num" w:pos="3600"/>
        </w:tabs>
        <w:ind w:left="3600" w:hanging="360"/>
      </w:pPr>
      <w:rPr>
        <w:rFonts w:ascii="Arial" w:hAnsi="Arial" w:hint="default"/>
      </w:rPr>
    </w:lvl>
    <w:lvl w:ilvl="5" w:tplc="7A523E1E" w:tentative="1">
      <w:start w:val="1"/>
      <w:numFmt w:val="bullet"/>
      <w:lvlText w:val="•"/>
      <w:lvlJc w:val="left"/>
      <w:pPr>
        <w:tabs>
          <w:tab w:val="num" w:pos="4320"/>
        </w:tabs>
        <w:ind w:left="4320" w:hanging="360"/>
      </w:pPr>
      <w:rPr>
        <w:rFonts w:ascii="Arial" w:hAnsi="Arial" w:hint="default"/>
      </w:rPr>
    </w:lvl>
    <w:lvl w:ilvl="6" w:tplc="5A249F94" w:tentative="1">
      <w:start w:val="1"/>
      <w:numFmt w:val="bullet"/>
      <w:lvlText w:val="•"/>
      <w:lvlJc w:val="left"/>
      <w:pPr>
        <w:tabs>
          <w:tab w:val="num" w:pos="5040"/>
        </w:tabs>
        <w:ind w:left="5040" w:hanging="360"/>
      </w:pPr>
      <w:rPr>
        <w:rFonts w:ascii="Arial" w:hAnsi="Arial" w:hint="default"/>
      </w:rPr>
    </w:lvl>
    <w:lvl w:ilvl="7" w:tplc="957AF9B6" w:tentative="1">
      <w:start w:val="1"/>
      <w:numFmt w:val="bullet"/>
      <w:lvlText w:val="•"/>
      <w:lvlJc w:val="left"/>
      <w:pPr>
        <w:tabs>
          <w:tab w:val="num" w:pos="5760"/>
        </w:tabs>
        <w:ind w:left="5760" w:hanging="360"/>
      </w:pPr>
      <w:rPr>
        <w:rFonts w:ascii="Arial" w:hAnsi="Arial" w:hint="default"/>
      </w:rPr>
    </w:lvl>
    <w:lvl w:ilvl="8" w:tplc="4C82A232"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FD70A46"/>
    <w:multiLevelType w:val="hybridMultilevel"/>
    <w:tmpl w:val="DCC4C624"/>
    <w:lvl w:ilvl="0" w:tplc="DB40BDF0">
      <w:start w:val="1"/>
      <w:numFmt w:val="decimal"/>
      <w:lvlText w:val="%1)"/>
      <w:lvlJc w:val="left"/>
      <w:pPr>
        <w:ind w:left="720" w:hanging="360"/>
      </w:pPr>
      <w:rPr>
        <w:rFonts w:ascii="Times New Roman" w:eastAsia="Times New Roman" w:hAnsi="Times New Roman"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621F0B24"/>
    <w:multiLevelType w:val="hybridMultilevel"/>
    <w:tmpl w:val="4EF8F7D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624A78B2"/>
    <w:multiLevelType w:val="hybridMultilevel"/>
    <w:tmpl w:val="5378A128"/>
    <w:lvl w:ilvl="0" w:tplc="04160011">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63017408"/>
    <w:multiLevelType w:val="hybridMultilevel"/>
    <w:tmpl w:val="8D348FB4"/>
    <w:lvl w:ilvl="0" w:tplc="04160011">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73C10602"/>
    <w:multiLevelType w:val="multilevel"/>
    <w:tmpl w:val="ECC4C93A"/>
    <w:lvl w:ilvl="0">
      <w:start w:val="4"/>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7C406950"/>
    <w:multiLevelType w:val="hybridMultilevel"/>
    <w:tmpl w:val="F36AAFB4"/>
    <w:lvl w:ilvl="0" w:tplc="55564DBE">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7ECA5E1D"/>
    <w:multiLevelType w:val="hybridMultilevel"/>
    <w:tmpl w:val="9CFC1A5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num w:numId="1" w16cid:durableId="15666202">
    <w:abstractNumId w:val="9"/>
  </w:num>
  <w:num w:numId="2" w16cid:durableId="1297874964">
    <w:abstractNumId w:val="22"/>
  </w:num>
  <w:num w:numId="3" w16cid:durableId="1114322153">
    <w:abstractNumId w:val="14"/>
  </w:num>
  <w:num w:numId="4" w16cid:durableId="1829395520">
    <w:abstractNumId w:val="31"/>
  </w:num>
  <w:num w:numId="5" w16cid:durableId="2008710166">
    <w:abstractNumId w:val="12"/>
  </w:num>
  <w:num w:numId="6" w16cid:durableId="342054351">
    <w:abstractNumId w:val="17"/>
  </w:num>
  <w:num w:numId="7" w16cid:durableId="198976511">
    <w:abstractNumId w:val="34"/>
  </w:num>
  <w:num w:numId="8" w16cid:durableId="1252743463">
    <w:abstractNumId w:val="25"/>
  </w:num>
  <w:num w:numId="9" w16cid:durableId="875123385">
    <w:abstractNumId w:val="5"/>
  </w:num>
  <w:num w:numId="10" w16cid:durableId="339509244">
    <w:abstractNumId w:val="27"/>
  </w:num>
  <w:num w:numId="11" w16cid:durableId="659963807">
    <w:abstractNumId w:val="7"/>
  </w:num>
  <w:num w:numId="12" w16cid:durableId="717323196">
    <w:abstractNumId w:val="13"/>
  </w:num>
  <w:num w:numId="13" w16cid:durableId="311254372">
    <w:abstractNumId w:val="16"/>
  </w:num>
  <w:num w:numId="14" w16cid:durableId="14968368">
    <w:abstractNumId w:val="3"/>
  </w:num>
  <w:num w:numId="15" w16cid:durableId="814645057">
    <w:abstractNumId w:val="28"/>
  </w:num>
  <w:num w:numId="16" w16cid:durableId="2087065595">
    <w:abstractNumId w:val="24"/>
  </w:num>
  <w:num w:numId="17" w16cid:durableId="404255806">
    <w:abstractNumId w:val="30"/>
  </w:num>
  <w:num w:numId="18" w16cid:durableId="2125684545">
    <w:abstractNumId w:val="33"/>
  </w:num>
  <w:num w:numId="19" w16cid:durableId="632491706">
    <w:abstractNumId w:val="29"/>
  </w:num>
  <w:num w:numId="20" w16cid:durableId="756176677">
    <w:abstractNumId w:val="35"/>
  </w:num>
  <w:num w:numId="21" w16cid:durableId="454062434">
    <w:abstractNumId w:val="1"/>
  </w:num>
  <w:num w:numId="22" w16cid:durableId="70010304">
    <w:abstractNumId w:val="21"/>
  </w:num>
  <w:num w:numId="23" w16cid:durableId="1479567460">
    <w:abstractNumId w:val="40"/>
  </w:num>
  <w:num w:numId="24" w16cid:durableId="142888749">
    <w:abstractNumId w:val="18"/>
  </w:num>
  <w:num w:numId="25" w16cid:durableId="651257985">
    <w:abstractNumId w:val="32"/>
  </w:num>
  <w:num w:numId="26" w16cid:durableId="1950428266">
    <w:abstractNumId w:val="4"/>
  </w:num>
  <w:num w:numId="27" w16cid:durableId="443424130">
    <w:abstractNumId w:val="10"/>
  </w:num>
  <w:num w:numId="28" w16cid:durableId="818958338">
    <w:abstractNumId w:val="19"/>
  </w:num>
  <w:num w:numId="29" w16cid:durableId="760372316">
    <w:abstractNumId w:val="0"/>
  </w:num>
  <w:num w:numId="30" w16cid:durableId="112099280">
    <w:abstractNumId w:val="36"/>
  </w:num>
  <w:num w:numId="31" w16cid:durableId="2084713496">
    <w:abstractNumId w:val="37"/>
  </w:num>
  <w:num w:numId="32" w16cid:durableId="1418214878">
    <w:abstractNumId w:val="39"/>
  </w:num>
  <w:num w:numId="33" w16cid:durableId="1744254416">
    <w:abstractNumId w:val="23"/>
  </w:num>
  <w:num w:numId="34" w16cid:durableId="51083713">
    <w:abstractNumId w:val="15"/>
  </w:num>
  <w:num w:numId="35" w16cid:durableId="1027675209">
    <w:abstractNumId w:val="26"/>
  </w:num>
  <w:num w:numId="36" w16cid:durableId="506674660">
    <w:abstractNumId w:val="2"/>
  </w:num>
  <w:num w:numId="37" w16cid:durableId="2124417345">
    <w:abstractNumId w:val="6"/>
  </w:num>
  <w:num w:numId="38" w16cid:durableId="794178176">
    <w:abstractNumId w:val="8"/>
  </w:num>
  <w:num w:numId="39" w16cid:durableId="1156071366">
    <w:abstractNumId w:val="38"/>
  </w:num>
  <w:num w:numId="40" w16cid:durableId="757215727">
    <w:abstractNumId w:val="11"/>
  </w:num>
  <w:num w:numId="41" w16cid:durableId="560534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FE0"/>
    <w:rsid w:val="000126F5"/>
    <w:rsid w:val="00012DEA"/>
    <w:rsid w:val="00012F01"/>
    <w:rsid w:val="0001605C"/>
    <w:rsid w:val="0002028D"/>
    <w:rsid w:val="00024207"/>
    <w:rsid w:val="00031386"/>
    <w:rsid w:val="000334E4"/>
    <w:rsid w:val="00034CF6"/>
    <w:rsid w:val="0004080E"/>
    <w:rsid w:val="000413D7"/>
    <w:rsid w:val="000422C4"/>
    <w:rsid w:val="00046496"/>
    <w:rsid w:val="00050CF3"/>
    <w:rsid w:val="0005211B"/>
    <w:rsid w:val="00055760"/>
    <w:rsid w:val="00056506"/>
    <w:rsid w:val="000619AD"/>
    <w:rsid w:val="0006485E"/>
    <w:rsid w:val="0007103B"/>
    <w:rsid w:val="00071131"/>
    <w:rsid w:val="00075006"/>
    <w:rsid w:val="00075260"/>
    <w:rsid w:val="00075C5C"/>
    <w:rsid w:val="00080D37"/>
    <w:rsid w:val="000824B3"/>
    <w:rsid w:val="00085F67"/>
    <w:rsid w:val="00087BFE"/>
    <w:rsid w:val="00094E7E"/>
    <w:rsid w:val="00096C81"/>
    <w:rsid w:val="000A008E"/>
    <w:rsid w:val="000A0E41"/>
    <w:rsid w:val="000A208B"/>
    <w:rsid w:val="000A346B"/>
    <w:rsid w:val="000A382A"/>
    <w:rsid w:val="000B13D1"/>
    <w:rsid w:val="000B19D0"/>
    <w:rsid w:val="000B5DE6"/>
    <w:rsid w:val="000C389E"/>
    <w:rsid w:val="000C3C93"/>
    <w:rsid w:val="000C569E"/>
    <w:rsid w:val="000C65DE"/>
    <w:rsid w:val="000D04CA"/>
    <w:rsid w:val="000D4635"/>
    <w:rsid w:val="000D6B96"/>
    <w:rsid w:val="000D7A70"/>
    <w:rsid w:val="000E1F5C"/>
    <w:rsid w:val="000E6420"/>
    <w:rsid w:val="000E73D1"/>
    <w:rsid w:val="000F1FCF"/>
    <w:rsid w:val="000F220F"/>
    <w:rsid w:val="000F24BB"/>
    <w:rsid w:val="000F42AB"/>
    <w:rsid w:val="0010011B"/>
    <w:rsid w:val="00102A92"/>
    <w:rsid w:val="00103D02"/>
    <w:rsid w:val="00104548"/>
    <w:rsid w:val="00104C58"/>
    <w:rsid w:val="00104F06"/>
    <w:rsid w:val="00106558"/>
    <w:rsid w:val="00110AB8"/>
    <w:rsid w:val="00113DC1"/>
    <w:rsid w:val="00115A8B"/>
    <w:rsid w:val="00117269"/>
    <w:rsid w:val="00121969"/>
    <w:rsid w:val="00121AC5"/>
    <w:rsid w:val="00126077"/>
    <w:rsid w:val="00126B20"/>
    <w:rsid w:val="00131AA6"/>
    <w:rsid w:val="001368E1"/>
    <w:rsid w:val="00140B1C"/>
    <w:rsid w:val="0014347C"/>
    <w:rsid w:val="0014398E"/>
    <w:rsid w:val="00144046"/>
    <w:rsid w:val="0014433E"/>
    <w:rsid w:val="00152513"/>
    <w:rsid w:val="00154922"/>
    <w:rsid w:val="00154BF4"/>
    <w:rsid w:val="00155F8B"/>
    <w:rsid w:val="00156DE0"/>
    <w:rsid w:val="00157842"/>
    <w:rsid w:val="001606A2"/>
    <w:rsid w:val="00160B25"/>
    <w:rsid w:val="00162CC2"/>
    <w:rsid w:val="00167439"/>
    <w:rsid w:val="00174E88"/>
    <w:rsid w:val="00175CBB"/>
    <w:rsid w:val="00180F4B"/>
    <w:rsid w:val="00181910"/>
    <w:rsid w:val="00184B81"/>
    <w:rsid w:val="00184CC7"/>
    <w:rsid w:val="00184F6A"/>
    <w:rsid w:val="0018589D"/>
    <w:rsid w:val="001868BD"/>
    <w:rsid w:val="00187011"/>
    <w:rsid w:val="001871F5"/>
    <w:rsid w:val="00187254"/>
    <w:rsid w:val="00194610"/>
    <w:rsid w:val="001A343E"/>
    <w:rsid w:val="001A44E6"/>
    <w:rsid w:val="001B7144"/>
    <w:rsid w:val="001B7F37"/>
    <w:rsid w:val="001C06B3"/>
    <w:rsid w:val="001C0DB3"/>
    <w:rsid w:val="001C17CD"/>
    <w:rsid w:val="001C4472"/>
    <w:rsid w:val="001C6B8D"/>
    <w:rsid w:val="001C71AF"/>
    <w:rsid w:val="001C732B"/>
    <w:rsid w:val="001C784C"/>
    <w:rsid w:val="001D0899"/>
    <w:rsid w:val="001D22E4"/>
    <w:rsid w:val="001D58EE"/>
    <w:rsid w:val="001D6AB4"/>
    <w:rsid w:val="001D7E37"/>
    <w:rsid w:val="001D7F92"/>
    <w:rsid w:val="001E2FC0"/>
    <w:rsid w:val="001E5564"/>
    <w:rsid w:val="001F0815"/>
    <w:rsid w:val="001F2172"/>
    <w:rsid w:val="001F2716"/>
    <w:rsid w:val="001F2D25"/>
    <w:rsid w:val="001F6C69"/>
    <w:rsid w:val="001F75FD"/>
    <w:rsid w:val="00200784"/>
    <w:rsid w:val="00204A77"/>
    <w:rsid w:val="0020585F"/>
    <w:rsid w:val="00207F40"/>
    <w:rsid w:val="00217911"/>
    <w:rsid w:val="00224DEA"/>
    <w:rsid w:val="00224EA2"/>
    <w:rsid w:val="0022635A"/>
    <w:rsid w:val="00227D33"/>
    <w:rsid w:val="00230B46"/>
    <w:rsid w:val="0023130E"/>
    <w:rsid w:val="00233725"/>
    <w:rsid w:val="00233904"/>
    <w:rsid w:val="002354C3"/>
    <w:rsid w:val="002362B9"/>
    <w:rsid w:val="002363B4"/>
    <w:rsid w:val="00236A11"/>
    <w:rsid w:val="00241684"/>
    <w:rsid w:val="00242390"/>
    <w:rsid w:val="002423F1"/>
    <w:rsid w:val="0024344B"/>
    <w:rsid w:val="00244C36"/>
    <w:rsid w:val="00244E85"/>
    <w:rsid w:val="0024500A"/>
    <w:rsid w:val="00256F29"/>
    <w:rsid w:val="0025725F"/>
    <w:rsid w:val="00260647"/>
    <w:rsid w:val="0026338A"/>
    <w:rsid w:val="002635E2"/>
    <w:rsid w:val="002637F9"/>
    <w:rsid w:val="00267002"/>
    <w:rsid w:val="002709CB"/>
    <w:rsid w:val="002735AD"/>
    <w:rsid w:val="00277E25"/>
    <w:rsid w:val="00280934"/>
    <w:rsid w:val="00281662"/>
    <w:rsid w:val="00282078"/>
    <w:rsid w:val="00282422"/>
    <w:rsid w:val="002837D0"/>
    <w:rsid w:val="00284AD1"/>
    <w:rsid w:val="0028723D"/>
    <w:rsid w:val="00290403"/>
    <w:rsid w:val="00290D7B"/>
    <w:rsid w:val="00293BE6"/>
    <w:rsid w:val="002941C0"/>
    <w:rsid w:val="00294AF5"/>
    <w:rsid w:val="00294DC7"/>
    <w:rsid w:val="00295621"/>
    <w:rsid w:val="002A1448"/>
    <w:rsid w:val="002A73E1"/>
    <w:rsid w:val="002B0304"/>
    <w:rsid w:val="002B4402"/>
    <w:rsid w:val="002B5FA4"/>
    <w:rsid w:val="002C0FEA"/>
    <w:rsid w:val="002C460B"/>
    <w:rsid w:val="002C5382"/>
    <w:rsid w:val="002D04CE"/>
    <w:rsid w:val="002D3364"/>
    <w:rsid w:val="002D4288"/>
    <w:rsid w:val="002D549B"/>
    <w:rsid w:val="002D5C49"/>
    <w:rsid w:val="002D684E"/>
    <w:rsid w:val="002E07E2"/>
    <w:rsid w:val="002E4143"/>
    <w:rsid w:val="002E6055"/>
    <w:rsid w:val="002E714B"/>
    <w:rsid w:val="002F1735"/>
    <w:rsid w:val="002F2242"/>
    <w:rsid w:val="002F2FB0"/>
    <w:rsid w:val="002F4377"/>
    <w:rsid w:val="002F5140"/>
    <w:rsid w:val="002F5491"/>
    <w:rsid w:val="002F6814"/>
    <w:rsid w:val="002F73A8"/>
    <w:rsid w:val="002F7625"/>
    <w:rsid w:val="003042EB"/>
    <w:rsid w:val="00304340"/>
    <w:rsid w:val="00304BC2"/>
    <w:rsid w:val="0030547E"/>
    <w:rsid w:val="00306635"/>
    <w:rsid w:val="0030735A"/>
    <w:rsid w:val="003103AE"/>
    <w:rsid w:val="0031175B"/>
    <w:rsid w:val="00311A81"/>
    <w:rsid w:val="00313EFC"/>
    <w:rsid w:val="00314E0A"/>
    <w:rsid w:val="00315661"/>
    <w:rsid w:val="00315A78"/>
    <w:rsid w:val="00317F8B"/>
    <w:rsid w:val="0032448A"/>
    <w:rsid w:val="003256AF"/>
    <w:rsid w:val="0033290E"/>
    <w:rsid w:val="0033316E"/>
    <w:rsid w:val="003333CB"/>
    <w:rsid w:val="0033376A"/>
    <w:rsid w:val="0033426A"/>
    <w:rsid w:val="00336E23"/>
    <w:rsid w:val="00344206"/>
    <w:rsid w:val="003442AE"/>
    <w:rsid w:val="00345E8A"/>
    <w:rsid w:val="00347321"/>
    <w:rsid w:val="00354E28"/>
    <w:rsid w:val="00356078"/>
    <w:rsid w:val="003564D0"/>
    <w:rsid w:val="0036662F"/>
    <w:rsid w:val="00367152"/>
    <w:rsid w:val="00370B99"/>
    <w:rsid w:val="00370D0C"/>
    <w:rsid w:val="00371780"/>
    <w:rsid w:val="00371F8D"/>
    <w:rsid w:val="003722B2"/>
    <w:rsid w:val="00373588"/>
    <w:rsid w:val="003736B5"/>
    <w:rsid w:val="00375CDD"/>
    <w:rsid w:val="00380A87"/>
    <w:rsid w:val="00382800"/>
    <w:rsid w:val="003846E8"/>
    <w:rsid w:val="00386E98"/>
    <w:rsid w:val="0039147A"/>
    <w:rsid w:val="00393762"/>
    <w:rsid w:val="00393772"/>
    <w:rsid w:val="0039677C"/>
    <w:rsid w:val="00397775"/>
    <w:rsid w:val="003A1579"/>
    <w:rsid w:val="003B2955"/>
    <w:rsid w:val="003B30B0"/>
    <w:rsid w:val="003B3269"/>
    <w:rsid w:val="003B3A2B"/>
    <w:rsid w:val="003B3BF6"/>
    <w:rsid w:val="003B5FA7"/>
    <w:rsid w:val="003B65ED"/>
    <w:rsid w:val="003B7B66"/>
    <w:rsid w:val="003C1582"/>
    <w:rsid w:val="003C32ED"/>
    <w:rsid w:val="003C4FC2"/>
    <w:rsid w:val="003C64E4"/>
    <w:rsid w:val="003C7134"/>
    <w:rsid w:val="003D08C9"/>
    <w:rsid w:val="003D0D08"/>
    <w:rsid w:val="003D28F2"/>
    <w:rsid w:val="003D4E3E"/>
    <w:rsid w:val="003E0D1C"/>
    <w:rsid w:val="003E4706"/>
    <w:rsid w:val="003E6EE4"/>
    <w:rsid w:val="003E74F0"/>
    <w:rsid w:val="003F0410"/>
    <w:rsid w:val="003F3E3E"/>
    <w:rsid w:val="003F58C2"/>
    <w:rsid w:val="00401675"/>
    <w:rsid w:val="004031DA"/>
    <w:rsid w:val="0040340C"/>
    <w:rsid w:val="00403E34"/>
    <w:rsid w:val="00404CB6"/>
    <w:rsid w:val="00415863"/>
    <w:rsid w:val="0041646A"/>
    <w:rsid w:val="0042040E"/>
    <w:rsid w:val="0042052B"/>
    <w:rsid w:val="00420A2A"/>
    <w:rsid w:val="00422771"/>
    <w:rsid w:val="00422D89"/>
    <w:rsid w:val="004273B7"/>
    <w:rsid w:val="00427506"/>
    <w:rsid w:val="004355FC"/>
    <w:rsid w:val="00435893"/>
    <w:rsid w:val="00441923"/>
    <w:rsid w:val="00441D1B"/>
    <w:rsid w:val="00444B41"/>
    <w:rsid w:val="0044676B"/>
    <w:rsid w:val="00451CB7"/>
    <w:rsid w:val="00455053"/>
    <w:rsid w:val="00456313"/>
    <w:rsid w:val="00456D95"/>
    <w:rsid w:val="00457527"/>
    <w:rsid w:val="00460BE4"/>
    <w:rsid w:val="00463D55"/>
    <w:rsid w:val="00467912"/>
    <w:rsid w:val="0047291B"/>
    <w:rsid w:val="0047484F"/>
    <w:rsid w:val="00476C32"/>
    <w:rsid w:val="004807CC"/>
    <w:rsid w:val="00480DEC"/>
    <w:rsid w:val="00482B70"/>
    <w:rsid w:val="00484105"/>
    <w:rsid w:val="00491967"/>
    <w:rsid w:val="00493513"/>
    <w:rsid w:val="00493CA9"/>
    <w:rsid w:val="004956DD"/>
    <w:rsid w:val="00496524"/>
    <w:rsid w:val="00497029"/>
    <w:rsid w:val="004A0105"/>
    <w:rsid w:val="004A1D1D"/>
    <w:rsid w:val="004A31D0"/>
    <w:rsid w:val="004A4A72"/>
    <w:rsid w:val="004A6478"/>
    <w:rsid w:val="004A6BC6"/>
    <w:rsid w:val="004B0B23"/>
    <w:rsid w:val="004B1546"/>
    <w:rsid w:val="004B3F95"/>
    <w:rsid w:val="004B50CA"/>
    <w:rsid w:val="004C3561"/>
    <w:rsid w:val="004C5AFE"/>
    <w:rsid w:val="004C6B15"/>
    <w:rsid w:val="004C75BB"/>
    <w:rsid w:val="004D65CC"/>
    <w:rsid w:val="004D6746"/>
    <w:rsid w:val="004D68DF"/>
    <w:rsid w:val="004D7110"/>
    <w:rsid w:val="004E1010"/>
    <w:rsid w:val="004E4375"/>
    <w:rsid w:val="004E4A84"/>
    <w:rsid w:val="004E4D47"/>
    <w:rsid w:val="004E5327"/>
    <w:rsid w:val="004E5F2B"/>
    <w:rsid w:val="004E76C1"/>
    <w:rsid w:val="004E7C9D"/>
    <w:rsid w:val="004F1BF2"/>
    <w:rsid w:val="004F304E"/>
    <w:rsid w:val="004F322C"/>
    <w:rsid w:val="004F4C8D"/>
    <w:rsid w:val="00500E7F"/>
    <w:rsid w:val="0050383B"/>
    <w:rsid w:val="00506F7E"/>
    <w:rsid w:val="0051342B"/>
    <w:rsid w:val="00514C38"/>
    <w:rsid w:val="00514F4A"/>
    <w:rsid w:val="00516F30"/>
    <w:rsid w:val="00517822"/>
    <w:rsid w:val="00517A5A"/>
    <w:rsid w:val="00520964"/>
    <w:rsid w:val="00522373"/>
    <w:rsid w:val="005223C2"/>
    <w:rsid w:val="00523F48"/>
    <w:rsid w:val="00524849"/>
    <w:rsid w:val="00526300"/>
    <w:rsid w:val="0052771B"/>
    <w:rsid w:val="00532AD0"/>
    <w:rsid w:val="00534DC4"/>
    <w:rsid w:val="00537E6E"/>
    <w:rsid w:val="005403B1"/>
    <w:rsid w:val="005419AA"/>
    <w:rsid w:val="00542413"/>
    <w:rsid w:val="00542612"/>
    <w:rsid w:val="00544CDE"/>
    <w:rsid w:val="00545E18"/>
    <w:rsid w:val="00545E7B"/>
    <w:rsid w:val="00547516"/>
    <w:rsid w:val="005534FB"/>
    <w:rsid w:val="005540FB"/>
    <w:rsid w:val="00556511"/>
    <w:rsid w:val="005601B7"/>
    <w:rsid w:val="005608ED"/>
    <w:rsid w:val="00562D7F"/>
    <w:rsid w:val="005634D7"/>
    <w:rsid w:val="005636E7"/>
    <w:rsid w:val="00566F48"/>
    <w:rsid w:val="005707AA"/>
    <w:rsid w:val="00571E59"/>
    <w:rsid w:val="00572321"/>
    <w:rsid w:val="00575380"/>
    <w:rsid w:val="00575A80"/>
    <w:rsid w:val="0057676A"/>
    <w:rsid w:val="00576E2A"/>
    <w:rsid w:val="0057794C"/>
    <w:rsid w:val="00581169"/>
    <w:rsid w:val="00581B16"/>
    <w:rsid w:val="00584B07"/>
    <w:rsid w:val="00584D5F"/>
    <w:rsid w:val="0059294D"/>
    <w:rsid w:val="00593440"/>
    <w:rsid w:val="00594E96"/>
    <w:rsid w:val="0059539F"/>
    <w:rsid w:val="00595CF6"/>
    <w:rsid w:val="0059652A"/>
    <w:rsid w:val="005A0695"/>
    <w:rsid w:val="005A17EE"/>
    <w:rsid w:val="005A6318"/>
    <w:rsid w:val="005B3CF9"/>
    <w:rsid w:val="005B6E0D"/>
    <w:rsid w:val="005B7A89"/>
    <w:rsid w:val="005C2010"/>
    <w:rsid w:val="005C3DC3"/>
    <w:rsid w:val="005C4E42"/>
    <w:rsid w:val="005C6D95"/>
    <w:rsid w:val="005D56AC"/>
    <w:rsid w:val="005D5DF2"/>
    <w:rsid w:val="005D796A"/>
    <w:rsid w:val="005E111D"/>
    <w:rsid w:val="005E49AB"/>
    <w:rsid w:val="005E4E07"/>
    <w:rsid w:val="005F12AA"/>
    <w:rsid w:val="005F1632"/>
    <w:rsid w:val="005F1CE6"/>
    <w:rsid w:val="005F43F5"/>
    <w:rsid w:val="005F639B"/>
    <w:rsid w:val="005F6A6A"/>
    <w:rsid w:val="005F7804"/>
    <w:rsid w:val="006004F9"/>
    <w:rsid w:val="006037BC"/>
    <w:rsid w:val="00603E63"/>
    <w:rsid w:val="00604C0D"/>
    <w:rsid w:val="00604C0F"/>
    <w:rsid w:val="00610105"/>
    <w:rsid w:val="006159D8"/>
    <w:rsid w:val="00615AA3"/>
    <w:rsid w:val="00617C75"/>
    <w:rsid w:val="00620D34"/>
    <w:rsid w:val="00621B8E"/>
    <w:rsid w:val="006251EB"/>
    <w:rsid w:val="00625DAF"/>
    <w:rsid w:val="00626A60"/>
    <w:rsid w:val="00630134"/>
    <w:rsid w:val="006316D7"/>
    <w:rsid w:val="006357BE"/>
    <w:rsid w:val="00637DDB"/>
    <w:rsid w:val="0065144F"/>
    <w:rsid w:val="00661AF9"/>
    <w:rsid w:val="00674BF0"/>
    <w:rsid w:val="00674DA6"/>
    <w:rsid w:val="0067561E"/>
    <w:rsid w:val="00675670"/>
    <w:rsid w:val="00682730"/>
    <w:rsid w:val="00683DAF"/>
    <w:rsid w:val="00683DD6"/>
    <w:rsid w:val="00684053"/>
    <w:rsid w:val="0068652D"/>
    <w:rsid w:val="006872D8"/>
    <w:rsid w:val="006876E8"/>
    <w:rsid w:val="0069137F"/>
    <w:rsid w:val="00691A41"/>
    <w:rsid w:val="0069262D"/>
    <w:rsid w:val="00694FF6"/>
    <w:rsid w:val="00695240"/>
    <w:rsid w:val="006A0C77"/>
    <w:rsid w:val="006A4DFC"/>
    <w:rsid w:val="006B65A3"/>
    <w:rsid w:val="006C392E"/>
    <w:rsid w:val="006C3C33"/>
    <w:rsid w:val="006C65BD"/>
    <w:rsid w:val="006D0F4A"/>
    <w:rsid w:val="006D26FA"/>
    <w:rsid w:val="006D2C24"/>
    <w:rsid w:val="006E0FA0"/>
    <w:rsid w:val="006E31C1"/>
    <w:rsid w:val="006E3792"/>
    <w:rsid w:val="006E3F66"/>
    <w:rsid w:val="006E4CAB"/>
    <w:rsid w:val="006F3AF5"/>
    <w:rsid w:val="006F4A3E"/>
    <w:rsid w:val="006F4B58"/>
    <w:rsid w:val="006F5546"/>
    <w:rsid w:val="00700920"/>
    <w:rsid w:val="00700B15"/>
    <w:rsid w:val="00701409"/>
    <w:rsid w:val="00704295"/>
    <w:rsid w:val="00706A89"/>
    <w:rsid w:val="00706D0D"/>
    <w:rsid w:val="007114E5"/>
    <w:rsid w:val="00712D5D"/>
    <w:rsid w:val="00713A0A"/>
    <w:rsid w:val="0071418F"/>
    <w:rsid w:val="00720EF1"/>
    <w:rsid w:val="00722D4F"/>
    <w:rsid w:val="00731713"/>
    <w:rsid w:val="00736CF8"/>
    <w:rsid w:val="00737264"/>
    <w:rsid w:val="00737EA0"/>
    <w:rsid w:val="007413E7"/>
    <w:rsid w:val="00741C02"/>
    <w:rsid w:val="007430A9"/>
    <w:rsid w:val="00745133"/>
    <w:rsid w:val="007452F1"/>
    <w:rsid w:val="00747382"/>
    <w:rsid w:val="007509EC"/>
    <w:rsid w:val="00750D59"/>
    <w:rsid w:val="00752E0C"/>
    <w:rsid w:val="00763399"/>
    <w:rsid w:val="00763C65"/>
    <w:rsid w:val="00764024"/>
    <w:rsid w:val="007701F6"/>
    <w:rsid w:val="007703B2"/>
    <w:rsid w:val="0077256F"/>
    <w:rsid w:val="007727A9"/>
    <w:rsid w:val="007818F6"/>
    <w:rsid w:val="007821C9"/>
    <w:rsid w:val="00782B1E"/>
    <w:rsid w:val="00783C92"/>
    <w:rsid w:val="00783ECC"/>
    <w:rsid w:val="0078601D"/>
    <w:rsid w:val="00786041"/>
    <w:rsid w:val="00786C30"/>
    <w:rsid w:val="0079185E"/>
    <w:rsid w:val="007925B1"/>
    <w:rsid w:val="00794D0A"/>
    <w:rsid w:val="00794E3D"/>
    <w:rsid w:val="00795DBC"/>
    <w:rsid w:val="007962F8"/>
    <w:rsid w:val="007972D7"/>
    <w:rsid w:val="00797E92"/>
    <w:rsid w:val="007A0DF5"/>
    <w:rsid w:val="007A1BBC"/>
    <w:rsid w:val="007A3430"/>
    <w:rsid w:val="007A34A8"/>
    <w:rsid w:val="007A4BB7"/>
    <w:rsid w:val="007A6177"/>
    <w:rsid w:val="007A6ADC"/>
    <w:rsid w:val="007A788D"/>
    <w:rsid w:val="007A7C3A"/>
    <w:rsid w:val="007B005F"/>
    <w:rsid w:val="007B63F5"/>
    <w:rsid w:val="007C4921"/>
    <w:rsid w:val="007C5ADC"/>
    <w:rsid w:val="007D063D"/>
    <w:rsid w:val="007D14DC"/>
    <w:rsid w:val="007D398B"/>
    <w:rsid w:val="007D5BF9"/>
    <w:rsid w:val="007D7B08"/>
    <w:rsid w:val="007D7E15"/>
    <w:rsid w:val="007E0B52"/>
    <w:rsid w:val="007E1444"/>
    <w:rsid w:val="007E3F66"/>
    <w:rsid w:val="007E5889"/>
    <w:rsid w:val="007E66B0"/>
    <w:rsid w:val="007E72C1"/>
    <w:rsid w:val="007F4B16"/>
    <w:rsid w:val="007F4C26"/>
    <w:rsid w:val="007F4F86"/>
    <w:rsid w:val="007F5002"/>
    <w:rsid w:val="007F5C8F"/>
    <w:rsid w:val="007F5CAD"/>
    <w:rsid w:val="008028A9"/>
    <w:rsid w:val="0080343B"/>
    <w:rsid w:val="00803700"/>
    <w:rsid w:val="00803881"/>
    <w:rsid w:val="00803923"/>
    <w:rsid w:val="00804259"/>
    <w:rsid w:val="008065EB"/>
    <w:rsid w:val="00810269"/>
    <w:rsid w:val="00810B48"/>
    <w:rsid w:val="00811F3C"/>
    <w:rsid w:val="00814E23"/>
    <w:rsid w:val="00815FEC"/>
    <w:rsid w:val="0081782C"/>
    <w:rsid w:val="00823B82"/>
    <w:rsid w:val="0082480C"/>
    <w:rsid w:val="00826440"/>
    <w:rsid w:val="00830768"/>
    <w:rsid w:val="00830D5D"/>
    <w:rsid w:val="0083177F"/>
    <w:rsid w:val="00832460"/>
    <w:rsid w:val="00837676"/>
    <w:rsid w:val="00840C01"/>
    <w:rsid w:val="00841118"/>
    <w:rsid w:val="00843762"/>
    <w:rsid w:val="00843DC0"/>
    <w:rsid w:val="0084425E"/>
    <w:rsid w:val="00845AE9"/>
    <w:rsid w:val="00847941"/>
    <w:rsid w:val="00851E20"/>
    <w:rsid w:val="00852927"/>
    <w:rsid w:val="00852DE2"/>
    <w:rsid w:val="008538A5"/>
    <w:rsid w:val="00854D24"/>
    <w:rsid w:val="008550CD"/>
    <w:rsid w:val="00860672"/>
    <w:rsid w:val="008629ED"/>
    <w:rsid w:val="00862F7C"/>
    <w:rsid w:val="008634BA"/>
    <w:rsid w:val="00866570"/>
    <w:rsid w:val="00870704"/>
    <w:rsid w:val="0087152C"/>
    <w:rsid w:val="00873267"/>
    <w:rsid w:val="00876210"/>
    <w:rsid w:val="008771FE"/>
    <w:rsid w:val="00880B6C"/>
    <w:rsid w:val="00883B4E"/>
    <w:rsid w:val="00886C7D"/>
    <w:rsid w:val="00886FF8"/>
    <w:rsid w:val="00887B31"/>
    <w:rsid w:val="008940BE"/>
    <w:rsid w:val="00894593"/>
    <w:rsid w:val="008A0BA0"/>
    <w:rsid w:val="008A134A"/>
    <w:rsid w:val="008A6E60"/>
    <w:rsid w:val="008C06AE"/>
    <w:rsid w:val="008C1EB7"/>
    <w:rsid w:val="008C2613"/>
    <w:rsid w:val="008C35FC"/>
    <w:rsid w:val="008C7CF4"/>
    <w:rsid w:val="008D05D3"/>
    <w:rsid w:val="008D1544"/>
    <w:rsid w:val="008D5407"/>
    <w:rsid w:val="008D694D"/>
    <w:rsid w:val="008D71B2"/>
    <w:rsid w:val="008D7784"/>
    <w:rsid w:val="008E2B25"/>
    <w:rsid w:val="008E35D2"/>
    <w:rsid w:val="008E3E11"/>
    <w:rsid w:val="008E54F8"/>
    <w:rsid w:val="008E7575"/>
    <w:rsid w:val="008E7648"/>
    <w:rsid w:val="008F263F"/>
    <w:rsid w:val="008F2D48"/>
    <w:rsid w:val="008F4B25"/>
    <w:rsid w:val="008F6A29"/>
    <w:rsid w:val="008F744E"/>
    <w:rsid w:val="009000C4"/>
    <w:rsid w:val="00900319"/>
    <w:rsid w:val="00906AE3"/>
    <w:rsid w:val="00907CC1"/>
    <w:rsid w:val="0091168D"/>
    <w:rsid w:val="00911BC7"/>
    <w:rsid w:val="009132BC"/>
    <w:rsid w:val="009143AD"/>
    <w:rsid w:val="009149A0"/>
    <w:rsid w:val="00915302"/>
    <w:rsid w:val="0091632D"/>
    <w:rsid w:val="00920EDB"/>
    <w:rsid w:val="009234C4"/>
    <w:rsid w:val="009269DA"/>
    <w:rsid w:val="00926F02"/>
    <w:rsid w:val="009277F2"/>
    <w:rsid w:val="0093059D"/>
    <w:rsid w:val="00931286"/>
    <w:rsid w:val="00933A11"/>
    <w:rsid w:val="009341FF"/>
    <w:rsid w:val="00940E8B"/>
    <w:rsid w:val="009445AB"/>
    <w:rsid w:val="00944A10"/>
    <w:rsid w:val="00950C1A"/>
    <w:rsid w:val="00954CC8"/>
    <w:rsid w:val="0095537B"/>
    <w:rsid w:val="00960B26"/>
    <w:rsid w:val="00962009"/>
    <w:rsid w:val="0096560E"/>
    <w:rsid w:val="00967A7D"/>
    <w:rsid w:val="00973677"/>
    <w:rsid w:val="00975667"/>
    <w:rsid w:val="0097621C"/>
    <w:rsid w:val="00977821"/>
    <w:rsid w:val="00977A2D"/>
    <w:rsid w:val="00977DF0"/>
    <w:rsid w:val="0098094A"/>
    <w:rsid w:val="00981CD1"/>
    <w:rsid w:val="00983EC9"/>
    <w:rsid w:val="009857A9"/>
    <w:rsid w:val="00990510"/>
    <w:rsid w:val="00990E20"/>
    <w:rsid w:val="0099127A"/>
    <w:rsid w:val="00993D87"/>
    <w:rsid w:val="00994061"/>
    <w:rsid w:val="00994EDF"/>
    <w:rsid w:val="00997E38"/>
    <w:rsid w:val="009A1AD9"/>
    <w:rsid w:val="009A21C6"/>
    <w:rsid w:val="009A4778"/>
    <w:rsid w:val="009A51F4"/>
    <w:rsid w:val="009A601C"/>
    <w:rsid w:val="009B0FE6"/>
    <w:rsid w:val="009B1F0D"/>
    <w:rsid w:val="009B45FA"/>
    <w:rsid w:val="009B65D5"/>
    <w:rsid w:val="009B6F3D"/>
    <w:rsid w:val="009B785D"/>
    <w:rsid w:val="009B7893"/>
    <w:rsid w:val="009B7C82"/>
    <w:rsid w:val="009C1B14"/>
    <w:rsid w:val="009C518F"/>
    <w:rsid w:val="009C52D2"/>
    <w:rsid w:val="009C6009"/>
    <w:rsid w:val="009C7450"/>
    <w:rsid w:val="009D007F"/>
    <w:rsid w:val="009D3709"/>
    <w:rsid w:val="009D447D"/>
    <w:rsid w:val="009D55EE"/>
    <w:rsid w:val="009E578C"/>
    <w:rsid w:val="009F2653"/>
    <w:rsid w:val="009F48E9"/>
    <w:rsid w:val="009F5B20"/>
    <w:rsid w:val="009F670E"/>
    <w:rsid w:val="00A00250"/>
    <w:rsid w:val="00A0055C"/>
    <w:rsid w:val="00A03363"/>
    <w:rsid w:val="00A036A2"/>
    <w:rsid w:val="00A04F7B"/>
    <w:rsid w:val="00A064CD"/>
    <w:rsid w:val="00A07B24"/>
    <w:rsid w:val="00A102EC"/>
    <w:rsid w:val="00A11027"/>
    <w:rsid w:val="00A11966"/>
    <w:rsid w:val="00A143E6"/>
    <w:rsid w:val="00A174C3"/>
    <w:rsid w:val="00A17EEC"/>
    <w:rsid w:val="00A21AFB"/>
    <w:rsid w:val="00A22F0A"/>
    <w:rsid w:val="00A252FC"/>
    <w:rsid w:val="00A2550B"/>
    <w:rsid w:val="00A27BB5"/>
    <w:rsid w:val="00A31D06"/>
    <w:rsid w:val="00A322AD"/>
    <w:rsid w:val="00A326AA"/>
    <w:rsid w:val="00A349AD"/>
    <w:rsid w:val="00A3539C"/>
    <w:rsid w:val="00A37126"/>
    <w:rsid w:val="00A4102D"/>
    <w:rsid w:val="00A44A54"/>
    <w:rsid w:val="00A4594D"/>
    <w:rsid w:val="00A4698B"/>
    <w:rsid w:val="00A4788F"/>
    <w:rsid w:val="00A50B6E"/>
    <w:rsid w:val="00A5203C"/>
    <w:rsid w:val="00A54E4A"/>
    <w:rsid w:val="00A55344"/>
    <w:rsid w:val="00A557F6"/>
    <w:rsid w:val="00A5670C"/>
    <w:rsid w:val="00A56982"/>
    <w:rsid w:val="00A6322A"/>
    <w:rsid w:val="00A63A4E"/>
    <w:rsid w:val="00A651DE"/>
    <w:rsid w:val="00A65CB6"/>
    <w:rsid w:val="00A677B1"/>
    <w:rsid w:val="00A73B0B"/>
    <w:rsid w:val="00A743FA"/>
    <w:rsid w:val="00A75554"/>
    <w:rsid w:val="00A772DF"/>
    <w:rsid w:val="00A77399"/>
    <w:rsid w:val="00A7784C"/>
    <w:rsid w:val="00A82251"/>
    <w:rsid w:val="00A82CF3"/>
    <w:rsid w:val="00A82D2B"/>
    <w:rsid w:val="00A8366D"/>
    <w:rsid w:val="00A84EC4"/>
    <w:rsid w:val="00A865EC"/>
    <w:rsid w:val="00A9047F"/>
    <w:rsid w:val="00A90E52"/>
    <w:rsid w:val="00A91D95"/>
    <w:rsid w:val="00A94DCD"/>
    <w:rsid w:val="00A96226"/>
    <w:rsid w:val="00A9686B"/>
    <w:rsid w:val="00A9734A"/>
    <w:rsid w:val="00AA1FA2"/>
    <w:rsid w:val="00AA2266"/>
    <w:rsid w:val="00AA3528"/>
    <w:rsid w:val="00AA36F3"/>
    <w:rsid w:val="00AA3F85"/>
    <w:rsid w:val="00AA4F1E"/>
    <w:rsid w:val="00AB1C41"/>
    <w:rsid w:val="00AB21B8"/>
    <w:rsid w:val="00AB27FA"/>
    <w:rsid w:val="00AB4200"/>
    <w:rsid w:val="00AB6E72"/>
    <w:rsid w:val="00AB7641"/>
    <w:rsid w:val="00AB7CA4"/>
    <w:rsid w:val="00AC0E09"/>
    <w:rsid w:val="00AC351E"/>
    <w:rsid w:val="00AD6578"/>
    <w:rsid w:val="00AD7350"/>
    <w:rsid w:val="00AD7B6B"/>
    <w:rsid w:val="00AE0C49"/>
    <w:rsid w:val="00AE19DB"/>
    <w:rsid w:val="00AE1C56"/>
    <w:rsid w:val="00AE1D54"/>
    <w:rsid w:val="00AE2A01"/>
    <w:rsid w:val="00AE415D"/>
    <w:rsid w:val="00AE4240"/>
    <w:rsid w:val="00AE4321"/>
    <w:rsid w:val="00AE4729"/>
    <w:rsid w:val="00AE58AC"/>
    <w:rsid w:val="00AE6748"/>
    <w:rsid w:val="00AE6FB5"/>
    <w:rsid w:val="00AF1369"/>
    <w:rsid w:val="00AF5EA9"/>
    <w:rsid w:val="00AF6F50"/>
    <w:rsid w:val="00AF7986"/>
    <w:rsid w:val="00B00186"/>
    <w:rsid w:val="00B01FE0"/>
    <w:rsid w:val="00B05BEF"/>
    <w:rsid w:val="00B0642C"/>
    <w:rsid w:val="00B07F3C"/>
    <w:rsid w:val="00B133E9"/>
    <w:rsid w:val="00B143CC"/>
    <w:rsid w:val="00B15212"/>
    <w:rsid w:val="00B15B4D"/>
    <w:rsid w:val="00B15E76"/>
    <w:rsid w:val="00B16D89"/>
    <w:rsid w:val="00B17ADB"/>
    <w:rsid w:val="00B23F70"/>
    <w:rsid w:val="00B2414D"/>
    <w:rsid w:val="00B25897"/>
    <w:rsid w:val="00B32118"/>
    <w:rsid w:val="00B32471"/>
    <w:rsid w:val="00B32745"/>
    <w:rsid w:val="00B33719"/>
    <w:rsid w:val="00B337C2"/>
    <w:rsid w:val="00B34F28"/>
    <w:rsid w:val="00B358BE"/>
    <w:rsid w:val="00B35F92"/>
    <w:rsid w:val="00B362F8"/>
    <w:rsid w:val="00B4253E"/>
    <w:rsid w:val="00B44CA9"/>
    <w:rsid w:val="00B45C83"/>
    <w:rsid w:val="00B46D39"/>
    <w:rsid w:val="00B51E1E"/>
    <w:rsid w:val="00B52521"/>
    <w:rsid w:val="00B52E6B"/>
    <w:rsid w:val="00B5398E"/>
    <w:rsid w:val="00B610DB"/>
    <w:rsid w:val="00B610FF"/>
    <w:rsid w:val="00B6590E"/>
    <w:rsid w:val="00B66A7D"/>
    <w:rsid w:val="00B74466"/>
    <w:rsid w:val="00B74AC0"/>
    <w:rsid w:val="00B74ACB"/>
    <w:rsid w:val="00B752EA"/>
    <w:rsid w:val="00B76A4D"/>
    <w:rsid w:val="00B802A6"/>
    <w:rsid w:val="00B82321"/>
    <w:rsid w:val="00B82BDE"/>
    <w:rsid w:val="00B83111"/>
    <w:rsid w:val="00B84E75"/>
    <w:rsid w:val="00B85E1C"/>
    <w:rsid w:val="00B85E8B"/>
    <w:rsid w:val="00B86957"/>
    <w:rsid w:val="00B907A3"/>
    <w:rsid w:val="00B95CAD"/>
    <w:rsid w:val="00BA1E83"/>
    <w:rsid w:val="00BA3F07"/>
    <w:rsid w:val="00BB0A00"/>
    <w:rsid w:val="00BB1D72"/>
    <w:rsid w:val="00BB2762"/>
    <w:rsid w:val="00BB3951"/>
    <w:rsid w:val="00BB53EE"/>
    <w:rsid w:val="00BC043B"/>
    <w:rsid w:val="00BC30A8"/>
    <w:rsid w:val="00BC39B4"/>
    <w:rsid w:val="00BC4AB1"/>
    <w:rsid w:val="00BC67D9"/>
    <w:rsid w:val="00BE662B"/>
    <w:rsid w:val="00BE689C"/>
    <w:rsid w:val="00BE6BAE"/>
    <w:rsid w:val="00BE6BE3"/>
    <w:rsid w:val="00BF11F6"/>
    <w:rsid w:val="00BF256F"/>
    <w:rsid w:val="00BF2D4D"/>
    <w:rsid w:val="00BF2E74"/>
    <w:rsid w:val="00BF4A13"/>
    <w:rsid w:val="00BF4CAF"/>
    <w:rsid w:val="00BF69F1"/>
    <w:rsid w:val="00C00ADE"/>
    <w:rsid w:val="00C00CA3"/>
    <w:rsid w:val="00C04A80"/>
    <w:rsid w:val="00C06515"/>
    <w:rsid w:val="00C103DB"/>
    <w:rsid w:val="00C147C4"/>
    <w:rsid w:val="00C14B16"/>
    <w:rsid w:val="00C153A5"/>
    <w:rsid w:val="00C16ABB"/>
    <w:rsid w:val="00C171D9"/>
    <w:rsid w:val="00C23BB1"/>
    <w:rsid w:val="00C2479D"/>
    <w:rsid w:val="00C2495D"/>
    <w:rsid w:val="00C26205"/>
    <w:rsid w:val="00C325F6"/>
    <w:rsid w:val="00C34CFB"/>
    <w:rsid w:val="00C36C50"/>
    <w:rsid w:val="00C37241"/>
    <w:rsid w:val="00C41C0B"/>
    <w:rsid w:val="00C43E7B"/>
    <w:rsid w:val="00C458E0"/>
    <w:rsid w:val="00C45F37"/>
    <w:rsid w:val="00C46BAF"/>
    <w:rsid w:val="00C47AFF"/>
    <w:rsid w:val="00C54F91"/>
    <w:rsid w:val="00C552FB"/>
    <w:rsid w:val="00C57000"/>
    <w:rsid w:val="00C60105"/>
    <w:rsid w:val="00C60596"/>
    <w:rsid w:val="00C61CCD"/>
    <w:rsid w:val="00C62F2C"/>
    <w:rsid w:val="00C70048"/>
    <w:rsid w:val="00C71586"/>
    <w:rsid w:val="00C71CB6"/>
    <w:rsid w:val="00C737B9"/>
    <w:rsid w:val="00C80F02"/>
    <w:rsid w:val="00C865E5"/>
    <w:rsid w:val="00C934F3"/>
    <w:rsid w:val="00C94EFE"/>
    <w:rsid w:val="00C9558C"/>
    <w:rsid w:val="00C976CF"/>
    <w:rsid w:val="00CA0342"/>
    <w:rsid w:val="00CA18FC"/>
    <w:rsid w:val="00CA26EA"/>
    <w:rsid w:val="00CA2F51"/>
    <w:rsid w:val="00CA4114"/>
    <w:rsid w:val="00CA4869"/>
    <w:rsid w:val="00CB07DF"/>
    <w:rsid w:val="00CB4314"/>
    <w:rsid w:val="00CB53B9"/>
    <w:rsid w:val="00CB7C75"/>
    <w:rsid w:val="00CC0CB0"/>
    <w:rsid w:val="00CC164E"/>
    <w:rsid w:val="00CD1C04"/>
    <w:rsid w:val="00CD3DB2"/>
    <w:rsid w:val="00CD688E"/>
    <w:rsid w:val="00CE57C5"/>
    <w:rsid w:val="00CE5DAD"/>
    <w:rsid w:val="00CE726B"/>
    <w:rsid w:val="00CF0D4A"/>
    <w:rsid w:val="00CF109B"/>
    <w:rsid w:val="00CF263C"/>
    <w:rsid w:val="00CF35EF"/>
    <w:rsid w:val="00CF4C6F"/>
    <w:rsid w:val="00CF51C7"/>
    <w:rsid w:val="00CF51F4"/>
    <w:rsid w:val="00D03014"/>
    <w:rsid w:val="00D07203"/>
    <w:rsid w:val="00D0775C"/>
    <w:rsid w:val="00D108D6"/>
    <w:rsid w:val="00D139D7"/>
    <w:rsid w:val="00D16D13"/>
    <w:rsid w:val="00D23985"/>
    <w:rsid w:val="00D264B8"/>
    <w:rsid w:val="00D26C85"/>
    <w:rsid w:val="00D31B18"/>
    <w:rsid w:val="00D31B63"/>
    <w:rsid w:val="00D32B70"/>
    <w:rsid w:val="00D3338E"/>
    <w:rsid w:val="00D357EF"/>
    <w:rsid w:val="00D35D1E"/>
    <w:rsid w:val="00D40559"/>
    <w:rsid w:val="00D40CC8"/>
    <w:rsid w:val="00D4286E"/>
    <w:rsid w:val="00D43A1A"/>
    <w:rsid w:val="00D50EFA"/>
    <w:rsid w:val="00D51D38"/>
    <w:rsid w:val="00D52CDD"/>
    <w:rsid w:val="00D5389B"/>
    <w:rsid w:val="00D54FB2"/>
    <w:rsid w:val="00D55190"/>
    <w:rsid w:val="00D552DE"/>
    <w:rsid w:val="00D611DF"/>
    <w:rsid w:val="00D63663"/>
    <w:rsid w:val="00D645A1"/>
    <w:rsid w:val="00D6464C"/>
    <w:rsid w:val="00D65248"/>
    <w:rsid w:val="00D70920"/>
    <w:rsid w:val="00D72155"/>
    <w:rsid w:val="00D73F9A"/>
    <w:rsid w:val="00D8096E"/>
    <w:rsid w:val="00D80BC8"/>
    <w:rsid w:val="00D84741"/>
    <w:rsid w:val="00D84FDA"/>
    <w:rsid w:val="00D8506F"/>
    <w:rsid w:val="00D90BB0"/>
    <w:rsid w:val="00D9259F"/>
    <w:rsid w:val="00D92A62"/>
    <w:rsid w:val="00D93863"/>
    <w:rsid w:val="00D94A3E"/>
    <w:rsid w:val="00D96653"/>
    <w:rsid w:val="00DA2993"/>
    <w:rsid w:val="00DA2B8B"/>
    <w:rsid w:val="00DA3824"/>
    <w:rsid w:val="00DA508A"/>
    <w:rsid w:val="00DA52C4"/>
    <w:rsid w:val="00DA55A9"/>
    <w:rsid w:val="00DA6663"/>
    <w:rsid w:val="00DA7FD6"/>
    <w:rsid w:val="00DB029D"/>
    <w:rsid w:val="00DB06BE"/>
    <w:rsid w:val="00DB269A"/>
    <w:rsid w:val="00DB315B"/>
    <w:rsid w:val="00DB3793"/>
    <w:rsid w:val="00DB4D9C"/>
    <w:rsid w:val="00DB51F5"/>
    <w:rsid w:val="00DB6163"/>
    <w:rsid w:val="00DC0A40"/>
    <w:rsid w:val="00DC4009"/>
    <w:rsid w:val="00DC466C"/>
    <w:rsid w:val="00DC588B"/>
    <w:rsid w:val="00DC7D2A"/>
    <w:rsid w:val="00DC7E41"/>
    <w:rsid w:val="00DD34E9"/>
    <w:rsid w:val="00DD49FF"/>
    <w:rsid w:val="00DD73F6"/>
    <w:rsid w:val="00DE06E8"/>
    <w:rsid w:val="00DE0A50"/>
    <w:rsid w:val="00DE19B7"/>
    <w:rsid w:val="00DE2682"/>
    <w:rsid w:val="00DF06CB"/>
    <w:rsid w:val="00DF18D9"/>
    <w:rsid w:val="00DF3A2B"/>
    <w:rsid w:val="00DF3CD4"/>
    <w:rsid w:val="00DF4BC0"/>
    <w:rsid w:val="00DF560E"/>
    <w:rsid w:val="00DF58D4"/>
    <w:rsid w:val="00E006B5"/>
    <w:rsid w:val="00E02FD7"/>
    <w:rsid w:val="00E03A32"/>
    <w:rsid w:val="00E05C99"/>
    <w:rsid w:val="00E07578"/>
    <w:rsid w:val="00E07CAC"/>
    <w:rsid w:val="00E11E14"/>
    <w:rsid w:val="00E1290E"/>
    <w:rsid w:val="00E14AC9"/>
    <w:rsid w:val="00E1624B"/>
    <w:rsid w:val="00E16CA1"/>
    <w:rsid w:val="00E16F6B"/>
    <w:rsid w:val="00E22B40"/>
    <w:rsid w:val="00E24D7A"/>
    <w:rsid w:val="00E26E8B"/>
    <w:rsid w:val="00E31DFE"/>
    <w:rsid w:val="00E33361"/>
    <w:rsid w:val="00E3470C"/>
    <w:rsid w:val="00E37502"/>
    <w:rsid w:val="00E42145"/>
    <w:rsid w:val="00E4413D"/>
    <w:rsid w:val="00E450A1"/>
    <w:rsid w:val="00E512C7"/>
    <w:rsid w:val="00E53A14"/>
    <w:rsid w:val="00E62066"/>
    <w:rsid w:val="00E7225D"/>
    <w:rsid w:val="00E72AA1"/>
    <w:rsid w:val="00E81561"/>
    <w:rsid w:val="00E824CB"/>
    <w:rsid w:val="00E82C81"/>
    <w:rsid w:val="00E82DBE"/>
    <w:rsid w:val="00E92EE5"/>
    <w:rsid w:val="00E934BF"/>
    <w:rsid w:val="00E93A98"/>
    <w:rsid w:val="00E94524"/>
    <w:rsid w:val="00EA16E9"/>
    <w:rsid w:val="00EA2B98"/>
    <w:rsid w:val="00EA5154"/>
    <w:rsid w:val="00EA5199"/>
    <w:rsid w:val="00EB2BB6"/>
    <w:rsid w:val="00EB54B8"/>
    <w:rsid w:val="00EB5E83"/>
    <w:rsid w:val="00EB60CB"/>
    <w:rsid w:val="00EB70FE"/>
    <w:rsid w:val="00EB7EA3"/>
    <w:rsid w:val="00EC03AB"/>
    <w:rsid w:val="00EC14CB"/>
    <w:rsid w:val="00EC54C5"/>
    <w:rsid w:val="00EC7395"/>
    <w:rsid w:val="00ED10D2"/>
    <w:rsid w:val="00ED5E25"/>
    <w:rsid w:val="00ED7583"/>
    <w:rsid w:val="00EE121B"/>
    <w:rsid w:val="00EE314C"/>
    <w:rsid w:val="00EF4CD4"/>
    <w:rsid w:val="00EF57EB"/>
    <w:rsid w:val="00EF61A6"/>
    <w:rsid w:val="00EF7206"/>
    <w:rsid w:val="00F00ECD"/>
    <w:rsid w:val="00F0163E"/>
    <w:rsid w:val="00F0342D"/>
    <w:rsid w:val="00F05285"/>
    <w:rsid w:val="00F063B3"/>
    <w:rsid w:val="00F0643D"/>
    <w:rsid w:val="00F10605"/>
    <w:rsid w:val="00F11557"/>
    <w:rsid w:val="00F1186C"/>
    <w:rsid w:val="00F13AAF"/>
    <w:rsid w:val="00F1479E"/>
    <w:rsid w:val="00F1614D"/>
    <w:rsid w:val="00F16487"/>
    <w:rsid w:val="00F211DD"/>
    <w:rsid w:val="00F242D2"/>
    <w:rsid w:val="00F250FB"/>
    <w:rsid w:val="00F2702E"/>
    <w:rsid w:val="00F27E95"/>
    <w:rsid w:val="00F305C7"/>
    <w:rsid w:val="00F305FB"/>
    <w:rsid w:val="00F316EF"/>
    <w:rsid w:val="00F33FC3"/>
    <w:rsid w:val="00F34422"/>
    <w:rsid w:val="00F350D8"/>
    <w:rsid w:val="00F3555F"/>
    <w:rsid w:val="00F36EFE"/>
    <w:rsid w:val="00F37291"/>
    <w:rsid w:val="00F37323"/>
    <w:rsid w:val="00F4073F"/>
    <w:rsid w:val="00F46627"/>
    <w:rsid w:val="00F5011E"/>
    <w:rsid w:val="00F52321"/>
    <w:rsid w:val="00F523E7"/>
    <w:rsid w:val="00F5663D"/>
    <w:rsid w:val="00F57804"/>
    <w:rsid w:val="00F57A04"/>
    <w:rsid w:val="00F64FB3"/>
    <w:rsid w:val="00F65792"/>
    <w:rsid w:val="00F7008D"/>
    <w:rsid w:val="00F84F3E"/>
    <w:rsid w:val="00F853CA"/>
    <w:rsid w:val="00F85504"/>
    <w:rsid w:val="00F85E57"/>
    <w:rsid w:val="00F86B33"/>
    <w:rsid w:val="00F874BF"/>
    <w:rsid w:val="00F90150"/>
    <w:rsid w:val="00F9161C"/>
    <w:rsid w:val="00F9236A"/>
    <w:rsid w:val="00F9286D"/>
    <w:rsid w:val="00F94ECB"/>
    <w:rsid w:val="00FA07CD"/>
    <w:rsid w:val="00FA0AA8"/>
    <w:rsid w:val="00FA2670"/>
    <w:rsid w:val="00FA61CF"/>
    <w:rsid w:val="00FA622D"/>
    <w:rsid w:val="00FB0B31"/>
    <w:rsid w:val="00FB0B4C"/>
    <w:rsid w:val="00FB0CD3"/>
    <w:rsid w:val="00FB6810"/>
    <w:rsid w:val="00FB7BB6"/>
    <w:rsid w:val="00FC20CC"/>
    <w:rsid w:val="00FC22F7"/>
    <w:rsid w:val="00FC2966"/>
    <w:rsid w:val="00FC44C5"/>
    <w:rsid w:val="00FC6680"/>
    <w:rsid w:val="00FC7F52"/>
    <w:rsid w:val="00FD06AF"/>
    <w:rsid w:val="00FD260A"/>
    <w:rsid w:val="00FD2D9D"/>
    <w:rsid w:val="00FD72F0"/>
    <w:rsid w:val="00FE7C23"/>
    <w:rsid w:val="00FF1B55"/>
    <w:rsid w:val="00FF1D81"/>
    <w:rsid w:val="00FF4930"/>
    <w:rsid w:val="00FF579A"/>
    <w:rsid w:val="00FF5E3A"/>
    <w:rsid w:val="00FF6D55"/>
    <w:rsid w:val="00FF725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98793D"/>
  <w15:docId w15:val="{2D3BDF17-3F7C-423D-9F74-15D12B66E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6"/>
    <w:tblPr>
      <w:tblStyleRowBandSize w:val="1"/>
      <w:tblStyleColBandSize w:val="1"/>
      <w:tblCellMar>
        <w:top w:w="100" w:type="dxa"/>
        <w:left w:w="100" w:type="dxa"/>
        <w:bottom w:w="100" w:type="dxa"/>
        <w:right w:w="100" w:type="dxa"/>
      </w:tblCellMar>
    </w:tblPr>
  </w:style>
  <w:style w:type="table" w:customStyle="1" w:styleId="a0">
    <w:basedOn w:val="TableNormal6"/>
    <w:tblPr>
      <w:tblStyleRowBandSize w:val="1"/>
      <w:tblStyleColBandSize w:val="1"/>
      <w:tblCellMar>
        <w:left w:w="108" w:type="dxa"/>
        <w:right w:w="108" w:type="dxa"/>
      </w:tblCellMar>
    </w:tblPr>
  </w:style>
  <w:style w:type="table" w:customStyle="1" w:styleId="a1">
    <w:basedOn w:val="TableNormal6"/>
    <w:tblPr>
      <w:tblStyleRowBandSize w:val="1"/>
      <w:tblStyleColBandSize w:val="1"/>
      <w:tblCellMar>
        <w:left w:w="108" w:type="dxa"/>
        <w:right w:w="108" w:type="dxa"/>
      </w:tblCellMar>
    </w:tblPr>
  </w:style>
  <w:style w:type="table" w:customStyle="1" w:styleId="a2">
    <w:basedOn w:val="TableNormal6"/>
    <w:tblPr>
      <w:tblStyleRowBandSize w:val="1"/>
      <w:tblStyleColBandSize w:val="1"/>
      <w:tblCellMar>
        <w:left w:w="108" w:type="dxa"/>
        <w:right w:w="108" w:type="dxa"/>
      </w:tblCellMar>
    </w:tblPr>
  </w:style>
  <w:style w:type="table" w:customStyle="1" w:styleId="a3">
    <w:basedOn w:val="TableNormal6"/>
    <w:tblPr>
      <w:tblStyleRowBandSize w:val="1"/>
      <w:tblStyleColBandSize w:val="1"/>
      <w:tblCellMar>
        <w:left w:w="108" w:type="dxa"/>
        <w:right w:w="108" w:type="dxa"/>
      </w:tblCellMar>
    </w:tblPr>
  </w:style>
  <w:style w:type="table" w:customStyle="1" w:styleId="a4">
    <w:basedOn w:val="TableNormal6"/>
    <w:tblPr>
      <w:tblStyleRowBandSize w:val="1"/>
      <w:tblStyleColBandSize w:val="1"/>
      <w:tblCellMar>
        <w:left w:w="108" w:type="dxa"/>
        <w:right w:w="108" w:type="dxa"/>
      </w:tblCellMar>
    </w:tblPr>
  </w:style>
  <w:style w:type="paragraph" w:styleId="NormalWeb">
    <w:name w:val="Normal (Web)"/>
    <w:basedOn w:val="Normal"/>
    <w:uiPriority w:val="99"/>
    <w:unhideWhenUsed/>
    <w:rsid w:val="008708A4"/>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8708A4"/>
    <w:pPr>
      <w:tabs>
        <w:tab w:val="center" w:pos="4252"/>
        <w:tab w:val="right" w:pos="8504"/>
      </w:tabs>
      <w:spacing w:line="240" w:lineRule="auto"/>
    </w:pPr>
  </w:style>
  <w:style w:type="character" w:customStyle="1" w:styleId="CabealhoChar">
    <w:name w:val="Cabeçalho Char"/>
    <w:basedOn w:val="Fontepargpadro"/>
    <w:link w:val="Cabealho"/>
    <w:uiPriority w:val="99"/>
    <w:rsid w:val="008708A4"/>
  </w:style>
  <w:style w:type="paragraph" w:styleId="Rodap">
    <w:name w:val="footer"/>
    <w:basedOn w:val="Normal"/>
    <w:link w:val="RodapChar"/>
    <w:uiPriority w:val="99"/>
    <w:unhideWhenUsed/>
    <w:rsid w:val="008708A4"/>
    <w:pPr>
      <w:tabs>
        <w:tab w:val="center" w:pos="4252"/>
        <w:tab w:val="right" w:pos="8504"/>
      </w:tabs>
      <w:spacing w:line="240" w:lineRule="auto"/>
    </w:pPr>
  </w:style>
  <w:style w:type="character" w:customStyle="1" w:styleId="RodapChar">
    <w:name w:val="Rodapé Char"/>
    <w:basedOn w:val="Fontepargpadro"/>
    <w:link w:val="Rodap"/>
    <w:uiPriority w:val="99"/>
    <w:rsid w:val="008708A4"/>
  </w:style>
  <w:style w:type="paragraph" w:customStyle="1" w:styleId="Corpo">
    <w:name w:val="Corpo"/>
    <w:rsid w:val="008708A4"/>
    <w:pPr>
      <w:pBdr>
        <w:top w:val="nil"/>
        <w:left w:val="nil"/>
        <w:bottom w:val="nil"/>
        <w:right w:val="nil"/>
        <w:between w:val="nil"/>
        <w:bar w:val="nil"/>
      </w:pBdr>
      <w:spacing w:line="240" w:lineRule="auto"/>
    </w:pPr>
    <w:rPr>
      <w:rFonts w:ascii="Helvetica" w:eastAsia="Arial Unicode MS" w:hAnsi="Helvetica" w:cs="Arial Unicode MS"/>
      <w:color w:val="000000"/>
      <w:bdr w:val="nil"/>
    </w:rPr>
  </w:style>
  <w:style w:type="character" w:styleId="nfase">
    <w:name w:val="Emphasis"/>
    <w:basedOn w:val="Fontepargpadro"/>
    <w:uiPriority w:val="20"/>
    <w:qFormat/>
    <w:rsid w:val="009210C0"/>
    <w:rPr>
      <w:i/>
      <w:iCs/>
    </w:rPr>
  </w:style>
  <w:style w:type="paragraph" w:styleId="PargrafodaLista">
    <w:name w:val="List Paragraph"/>
    <w:basedOn w:val="Normal"/>
    <w:uiPriority w:val="34"/>
    <w:qFormat/>
    <w:rsid w:val="006A4EDB"/>
    <w:pPr>
      <w:ind w:left="720"/>
      <w:contextualSpacing/>
    </w:pPr>
  </w:style>
  <w:style w:type="table" w:customStyle="1" w:styleId="a5">
    <w:basedOn w:val="TableNormal4"/>
    <w:tblPr>
      <w:tblStyleRowBandSize w:val="1"/>
      <w:tblStyleColBandSize w:val="1"/>
      <w:tblCellMar>
        <w:left w:w="108" w:type="dxa"/>
        <w:right w:w="108" w:type="dxa"/>
      </w:tblCellMar>
    </w:tblPr>
  </w:style>
  <w:style w:type="table" w:customStyle="1" w:styleId="a6">
    <w:basedOn w:val="TableNormal4"/>
    <w:tblPr>
      <w:tblStyleRowBandSize w:val="1"/>
      <w:tblStyleColBandSize w:val="1"/>
      <w:tblCellMar>
        <w:left w:w="108" w:type="dxa"/>
        <w:right w:w="108" w:type="dxa"/>
      </w:tblCellMar>
    </w:tblPr>
  </w:style>
  <w:style w:type="character" w:customStyle="1" w:styleId="apple-tab-span">
    <w:name w:val="apple-tab-span"/>
    <w:basedOn w:val="Fontepargpadro"/>
    <w:rsid w:val="00A726EA"/>
  </w:style>
  <w:style w:type="character" w:styleId="Hyperlink">
    <w:name w:val="Hyperlink"/>
    <w:uiPriority w:val="99"/>
    <w:unhideWhenUsed/>
    <w:rsid w:val="00C5226B"/>
    <w:rPr>
      <w:color w:val="0000FF"/>
      <w:u w:val="single"/>
    </w:rPr>
  </w:style>
  <w:style w:type="table" w:customStyle="1" w:styleId="a7">
    <w:basedOn w:val="TableNormal2"/>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top w:w="15" w:type="dxa"/>
        <w:left w:w="15" w:type="dxa"/>
        <w:bottom w:w="15" w:type="dxa"/>
        <w:right w:w="15" w:type="dxa"/>
      </w:tblCellMar>
    </w:tblPr>
  </w:style>
  <w:style w:type="table" w:customStyle="1" w:styleId="a9">
    <w:basedOn w:val="TableNormal2"/>
    <w:tblPr>
      <w:tblStyleRowBandSize w:val="1"/>
      <w:tblStyleColBandSize w:val="1"/>
      <w:tblCellMar>
        <w:top w:w="15" w:type="dxa"/>
        <w:left w:w="15" w:type="dxa"/>
        <w:bottom w:w="15" w:type="dxa"/>
        <w:right w:w="15" w:type="dxa"/>
      </w:tblCellMar>
    </w:tblPr>
  </w:style>
  <w:style w:type="table" w:customStyle="1" w:styleId="aa">
    <w:basedOn w:val="TableNormal2"/>
    <w:tblPr>
      <w:tblStyleRowBandSize w:val="1"/>
      <w:tblStyleColBandSize w:val="1"/>
      <w:tblCellMar>
        <w:top w:w="15" w:type="dxa"/>
        <w:left w:w="15" w:type="dxa"/>
        <w:bottom w:w="15" w:type="dxa"/>
        <w:right w:w="15" w:type="dxa"/>
      </w:tblCellMar>
    </w:tblPr>
  </w:style>
  <w:style w:type="table" w:customStyle="1" w:styleId="ab">
    <w:basedOn w:val="TableNormal2"/>
    <w:tblPr>
      <w:tblStyleRowBandSize w:val="1"/>
      <w:tblStyleColBandSize w:val="1"/>
      <w:tblCellMar>
        <w:top w:w="15" w:type="dxa"/>
        <w:left w:w="15" w:type="dxa"/>
        <w:bottom w:w="15" w:type="dxa"/>
        <w:right w:w="15" w:type="dxa"/>
      </w:tblCellMar>
    </w:tblPr>
  </w:style>
  <w:style w:type="table" w:customStyle="1" w:styleId="ac">
    <w:basedOn w:val="TableNormal2"/>
    <w:tblPr>
      <w:tblStyleRowBandSize w:val="1"/>
      <w:tblStyleColBandSize w:val="1"/>
      <w:tblCellMar>
        <w:top w:w="15" w:type="dxa"/>
        <w:left w:w="15" w:type="dxa"/>
        <w:bottom w:w="15" w:type="dxa"/>
        <w:right w:w="15" w:type="dxa"/>
      </w:tblCellMar>
    </w:tblPr>
  </w:style>
  <w:style w:type="character" w:styleId="MenoPendente">
    <w:name w:val="Unresolved Mention"/>
    <w:basedOn w:val="Fontepargpadro"/>
    <w:uiPriority w:val="99"/>
    <w:semiHidden/>
    <w:unhideWhenUsed/>
    <w:rsid w:val="004F30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808335">
      <w:bodyDiv w:val="1"/>
      <w:marLeft w:val="0"/>
      <w:marRight w:val="0"/>
      <w:marTop w:val="0"/>
      <w:marBottom w:val="0"/>
      <w:divBdr>
        <w:top w:val="none" w:sz="0" w:space="0" w:color="auto"/>
        <w:left w:val="none" w:sz="0" w:space="0" w:color="auto"/>
        <w:bottom w:val="none" w:sz="0" w:space="0" w:color="auto"/>
        <w:right w:val="none" w:sz="0" w:space="0" w:color="auto"/>
      </w:divBdr>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9471911">
      <w:bodyDiv w:val="1"/>
      <w:marLeft w:val="0"/>
      <w:marRight w:val="0"/>
      <w:marTop w:val="0"/>
      <w:marBottom w:val="0"/>
      <w:divBdr>
        <w:top w:val="none" w:sz="0" w:space="0" w:color="auto"/>
        <w:left w:val="none" w:sz="0" w:space="0" w:color="auto"/>
        <w:bottom w:val="none" w:sz="0" w:space="0" w:color="auto"/>
        <w:right w:val="none" w:sz="0" w:space="0" w:color="auto"/>
      </w:divBdr>
    </w:div>
    <w:div w:id="145900220">
      <w:bodyDiv w:val="1"/>
      <w:marLeft w:val="0"/>
      <w:marRight w:val="0"/>
      <w:marTop w:val="0"/>
      <w:marBottom w:val="0"/>
      <w:divBdr>
        <w:top w:val="none" w:sz="0" w:space="0" w:color="auto"/>
        <w:left w:val="none" w:sz="0" w:space="0" w:color="auto"/>
        <w:bottom w:val="none" w:sz="0" w:space="0" w:color="auto"/>
        <w:right w:val="none" w:sz="0" w:space="0" w:color="auto"/>
      </w:divBdr>
    </w:div>
    <w:div w:id="174851747">
      <w:bodyDiv w:val="1"/>
      <w:marLeft w:val="0"/>
      <w:marRight w:val="0"/>
      <w:marTop w:val="0"/>
      <w:marBottom w:val="0"/>
      <w:divBdr>
        <w:top w:val="none" w:sz="0" w:space="0" w:color="auto"/>
        <w:left w:val="none" w:sz="0" w:space="0" w:color="auto"/>
        <w:bottom w:val="none" w:sz="0" w:space="0" w:color="auto"/>
        <w:right w:val="none" w:sz="0" w:space="0" w:color="auto"/>
      </w:divBdr>
    </w:div>
    <w:div w:id="190150612">
      <w:bodyDiv w:val="1"/>
      <w:marLeft w:val="0"/>
      <w:marRight w:val="0"/>
      <w:marTop w:val="0"/>
      <w:marBottom w:val="0"/>
      <w:divBdr>
        <w:top w:val="none" w:sz="0" w:space="0" w:color="auto"/>
        <w:left w:val="none" w:sz="0" w:space="0" w:color="auto"/>
        <w:bottom w:val="none" w:sz="0" w:space="0" w:color="auto"/>
        <w:right w:val="none" w:sz="0" w:space="0" w:color="auto"/>
      </w:divBdr>
    </w:div>
    <w:div w:id="215820364">
      <w:bodyDiv w:val="1"/>
      <w:marLeft w:val="0"/>
      <w:marRight w:val="0"/>
      <w:marTop w:val="0"/>
      <w:marBottom w:val="0"/>
      <w:divBdr>
        <w:top w:val="none" w:sz="0" w:space="0" w:color="auto"/>
        <w:left w:val="none" w:sz="0" w:space="0" w:color="auto"/>
        <w:bottom w:val="none" w:sz="0" w:space="0" w:color="auto"/>
        <w:right w:val="none" w:sz="0" w:space="0" w:color="auto"/>
      </w:divBdr>
    </w:div>
    <w:div w:id="273751707">
      <w:bodyDiv w:val="1"/>
      <w:marLeft w:val="0"/>
      <w:marRight w:val="0"/>
      <w:marTop w:val="0"/>
      <w:marBottom w:val="0"/>
      <w:divBdr>
        <w:top w:val="none" w:sz="0" w:space="0" w:color="auto"/>
        <w:left w:val="none" w:sz="0" w:space="0" w:color="auto"/>
        <w:bottom w:val="none" w:sz="0" w:space="0" w:color="auto"/>
        <w:right w:val="none" w:sz="0" w:space="0" w:color="auto"/>
      </w:divBdr>
    </w:div>
    <w:div w:id="280461224">
      <w:bodyDiv w:val="1"/>
      <w:marLeft w:val="0"/>
      <w:marRight w:val="0"/>
      <w:marTop w:val="0"/>
      <w:marBottom w:val="0"/>
      <w:divBdr>
        <w:top w:val="none" w:sz="0" w:space="0" w:color="auto"/>
        <w:left w:val="none" w:sz="0" w:space="0" w:color="auto"/>
        <w:bottom w:val="none" w:sz="0" w:space="0" w:color="auto"/>
        <w:right w:val="none" w:sz="0" w:space="0" w:color="auto"/>
      </w:divBdr>
    </w:div>
    <w:div w:id="355157535">
      <w:bodyDiv w:val="1"/>
      <w:marLeft w:val="0"/>
      <w:marRight w:val="0"/>
      <w:marTop w:val="0"/>
      <w:marBottom w:val="0"/>
      <w:divBdr>
        <w:top w:val="none" w:sz="0" w:space="0" w:color="auto"/>
        <w:left w:val="none" w:sz="0" w:space="0" w:color="auto"/>
        <w:bottom w:val="none" w:sz="0" w:space="0" w:color="auto"/>
        <w:right w:val="none" w:sz="0" w:space="0" w:color="auto"/>
      </w:divBdr>
      <w:divsChild>
        <w:div w:id="1566724346">
          <w:marLeft w:val="547"/>
          <w:marRight w:val="0"/>
          <w:marTop w:val="0"/>
          <w:marBottom w:val="0"/>
          <w:divBdr>
            <w:top w:val="none" w:sz="0" w:space="0" w:color="auto"/>
            <w:left w:val="none" w:sz="0" w:space="0" w:color="auto"/>
            <w:bottom w:val="none" w:sz="0" w:space="0" w:color="auto"/>
            <w:right w:val="none" w:sz="0" w:space="0" w:color="auto"/>
          </w:divBdr>
        </w:div>
        <w:div w:id="1636569416">
          <w:marLeft w:val="547"/>
          <w:marRight w:val="0"/>
          <w:marTop w:val="0"/>
          <w:marBottom w:val="0"/>
          <w:divBdr>
            <w:top w:val="none" w:sz="0" w:space="0" w:color="auto"/>
            <w:left w:val="none" w:sz="0" w:space="0" w:color="auto"/>
            <w:bottom w:val="none" w:sz="0" w:space="0" w:color="auto"/>
            <w:right w:val="none" w:sz="0" w:space="0" w:color="auto"/>
          </w:divBdr>
        </w:div>
      </w:divsChild>
    </w:div>
    <w:div w:id="370570914">
      <w:bodyDiv w:val="1"/>
      <w:marLeft w:val="0"/>
      <w:marRight w:val="0"/>
      <w:marTop w:val="0"/>
      <w:marBottom w:val="0"/>
      <w:divBdr>
        <w:top w:val="none" w:sz="0" w:space="0" w:color="auto"/>
        <w:left w:val="none" w:sz="0" w:space="0" w:color="auto"/>
        <w:bottom w:val="none" w:sz="0" w:space="0" w:color="auto"/>
        <w:right w:val="none" w:sz="0" w:space="0" w:color="auto"/>
      </w:divBdr>
    </w:div>
    <w:div w:id="391931390">
      <w:bodyDiv w:val="1"/>
      <w:marLeft w:val="0"/>
      <w:marRight w:val="0"/>
      <w:marTop w:val="0"/>
      <w:marBottom w:val="0"/>
      <w:divBdr>
        <w:top w:val="none" w:sz="0" w:space="0" w:color="auto"/>
        <w:left w:val="none" w:sz="0" w:space="0" w:color="auto"/>
        <w:bottom w:val="none" w:sz="0" w:space="0" w:color="auto"/>
        <w:right w:val="none" w:sz="0" w:space="0" w:color="auto"/>
      </w:divBdr>
    </w:div>
    <w:div w:id="421296296">
      <w:bodyDiv w:val="1"/>
      <w:marLeft w:val="0"/>
      <w:marRight w:val="0"/>
      <w:marTop w:val="0"/>
      <w:marBottom w:val="0"/>
      <w:divBdr>
        <w:top w:val="none" w:sz="0" w:space="0" w:color="auto"/>
        <w:left w:val="none" w:sz="0" w:space="0" w:color="auto"/>
        <w:bottom w:val="none" w:sz="0" w:space="0" w:color="auto"/>
        <w:right w:val="none" w:sz="0" w:space="0" w:color="auto"/>
      </w:divBdr>
    </w:div>
    <w:div w:id="445345885">
      <w:bodyDiv w:val="1"/>
      <w:marLeft w:val="0"/>
      <w:marRight w:val="0"/>
      <w:marTop w:val="0"/>
      <w:marBottom w:val="0"/>
      <w:divBdr>
        <w:top w:val="none" w:sz="0" w:space="0" w:color="auto"/>
        <w:left w:val="none" w:sz="0" w:space="0" w:color="auto"/>
        <w:bottom w:val="none" w:sz="0" w:space="0" w:color="auto"/>
        <w:right w:val="none" w:sz="0" w:space="0" w:color="auto"/>
      </w:divBdr>
    </w:div>
    <w:div w:id="498158381">
      <w:bodyDiv w:val="1"/>
      <w:marLeft w:val="0"/>
      <w:marRight w:val="0"/>
      <w:marTop w:val="0"/>
      <w:marBottom w:val="0"/>
      <w:divBdr>
        <w:top w:val="none" w:sz="0" w:space="0" w:color="auto"/>
        <w:left w:val="none" w:sz="0" w:space="0" w:color="auto"/>
        <w:bottom w:val="none" w:sz="0" w:space="0" w:color="auto"/>
        <w:right w:val="none" w:sz="0" w:space="0" w:color="auto"/>
      </w:divBdr>
    </w:div>
    <w:div w:id="533154034">
      <w:bodyDiv w:val="1"/>
      <w:marLeft w:val="0"/>
      <w:marRight w:val="0"/>
      <w:marTop w:val="0"/>
      <w:marBottom w:val="0"/>
      <w:divBdr>
        <w:top w:val="none" w:sz="0" w:space="0" w:color="auto"/>
        <w:left w:val="none" w:sz="0" w:space="0" w:color="auto"/>
        <w:bottom w:val="none" w:sz="0" w:space="0" w:color="auto"/>
        <w:right w:val="none" w:sz="0" w:space="0" w:color="auto"/>
      </w:divBdr>
    </w:div>
    <w:div w:id="537473288">
      <w:bodyDiv w:val="1"/>
      <w:marLeft w:val="0"/>
      <w:marRight w:val="0"/>
      <w:marTop w:val="0"/>
      <w:marBottom w:val="0"/>
      <w:divBdr>
        <w:top w:val="none" w:sz="0" w:space="0" w:color="auto"/>
        <w:left w:val="none" w:sz="0" w:space="0" w:color="auto"/>
        <w:bottom w:val="none" w:sz="0" w:space="0" w:color="auto"/>
        <w:right w:val="none" w:sz="0" w:space="0" w:color="auto"/>
      </w:divBdr>
    </w:div>
    <w:div w:id="549658963">
      <w:bodyDiv w:val="1"/>
      <w:marLeft w:val="0"/>
      <w:marRight w:val="0"/>
      <w:marTop w:val="0"/>
      <w:marBottom w:val="0"/>
      <w:divBdr>
        <w:top w:val="none" w:sz="0" w:space="0" w:color="auto"/>
        <w:left w:val="none" w:sz="0" w:space="0" w:color="auto"/>
        <w:bottom w:val="none" w:sz="0" w:space="0" w:color="auto"/>
        <w:right w:val="none" w:sz="0" w:space="0" w:color="auto"/>
      </w:divBdr>
    </w:div>
    <w:div w:id="580675228">
      <w:bodyDiv w:val="1"/>
      <w:marLeft w:val="0"/>
      <w:marRight w:val="0"/>
      <w:marTop w:val="0"/>
      <w:marBottom w:val="0"/>
      <w:divBdr>
        <w:top w:val="none" w:sz="0" w:space="0" w:color="auto"/>
        <w:left w:val="none" w:sz="0" w:space="0" w:color="auto"/>
        <w:bottom w:val="none" w:sz="0" w:space="0" w:color="auto"/>
        <w:right w:val="none" w:sz="0" w:space="0" w:color="auto"/>
      </w:divBdr>
    </w:div>
    <w:div w:id="588658870">
      <w:bodyDiv w:val="1"/>
      <w:marLeft w:val="0"/>
      <w:marRight w:val="0"/>
      <w:marTop w:val="0"/>
      <w:marBottom w:val="0"/>
      <w:divBdr>
        <w:top w:val="none" w:sz="0" w:space="0" w:color="auto"/>
        <w:left w:val="none" w:sz="0" w:space="0" w:color="auto"/>
        <w:bottom w:val="none" w:sz="0" w:space="0" w:color="auto"/>
        <w:right w:val="none" w:sz="0" w:space="0" w:color="auto"/>
      </w:divBdr>
    </w:div>
    <w:div w:id="601189056">
      <w:bodyDiv w:val="1"/>
      <w:marLeft w:val="0"/>
      <w:marRight w:val="0"/>
      <w:marTop w:val="0"/>
      <w:marBottom w:val="0"/>
      <w:divBdr>
        <w:top w:val="none" w:sz="0" w:space="0" w:color="auto"/>
        <w:left w:val="none" w:sz="0" w:space="0" w:color="auto"/>
        <w:bottom w:val="none" w:sz="0" w:space="0" w:color="auto"/>
        <w:right w:val="none" w:sz="0" w:space="0" w:color="auto"/>
      </w:divBdr>
      <w:divsChild>
        <w:div w:id="463354142">
          <w:marLeft w:val="274"/>
          <w:marRight w:val="0"/>
          <w:marTop w:val="0"/>
          <w:marBottom w:val="0"/>
          <w:divBdr>
            <w:top w:val="none" w:sz="0" w:space="0" w:color="auto"/>
            <w:left w:val="none" w:sz="0" w:space="0" w:color="auto"/>
            <w:bottom w:val="none" w:sz="0" w:space="0" w:color="auto"/>
            <w:right w:val="none" w:sz="0" w:space="0" w:color="auto"/>
          </w:divBdr>
        </w:div>
        <w:div w:id="513105822">
          <w:marLeft w:val="274"/>
          <w:marRight w:val="0"/>
          <w:marTop w:val="0"/>
          <w:marBottom w:val="0"/>
          <w:divBdr>
            <w:top w:val="none" w:sz="0" w:space="0" w:color="auto"/>
            <w:left w:val="none" w:sz="0" w:space="0" w:color="auto"/>
            <w:bottom w:val="none" w:sz="0" w:space="0" w:color="auto"/>
            <w:right w:val="none" w:sz="0" w:space="0" w:color="auto"/>
          </w:divBdr>
        </w:div>
        <w:div w:id="376204118">
          <w:marLeft w:val="274"/>
          <w:marRight w:val="0"/>
          <w:marTop w:val="0"/>
          <w:marBottom w:val="0"/>
          <w:divBdr>
            <w:top w:val="none" w:sz="0" w:space="0" w:color="auto"/>
            <w:left w:val="none" w:sz="0" w:space="0" w:color="auto"/>
            <w:bottom w:val="none" w:sz="0" w:space="0" w:color="auto"/>
            <w:right w:val="none" w:sz="0" w:space="0" w:color="auto"/>
          </w:divBdr>
        </w:div>
        <w:div w:id="1297372333">
          <w:marLeft w:val="446"/>
          <w:marRight w:val="0"/>
          <w:marTop w:val="0"/>
          <w:marBottom w:val="0"/>
          <w:divBdr>
            <w:top w:val="none" w:sz="0" w:space="0" w:color="auto"/>
            <w:left w:val="none" w:sz="0" w:space="0" w:color="auto"/>
            <w:bottom w:val="none" w:sz="0" w:space="0" w:color="auto"/>
            <w:right w:val="none" w:sz="0" w:space="0" w:color="auto"/>
          </w:divBdr>
        </w:div>
      </w:divsChild>
    </w:div>
    <w:div w:id="734277411">
      <w:bodyDiv w:val="1"/>
      <w:marLeft w:val="0"/>
      <w:marRight w:val="0"/>
      <w:marTop w:val="0"/>
      <w:marBottom w:val="0"/>
      <w:divBdr>
        <w:top w:val="none" w:sz="0" w:space="0" w:color="auto"/>
        <w:left w:val="none" w:sz="0" w:space="0" w:color="auto"/>
        <w:bottom w:val="none" w:sz="0" w:space="0" w:color="auto"/>
        <w:right w:val="none" w:sz="0" w:space="0" w:color="auto"/>
      </w:divBdr>
    </w:div>
    <w:div w:id="746465439">
      <w:bodyDiv w:val="1"/>
      <w:marLeft w:val="0"/>
      <w:marRight w:val="0"/>
      <w:marTop w:val="0"/>
      <w:marBottom w:val="0"/>
      <w:divBdr>
        <w:top w:val="none" w:sz="0" w:space="0" w:color="auto"/>
        <w:left w:val="none" w:sz="0" w:space="0" w:color="auto"/>
        <w:bottom w:val="none" w:sz="0" w:space="0" w:color="auto"/>
        <w:right w:val="none" w:sz="0" w:space="0" w:color="auto"/>
      </w:divBdr>
    </w:div>
    <w:div w:id="755593431">
      <w:bodyDiv w:val="1"/>
      <w:marLeft w:val="0"/>
      <w:marRight w:val="0"/>
      <w:marTop w:val="0"/>
      <w:marBottom w:val="0"/>
      <w:divBdr>
        <w:top w:val="none" w:sz="0" w:space="0" w:color="auto"/>
        <w:left w:val="none" w:sz="0" w:space="0" w:color="auto"/>
        <w:bottom w:val="none" w:sz="0" w:space="0" w:color="auto"/>
        <w:right w:val="none" w:sz="0" w:space="0" w:color="auto"/>
      </w:divBdr>
      <w:divsChild>
        <w:div w:id="2015378984">
          <w:marLeft w:val="547"/>
          <w:marRight w:val="0"/>
          <w:marTop w:val="0"/>
          <w:marBottom w:val="0"/>
          <w:divBdr>
            <w:top w:val="none" w:sz="0" w:space="0" w:color="auto"/>
            <w:left w:val="none" w:sz="0" w:space="0" w:color="auto"/>
            <w:bottom w:val="none" w:sz="0" w:space="0" w:color="auto"/>
            <w:right w:val="none" w:sz="0" w:space="0" w:color="auto"/>
          </w:divBdr>
        </w:div>
        <w:div w:id="1164510853">
          <w:marLeft w:val="547"/>
          <w:marRight w:val="0"/>
          <w:marTop w:val="0"/>
          <w:marBottom w:val="0"/>
          <w:divBdr>
            <w:top w:val="none" w:sz="0" w:space="0" w:color="auto"/>
            <w:left w:val="none" w:sz="0" w:space="0" w:color="auto"/>
            <w:bottom w:val="none" w:sz="0" w:space="0" w:color="auto"/>
            <w:right w:val="none" w:sz="0" w:space="0" w:color="auto"/>
          </w:divBdr>
        </w:div>
      </w:divsChild>
    </w:div>
    <w:div w:id="819030943">
      <w:bodyDiv w:val="1"/>
      <w:marLeft w:val="0"/>
      <w:marRight w:val="0"/>
      <w:marTop w:val="0"/>
      <w:marBottom w:val="0"/>
      <w:divBdr>
        <w:top w:val="none" w:sz="0" w:space="0" w:color="auto"/>
        <w:left w:val="none" w:sz="0" w:space="0" w:color="auto"/>
        <w:bottom w:val="none" w:sz="0" w:space="0" w:color="auto"/>
        <w:right w:val="none" w:sz="0" w:space="0" w:color="auto"/>
      </w:divBdr>
    </w:div>
    <w:div w:id="874732655">
      <w:bodyDiv w:val="1"/>
      <w:marLeft w:val="0"/>
      <w:marRight w:val="0"/>
      <w:marTop w:val="0"/>
      <w:marBottom w:val="0"/>
      <w:divBdr>
        <w:top w:val="none" w:sz="0" w:space="0" w:color="auto"/>
        <w:left w:val="none" w:sz="0" w:space="0" w:color="auto"/>
        <w:bottom w:val="none" w:sz="0" w:space="0" w:color="auto"/>
        <w:right w:val="none" w:sz="0" w:space="0" w:color="auto"/>
      </w:divBdr>
    </w:div>
    <w:div w:id="882522013">
      <w:bodyDiv w:val="1"/>
      <w:marLeft w:val="0"/>
      <w:marRight w:val="0"/>
      <w:marTop w:val="0"/>
      <w:marBottom w:val="0"/>
      <w:divBdr>
        <w:top w:val="none" w:sz="0" w:space="0" w:color="auto"/>
        <w:left w:val="none" w:sz="0" w:space="0" w:color="auto"/>
        <w:bottom w:val="none" w:sz="0" w:space="0" w:color="auto"/>
        <w:right w:val="none" w:sz="0" w:space="0" w:color="auto"/>
      </w:divBdr>
    </w:div>
    <w:div w:id="910772038">
      <w:bodyDiv w:val="1"/>
      <w:marLeft w:val="0"/>
      <w:marRight w:val="0"/>
      <w:marTop w:val="0"/>
      <w:marBottom w:val="0"/>
      <w:divBdr>
        <w:top w:val="none" w:sz="0" w:space="0" w:color="auto"/>
        <w:left w:val="none" w:sz="0" w:space="0" w:color="auto"/>
        <w:bottom w:val="none" w:sz="0" w:space="0" w:color="auto"/>
        <w:right w:val="none" w:sz="0" w:space="0" w:color="auto"/>
      </w:divBdr>
    </w:div>
    <w:div w:id="1242829807">
      <w:bodyDiv w:val="1"/>
      <w:marLeft w:val="0"/>
      <w:marRight w:val="0"/>
      <w:marTop w:val="0"/>
      <w:marBottom w:val="0"/>
      <w:divBdr>
        <w:top w:val="none" w:sz="0" w:space="0" w:color="auto"/>
        <w:left w:val="none" w:sz="0" w:space="0" w:color="auto"/>
        <w:bottom w:val="none" w:sz="0" w:space="0" w:color="auto"/>
        <w:right w:val="none" w:sz="0" w:space="0" w:color="auto"/>
      </w:divBdr>
    </w:div>
    <w:div w:id="1349140769">
      <w:bodyDiv w:val="1"/>
      <w:marLeft w:val="0"/>
      <w:marRight w:val="0"/>
      <w:marTop w:val="0"/>
      <w:marBottom w:val="0"/>
      <w:divBdr>
        <w:top w:val="none" w:sz="0" w:space="0" w:color="auto"/>
        <w:left w:val="none" w:sz="0" w:space="0" w:color="auto"/>
        <w:bottom w:val="none" w:sz="0" w:space="0" w:color="auto"/>
        <w:right w:val="none" w:sz="0" w:space="0" w:color="auto"/>
      </w:divBdr>
      <w:divsChild>
        <w:div w:id="2013794740">
          <w:marLeft w:val="274"/>
          <w:marRight w:val="0"/>
          <w:marTop w:val="0"/>
          <w:marBottom w:val="0"/>
          <w:divBdr>
            <w:top w:val="none" w:sz="0" w:space="0" w:color="auto"/>
            <w:left w:val="none" w:sz="0" w:space="0" w:color="auto"/>
            <w:bottom w:val="none" w:sz="0" w:space="0" w:color="auto"/>
            <w:right w:val="none" w:sz="0" w:space="0" w:color="auto"/>
          </w:divBdr>
        </w:div>
        <w:div w:id="1567034084">
          <w:marLeft w:val="274"/>
          <w:marRight w:val="0"/>
          <w:marTop w:val="0"/>
          <w:marBottom w:val="0"/>
          <w:divBdr>
            <w:top w:val="none" w:sz="0" w:space="0" w:color="auto"/>
            <w:left w:val="none" w:sz="0" w:space="0" w:color="auto"/>
            <w:bottom w:val="none" w:sz="0" w:space="0" w:color="auto"/>
            <w:right w:val="none" w:sz="0" w:space="0" w:color="auto"/>
          </w:divBdr>
        </w:div>
        <w:div w:id="1339456720">
          <w:marLeft w:val="274"/>
          <w:marRight w:val="0"/>
          <w:marTop w:val="0"/>
          <w:marBottom w:val="0"/>
          <w:divBdr>
            <w:top w:val="none" w:sz="0" w:space="0" w:color="auto"/>
            <w:left w:val="none" w:sz="0" w:space="0" w:color="auto"/>
            <w:bottom w:val="none" w:sz="0" w:space="0" w:color="auto"/>
            <w:right w:val="none" w:sz="0" w:space="0" w:color="auto"/>
          </w:divBdr>
        </w:div>
        <w:div w:id="1650203809">
          <w:marLeft w:val="274"/>
          <w:marRight w:val="0"/>
          <w:marTop w:val="0"/>
          <w:marBottom w:val="0"/>
          <w:divBdr>
            <w:top w:val="none" w:sz="0" w:space="0" w:color="auto"/>
            <w:left w:val="none" w:sz="0" w:space="0" w:color="auto"/>
            <w:bottom w:val="none" w:sz="0" w:space="0" w:color="auto"/>
            <w:right w:val="none" w:sz="0" w:space="0" w:color="auto"/>
          </w:divBdr>
        </w:div>
      </w:divsChild>
    </w:div>
    <w:div w:id="1412891338">
      <w:bodyDiv w:val="1"/>
      <w:marLeft w:val="0"/>
      <w:marRight w:val="0"/>
      <w:marTop w:val="0"/>
      <w:marBottom w:val="0"/>
      <w:divBdr>
        <w:top w:val="none" w:sz="0" w:space="0" w:color="auto"/>
        <w:left w:val="none" w:sz="0" w:space="0" w:color="auto"/>
        <w:bottom w:val="none" w:sz="0" w:space="0" w:color="auto"/>
        <w:right w:val="none" w:sz="0" w:space="0" w:color="auto"/>
      </w:divBdr>
    </w:div>
    <w:div w:id="1435125950">
      <w:bodyDiv w:val="1"/>
      <w:marLeft w:val="0"/>
      <w:marRight w:val="0"/>
      <w:marTop w:val="0"/>
      <w:marBottom w:val="0"/>
      <w:divBdr>
        <w:top w:val="none" w:sz="0" w:space="0" w:color="auto"/>
        <w:left w:val="none" w:sz="0" w:space="0" w:color="auto"/>
        <w:bottom w:val="none" w:sz="0" w:space="0" w:color="auto"/>
        <w:right w:val="none" w:sz="0" w:space="0" w:color="auto"/>
      </w:divBdr>
    </w:div>
    <w:div w:id="1478374325">
      <w:bodyDiv w:val="1"/>
      <w:marLeft w:val="0"/>
      <w:marRight w:val="0"/>
      <w:marTop w:val="0"/>
      <w:marBottom w:val="0"/>
      <w:divBdr>
        <w:top w:val="none" w:sz="0" w:space="0" w:color="auto"/>
        <w:left w:val="none" w:sz="0" w:space="0" w:color="auto"/>
        <w:bottom w:val="none" w:sz="0" w:space="0" w:color="auto"/>
        <w:right w:val="none" w:sz="0" w:space="0" w:color="auto"/>
      </w:divBdr>
    </w:div>
    <w:div w:id="1488279402">
      <w:bodyDiv w:val="1"/>
      <w:marLeft w:val="0"/>
      <w:marRight w:val="0"/>
      <w:marTop w:val="0"/>
      <w:marBottom w:val="0"/>
      <w:divBdr>
        <w:top w:val="none" w:sz="0" w:space="0" w:color="auto"/>
        <w:left w:val="none" w:sz="0" w:space="0" w:color="auto"/>
        <w:bottom w:val="none" w:sz="0" w:space="0" w:color="auto"/>
        <w:right w:val="none" w:sz="0" w:space="0" w:color="auto"/>
      </w:divBdr>
      <w:divsChild>
        <w:div w:id="776413338">
          <w:marLeft w:val="360"/>
          <w:marRight w:val="0"/>
          <w:marTop w:val="0"/>
          <w:marBottom w:val="0"/>
          <w:divBdr>
            <w:top w:val="none" w:sz="0" w:space="0" w:color="auto"/>
            <w:left w:val="none" w:sz="0" w:space="0" w:color="auto"/>
            <w:bottom w:val="none" w:sz="0" w:space="0" w:color="auto"/>
            <w:right w:val="none" w:sz="0" w:space="0" w:color="auto"/>
          </w:divBdr>
        </w:div>
        <w:div w:id="665019076">
          <w:marLeft w:val="360"/>
          <w:marRight w:val="0"/>
          <w:marTop w:val="0"/>
          <w:marBottom w:val="0"/>
          <w:divBdr>
            <w:top w:val="none" w:sz="0" w:space="0" w:color="auto"/>
            <w:left w:val="none" w:sz="0" w:space="0" w:color="auto"/>
            <w:bottom w:val="none" w:sz="0" w:space="0" w:color="auto"/>
            <w:right w:val="none" w:sz="0" w:space="0" w:color="auto"/>
          </w:divBdr>
        </w:div>
        <w:div w:id="189153411">
          <w:marLeft w:val="360"/>
          <w:marRight w:val="0"/>
          <w:marTop w:val="0"/>
          <w:marBottom w:val="0"/>
          <w:divBdr>
            <w:top w:val="none" w:sz="0" w:space="0" w:color="auto"/>
            <w:left w:val="none" w:sz="0" w:space="0" w:color="auto"/>
            <w:bottom w:val="none" w:sz="0" w:space="0" w:color="auto"/>
            <w:right w:val="none" w:sz="0" w:space="0" w:color="auto"/>
          </w:divBdr>
        </w:div>
        <w:div w:id="61678136">
          <w:marLeft w:val="360"/>
          <w:marRight w:val="0"/>
          <w:marTop w:val="0"/>
          <w:marBottom w:val="0"/>
          <w:divBdr>
            <w:top w:val="none" w:sz="0" w:space="0" w:color="auto"/>
            <w:left w:val="none" w:sz="0" w:space="0" w:color="auto"/>
            <w:bottom w:val="none" w:sz="0" w:space="0" w:color="auto"/>
            <w:right w:val="none" w:sz="0" w:space="0" w:color="auto"/>
          </w:divBdr>
        </w:div>
        <w:div w:id="1180774867">
          <w:marLeft w:val="274"/>
          <w:marRight w:val="0"/>
          <w:marTop w:val="0"/>
          <w:marBottom w:val="0"/>
          <w:divBdr>
            <w:top w:val="none" w:sz="0" w:space="0" w:color="auto"/>
            <w:left w:val="none" w:sz="0" w:space="0" w:color="auto"/>
            <w:bottom w:val="none" w:sz="0" w:space="0" w:color="auto"/>
            <w:right w:val="none" w:sz="0" w:space="0" w:color="auto"/>
          </w:divBdr>
        </w:div>
        <w:div w:id="1824853421">
          <w:marLeft w:val="274"/>
          <w:marRight w:val="0"/>
          <w:marTop w:val="0"/>
          <w:marBottom w:val="0"/>
          <w:divBdr>
            <w:top w:val="none" w:sz="0" w:space="0" w:color="auto"/>
            <w:left w:val="none" w:sz="0" w:space="0" w:color="auto"/>
            <w:bottom w:val="none" w:sz="0" w:space="0" w:color="auto"/>
            <w:right w:val="none" w:sz="0" w:space="0" w:color="auto"/>
          </w:divBdr>
        </w:div>
        <w:div w:id="1579289186">
          <w:marLeft w:val="274"/>
          <w:marRight w:val="0"/>
          <w:marTop w:val="0"/>
          <w:marBottom w:val="0"/>
          <w:divBdr>
            <w:top w:val="none" w:sz="0" w:space="0" w:color="auto"/>
            <w:left w:val="none" w:sz="0" w:space="0" w:color="auto"/>
            <w:bottom w:val="none" w:sz="0" w:space="0" w:color="auto"/>
            <w:right w:val="none" w:sz="0" w:space="0" w:color="auto"/>
          </w:divBdr>
        </w:div>
        <w:div w:id="1373190794">
          <w:marLeft w:val="274"/>
          <w:marRight w:val="0"/>
          <w:marTop w:val="0"/>
          <w:marBottom w:val="0"/>
          <w:divBdr>
            <w:top w:val="none" w:sz="0" w:space="0" w:color="auto"/>
            <w:left w:val="none" w:sz="0" w:space="0" w:color="auto"/>
            <w:bottom w:val="none" w:sz="0" w:space="0" w:color="auto"/>
            <w:right w:val="none" w:sz="0" w:space="0" w:color="auto"/>
          </w:divBdr>
        </w:div>
        <w:div w:id="1788547706">
          <w:marLeft w:val="274"/>
          <w:marRight w:val="0"/>
          <w:marTop w:val="0"/>
          <w:marBottom w:val="0"/>
          <w:divBdr>
            <w:top w:val="none" w:sz="0" w:space="0" w:color="auto"/>
            <w:left w:val="none" w:sz="0" w:space="0" w:color="auto"/>
            <w:bottom w:val="none" w:sz="0" w:space="0" w:color="auto"/>
            <w:right w:val="none" w:sz="0" w:space="0" w:color="auto"/>
          </w:divBdr>
        </w:div>
      </w:divsChild>
    </w:div>
    <w:div w:id="1519082760">
      <w:bodyDiv w:val="1"/>
      <w:marLeft w:val="0"/>
      <w:marRight w:val="0"/>
      <w:marTop w:val="0"/>
      <w:marBottom w:val="0"/>
      <w:divBdr>
        <w:top w:val="none" w:sz="0" w:space="0" w:color="auto"/>
        <w:left w:val="none" w:sz="0" w:space="0" w:color="auto"/>
        <w:bottom w:val="none" w:sz="0" w:space="0" w:color="auto"/>
        <w:right w:val="none" w:sz="0" w:space="0" w:color="auto"/>
      </w:divBdr>
      <w:divsChild>
        <w:div w:id="1313408619">
          <w:marLeft w:val="274"/>
          <w:marRight w:val="0"/>
          <w:marTop w:val="0"/>
          <w:marBottom w:val="0"/>
          <w:divBdr>
            <w:top w:val="none" w:sz="0" w:space="0" w:color="auto"/>
            <w:left w:val="none" w:sz="0" w:space="0" w:color="auto"/>
            <w:bottom w:val="none" w:sz="0" w:space="0" w:color="auto"/>
            <w:right w:val="none" w:sz="0" w:space="0" w:color="auto"/>
          </w:divBdr>
        </w:div>
        <w:div w:id="384138010">
          <w:marLeft w:val="274"/>
          <w:marRight w:val="0"/>
          <w:marTop w:val="0"/>
          <w:marBottom w:val="0"/>
          <w:divBdr>
            <w:top w:val="none" w:sz="0" w:space="0" w:color="auto"/>
            <w:left w:val="none" w:sz="0" w:space="0" w:color="auto"/>
            <w:bottom w:val="none" w:sz="0" w:space="0" w:color="auto"/>
            <w:right w:val="none" w:sz="0" w:space="0" w:color="auto"/>
          </w:divBdr>
        </w:div>
        <w:div w:id="215317329">
          <w:marLeft w:val="274"/>
          <w:marRight w:val="0"/>
          <w:marTop w:val="0"/>
          <w:marBottom w:val="0"/>
          <w:divBdr>
            <w:top w:val="none" w:sz="0" w:space="0" w:color="auto"/>
            <w:left w:val="none" w:sz="0" w:space="0" w:color="auto"/>
            <w:bottom w:val="none" w:sz="0" w:space="0" w:color="auto"/>
            <w:right w:val="none" w:sz="0" w:space="0" w:color="auto"/>
          </w:divBdr>
        </w:div>
        <w:div w:id="1935941458">
          <w:marLeft w:val="274"/>
          <w:marRight w:val="0"/>
          <w:marTop w:val="0"/>
          <w:marBottom w:val="0"/>
          <w:divBdr>
            <w:top w:val="none" w:sz="0" w:space="0" w:color="auto"/>
            <w:left w:val="none" w:sz="0" w:space="0" w:color="auto"/>
            <w:bottom w:val="none" w:sz="0" w:space="0" w:color="auto"/>
            <w:right w:val="none" w:sz="0" w:space="0" w:color="auto"/>
          </w:divBdr>
        </w:div>
        <w:div w:id="556359402">
          <w:marLeft w:val="274"/>
          <w:marRight w:val="0"/>
          <w:marTop w:val="0"/>
          <w:marBottom w:val="0"/>
          <w:divBdr>
            <w:top w:val="none" w:sz="0" w:space="0" w:color="auto"/>
            <w:left w:val="none" w:sz="0" w:space="0" w:color="auto"/>
            <w:bottom w:val="none" w:sz="0" w:space="0" w:color="auto"/>
            <w:right w:val="none" w:sz="0" w:space="0" w:color="auto"/>
          </w:divBdr>
        </w:div>
        <w:div w:id="908075496">
          <w:marLeft w:val="274"/>
          <w:marRight w:val="0"/>
          <w:marTop w:val="0"/>
          <w:marBottom w:val="0"/>
          <w:divBdr>
            <w:top w:val="none" w:sz="0" w:space="0" w:color="auto"/>
            <w:left w:val="none" w:sz="0" w:space="0" w:color="auto"/>
            <w:bottom w:val="none" w:sz="0" w:space="0" w:color="auto"/>
            <w:right w:val="none" w:sz="0" w:space="0" w:color="auto"/>
          </w:divBdr>
        </w:div>
        <w:div w:id="696547085">
          <w:marLeft w:val="274"/>
          <w:marRight w:val="0"/>
          <w:marTop w:val="0"/>
          <w:marBottom w:val="0"/>
          <w:divBdr>
            <w:top w:val="none" w:sz="0" w:space="0" w:color="auto"/>
            <w:left w:val="none" w:sz="0" w:space="0" w:color="auto"/>
            <w:bottom w:val="none" w:sz="0" w:space="0" w:color="auto"/>
            <w:right w:val="none" w:sz="0" w:space="0" w:color="auto"/>
          </w:divBdr>
        </w:div>
      </w:divsChild>
    </w:div>
    <w:div w:id="1725983913">
      <w:bodyDiv w:val="1"/>
      <w:marLeft w:val="0"/>
      <w:marRight w:val="0"/>
      <w:marTop w:val="0"/>
      <w:marBottom w:val="0"/>
      <w:divBdr>
        <w:top w:val="none" w:sz="0" w:space="0" w:color="auto"/>
        <w:left w:val="none" w:sz="0" w:space="0" w:color="auto"/>
        <w:bottom w:val="none" w:sz="0" w:space="0" w:color="auto"/>
        <w:right w:val="none" w:sz="0" w:space="0" w:color="auto"/>
      </w:divBdr>
    </w:div>
    <w:div w:id="1951351523">
      <w:bodyDiv w:val="1"/>
      <w:marLeft w:val="0"/>
      <w:marRight w:val="0"/>
      <w:marTop w:val="0"/>
      <w:marBottom w:val="0"/>
      <w:divBdr>
        <w:top w:val="none" w:sz="0" w:space="0" w:color="auto"/>
        <w:left w:val="none" w:sz="0" w:space="0" w:color="auto"/>
        <w:bottom w:val="none" w:sz="0" w:space="0" w:color="auto"/>
        <w:right w:val="none" w:sz="0" w:space="0" w:color="auto"/>
      </w:divBdr>
      <w:divsChild>
        <w:div w:id="1001469761">
          <w:marLeft w:val="274"/>
          <w:marRight w:val="0"/>
          <w:marTop w:val="0"/>
          <w:marBottom w:val="0"/>
          <w:divBdr>
            <w:top w:val="none" w:sz="0" w:space="0" w:color="auto"/>
            <w:left w:val="none" w:sz="0" w:space="0" w:color="auto"/>
            <w:bottom w:val="none" w:sz="0" w:space="0" w:color="auto"/>
            <w:right w:val="none" w:sz="0" w:space="0" w:color="auto"/>
          </w:divBdr>
        </w:div>
        <w:div w:id="2021931364">
          <w:marLeft w:val="274"/>
          <w:marRight w:val="0"/>
          <w:marTop w:val="0"/>
          <w:marBottom w:val="0"/>
          <w:divBdr>
            <w:top w:val="none" w:sz="0" w:space="0" w:color="auto"/>
            <w:left w:val="none" w:sz="0" w:space="0" w:color="auto"/>
            <w:bottom w:val="none" w:sz="0" w:space="0" w:color="auto"/>
            <w:right w:val="none" w:sz="0" w:space="0" w:color="auto"/>
          </w:divBdr>
        </w:div>
        <w:div w:id="1621692697">
          <w:marLeft w:val="274"/>
          <w:marRight w:val="0"/>
          <w:marTop w:val="0"/>
          <w:marBottom w:val="0"/>
          <w:divBdr>
            <w:top w:val="none" w:sz="0" w:space="0" w:color="auto"/>
            <w:left w:val="none" w:sz="0" w:space="0" w:color="auto"/>
            <w:bottom w:val="none" w:sz="0" w:space="0" w:color="auto"/>
            <w:right w:val="none" w:sz="0" w:space="0" w:color="auto"/>
          </w:divBdr>
        </w:div>
      </w:divsChild>
    </w:div>
    <w:div w:id="2041398416">
      <w:bodyDiv w:val="1"/>
      <w:marLeft w:val="0"/>
      <w:marRight w:val="0"/>
      <w:marTop w:val="0"/>
      <w:marBottom w:val="0"/>
      <w:divBdr>
        <w:top w:val="none" w:sz="0" w:space="0" w:color="auto"/>
        <w:left w:val="none" w:sz="0" w:space="0" w:color="auto"/>
        <w:bottom w:val="none" w:sz="0" w:space="0" w:color="auto"/>
        <w:right w:val="none" w:sz="0" w:space="0" w:color="auto"/>
      </w:divBdr>
    </w:div>
    <w:div w:id="2043749306">
      <w:bodyDiv w:val="1"/>
      <w:marLeft w:val="0"/>
      <w:marRight w:val="0"/>
      <w:marTop w:val="0"/>
      <w:marBottom w:val="0"/>
      <w:divBdr>
        <w:top w:val="none" w:sz="0" w:space="0" w:color="auto"/>
        <w:left w:val="none" w:sz="0" w:space="0" w:color="auto"/>
        <w:bottom w:val="none" w:sz="0" w:space="0" w:color="auto"/>
        <w:right w:val="none" w:sz="0" w:space="0" w:color="auto"/>
      </w:divBdr>
    </w:div>
    <w:div w:id="2061125064">
      <w:bodyDiv w:val="1"/>
      <w:marLeft w:val="0"/>
      <w:marRight w:val="0"/>
      <w:marTop w:val="0"/>
      <w:marBottom w:val="0"/>
      <w:divBdr>
        <w:top w:val="none" w:sz="0" w:space="0" w:color="auto"/>
        <w:left w:val="none" w:sz="0" w:space="0" w:color="auto"/>
        <w:bottom w:val="none" w:sz="0" w:space="0" w:color="auto"/>
        <w:right w:val="none" w:sz="0" w:space="0" w:color="auto"/>
      </w:divBdr>
      <w:divsChild>
        <w:div w:id="956763180">
          <w:marLeft w:val="274"/>
          <w:marRight w:val="0"/>
          <w:marTop w:val="0"/>
          <w:marBottom w:val="0"/>
          <w:divBdr>
            <w:top w:val="none" w:sz="0" w:space="0" w:color="auto"/>
            <w:left w:val="none" w:sz="0" w:space="0" w:color="auto"/>
            <w:bottom w:val="none" w:sz="0" w:space="0" w:color="auto"/>
            <w:right w:val="none" w:sz="0" w:space="0" w:color="auto"/>
          </w:divBdr>
        </w:div>
        <w:div w:id="896671061">
          <w:marLeft w:val="274"/>
          <w:marRight w:val="0"/>
          <w:marTop w:val="0"/>
          <w:marBottom w:val="0"/>
          <w:divBdr>
            <w:top w:val="none" w:sz="0" w:space="0" w:color="auto"/>
            <w:left w:val="none" w:sz="0" w:space="0" w:color="auto"/>
            <w:bottom w:val="none" w:sz="0" w:space="0" w:color="auto"/>
            <w:right w:val="none" w:sz="0" w:space="0" w:color="auto"/>
          </w:divBdr>
        </w:div>
        <w:div w:id="373580680">
          <w:marLeft w:val="274"/>
          <w:marRight w:val="0"/>
          <w:marTop w:val="0"/>
          <w:marBottom w:val="0"/>
          <w:divBdr>
            <w:top w:val="none" w:sz="0" w:space="0" w:color="auto"/>
            <w:left w:val="none" w:sz="0" w:space="0" w:color="auto"/>
            <w:bottom w:val="none" w:sz="0" w:space="0" w:color="auto"/>
            <w:right w:val="none" w:sz="0" w:space="0" w:color="auto"/>
          </w:divBdr>
        </w:div>
      </w:divsChild>
    </w:div>
    <w:div w:id="2084644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aqbalceiro.medium.com/comunidades-de-pr%C3%A1tica-insights-sobre-o-que-s%C3%A3o-e-como-implement%C3%A1-las-c05d844c345c"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ayane@petrobras.com.br"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andreiasouza@petrobras.com.br" TargetMode="Externa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mailto:cristinapalmeira@petrobras.com.br" TargetMode="External"/><Relationship Id="rId14" Type="http://schemas.openxmlformats.org/officeDocument/2006/relationships/hyperlink" Target="https://stangarfield.medium.com/km-conversations-social-collaboration-part-3-sharing-and-reusing-knowledge-e183351052a7"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htM3Pl6tH8ume8n61uR96lHE9w==">CgMxLjA4AHIhMWJNOUR0VWhSdGhrV01xNndrdnVkTXo4NmJWMHFkSHdL</go:docsCustomData>
</go:gDocsCustomXmlDataStorage>
</file>

<file path=customXml/itemProps1.xml><?xml version="1.0" encoding="utf-8"?>
<ds:datastoreItem xmlns:ds="http://schemas.openxmlformats.org/officeDocument/2006/customXml" ds:itemID="{9A113AF8-26F7-430E-8A34-F1363C2D32D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cdac03a7-e156-4c4b-b35d-d580a54520fa}" enabled="1" method="Privileged" siteId="{5b6f6241-9a57-4be4-8e50-1dfa72e79a57}" removed="0"/>
</clbl:labelList>
</file>

<file path=docProps/app.xml><?xml version="1.0" encoding="utf-8"?>
<Properties xmlns="http://schemas.openxmlformats.org/officeDocument/2006/extended-properties" xmlns:vt="http://schemas.openxmlformats.org/officeDocument/2006/docPropsVTypes">
  <Template>Normal</Template>
  <TotalTime>105</TotalTime>
  <Pages>1</Pages>
  <Words>7414</Words>
  <Characters>40039</Characters>
  <Application>Microsoft Office Word</Application>
  <DocSecurity>0</DocSecurity>
  <Lines>333</Lines>
  <Paragraphs>94</Paragraphs>
  <ScaleCrop>false</ScaleCrop>
  <Company/>
  <LinksUpToDate>false</LinksUpToDate>
  <CharactersWithSpaces>47359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Eladias</dc:creator>
  <cp:lastModifiedBy>Cristina Gomes Palmeira Guimarães</cp:lastModifiedBy>
  <cp:revision>43</cp:revision>
  <cp:lastPrinted>2025-08-26T19:25:00Z</cp:lastPrinted>
  <dcterms:created xsi:type="dcterms:W3CDTF">2025-08-26T19:23:00Z</dcterms:created>
  <dcterms:modified xsi:type="dcterms:W3CDTF">2025-09-01T19:32:00Z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6e223b43,55d574bf,7892a96a</vt:lpwstr>
  </property>
  <property fmtid="{D5CDD505-2E9C-101B-9397-08002B2CF9AE}" pid="3" name="ClassificationContentMarkingFooterFontProps">
    <vt:lpwstr>#008542,9,Trebuchet MS</vt:lpwstr>
  </property>
  <property fmtid="{D5CDD505-2E9C-101B-9397-08002B2CF9AE}" pid="4" name="ClassificationContentMarkingFooterText">
    <vt:lpwstr>INTERNA</vt:lpwstr>
  </property>
</Properties>
</file>