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7E0A7" w14:textId="45A8B1AE" w:rsidR="00F52AD2" w:rsidRPr="0026311E" w:rsidRDefault="00F52AD2" w:rsidP="00F52AD2">
      <w:pPr>
        <w:shd w:val="clear" w:color="auto" w:fill="FFFFFF"/>
        <w:spacing w:after="0" w:line="240" w:lineRule="auto"/>
        <w:rPr>
          <w:rFonts w:ascii="Tahoma" w:eastAsia="Times New Roman" w:hAnsi="Tahoma" w:cs="Tahoma"/>
          <w:color w:val="000000"/>
          <w:sz w:val="27"/>
          <w:szCs w:val="27"/>
          <w:lang w:val="fr-FR" w:eastAsia="pt-BR"/>
        </w:rPr>
      </w:pPr>
      <w:r w:rsidRPr="00F52AD2">
        <w:rPr>
          <w:rFonts w:ascii="Tahoma" w:eastAsia="Times New Roman" w:hAnsi="Tahoma" w:cs="Tahoma"/>
          <w:color w:val="000000"/>
          <w:sz w:val="27"/>
          <w:szCs w:val="27"/>
          <w:lang w:val="fr-FR" w:eastAsia="pt-BR"/>
        </w:rPr>
        <w:t xml:space="preserve"> </w:t>
      </w:r>
      <w:r w:rsidRPr="00F52AD2">
        <w:rPr>
          <w:rFonts w:ascii="Times New Roman" w:hAnsi="Times New Roman" w:cs="Times New Roman"/>
          <w:b/>
          <w:bCs/>
          <w:sz w:val="24"/>
          <w:szCs w:val="24"/>
          <w:lang w:val="fr-FR"/>
        </w:rPr>
        <w:t>Les aspects décoloniaux dans l’œuvre littéraire Um Defeito de cor «Un défaut de couleur» de Ana Maria Gonçalves</w:t>
      </w:r>
    </w:p>
    <w:p w14:paraId="1BB10F2A" w14:textId="0DC3444B" w:rsidR="00213A7B" w:rsidRPr="006F3D5A" w:rsidRDefault="00213A7B" w:rsidP="00FA4488">
      <w:pPr>
        <w:spacing w:after="0" w:line="240" w:lineRule="auto"/>
        <w:jc w:val="center"/>
        <w:rPr>
          <w:rFonts w:ascii="Times New Roman" w:hAnsi="Times New Roman" w:cs="Times New Roman"/>
          <w:bCs/>
          <w:sz w:val="24"/>
          <w:szCs w:val="24"/>
          <w:lang w:val="fr-FR"/>
        </w:rPr>
      </w:pPr>
    </w:p>
    <w:p w14:paraId="34EEBB04" w14:textId="2A13D437" w:rsidR="00796045" w:rsidRDefault="000173CB" w:rsidP="00D774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Renata de Paula Ferreira</w:t>
      </w:r>
      <w:r w:rsidR="00D77435">
        <w:rPr>
          <w:rStyle w:val="Refdenotaderodap"/>
          <w:rFonts w:ascii="Times New Roman" w:hAnsi="Times New Roman" w:cs="Times New Roman"/>
          <w:sz w:val="24"/>
          <w:szCs w:val="24"/>
        </w:rPr>
        <w:footnoteReference w:id="1"/>
      </w:r>
    </w:p>
    <w:p w14:paraId="3A7A5384" w14:textId="77777777" w:rsidR="0022073E" w:rsidRPr="00796045" w:rsidRDefault="0022073E" w:rsidP="00C32DEB">
      <w:pPr>
        <w:spacing w:after="0" w:line="240" w:lineRule="auto"/>
        <w:jc w:val="right"/>
        <w:rPr>
          <w:rFonts w:ascii="Times New Roman" w:hAnsi="Times New Roman" w:cs="Times New Roman"/>
          <w:sz w:val="24"/>
          <w:szCs w:val="24"/>
        </w:rPr>
      </w:pPr>
    </w:p>
    <w:p w14:paraId="458957F4" w14:textId="77777777" w:rsidR="00796045" w:rsidRPr="00796045" w:rsidRDefault="00796045" w:rsidP="00796045">
      <w:pPr>
        <w:rPr>
          <w:rFonts w:ascii="Times New Roman" w:hAnsi="Times New Roman" w:cs="Times New Roman"/>
          <w:sz w:val="24"/>
          <w:szCs w:val="24"/>
        </w:rPr>
      </w:pPr>
    </w:p>
    <w:p w14:paraId="40FFFAC4" w14:textId="171F97B0" w:rsidR="00796045" w:rsidRDefault="00796045" w:rsidP="00796045">
      <w:pPr>
        <w:rPr>
          <w:rFonts w:ascii="Times New Roman" w:hAnsi="Times New Roman" w:cs="Times New Roman"/>
          <w:b/>
          <w:bCs/>
          <w:sz w:val="24"/>
          <w:szCs w:val="24"/>
        </w:rPr>
      </w:pPr>
      <w:r w:rsidRPr="000D72FF">
        <w:rPr>
          <w:rFonts w:ascii="Times New Roman" w:hAnsi="Times New Roman" w:cs="Times New Roman"/>
          <w:b/>
          <w:bCs/>
          <w:sz w:val="24"/>
          <w:szCs w:val="24"/>
        </w:rPr>
        <w:t>Resumo</w:t>
      </w:r>
    </w:p>
    <w:p w14:paraId="6B6D941B" w14:textId="087AE510" w:rsidR="00600F81" w:rsidRPr="0012371C" w:rsidRDefault="0012371C" w:rsidP="009237AE">
      <w:pPr>
        <w:spacing w:after="0" w:line="240" w:lineRule="auto"/>
        <w:jc w:val="both"/>
        <w:rPr>
          <w:rFonts w:ascii="Times New Roman" w:hAnsi="Times New Roman" w:cs="Times New Roman"/>
          <w:sz w:val="24"/>
          <w:szCs w:val="24"/>
          <w:lang w:val="fr-FR"/>
        </w:rPr>
      </w:pPr>
      <w:r w:rsidRPr="0012371C">
        <w:rPr>
          <w:rFonts w:ascii="Times New Roman" w:hAnsi="Times New Roman" w:cs="Times New Roman"/>
          <w:sz w:val="24"/>
          <w:szCs w:val="24"/>
          <w:lang w:val="fr-FR"/>
        </w:rPr>
        <w:t xml:space="preserve">Par l’œuvre littéraire </w:t>
      </w:r>
      <w:r w:rsidRPr="0012371C">
        <w:rPr>
          <w:rFonts w:ascii="Times New Roman" w:hAnsi="Times New Roman" w:cs="Times New Roman"/>
          <w:i/>
          <w:sz w:val="24"/>
          <w:szCs w:val="24"/>
          <w:lang w:val="fr-FR"/>
        </w:rPr>
        <w:t>Un défaut de couleur</w:t>
      </w:r>
      <w:r w:rsidRPr="0012371C">
        <w:rPr>
          <w:rFonts w:ascii="Times New Roman" w:hAnsi="Times New Roman" w:cs="Times New Roman"/>
          <w:sz w:val="24"/>
          <w:szCs w:val="24"/>
          <w:lang w:val="fr-FR"/>
        </w:rPr>
        <w:t xml:space="preserve"> (2010) d’Ana Maria Gonçalves, il est prévu d’établir des relations qui indiquent les recherches pour échapper au processus de subalterniation. Ainsi, à partir de la reconstruction des mémoires du personnage Kehinde, on peut entrevoir les processus de réécriture et les tentatives de réinterprétation d’événements historiques qui ont eu leur importance effacée pendant de longues périodes. À partir des souvenirs de la vie </w:t>
      </w:r>
      <w:r w:rsidR="004736FB">
        <w:rPr>
          <w:rFonts w:ascii="Times New Roman" w:hAnsi="Times New Roman" w:cs="Times New Roman"/>
          <w:sz w:val="24"/>
          <w:szCs w:val="24"/>
          <w:lang w:val="fr-FR"/>
        </w:rPr>
        <w:t xml:space="preserve">de Kehinde, </w:t>
      </w:r>
      <w:r w:rsidRPr="0012371C">
        <w:rPr>
          <w:rFonts w:ascii="Times New Roman" w:hAnsi="Times New Roman" w:cs="Times New Roman"/>
          <w:sz w:val="24"/>
          <w:szCs w:val="24"/>
          <w:lang w:val="fr-FR"/>
        </w:rPr>
        <w:t xml:space="preserve">on a contact avec un univers plein de ruptures, de douleurs atroces et de trajectoires de force et de luttes. Cela parce que se remémorer les atrocités de la période d’esclavage au Brésil a, dans ce cas, une connotation de </w:t>
      </w:r>
      <w:r w:rsidR="002550D5" w:rsidRPr="002550D5">
        <w:rPr>
          <w:rFonts w:ascii="Times New Roman" w:hAnsi="Times New Roman" w:cs="Times New Roman"/>
          <w:sz w:val="24"/>
          <w:szCs w:val="24"/>
          <w:lang w:val="fr-FR"/>
        </w:rPr>
        <w:t xml:space="preserve">récupération </w:t>
      </w:r>
      <w:r w:rsidRPr="0012371C">
        <w:rPr>
          <w:rFonts w:ascii="Times New Roman" w:hAnsi="Times New Roman" w:cs="Times New Roman"/>
          <w:sz w:val="24"/>
          <w:szCs w:val="24"/>
          <w:lang w:val="fr-FR"/>
        </w:rPr>
        <w:t>historique et déplace la pensée par rapport aux concepts et idéologies historiquement sédimentés. Dans ce sens, l’œuvre de Gonçalves en traitant la tentative de Kehinde de s’établir comme sujet au moyen d’une structuration du langage et de la documentation des faits, sert d’appareil fictionnel pour penser les éléments non</w:t>
      </w:r>
      <w:r w:rsidR="004736FB">
        <w:rPr>
          <w:rFonts w:ascii="Times New Roman" w:hAnsi="Times New Roman" w:cs="Times New Roman"/>
          <w:sz w:val="24"/>
          <w:szCs w:val="24"/>
          <w:lang w:val="fr-FR"/>
        </w:rPr>
        <w:t xml:space="preserve"> </w:t>
      </w:r>
      <w:r w:rsidR="004736FB" w:rsidRPr="004736FB">
        <w:rPr>
          <w:rFonts w:ascii="Times New Roman" w:hAnsi="Times New Roman" w:cs="Times New Roman"/>
          <w:sz w:val="24"/>
          <w:szCs w:val="24"/>
          <w:lang w:val="fr-FR"/>
        </w:rPr>
        <w:t>fictionnels</w:t>
      </w:r>
      <w:r w:rsidRPr="0012371C">
        <w:rPr>
          <w:rFonts w:ascii="Times New Roman" w:hAnsi="Times New Roman" w:cs="Times New Roman"/>
          <w:sz w:val="24"/>
          <w:szCs w:val="24"/>
          <w:lang w:val="fr-FR"/>
        </w:rPr>
        <w:t xml:space="preserve"> nées dans une analogie de la recherche des souvenirs des peuples africains asservis. Pour réfléchir sur le thème, il est nécessaire d’élucider les réflexions de Márcio Seligmann-Silva (2003) concernant la narration du traumatisme et pour relier l’œuvre littéraire à une perspective décoloniale, il sera nécessaire de penser à Gayatri Spivak (2014) en </w:t>
      </w:r>
      <w:r w:rsidRPr="002550D5">
        <w:rPr>
          <w:rFonts w:ascii="Times New Roman" w:hAnsi="Times New Roman" w:cs="Times New Roman"/>
          <w:i/>
          <w:sz w:val="24"/>
          <w:szCs w:val="24"/>
          <w:lang w:val="fr-FR"/>
        </w:rPr>
        <w:t>Le subalterne peut-il parler ?</w:t>
      </w:r>
      <w:r w:rsidRPr="0012371C">
        <w:rPr>
          <w:rFonts w:ascii="Times New Roman" w:hAnsi="Times New Roman" w:cs="Times New Roman"/>
          <w:sz w:val="24"/>
          <w:szCs w:val="24"/>
          <w:lang w:val="fr-FR"/>
        </w:rPr>
        <w:t>. Ainsi, on espère accentuer la relation significative entre l’œuvre littéraire et son parcours historique en dénotant les stratégies de construction d’une identité qui cherche à se distinguer de la subalternité.</w:t>
      </w:r>
    </w:p>
    <w:p w14:paraId="6AACA5F1" w14:textId="77777777" w:rsidR="00600F81" w:rsidRPr="0012371C" w:rsidRDefault="00600F81" w:rsidP="009237AE">
      <w:pPr>
        <w:spacing w:after="0" w:line="240" w:lineRule="auto"/>
        <w:jc w:val="both"/>
        <w:rPr>
          <w:rFonts w:ascii="Times New Roman" w:hAnsi="Times New Roman" w:cs="Times New Roman"/>
          <w:sz w:val="24"/>
          <w:szCs w:val="24"/>
          <w:lang w:val="fr-FR"/>
        </w:rPr>
      </w:pPr>
    </w:p>
    <w:p w14:paraId="76300E6C" w14:textId="77777777" w:rsidR="009237AE" w:rsidRPr="0012371C" w:rsidRDefault="009237AE" w:rsidP="009237AE">
      <w:pPr>
        <w:spacing w:after="0" w:line="240" w:lineRule="auto"/>
        <w:jc w:val="both"/>
        <w:rPr>
          <w:rFonts w:ascii="Times New Roman" w:hAnsi="Times New Roman" w:cs="Times New Roman"/>
          <w:sz w:val="24"/>
          <w:szCs w:val="24"/>
          <w:lang w:val="fr-FR"/>
        </w:rPr>
      </w:pPr>
    </w:p>
    <w:p w14:paraId="11E1FC42" w14:textId="0F7C767A" w:rsidR="00796045" w:rsidRPr="002550D5" w:rsidRDefault="002550D5" w:rsidP="009237AE">
      <w:pPr>
        <w:spacing w:after="0" w:line="240" w:lineRule="auto"/>
        <w:rPr>
          <w:rFonts w:ascii="Times New Roman" w:hAnsi="Times New Roman" w:cs="Times New Roman"/>
          <w:bCs/>
          <w:sz w:val="24"/>
          <w:szCs w:val="24"/>
          <w:lang w:val="fr-FR"/>
        </w:rPr>
      </w:pPr>
      <w:r w:rsidRPr="002550D5">
        <w:rPr>
          <w:rFonts w:ascii="Times New Roman" w:hAnsi="Times New Roman" w:cs="Times New Roman"/>
          <w:b/>
          <w:bCs/>
          <w:sz w:val="24"/>
          <w:szCs w:val="24"/>
          <w:lang w:val="fr-FR"/>
        </w:rPr>
        <w:t xml:space="preserve">Mots-clés : </w:t>
      </w:r>
      <w:r w:rsidRPr="002550D5">
        <w:rPr>
          <w:rFonts w:ascii="Times New Roman" w:hAnsi="Times New Roman" w:cs="Times New Roman"/>
          <w:bCs/>
          <w:sz w:val="24"/>
          <w:szCs w:val="24"/>
          <w:lang w:val="fr-FR"/>
        </w:rPr>
        <w:t>littérature decolonial; mémoire; identité; Ana Maria Gonçalves.</w:t>
      </w:r>
    </w:p>
    <w:p w14:paraId="2DBD6D9F" w14:textId="77777777" w:rsidR="00982F23" w:rsidRPr="002550D5" w:rsidRDefault="00982F23" w:rsidP="00982F23">
      <w:pPr>
        <w:rPr>
          <w:rFonts w:ascii="Times New Roman" w:hAnsi="Times New Roman" w:cs="Times New Roman"/>
          <w:lang w:val="fr-FR"/>
        </w:rPr>
      </w:pPr>
    </w:p>
    <w:p w14:paraId="7F5573BE" w14:textId="77777777" w:rsidR="00982F23" w:rsidRPr="002550D5" w:rsidRDefault="00982F23" w:rsidP="00982F23">
      <w:pPr>
        <w:rPr>
          <w:lang w:val="fr-FR"/>
        </w:rPr>
      </w:pPr>
    </w:p>
    <w:p w14:paraId="7EA79C67" w14:textId="77777777" w:rsidR="00982F23" w:rsidRPr="002550D5" w:rsidRDefault="00982F23" w:rsidP="00982F23">
      <w:pPr>
        <w:rPr>
          <w:lang w:val="fr-FR"/>
        </w:rPr>
      </w:pPr>
    </w:p>
    <w:p w14:paraId="268062AC" w14:textId="77777777" w:rsidR="00A70CC4" w:rsidRPr="002550D5" w:rsidRDefault="00A70CC4" w:rsidP="00982F23">
      <w:pPr>
        <w:rPr>
          <w:lang w:val="fr-FR"/>
        </w:rPr>
      </w:pPr>
    </w:p>
    <w:p w14:paraId="6B1E84C4" w14:textId="77777777" w:rsidR="00982F23" w:rsidRPr="002550D5" w:rsidRDefault="00982F23" w:rsidP="00982F23">
      <w:pPr>
        <w:jc w:val="center"/>
        <w:rPr>
          <w:lang w:val="fr-FR"/>
        </w:rPr>
      </w:pPr>
    </w:p>
    <w:sectPr w:rsidR="00982F23" w:rsidRPr="002550D5" w:rsidSect="00AA3E89">
      <w:headerReference w:type="default" r:id="rId7"/>
      <w:footerReference w:type="default" r:id="rId8"/>
      <w:pgSz w:w="11906" w:h="16838"/>
      <w:pgMar w:top="993"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05268" w14:textId="77777777" w:rsidR="00513616" w:rsidRDefault="00513616" w:rsidP="00982F23">
      <w:pPr>
        <w:spacing w:after="0" w:line="240" w:lineRule="auto"/>
      </w:pPr>
      <w:r>
        <w:separator/>
      </w:r>
    </w:p>
  </w:endnote>
  <w:endnote w:type="continuationSeparator" w:id="0">
    <w:p w14:paraId="41745340" w14:textId="77777777" w:rsidR="00513616" w:rsidRDefault="00513616" w:rsidP="0098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E2775" w14:textId="7500388C" w:rsidR="00982F23" w:rsidRDefault="00982F23" w:rsidP="00982F23">
    <w:pPr>
      <w:pStyle w:val="Rodap"/>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2408" w14:textId="77777777" w:rsidR="00513616" w:rsidRDefault="00513616" w:rsidP="00982F23">
      <w:pPr>
        <w:spacing w:after="0" w:line="240" w:lineRule="auto"/>
      </w:pPr>
      <w:r>
        <w:separator/>
      </w:r>
    </w:p>
  </w:footnote>
  <w:footnote w:type="continuationSeparator" w:id="0">
    <w:p w14:paraId="5804D2D0" w14:textId="77777777" w:rsidR="00513616" w:rsidRDefault="00513616" w:rsidP="00982F23">
      <w:pPr>
        <w:spacing w:after="0" w:line="240" w:lineRule="auto"/>
      </w:pPr>
      <w:r>
        <w:continuationSeparator/>
      </w:r>
    </w:p>
  </w:footnote>
  <w:footnote w:id="1">
    <w:p w14:paraId="11BD5921" w14:textId="46A890F3" w:rsidR="00D77435" w:rsidRPr="004736FB" w:rsidRDefault="00D77435" w:rsidP="001A2989">
      <w:pPr>
        <w:pStyle w:val="Textodenotaderodap"/>
        <w:ind w:left="142" w:hanging="142"/>
        <w:jc w:val="both"/>
        <w:rPr>
          <w:lang w:val="fr-FR"/>
        </w:rPr>
      </w:pPr>
      <w:r>
        <w:rPr>
          <w:rStyle w:val="Refdenotaderodap"/>
        </w:rPr>
        <w:footnoteRef/>
      </w:r>
      <w:r w:rsidRPr="004736FB">
        <w:t xml:space="preserve"> </w:t>
      </w:r>
      <w:proofErr w:type="spellStart"/>
      <w:r w:rsidR="004736FB" w:rsidRPr="004736FB">
        <w:t>Docteur</w:t>
      </w:r>
      <w:proofErr w:type="spellEnd"/>
      <w:r w:rsidR="004736FB" w:rsidRPr="004736FB">
        <w:t xml:space="preserve"> de </w:t>
      </w:r>
      <w:proofErr w:type="spellStart"/>
      <w:r w:rsidR="004736FB" w:rsidRPr="004736FB">
        <w:t>l’Universidade</w:t>
      </w:r>
      <w:proofErr w:type="spellEnd"/>
      <w:r w:rsidR="004736FB" w:rsidRPr="004736FB">
        <w:t xml:space="preserve"> Estadual de Londrina, professeur </w:t>
      </w:r>
      <w:proofErr w:type="spellStart"/>
      <w:r w:rsidR="004736FB" w:rsidRPr="004736FB">
        <w:t>collaboratrice</w:t>
      </w:r>
      <w:proofErr w:type="spellEnd"/>
      <w:r w:rsidR="004736FB" w:rsidRPr="004736FB">
        <w:t xml:space="preserve"> à </w:t>
      </w:r>
      <w:proofErr w:type="spellStart"/>
      <w:r w:rsidR="004736FB" w:rsidRPr="004736FB">
        <w:t>l’Universidade</w:t>
      </w:r>
      <w:proofErr w:type="spellEnd"/>
      <w:r w:rsidR="004736FB" w:rsidRPr="004736FB">
        <w:t xml:space="preserve"> Esta</w:t>
      </w:r>
      <w:r w:rsidR="004736FB">
        <w:t>dual do</w:t>
      </w:r>
      <w:r w:rsidR="004736FB" w:rsidRPr="004736FB">
        <w:t xml:space="preserve"> Paraná. </w:t>
      </w:r>
      <w:r w:rsidR="004736FB" w:rsidRPr="004736FB">
        <w:rPr>
          <w:lang w:val="fr-FR"/>
        </w:rPr>
        <w:t>Intérêt pour les études littéraires qui relient les aspects de sauvetage du sujet dans son rôle historique, y compris les figurations de mort, la mélancolie et la mémoire.</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C607" w14:textId="4DC327F7" w:rsidR="00E750E4" w:rsidRDefault="00E750E4" w:rsidP="00AA3E89">
    <w:pPr>
      <w:pStyle w:val="Cabealho"/>
      <w:ind w:left="-851"/>
      <w:jc w:val="center"/>
    </w:pPr>
    <w:r>
      <w:rPr>
        <w:noProof/>
      </w:rPr>
      <w:drawing>
        <wp:inline distT="0" distB="0" distL="0" distR="0" wp14:anchorId="20CAB3AA" wp14:editId="6C8E7545">
          <wp:extent cx="6480175" cy="982980"/>
          <wp:effectExtent l="0" t="0" r="0" b="7620"/>
          <wp:docPr id="1203961917"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65844" name="Imagem 1" descr="Interface gráfica do usuário, Texto&#10;&#10;Descrição gerada automaticamente"/>
                  <pic:cNvPicPr/>
                </pic:nvPicPr>
                <pic:blipFill rotWithShape="1">
                  <a:blip r:embed="rId1">
                    <a:extLst>
                      <a:ext uri="{28A0092B-C50C-407E-A947-70E740481C1C}">
                        <a14:useLocalDpi xmlns:a14="http://schemas.microsoft.com/office/drawing/2010/main" val="0"/>
                      </a:ext>
                    </a:extLst>
                  </a:blip>
                  <a:srcRect t="32458" b="37201"/>
                  <a:stretch/>
                </pic:blipFill>
                <pic:spPr bwMode="auto">
                  <a:xfrm>
                    <a:off x="0" y="0"/>
                    <a:ext cx="6480175" cy="982980"/>
                  </a:xfrm>
                  <a:prstGeom prst="rect">
                    <a:avLst/>
                  </a:prstGeom>
                  <a:ln>
                    <a:noFill/>
                  </a:ln>
                  <a:extLst>
                    <a:ext uri="{53640926-AAD7-44D8-BBD7-CCE9431645EC}">
                      <a14:shadowObscured xmlns:a14="http://schemas.microsoft.com/office/drawing/2010/main"/>
                    </a:ext>
                  </a:extLst>
                </pic:spPr>
              </pic:pic>
            </a:graphicData>
          </a:graphic>
        </wp:inline>
      </w:drawing>
    </w:r>
  </w:p>
  <w:p w14:paraId="4CDCA980" w14:textId="7AFF5550" w:rsidR="00982F23" w:rsidRDefault="00982F23" w:rsidP="00982F23">
    <w:pPr>
      <w:pStyle w:val="Cabealho"/>
      <w:tabs>
        <w:tab w:val="clear" w:pos="8504"/>
        <w:tab w:val="right" w:pos="1020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23"/>
    <w:rsid w:val="000173CB"/>
    <w:rsid w:val="00025D75"/>
    <w:rsid w:val="000D72FF"/>
    <w:rsid w:val="00121F09"/>
    <w:rsid w:val="0012371C"/>
    <w:rsid w:val="00190DCE"/>
    <w:rsid w:val="001A2989"/>
    <w:rsid w:val="001F1BB8"/>
    <w:rsid w:val="00213A7B"/>
    <w:rsid w:val="0022073E"/>
    <w:rsid w:val="00225B38"/>
    <w:rsid w:val="00226072"/>
    <w:rsid w:val="002550D5"/>
    <w:rsid w:val="002A0C3B"/>
    <w:rsid w:val="00316369"/>
    <w:rsid w:val="0036420F"/>
    <w:rsid w:val="003E20CE"/>
    <w:rsid w:val="0042457E"/>
    <w:rsid w:val="00465E69"/>
    <w:rsid w:val="004736FB"/>
    <w:rsid w:val="004A583B"/>
    <w:rsid w:val="00513616"/>
    <w:rsid w:val="005B74BD"/>
    <w:rsid w:val="00600F81"/>
    <w:rsid w:val="006B6108"/>
    <w:rsid w:val="006C7FBC"/>
    <w:rsid w:val="006F3D5A"/>
    <w:rsid w:val="00760F65"/>
    <w:rsid w:val="00796045"/>
    <w:rsid w:val="0084404A"/>
    <w:rsid w:val="00882329"/>
    <w:rsid w:val="009237AE"/>
    <w:rsid w:val="00982F23"/>
    <w:rsid w:val="00985A9E"/>
    <w:rsid w:val="00A70CC4"/>
    <w:rsid w:val="00A84CCB"/>
    <w:rsid w:val="00AA3E89"/>
    <w:rsid w:val="00AD1DE7"/>
    <w:rsid w:val="00B173A2"/>
    <w:rsid w:val="00B40BC1"/>
    <w:rsid w:val="00BB4FCC"/>
    <w:rsid w:val="00C32DEB"/>
    <w:rsid w:val="00C53FE3"/>
    <w:rsid w:val="00C54813"/>
    <w:rsid w:val="00C65AAA"/>
    <w:rsid w:val="00D201B4"/>
    <w:rsid w:val="00D77435"/>
    <w:rsid w:val="00DB383E"/>
    <w:rsid w:val="00DE352D"/>
    <w:rsid w:val="00E1050F"/>
    <w:rsid w:val="00E750E4"/>
    <w:rsid w:val="00E7547C"/>
    <w:rsid w:val="00E833E8"/>
    <w:rsid w:val="00E9793B"/>
    <w:rsid w:val="00EF13C2"/>
    <w:rsid w:val="00F52AD2"/>
    <w:rsid w:val="00FA4488"/>
    <w:rsid w:val="00FE4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67173"/>
  <w15:chartTrackingRefBased/>
  <w15:docId w15:val="{737FB555-601C-4673-84FE-6FF6B80D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82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982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82F2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982F2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982F2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982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82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82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82F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F2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982F2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982F2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982F2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982F2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982F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82F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82F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82F23"/>
    <w:rPr>
      <w:rFonts w:eastAsiaTheme="majorEastAsia" w:cstheme="majorBidi"/>
      <w:color w:val="272727" w:themeColor="text1" w:themeTint="D8"/>
    </w:rPr>
  </w:style>
  <w:style w:type="paragraph" w:styleId="Ttulo">
    <w:name w:val="Title"/>
    <w:basedOn w:val="Normal"/>
    <w:next w:val="Normal"/>
    <w:link w:val="TtuloChar"/>
    <w:uiPriority w:val="10"/>
    <w:qFormat/>
    <w:rsid w:val="00982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82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82F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82F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82F23"/>
    <w:pPr>
      <w:spacing w:before="160"/>
      <w:jc w:val="center"/>
    </w:pPr>
    <w:rPr>
      <w:i/>
      <w:iCs/>
      <w:color w:val="404040" w:themeColor="text1" w:themeTint="BF"/>
    </w:rPr>
  </w:style>
  <w:style w:type="character" w:customStyle="1" w:styleId="CitaoChar">
    <w:name w:val="Citação Char"/>
    <w:basedOn w:val="Fontepargpadro"/>
    <w:link w:val="Citao"/>
    <w:uiPriority w:val="29"/>
    <w:rsid w:val="00982F23"/>
    <w:rPr>
      <w:i/>
      <w:iCs/>
      <w:color w:val="404040" w:themeColor="text1" w:themeTint="BF"/>
    </w:rPr>
  </w:style>
  <w:style w:type="paragraph" w:styleId="PargrafodaLista">
    <w:name w:val="List Paragraph"/>
    <w:basedOn w:val="Normal"/>
    <w:uiPriority w:val="34"/>
    <w:qFormat/>
    <w:rsid w:val="00982F23"/>
    <w:pPr>
      <w:ind w:left="720"/>
      <w:contextualSpacing/>
    </w:pPr>
  </w:style>
  <w:style w:type="character" w:styleId="nfaseIntensa">
    <w:name w:val="Intense Emphasis"/>
    <w:basedOn w:val="Fontepargpadro"/>
    <w:uiPriority w:val="21"/>
    <w:qFormat/>
    <w:rsid w:val="00982F23"/>
    <w:rPr>
      <w:i/>
      <w:iCs/>
      <w:color w:val="2F5496" w:themeColor="accent1" w:themeShade="BF"/>
    </w:rPr>
  </w:style>
  <w:style w:type="paragraph" w:styleId="CitaoIntensa">
    <w:name w:val="Intense Quote"/>
    <w:basedOn w:val="Normal"/>
    <w:next w:val="Normal"/>
    <w:link w:val="CitaoIntensaChar"/>
    <w:uiPriority w:val="30"/>
    <w:qFormat/>
    <w:rsid w:val="0098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982F23"/>
    <w:rPr>
      <w:i/>
      <w:iCs/>
      <w:color w:val="2F5496" w:themeColor="accent1" w:themeShade="BF"/>
    </w:rPr>
  </w:style>
  <w:style w:type="character" w:styleId="RefernciaIntensa">
    <w:name w:val="Intense Reference"/>
    <w:basedOn w:val="Fontepargpadro"/>
    <w:uiPriority w:val="32"/>
    <w:qFormat/>
    <w:rsid w:val="00982F23"/>
    <w:rPr>
      <w:b/>
      <w:bCs/>
      <w:smallCaps/>
      <w:color w:val="2F5496" w:themeColor="accent1" w:themeShade="BF"/>
      <w:spacing w:val="5"/>
    </w:rPr>
  </w:style>
  <w:style w:type="paragraph" w:styleId="Cabealho">
    <w:name w:val="header"/>
    <w:basedOn w:val="Normal"/>
    <w:link w:val="CabealhoChar"/>
    <w:uiPriority w:val="99"/>
    <w:unhideWhenUsed/>
    <w:rsid w:val="00982F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F23"/>
  </w:style>
  <w:style w:type="paragraph" w:styleId="Rodap">
    <w:name w:val="footer"/>
    <w:basedOn w:val="Normal"/>
    <w:link w:val="RodapChar"/>
    <w:uiPriority w:val="99"/>
    <w:unhideWhenUsed/>
    <w:rsid w:val="00982F23"/>
    <w:pPr>
      <w:tabs>
        <w:tab w:val="center" w:pos="4252"/>
        <w:tab w:val="right" w:pos="8504"/>
      </w:tabs>
      <w:spacing w:after="0" w:line="240" w:lineRule="auto"/>
    </w:pPr>
  </w:style>
  <w:style w:type="character" w:customStyle="1" w:styleId="RodapChar">
    <w:name w:val="Rodapé Char"/>
    <w:basedOn w:val="Fontepargpadro"/>
    <w:link w:val="Rodap"/>
    <w:uiPriority w:val="99"/>
    <w:rsid w:val="00982F23"/>
  </w:style>
  <w:style w:type="paragraph" w:styleId="Textodenotaderodap">
    <w:name w:val="footnote text"/>
    <w:basedOn w:val="Normal"/>
    <w:link w:val="TextodenotaderodapChar"/>
    <w:uiPriority w:val="99"/>
    <w:semiHidden/>
    <w:unhideWhenUsed/>
    <w:rsid w:val="00D774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7435"/>
    <w:rPr>
      <w:sz w:val="20"/>
      <w:szCs w:val="20"/>
    </w:rPr>
  </w:style>
  <w:style w:type="character" w:styleId="Refdenotaderodap">
    <w:name w:val="footnote reference"/>
    <w:basedOn w:val="Fontepargpadro"/>
    <w:uiPriority w:val="99"/>
    <w:semiHidden/>
    <w:unhideWhenUsed/>
    <w:rsid w:val="00D77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02076">
      <w:bodyDiv w:val="1"/>
      <w:marLeft w:val="0"/>
      <w:marRight w:val="0"/>
      <w:marTop w:val="0"/>
      <w:marBottom w:val="0"/>
      <w:divBdr>
        <w:top w:val="none" w:sz="0" w:space="0" w:color="auto"/>
        <w:left w:val="none" w:sz="0" w:space="0" w:color="auto"/>
        <w:bottom w:val="none" w:sz="0" w:space="0" w:color="auto"/>
        <w:right w:val="none" w:sz="0" w:space="0" w:color="auto"/>
      </w:divBdr>
    </w:div>
    <w:div w:id="259488963">
      <w:bodyDiv w:val="1"/>
      <w:marLeft w:val="0"/>
      <w:marRight w:val="0"/>
      <w:marTop w:val="0"/>
      <w:marBottom w:val="0"/>
      <w:divBdr>
        <w:top w:val="none" w:sz="0" w:space="0" w:color="auto"/>
        <w:left w:val="none" w:sz="0" w:space="0" w:color="auto"/>
        <w:bottom w:val="none" w:sz="0" w:space="0" w:color="auto"/>
        <w:right w:val="none" w:sz="0" w:space="0" w:color="auto"/>
      </w:divBdr>
      <w:divsChild>
        <w:div w:id="1939677133">
          <w:marLeft w:val="0"/>
          <w:marRight w:val="0"/>
          <w:marTop w:val="0"/>
          <w:marBottom w:val="0"/>
          <w:divBdr>
            <w:top w:val="none" w:sz="0" w:space="0" w:color="auto"/>
            <w:left w:val="none" w:sz="0" w:space="0" w:color="auto"/>
            <w:bottom w:val="none" w:sz="0" w:space="0" w:color="auto"/>
            <w:right w:val="none" w:sz="0" w:space="0" w:color="auto"/>
          </w:divBdr>
          <w:divsChild>
            <w:div w:id="8285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2921">
      <w:bodyDiv w:val="1"/>
      <w:marLeft w:val="0"/>
      <w:marRight w:val="0"/>
      <w:marTop w:val="0"/>
      <w:marBottom w:val="0"/>
      <w:divBdr>
        <w:top w:val="none" w:sz="0" w:space="0" w:color="auto"/>
        <w:left w:val="none" w:sz="0" w:space="0" w:color="auto"/>
        <w:bottom w:val="none" w:sz="0" w:space="0" w:color="auto"/>
        <w:right w:val="none" w:sz="0" w:space="0" w:color="auto"/>
      </w:divBdr>
      <w:divsChild>
        <w:div w:id="1150362030">
          <w:marLeft w:val="0"/>
          <w:marRight w:val="0"/>
          <w:marTop w:val="0"/>
          <w:marBottom w:val="0"/>
          <w:divBdr>
            <w:top w:val="none" w:sz="0" w:space="0" w:color="auto"/>
            <w:left w:val="none" w:sz="0" w:space="0" w:color="auto"/>
            <w:bottom w:val="none" w:sz="0" w:space="0" w:color="auto"/>
            <w:right w:val="none" w:sz="0" w:space="0" w:color="auto"/>
          </w:divBdr>
          <w:divsChild>
            <w:div w:id="253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9874-1BC2-48A1-95B7-D26FFA34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Lídia Ramires</dc:creator>
  <cp:keywords/>
  <dc:description/>
  <cp:lastModifiedBy>Renata Ferreira</cp:lastModifiedBy>
  <cp:revision>2</cp:revision>
  <dcterms:created xsi:type="dcterms:W3CDTF">2025-01-09T18:05:00Z</dcterms:created>
  <dcterms:modified xsi:type="dcterms:W3CDTF">2025-01-09T18:05:00Z</dcterms:modified>
</cp:coreProperties>
</file>