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424C76FA" w:rsidR="0012327A" w:rsidRDefault="005D7C6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 xml:space="preserve">INSTAR </w:t>
      </w:r>
      <w:r w:rsidRPr="005D7C6A">
        <w:rPr>
          <w:rFonts w:ascii="Times New Roman" w:hAnsi="Times New Roman"/>
          <w:b/>
          <w:sz w:val="24"/>
          <w:szCs w:val="24"/>
          <w:lang w:val="pt"/>
        </w:rPr>
        <w:t>PREFER</w:t>
      </w:r>
      <w:r>
        <w:rPr>
          <w:rFonts w:ascii="Times New Roman" w:hAnsi="Times New Roman"/>
          <w:b/>
          <w:sz w:val="24"/>
          <w:szCs w:val="24"/>
          <w:lang w:val="pt"/>
        </w:rPr>
        <w:t>E</w:t>
      </w:r>
      <w:r w:rsidRPr="005D7C6A">
        <w:rPr>
          <w:rFonts w:ascii="Times New Roman" w:hAnsi="Times New Roman"/>
          <w:b/>
          <w:sz w:val="24"/>
          <w:szCs w:val="24"/>
          <w:lang w:val="pt"/>
        </w:rPr>
        <w:t>NCIA</w:t>
      </w:r>
      <w:r>
        <w:rPr>
          <w:rFonts w:ascii="Times New Roman" w:hAnsi="Times New Roman"/>
          <w:b/>
          <w:sz w:val="24"/>
          <w:szCs w:val="24"/>
          <w:lang w:val="pt"/>
        </w:rPr>
        <w:t>L</w:t>
      </w:r>
      <w:r w:rsidRPr="005D7C6A">
        <w:rPr>
          <w:rFonts w:ascii="Times New Roman" w:hAnsi="Times New Roman"/>
          <w:b/>
          <w:sz w:val="24"/>
          <w:szCs w:val="24"/>
          <w:lang w:val="pt"/>
        </w:rPr>
        <w:t xml:space="preserve"> DE HOSPEDEIRO</w:t>
      </w:r>
      <w:r>
        <w:rPr>
          <w:rFonts w:ascii="Times New Roman" w:hAnsi="Times New Roman"/>
          <w:b/>
          <w:sz w:val="24"/>
          <w:szCs w:val="24"/>
          <w:lang w:val="pt"/>
        </w:rPr>
        <w:t>S</w:t>
      </w:r>
      <w:r w:rsidRPr="005D7C6A">
        <w:rPr>
          <w:rFonts w:ascii="Times New Roman" w:hAnsi="Times New Roman"/>
          <w:b/>
          <w:sz w:val="24"/>
          <w:szCs w:val="24"/>
          <w:lang w:val="pt"/>
        </w:rPr>
        <w:t xml:space="preserve"> DE </w:t>
      </w:r>
      <w:r w:rsidRPr="005D7C6A">
        <w:rPr>
          <w:rFonts w:ascii="Times New Roman" w:hAnsi="Times New Roman"/>
          <w:b/>
          <w:i/>
          <w:iCs/>
          <w:sz w:val="24"/>
          <w:szCs w:val="24"/>
          <w:lang w:val="pt"/>
        </w:rPr>
        <w:t>Aleiodes</w:t>
      </w:r>
      <w:r w:rsidRPr="005D7C6A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t"/>
        </w:rPr>
        <w:t>sp</w:t>
      </w:r>
      <w:r w:rsidRPr="005D7C6A">
        <w:rPr>
          <w:rFonts w:ascii="Times New Roman" w:hAnsi="Times New Roman"/>
          <w:b/>
          <w:sz w:val="24"/>
          <w:szCs w:val="24"/>
          <w:lang w:val="pt"/>
        </w:rPr>
        <w:t>. (HYMENOPTERA: BRACONIDAE), UM NOVO ENDOPARASIT</w:t>
      </w:r>
      <w:r>
        <w:rPr>
          <w:rFonts w:ascii="Times New Roman" w:hAnsi="Times New Roman"/>
          <w:b/>
          <w:sz w:val="24"/>
          <w:szCs w:val="24"/>
          <w:lang w:val="pt"/>
        </w:rPr>
        <w:t>O</w:t>
      </w:r>
      <w:r w:rsidRPr="005D7C6A">
        <w:rPr>
          <w:rFonts w:ascii="Times New Roman" w:hAnsi="Times New Roman"/>
          <w:b/>
          <w:sz w:val="24"/>
          <w:szCs w:val="24"/>
          <w:lang w:val="pt"/>
        </w:rPr>
        <w:t xml:space="preserve">IDE DO COMPLEXO </w:t>
      </w:r>
      <w:r w:rsidRPr="005D7C6A">
        <w:rPr>
          <w:rFonts w:ascii="Times New Roman" w:hAnsi="Times New Roman"/>
          <w:b/>
          <w:i/>
          <w:iCs/>
          <w:sz w:val="24"/>
          <w:szCs w:val="24"/>
          <w:lang w:val="pt"/>
        </w:rPr>
        <w:t xml:space="preserve">Spodoptera </w:t>
      </w:r>
      <w:r w:rsidRPr="005D7C6A">
        <w:rPr>
          <w:rFonts w:ascii="Times New Roman" w:hAnsi="Times New Roman"/>
          <w:b/>
          <w:sz w:val="24"/>
          <w:szCs w:val="24"/>
          <w:lang w:val="pt"/>
        </w:rPr>
        <w:t>(LEPIDOPTERA: NOCTUIDAE)</w:t>
      </w:r>
    </w:p>
    <w:p w14:paraId="2694C206" w14:textId="21C7B0E9" w:rsidR="0012327A" w:rsidRPr="00D62D66" w:rsidRDefault="00C92DC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</w:t>
      </w:r>
      <w:r w:rsidRPr="00C92DCD">
        <w:rPr>
          <w:rFonts w:ascii="Times New Roman" w:hAnsi="Times New Roman"/>
          <w:b/>
          <w:sz w:val="24"/>
          <w:szCs w:val="24"/>
          <w:lang w:val="en-US"/>
        </w:rPr>
        <w:t xml:space="preserve">ost age preference of </w:t>
      </w:r>
      <w:r w:rsidRPr="00C92DCD">
        <w:rPr>
          <w:rFonts w:ascii="Times New Roman" w:hAnsi="Times New Roman"/>
          <w:b/>
          <w:i/>
          <w:iCs/>
          <w:sz w:val="24"/>
          <w:szCs w:val="24"/>
          <w:lang w:val="en-US"/>
        </w:rPr>
        <w:t>Aleiodes</w:t>
      </w:r>
      <w:r w:rsidRPr="00C92DCD">
        <w:rPr>
          <w:rFonts w:ascii="Times New Roman" w:hAnsi="Times New Roman"/>
          <w:b/>
          <w:sz w:val="24"/>
          <w:szCs w:val="24"/>
          <w:lang w:val="en-US"/>
        </w:rPr>
        <w:t xml:space="preserve"> sp. </w:t>
      </w:r>
      <w:r w:rsidRPr="00D62D66">
        <w:rPr>
          <w:rFonts w:ascii="Times New Roman" w:hAnsi="Times New Roman"/>
          <w:b/>
          <w:sz w:val="24"/>
          <w:szCs w:val="24"/>
        </w:rPr>
        <w:t xml:space="preserve">(Hymenoptera: Braconidae), a new endoparasitoid of </w:t>
      </w:r>
      <w:r w:rsidRPr="00D62D66">
        <w:rPr>
          <w:rFonts w:ascii="Times New Roman" w:hAnsi="Times New Roman"/>
          <w:b/>
          <w:i/>
          <w:iCs/>
          <w:sz w:val="24"/>
          <w:szCs w:val="24"/>
        </w:rPr>
        <w:t>Spodoptera</w:t>
      </w:r>
      <w:r w:rsidRPr="00D62D66">
        <w:rPr>
          <w:rFonts w:ascii="Times New Roman" w:hAnsi="Times New Roman"/>
          <w:b/>
          <w:sz w:val="24"/>
          <w:szCs w:val="24"/>
        </w:rPr>
        <w:t xml:space="preserve"> complex (Lepidoptera: Noctuidae)</w:t>
      </w:r>
    </w:p>
    <w:p w14:paraId="33E41C20" w14:textId="29AE5007" w:rsidR="0012327A" w:rsidRPr="00E73972" w:rsidRDefault="00C92DC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>Hemilia Karine Slompo de Oliveira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Luís Amilton Foerster</w:t>
      </w:r>
      <w:r w:rsidR="00E73972">
        <w:rPr>
          <w:rFonts w:ascii="Times New Roman" w:hAnsi="Times New Roman"/>
          <w:sz w:val="24"/>
          <w:szCs w:val="28"/>
          <w:vertAlign w:val="superscript"/>
        </w:rPr>
        <w:t>1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5E78C1B2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</w:t>
      </w:r>
      <w:r w:rsidR="005D7C6A">
        <w:rPr>
          <w:rFonts w:ascii="Times New Roman" w:hAnsi="Times New Roman"/>
          <w:szCs w:val="28"/>
        </w:rPr>
        <w:t>Produção Vegetal</w:t>
      </w:r>
      <w:r>
        <w:rPr>
          <w:rFonts w:ascii="Times New Roman" w:hAnsi="Times New Roman"/>
          <w:szCs w:val="28"/>
        </w:rPr>
        <w:t xml:space="preserve">. Universidade Federal do Paraná. </w:t>
      </w:r>
    </w:p>
    <w:p w14:paraId="112444CC" w14:textId="1E55A1A8" w:rsidR="0012327A" w:rsidRDefault="005D7C6A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Hemilia.oliveira@hotmail.com</w:t>
      </w:r>
    </w:p>
    <w:p w14:paraId="3770038D" w14:textId="77777777" w:rsidR="0012327A" w:rsidRDefault="0012327A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7782451A" w14:textId="1DCC838E" w:rsidR="0012327A" w:rsidRDefault="00C92DCD" w:rsidP="004021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 w:rsidRPr="00C92DCD">
        <w:rPr>
          <w:rFonts w:ascii="Times New Roman" w:hAnsi="Times New Roman"/>
          <w:sz w:val="24"/>
          <w:szCs w:val="28"/>
          <w:lang w:val="pt"/>
        </w:rPr>
        <w:t xml:space="preserve">Uma nova espécie de endoparasitoide larval do gênero </w:t>
      </w:r>
      <w:r w:rsidRPr="005D7C6A">
        <w:rPr>
          <w:rFonts w:ascii="Times New Roman" w:hAnsi="Times New Roman"/>
          <w:i/>
          <w:iCs/>
          <w:sz w:val="24"/>
          <w:szCs w:val="28"/>
          <w:lang w:val="pt"/>
        </w:rPr>
        <w:t>Aleiodes</w:t>
      </w:r>
      <w:r w:rsidRPr="00C92DCD">
        <w:rPr>
          <w:rFonts w:ascii="Times New Roman" w:hAnsi="Times New Roman"/>
          <w:sz w:val="24"/>
          <w:szCs w:val="28"/>
          <w:lang w:val="pt"/>
        </w:rPr>
        <w:t xml:space="preserve">, foi coletada parasitando </w:t>
      </w:r>
      <w:r w:rsidRPr="005D7C6A">
        <w:rPr>
          <w:rFonts w:ascii="Times New Roman" w:hAnsi="Times New Roman"/>
          <w:i/>
          <w:iCs/>
          <w:sz w:val="24"/>
          <w:szCs w:val="28"/>
          <w:lang w:val="pt"/>
        </w:rPr>
        <w:t>Spodoptera eridania</w:t>
      </w:r>
      <w:r w:rsidRPr="00C92DCD">
        <w:rPr>
          <w:rFonts w:ascii="Times New Roman" w:hAnsi="Times New Roman"/>
          <w:sz w:val="24"/>
          <w:szCs w:val="28"/>
          <w:lang w:val="pt"/>
        </w:rPr>
        <w:t xml:space="preserve"> em soja </w:t>
      </w:r>
      <w:r w:rsidRPr="005D7C6A">
        <w:rPr>
          <w:rFonts w:ascii="Times New Roman" w:hAnsi="Times New Roman"/>
          <w:i/>
          <w:iCs/>
          <w:sz w:val="24"/>
          <w:szCs w:val="28"/>
          <w:lang w:val="pt"/>
        </w:rPr>
        <w:t>Bt</w:t>
      </w:r>
      <w:r w:rsidRPr="00C92DCD">
        <w:rPr>
          <w:rFonts w:ascii="Times New Roman" w:hAnsi="Times New Roman"/>
          <w:sz w:val="24"/>
          <w:szCs w:val="28"/>
          <w:lang w:val="pt"/>
        </w:rPr>
        <w:t xml:space="preserve">. Este parasitoide pode ser uma alternativa para o controle de espécies de lagartas do gênero </w:t>
      </w:r>
      <w:r w:rsidRPr="005D7C6A">
        <w:rPr>
          <w:rFonts w:ascii="Times New Roman" w:hAnsi="Times New Roman"/>
          <w:i/>
          <w:iCs/>
          <w:sz w:val="24"/>
          <w:szCs w:val="28"/>
          <w:lang w:val="pt"/>
        </w:rPr>
        <w:t>Spodoptera</w:t>
      </w:r>
      <w:r w:rsidRPr="00C92DCD">
        <w:rPr>
          <w:rFonts w:ascii="Times New Roman" w:hAnsi="Times New Roman"/>
          <w:sz w:val="24"/>
          <w:szCs w:val="28"/>
          <w:lang w:val="pt"/>
        </w:rPr>
        <w:t xml:space="preserve">, naturalmente tolerantes à toxina Cry1Ac. O estudo buscou identificar o instar e o hospedeiro preferencial de </w:t>
      </w:r>
      <w:r w:rsidRPr="005D7C6A">
        <w:rPr>
          <w:rFonts w:ascii="Times New Roman" w:hAnsi="Times New Roman"/>
          <w:i/>
          <w:iCs/>
          <w:sz w:val="24"/>
          <w:szCs w:val="28"/>
          <w:lang w:val="pt"/>
        </w:rPr>
        <w:t>Aleiodes</w:t>
      </w:r>
      <w:r w:rsidRPr="00C92DCD">
        <w:rPr>
          <w:rFonts w:ascii="Times New Roman" w:hAnsi="Times New Roman"/>
          <w:sz w:val="24"/>
          <w:szCs w:val="28"/>
          <w:lang w:val="pt"/>
        </w:rPr>
        <w:t xml:space="preserve"> sp. parasitando lagartas do primeiro ao quarto instar de </w:t>
      </w:r>
      <w:r w:rsidRPr="005D7C6A">
        <w:rPr>
          <w:rFonts w:ascii="Times New Roman" w:hAnsi="Times New Roman"/>
          <w:i/>
          <w:iCs/>
          <w:sz w:val="24"/>
          <w:szCs w:val="28"/>
          <w:lang w:val="pt"/>
        </w:rPr>
        <w:t>S. eridania</w:t>
      </w:r>
      <w:r w:rsidRPr="00C92DCD">
        <w:rPr>
          <w:rFonts w:ascii="Times New Roman" w:hAnsi="Times New Roman"/>
          <w:sz w:val="24"/>
          <w:szCs w:val="28"/>
          <w:lang w:val="pt"/>
        </w:rPr>
        <w:t xml:space="preserve">, </w:t>
      </w:r>
      <w:r w:rsidRPr="005D7C6A">
        <w:rPr>
          <w:rFonts w:ascii="Times New Roman" w:hAnsi="Times New Roman"/>
          <w:i/>
          <w:iCs/>
          <w:sz w:val="24"/>
          <w:szCs w:val="28"/>
          <w:lang w:val="pt"/>
        </w:rPr>
        <w:t>S. cosmioides</w:t>
      </w:r>
      <w:r w:rsidRPr="00C92DCD">
        <w:rPr>
          <w:rFonts w:ascii="Times New Roman" w:hAnsi="Times New Roman"/>
          <w:sz w:val="24"/>
          <w:szCs w:val="28"/>
          <w:lang w:val="pt"/>
        </w:rPr>
        <w:t xml:space="preserve"> e </w:t>
      </w:r>
      <w:r w:rsidRPr="005D7C6A">
        <w:rPr>
          <w:rFonts w:ascii="Times New Roman" w:hAnsi="Times New Roman"/>
          <w:i/>
          <w:iCs/>
          <w:sz w:val="24"/>
          <w:szCs w:val="28"/>
          <w:lang w:val="pt"/>
        </w:rPr>
        <w:t>S. frugiperda</w:t>
      </w:r>
      <w:r w:rsidRPr="00C92DCD">
        <w:rPr>
          <w:rFonts w:ascii="Times New Roman" w:hAnsi="Times New Roman"/>
          <w:sz w:val="24"/>
          <w:szCs w:val="28"/>
          <w:lang w:val="pt"/>
        </w:rPr>
        <w:t xml:space="preserve">. Para determinar o instar preferencial, lagartas das três espécies, do primeiro ao quarto instar (n = 15 por repetição) foram expostas a fêmeas individualizadas de </w:t>
      </w:r>
      <w:r w:rsidRPr="005D7C6A">
        <w:rPr>
          <w:rFonts w:ascii="Times New Roman" w:hAnsi="Times New Roman"/>
          <w:i/>
          <w:iCs/>
          <w:sz w:val="24"/>
          <w:szCs w:val="28"/>
          <w:lang w:val="pt"/>
        </w:rPr>
        <w:t>Aleiodes</w:t>
      </w:r>
      <w:r w:rsidRPr="00C92DCD">
        <w:rPr>
          <w:rFonts w:ascii="Times New Roman" w:hAnsi="Times New Roman"/>
          <w:sz w:val="24"/>
          <w:szCs w:val="28"/>
          <w:lang w:val="pt"/>
        </w:rPr>
        <w:t xml:space="preserve"> sp. (n = 15 por tratamento) copuladas previamente, para parasitismo com teste sem chance de escolha. Após 24 horas, as lagartas foram individualizadas até a confirmação do parasitismo. Foram avaliados parasitismo total, parasitoides emergidos e proporção sexual. O hospedeiro preferencial foi determinado em um experimento de livre escolha; fêmeas copuladas de </w:t>
      </w:r>
      <w:r w:rsidRPr="005D7C6A">
        <w:rPr>
          <w:rFonts w:ascii="Times New Roman" w:hAnsi="Times New Roman"/>
          <w:i/>
          <w:iCs/>
          <w:sz w:val="24"/>
          <w:szCs w:val="28"/>
          <w:lang w:val="pt"/>
        </w:rPr>
        <w:t>Aleiodes</w:t>
      </w:r>
      <w:r w:rsidRPr="00C92DCD">
        <w:rPr>
          <w:rFonts w:ascii="Times New Roman" w:hAnsi="Times New Roman"/>
          <w:sz w:val="24"/>
          <w:szCs w:val="28"/>
          <w:lang w:val="pt"/>
        </w:rPr>
        <w:t xml:space="preserve"> sp. (n = 20), foram individualizad</w:t>
      </w:r>
      <w:r w:rsidR="00D62D66">
        <w:rPr>
          <w:rFonts w:ascii="Times New Roman" w:hAnsi="Times New Roman"/>
          <w:sz w:val="24"/>
          <w:szCs w:val="28"/>
          <w:lang w:val="pt"/>
        </w:rPr>
        <w:t>a</w:t>
      </w:r>
      <w:r w:rsidRPr="00C92DCD">
        <w:rPr>
          <w:rFonts w:ascii="Times New Roman" w:hAnsi="Times New Roman"/>
          <w:sz w:val="24"/>
          <w:szCs w:val="28"/>
          <w:lang w:val="pt"/>
        </w:rPr>
        <w:t>s e expost</w:t>
      </w:r>
      <w:r w:rsidR="00D62D66">
        <w:rPr>
          <w:rFonts w:ascii="Times New Roman" w:hAnsi="Times New Roman"/>
          <w:sz w:val="24"/>
          <w:szCs w:val="28"/>
          <w:lang w:val="pt"/>
        </w:rPr>
        <w:t>a</w:t>
      </w:r>
      <w:r w:rsidRPr="00C92DCD">
        <w:rPr>
          <w:rFonts w:ascii="Times New Roman" w:hAnsi="Times New Roman"/>
          <w:sz w:val="24"/>
          <w:szCs w:val="28"/>
          <w:lang w:val="pt"/>
        </w:rPr>
        <w:t xml:space="preserve">s durante uma hora a cinco lagartas de segundo instar de cada hospedeiro simultaneamente e a preferência de parasitismo foi avaliada. Os experimentos foram inteiramente casualizados, em esquema fatorial, conduzidos em condições de laboratório (25 ± 2 ° C, umidade relativa (UR) de 70 ± 10% e fotoperíodo de 14L: 10D). Os dados foram analisados em modelos lineares generalizados e diferenças significativas entre os tratamentos foram comparados pelo teste de Tukey (P &lt;0,05). O parasitismo total e o número de parasitoides emergidos de </w:t>
      </w:r>
      <w:r w:rsidRPr="005D7C6A">
        <w:rPr>
          <w:rFonts w:ascii="Times New Roman" w:hAnsi="Times New Roman"/>
          <w:i/>
          <w:iCs/>
          <w:sz w:val="24"/>
          <w:szCs w:val="28"/>
          <w:lang w:val="pt"/>
        </w:rPr>
        <w:t>S. cosmioides</w:t>
      </w:r>
      <w:r w:rsidRPr="00C92DCD">
        <w:rPr>
          <w:rFonts w:ascii="Times New Roman" w:hAnsi="Times New Roman"/>
          <w:sz w:val="24"/>
          <w:szCs w:val="28"/>
          <w:lang w:val="pt"/>
        </w:rPr>
        <w:t xml:space="preserve"> foram maiores nas lagartas de segundo instar, enquanto em </w:t>
      </w:r>
      <w:r w:rsidRPr="005D7C6A">
        <w:rPr>
          <w:rFonts w:ascii="Times New Roman" w:hAnsi="Times New Roman"/>
          <w:i/>
          <w:iCs/>
          <w:sz w:val="24"/>
          <w:szCs w:val="28"/>
          <w:lang w:val="pt"/>
        </w:rPr>
        <w:t>S. eridania</w:t>
      </w:r>
      <w:r w:rsidRPr="00C92DCD">
        <w:rPr>
          <w:rFonts w:ascii="Times New Roman" w:hAnsi="Times New Roman"/>
          <w:sz w:val="24"/>
          <w:szCs w:val="28"/>
          <w:lang w:val="pt"/>
        </w:rPr>
        <w:t xml:space="preserve"> não houve diferença entre os dois primeiros instares. Para </w:t>
      </w:r>
      <w:r w:rsidRPr="005D7C6A">
        <w:rPr>
          <w:rFonts w:ascii="Times New Roman" w:hAnsi="Times New Roman"/>
          <w:i/>
          <w:iCs/>
          <w:sz w:val="24"/>
          <w:szCs w:val="28"/>
          <w:lang w:val="pt"/>
        </w:rPr>
        <w:t>S. frugiperda</w:t>
      </w:r>
      <w:r w:rsidRPr="00C92DCD">
        <w:rPr>
          <w:rFonts w:ascii="Times New Roman" w:hAnsi="Times New Roman"/>
          <w:sz w:val="24"/>
          <w:szCs w:val="28"/>
          <w:lang w:val="pt"/>
        </w:rPr>
        <w:t xml:space="preserve">, apenas os dois primeiros instares foram parasitados e não houve diferença entre eles, em nenhum dos parâmetros avaliados. Não houve parasitismo no quarto instar larval em nenhum dos hospedeiros avaliados. Quanto ao hospedeiro preferencial, </w:t>
      </w:r>
      <w:r w:rsidRPr="005D7C6A">
        <w:rPr>
          <w:rFonts w:ascii="Times New Roman" w:hAnsi="Times New Roman"/>
          <w:i/>
          <w:iCs/>
          <w:sz w:val="24"/>
          <w:szCs w:val="28"/>
          <w:lang w:val="pt"/>
        </w:rPr>
        <w:t>S. cosmioides</w:t>
      </w:r>
      <w:r w:rsidRPr="00C92DCD">
        <w:rPr>
          <w:rFonts w:ascii="Times New Roman" w:hAnsi="Times New Roman"/>
          <w:sz w:val="24"/>
          <w:szCs w:val="28"/>
          <w:lang w:val="pt"/>
        </w:rPr>
        <w:t xml:space="preserve"> se mostrou superior às demais espécies avaliadas. Esses resultados indicam que </w:t>
      </w:r>
      <w:r w:rsidRPr="005D7C6A">
        <w:rPr>
          <w:rFonts w:ascii="Times New Roman" w:hAnsi="Times New Roman"/>
          <w:i/>
          <w:iCs/>
          <w:sz w:val="24"/>
          <w:szCs w:val="28"/>
          <w:lang w:val="pt"/>
        </w:rPr>
        <w:t>Aleiodes</w:t>
      </w:r>
      <w:r w:rsidRPr="00C92DCD">
        <w:rPr>
          <w:rFonts w:ascii="Times New Roman" w:hAnsi="Times New Roman"/>
          <w:sz w:val="24"/>
          <w:szCs w:val="28"/>
          <w:lang w:val="pt"/>
        </w:rPr>
        <w:t xml:space="preserve"> sp. é capaz de parasitar, do primeiro ao terceiro instar, </w:t>
      </w:r>
      <w:r w:rsidRPr="005D7C6A">
        <w:rPr>
          <w:rFonts w:ascii="Times New Roman" w:hAnsi="Times New Roman"/>
          <w:i/>
          <w:iCs/>
          <w:sz w:val="24"/>
          <w:szCs w:val="28"/>
          <w:lang w:val="pt"/>
        </w:rPr>
        <w:t>S. eridania</w:t>
      </w:r>
      <w:r w:rsidRPr="00C92DCD">
        <w:rPr>
          <w:rFonts w:ascii="Times New Roman" w:hAnsi="Times New Roman"/>
          <w:sz w:val="24"/>
          <w:szCs w:val="28"/>
          <w:lang w:val="pt"/>
        </w:rPr>
        <w:t xml:space="preserve"> e </w:t>
      </w:r>
      <w:r w:rsidRPr="005D7C6A">
        <w:rPr>
          <w:rFonts w:ascii="Times New Roman" w:hAnsi="Times New Roman"/>
          <w:i/>
          <w:iCs/>
          <w:sz w:val="24"/>
          <w:szCs w:val="28"/>
          <w:lang w:val="pt"/>
        </w:rPr>
        <w:t>S. cosmioides</w:t>
      </w:r>
      <w:r w:rsidRPr="00C92DCD">
        <w:rPr>
          <w:rFonts w:ascii="Times New Roman" w:hAnsi="Times New Roman"/>
          <w:sz w:val="24"/>
          <w:szCs w:val="28"/>
          <w:lang w:val="pt"/>
        </w:rPr>
        <w:t xml:space="preserve"> e os dois primeiros instares de </w:t>
      </w:r>
      <w:r w:rsidRPr="005D7C6A">
        <w:rPr>
          <w:rFonts w:ascii="Times New Roman" w:hAnsi="Times New Roman"/>
          <w:i/>
          <w:iCs/>
          <w:sz w:val="24"/>
          <w:szCs w:val="28"/>
          <w:lang w:val="pt"/>
        </w:rPr>
        <w:t>S. frugiperda</w:t>
      </w:r>
      <w:r w:rsidRPr="00C92DCD">
        <w:rPr>
          <w:rFonts w:ascii="Times New Roman" w:hAnsi="Times New Roman"/>
          <w:sz w:val="24"/>
          <w:szCs w:val="28"/>
          <w:lang w:val="pt"/>
        </w:rPr>
        <w:t xml:space="preserve">, porém apresenta preferência por lagartas de segundo instar de </w:t>
      </w:r>
      <w:r w:rsidRPr="005D7C6A">
        <w:rPr>
          <w:rFonts w:ascii="Times New Roman" w:hAnsi="Times New Roman"/>
          <w:i/>
          <w:iCs/>
          <w:sz w:val="24"/>
          <w:szCs w:val="28"/>
          <w:lang w:val="pt"/>
        </w:rPr>
        <w:t>S. cosmioides.</w:t>
      </w: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6F7A504F" w14:textId="3361624E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5D7C6A">
        <w:rPr>
          <w:rFonts w:ascii="Times New Roman" w:hAnsi="Times New Roman"/>
          <w:sz w:val="24"/>
          <w:szCs w:val="24"/>
          <w:lang w:val="pt"/>
        </w:rPr>
        <w:t>Controle biológico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5D7C6A">
        <w:rPr>
          <w:rFonts w:ascii="Times New Roman" w:hAnsi="Times New Roman"/>
          <w:sz w:val="24"/>
          <w:szCs w:val="24"/>
          <w:lang w:val="pt"/>
        </w:rPr>
        <w:t>Vespa parasitoide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5D7C6A">
        <w:rPr>
          <w:rFonts w:ascii="Times New Roman" w:hAnsi="Times New Roman"/>
          <w:sz w:val="24"/>
          <w:szCs w:val="24"/>
        </w:rPr>
        <w:t>Cenobionte</w:t>
      </w:r>
      <w:r>
        <w:rPr>
          <w:rFonts w:ascii="Times New Roman" w:hAnsi="Times New Roman"/>
          <w:sz w:val="24"/>
          <w:szCs w:val="24"/>
        </w:rPr>
        <w:t>.</w:t>
      </w: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7F39B" w14:textId="77777777" w:rsidR="0028725E" w:rsidRDefault="0028725E">
      <w:pPr>
        <w:spacing w:after="0" w:line="240" w:lineRule="auto"/>
      </w:pPr>
      <w:r>
        <w:separator/>
      </w:r>
    </w:p>
  </w:endnote>
  <w:endnote w:type="continuationSeparator" w:id="0">
    <w:p w14:paraId="104D67F3" w14:textId="77777777" w:rsidR="0028725E" w:rsidRDefault="0028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197EB" w14:textId="77777777" w:rsidR="0028725E" w:rsidRDefault="0028725E">
      <w:pPr>
        <w:spacing w:after="0" w:line="240" w:lineRule="auto"/>
      </w:pPr>
      <w:r>
        <w:separator/>
      </w:r>
    </w:p>
  </w:footnote>
  <w:footnote w:type="continuationSeparator" w:id="0">
    <w:p w14:paraId="3516DE4E" w14:textId="77777777" w:rsidR="0028725E" w:rsidRDefault="0028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SPZoo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230CE6"/>
    <w:rsid w:val="00243754"/>
    <w:rsid w:val="00253AE9"/>
    <w:rsid w:val="002675E8"/>
    <w:rsid w:val="0028725E"/>
    <w:rsid w:val="0029664C"/>
    <w:rsid w:val="002A3C23"/>
    <w:rsid w:val="002C61FB"/>
    <w:rsid w:val="00336A8A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D63E1"/>
    <w:rsid w:val="004E1523"/>
    <w:rsid w:val="004E5874"/>
    <w:rsid w:val="004F7EE6"/>
    <w:rsid w:val="005577CF"/>
    <w:rsid w:val="005855BE"/>
    <w:rsid w:val="005D7C6A"/>
    <w:rsid w:val="0067752B"/>
    <w:rsid w:val="00682EAC"/>
    <w:rsid w:val="006B49EB"/>
    <w:rsid w:val="006E6CBE"/>
    <w:rsid w:val="006E71BD"/>
    <w:rsid w:val="00707143"/>
    <w:rsid w:val="00722BDC"/>
    <w:rsid w:val="007603F6"/>
    <w:rsid w:val="007A6EBD"/>
    <w:rsid w:val="007F5213"/>
    <w:rsid w:val="007F6E39"/>
    <w:rsid w:val="00822D03"/>
    <w:rsid w:val="00880960"/>
    <w:rsid w:val="008B1FD4"/>
    <w:rsid w:val="008B59C3"/>
    <w:rsid w:val="008C2C5D"/>
    <w:rsid w:val="008F6A85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B225D"/>
    <w:rsid w:val="00BB3861"/>
    <w:rsid w:val="00C40B90"/>
    <w:rsid w:val="00C529AB"/>
    <w:rsid w:val="00C83827"/>
    <w:rsid w:val="00C85B6C"/>
    <w:rsid w:val="00C92DCD"/>
    <w:rsid w:val="00CC4628"/>
    <w:rsid w:val="00CD4158"/>
    <w:rsid w:val="00CD5229"/>
    <w:rsid w:val="00D00DD5"/>
    <w:rsid w:val="00D62D66"/>
    <w:rsid w:val="00D66DB9"/>
    <w:rsid w:val="00E41C97"/>
    <w:rsid w:val="00E73972"/>
    <w:rsid w:val="00E76094"/>
    <w:rsid w:val="00E77CFA"/>
    <w:rsid w:val="00E86A48"/>
    <w:rsid w:val="00ED0D70"/>
    <w:rsid w:val="00ED6718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Hemilia Oliveira</cp:lastModifiedBy>
  <cp:revision>3</cp:revision>
  <dcterms:created xsi:type="dcterms:W3CDTF">2021-07-14T23:17:00Z</dcterms:created>
  <dcterms:modified xsi:type="dcterms:W3CDTF">2021-07-15T00:43:00Z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