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120"/>
        <w:jc w:val="center"/>
        <w:textAlignment w:val="baseline"/>
        <w:rPr>
          <w:rFonts w:ascii="Times New Roman" w:hAnsi="Times New Roman" w:eastAsia="Times New Roman" w:cs="Times New Roman"/>
          <w:b/>
          <w:bCs/>
          <w:color w:themeColor="text1" w:val="000000"/>
          <w:lang w:eastAsia="tr-TR"/>
        </w:rPr>
      </w:pPr>
      <w:r>
        <w:rPr>
          <w:rFonts w:eastAsia="Times New Roman" w:cs="Times New Roman" w:ascii="Times New Roman" w:hAnsi="Times New Roman"/>
          <w:b/>
          <w:bCs/>
          <w:color w:themeColor="text1" w:val="000000"/>
          <w:lang w:eastAsia="tr-TR"/>
        </w:rPr>
        <w:t xml:space="preserve">Gestão da informação digital na administração pública  </w:t>
      </w:r>
    </w:p>
    <w:p>
      <w:pPr>
        <w:pStyle w:val="Normal"/>
        <w:spacing w:lineRule="auto" w:line="240" w:before="0" w:after="120"/>
        <w:jc w:val="center"/>
        <w:textAlignment w:val="baseline"/>
        <w:rPr>
          <w:rFonts w:ascii="Times New Roman" w:hAnsi="Times New Roman" w:eastAsia="Times New Roman" w:cs="Times New Roman"/>
          <w:b/>
          <w:bCs/>
          <w:color w:themeColor="text1" w:val="000000"/>
          <w:lang w:eastAsia="tr-TR"/>
        </w:rPr>
      </w:pPr>
      <w:r>
        <w:rPr>
          <w:rFonts w:eastAsia="Times New Roman" w:cs="Times New Roman" w:ascii="Times New Roman" w:hAnsi="Times New Roman"/>
          <w:b/>
          <w:bCs/>
          <w:i w:val="false"/>
          <w:caps w:val="false"/>
          <w:smallCaps w:val="false"/>
          <w:color w:val="111111"/>
          <w:spacing w:val="0"/>
          <w:sz w:val="22"/>
          <w:szCs w:val="22"/>
          <w:lang w:eastAsia="tr-TR"/>
        </w:rPr>
        <w:t>Management of digital information in public administration</w:t>
      </w:r>
      <w:r>
        <w:rPr>
          <w:rFonts w:eastAsia="Times New Roman" w:cs="Times New Roman" w:ascii="Times New Roman" w:hAnsi="Times New Roman"/>
          <w:b/>
          <w:bCs/>
          <w:color w:themeColor="text1" w:val="000000"/>
          <w:lang w:eastAsia="tr-TR"/>
        </w:rPr>
        <w:t xml:space="preserve"> </w:t>
      </w:r>
    </w:p>
    <w:p>
      <w:pPr>
        <w:pStyle w:val="Normal"/>
        <w:spacing w:lineRule="auto" w:line="240" w:before="0" w:after="120"/>
        <w:jc w:val="center"/>
        <w:textAlignment w:val="baseline"/>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before="0" w:after="0"/>
        <w:jc w:val="center"/>
        <w:rPr>
          <w:color w:val="auto"/>
          <w:highlight w:val="none"/>
        </w:rPr>
      </w:pPr>
      <w:r>
        <w:rPr>
          <w:rFonts w:eastAsia="CambriaMath" w:cs="Times New Roman" w:ascii="Times New Roman" w:hAnsi="Times New Roman"/>
          <w:bCs/>
          <w:color w:val="000000"/>
          <w:sz w:val="20"/>
          <w:szCs w:val="20"/>
          <w:shd w:fill="auto" w:val="clear"/>
        </w:rPr>
        <w:t xml:space="preserve">Andreas Leber, Universidade de São Paulo/Universidade Federal de São Paulo, </w:t>
      </w:r>
      <w:r>
        <w:rPr>
          <w:rFonts w:eastAsia="CambriaMath" w:cs="Times New Roman" w:ascii="Times New Roman" w:hAnsi="Times New Roman"/>
          <w:bCs/>
          <w:color w:val="000000"/>
          <w:sz w:val="20"/>
          <w:szCs w:val="20"/>
          <w:shd w:fill="auto" w:val="clear"/>
          <w:lang w:val="pt-BR" w:eastAsia="en-US" w:bidi="ar-SA"/>
        </w:rPr>
        <w:t>Brasil</w:t>
      </w:r>
      <w:r>
        <w:rPr>
          <w:rFonts w:eastAsia="CambriaMath" w:cs="Times New Roman" w:ascii="Times New Roman" w:hAnsi="Times New Roman"/>
          <w:bCs/>
          <w:color w:val="000000"/>
          <w:sz w:val="20"/>
          <w:szCs w:val="20"/>
          <w:shd w:fill="auto" w:val="clear"/>
        </w:rPr>
        <w:t xml:space="preserve">. </w:t>
      </w:r>
    </w:p>
    <w:p>
      <w:pPr>
        <w:pStyle w:val="Normal"/>
        <w:spacing w:lineRule="auto" w:line="240" w:before="0" w:after="120"/>
        <w:jc w:val="center"/>
        <w:rPr>
          <w:rFonts w:ascii="Times New Roman" w:hAnsi="Times New Roman" w:cs="Times New Roman"/>
          <w:b/>
          <w:bCs/>
          <w:color w:val="auto"/>
          <w:highlight w:val="none"/>
          <w:shd w:fill="auto" w:val="clear"/>
        </w:rPr>
      </w:pPr>
      <w:r>
        <w:rPr>
          <w:rFonts w:cs="Times New Roman" w:ascii="Times New Roman" w:hAnsi="Times New Roman"/>
          <w:b/>
          <w:bCs/>
          <w:color w:val="000000"/>
          <w:shd w:fill="auto" w:val="clear"/>
        </w:rPr>
      </w:r>
    </w:p>
    <w:p>
      <w:pPr>
        <w:pStyle w:val="Normal"/>
        <w:spacing w:lineRule="auto" w:line="240" w:before="0" w:after="0"/>
        <w:jc w:val="center"/>
        <w:rPr>
          <w:rFonts w:ascii="Times New Roman" w:hAnsi="Times New Roman" w:eastAsia="CambriaMath" w:cs="Times New Roman"/>
          <w:bCs/>
          <w:color w:val="auto"/>
          <w:sz w:val="20"/>
          <w:szCs w:val="20"/>
          <w:highlight w:val="none"/>
          <w:shd w:fill="auto" w:val="clear"/>
        </w:rPr>
      </w:pPr>
      <w:r>
        <w:rPr>
          <w:rFonts w:eastAsia="CambriaMath" w:cs="Times New Roman" w:ascii="Times New Roman" w:hAnsi="Times New Roman"/>
          <w:bCs/>
          <w:color w:val="000000"/>
          <w:sz w:val="20"/>
          <w:szCs w:val="20"/>
          <w:shd w:fill="auto" w:val="clear"/>
        </w:rPr>
        <w:t xml:space="preserve">Prof. Dr. Francisco Carlos Paletta, Universidade de São Paulo, Escola de Comunicações e Artes, </w:t>
      </w:r>
    </w:p>
    <w:p>
      <w:pPr>
        <w:pStyle w:val="Normal"/>
        <w:spacing w:lineRule="auto" w:line="240" w:before="0" w:after="0"/>
        <w:jc w:val="center"/>
        <w:rPr>
          <w:rFonts w:ascii="Times New Roman" w:hAnsi="Times New Roman" w:eastAsia="CambriaMath" w:cs="Times New Roman"/>
          <w:bCs/>
          <w:color w:val="auto"/>
          <w:sz w:val="20"/>
          <w:szCs w:val="20"/>
          <w:highlight w:val="none"/>
          <w:shd w:fill="auto" w:val="clear"/>
        </w:rPr>
      </w:pPr>
      <w:r>
        <w:rPr>
          <w:rFonts w:eastAsia="CambriaMath" w:cs="Times New Roman" w:ascii="Times New Roman" w:hAnsi="Times New Roman"/>
          <w:bCs/>
          <w:color w:val="000000"/>
          <w:sz w:val="20"/>
          <w:szCs w:val="20"/>
          <w:shd w:fill="auto" w:val="clear"/>
        </w:rPr>
        <w:t xml:space="preserve">Departamento de Informação e Cultura, Brasil. </w:t>
      </w:r>
    </w:p>
    <w:p>
      <w:pPr>
        <w:pStyle w:val="Normal"/>
        <w:spacing w:lineRule="auto" w:line="240" w:before="0" w:after="0"/>
        <w:jc w:val="center"/>
        <w:rPr>
          <w:rFonts w:ascii="Times New Roman" w:hAnsi="Times New Roman" w:eastAsia="CambriaMath" w:cs="Times New Roman"/>
          <w:color w:val="auto"/>
          <w:sz w:val="20"/>
          <w:szCs w:val="20"/>
        </w:rPr>
      </w:pPr>
      <w:r>
        <w:rPr>
          <w:rFonts w:eastAsia="CambriaMath" w:cs="Times New Roman" w:ascii="Times New Roman" w:hAnsi="Times New Roman"/>
          <w:bCs/>
          <w:color w:val="000000"/>
          <w:sz w:val="20"/>
          <w:szCs w:val="20"/>
          <w:shd w:fill="auto" w:val="clear"/>
        </w:rPr>
        <w:t xml:space="preserve">ORCID: </w:t>
      </w:r>
      <w:r>
        <w:rPr>
          <w:rFonts w:eastAsia="CambriaMath" w:cs="Times New Roman" w:ascii="Noto Sans;sans-serif" w:hAnsi="Noto Sans;sans-serif"/>
          <w:b w:val="false"/>
          <w:i w:val="false"/>
          <w:caps w:val="false"/>
          <w:smallCaps w:val="false"/>
          <w:color w:val="auto"/>
          <w:spacing w:val="0"/>
          <w:sz w:val="22"/>
          <w:szCs w:val="22"/>
        </w:rPr>
        <w:t>0000-0002-4112-5198</w:t>
      </w:r>
    </w:p>
    <w:p>
      <w:pPr>
        <w:pStyle w:val="Normal"/>
        <w:spacing w:lineRule="auto" w:line="240" w:before="0" w:after="0"/>
        <w:jc w:val="center"/>
        <w:rPr>
          <w:rFonts w:ascii="Times New Roman" w:hAnsi="Times New Roman" w:cs="Times New Roman"/>
          <w:bCs/>
          <w:sz w:val="20"/>
          <w:szCs w:val="20"/>
        </w:rPr>
      </w:pPr>
      <w:r>
        <w:rPr>
          <w:rFonts w:cs="Times New Roman" w:ascii="Times New Roman" w:hAnsi="Times New Roman"/>
          <w:bCs/>
          <w:sz w:val="20"/>
          <w:szCs w:val="20"/>
        </w:rPr>
      </w:r>
    </w:p>
    <w:p>
      <w:pPr>
        <w:pStyle w:val="Normal"/>
        <w:spacing w:lineRule="auto" w:line="240" w:before="0" w:after="0"/>
        <w:jc w:val="center"/>
        <w:rPr>
          <w:rFonts w:ascii="Times New Roman" w:hAnsi="Times New Roman" w:cs="Times New Roman"/>
          <w:bCs/>
          <w:color w:val="FF0000"/>
          <w:sz w:val="20"/>
          <w:szCs w:val="20"/>
          <w:highlight w:val="yellow"/>
        </w:rPr>
      </w:pPr>
      <w:r>
        <w:rPr>
          <w:rFonts w:cs="Times New Roman" w:ascii="Times New Roman" w:hAnsi="Times New Roman"/>
          <w:bCs/>
          <w:color w:val="FF0000"/>
          <w:sz w:val="20"/>
          <w:szCs w:val="20"/>
          <w:highlight w:val="yellow"/>
        </w:rPr>
      </w:r>
    </w:p>
    <w:p>
      <w:pPr>
        <w:pStyle w:val="Normal"/>
        <w:spacing w:lineRule="auto" w:line="240" w:before="0" w:after="0"/>
        <w:jc w:val="center"/>
        <w:rPr>
          <w:rFonts w:ascii="Times New Roman" w:hAnsi="Times New Roman" w:eastAsia="CambriaMath" w:cs="Times New Roman"/>
          <w:b/>
          <w:bCs/>
          <w:color w:val="FF0000"/>
          <w:sz w:val="20"/>
          <w:szCs w:val="20"/>
          <w:highlight w:val="yellow"/>
        </w:rPr>
      </w:pPr>
      <w:r>
        <w:rPr>
          <w:rFonts w:eastAsia="CambriaMath" w:cs="Times New Roman" w:ascii="Times New Roman" w:hAnsi="Times New Roman"/>
          <w:b/>
          <w:bCs/>
          <w:color w:val="FF0000"/>
          <w:sz w:val="20"/>
          <w:szCs w:val="20"/>
          <w:highlight w:val="yellow"/>
        </w:rPr>
      </w:r>
    </w:p>
    <w:p>
      <w:pPr>
        <w:pStyle w:val="Normal"/>
        <w:spacing w:lineRule="auto" w:line="240" w:before="0" w:after="0"/>
        <w:jc w:val="center"/>
        <w:rPr>
          <w:rStyle w:val="Hyperlink"/>
          <w:bCs/>
          <w:color w:themeColor="hyperlink" w:val="auto"/>
          <w:u w:val="none"/>
          <w:lang w:val="pt-PT"/>
        </w:rPr>
      </w:pPr>
      <w:r>
        <w:rPr>
          <w:bCs/>
          <w:color w:themeColor="hyperlink" w:val="auto"/>
          <w:u w:val="none"/>
          <w:lang w:val="pt-PT"/>
        </w:rPr>
      </w:r>
    </w:p>
    <w:p>
      <w:pPr>
        <w:pStyle w:val="Normal"/>
        <w:spacing w:lineRule="auto" w:line="240" w:before="0" w:after="0"/>
        <w:rPr>
          <w:b/>
          <w:lang w:val="pt-PT"/>
        </w:rPr>
      </w:pPr>
      <w:r>
        <w:rPr>
          <w:b/>
          <w:lang w:val="pt-PT"/>
        </w:rPr>
      </w:r>
    </w:p>
    <w:p>
      <w:pPr>
        <w:pStyle w:val="Normal"/>
        <w:spacing w:lineRule="auto" w:line="300" w:before="120" w:after="120"/>
        <w:rPr>
          <w:rFonts w:ascii="Times New Roman" w:hAnsi="Times New Roman" w:cs="Times New Roman"/>
          <w:b/>
          <w:szCs w:val="24"/>
          <w:lang w:val="pt-BR"/>
        </w:rPr>
      </w:pPr>
      <w:r>
        <w:rPr>
          <w:rFonts w:cs="Times New Roman" w:ascii="Times New Roman" w:hAnsi="Times New Roman"/>
          <w:b/>
          <w:szCs w:val="24"/>
          <w:lang w:val="pt-BR"/>
        </w:rPr>
        <w:t>Resumo</w:t>
      </w:r>
    </w:p>
    <w:p>
      <w:pPr>
        <w:pStyle w:val="Normal"/>
        <w:widowControl w:val="false"/>
        <w:spacing w:before="240" w:after="0"/>
        <w:jc w:val="both"/>
        <w:rPr>
          <w:lang w:val="pt-BR"/>
        </w:rPr>
      </w:pPr>
      <w:r>
        <w:rPr>
          <w:b w:val="false"/>
          <w:bCs w:val="false"/>
          <w:sz w:val="22"/>
          <w:szCs w:val="22"/>
          <w:u w:val="none"/>
          <w:lang w:val="pt-BR"/>
        </w:rPr>
        <w:t>A explosão informacional, que em grande parte, está sendo gerada e armazenada em formato exclusivamente digital e a revolução industrial 4.0 tem gerado um volume considerável de informações e documentos que têm preocupado os especialistas quanto à correta gestão da informação digital, preocupação esta que se estende à administração pública. O objetivo d</w:t>
      </w:r>
      <w:r>
        <w:rPr>
          <w:sz w:val="22"/>
          <w:szCs w:val="22"/>
          <w:u w:val="none"/>
          <w:lang w:val="pt-BR"/>
        </w:rPr>
        <w:t xml:space="preserve">este estudo busca entender se a administração pública brasileira está preocupada com a informação digital gerada por ela e com a sua gestão, armazenamento, disseminação e preservação para acesso futuro. A metodologia consistiu no levantamento bibliográfico realizado em bases de dados, portais acadêmicos e portais da área de ciência da informação, de artigos publicados nos últimos cinco anos, visando uma revisão da literatura sobre informação, informação digital e a gestão da informação digital e a execução desta última pela administração pública, bem como a preservação e disseminação da informação. Como resultados, a literatura levantada </w:t>
      </w:r>
      <w:r>
        <w:rPr>
          <w:color w:val="auto"/>
          <w:sz w:val="22"/>
          <w:szCs w:val="22"/>
          <w:u w:val="none"/>
          <w:lang w:val="pt-BR"/>
        </w:rPr>
        <w:t xml:space="preserve">tem </w:t>
      </w:r>
      <w:r>
        <w:rPr>
          <w:color w:val="auto"/>
          <w:sz w:val="22"/>
          <w:szCs w:val="22"/>
          <w:u w:val="none"/>
          <w:lang w:val="pt-BR"/>
        </w:rPr>
        <w:t>demonstrado</w:t>
      </w:r>
      <w:r>
        <w:rPr>
          <w:color w:val="auto"/>
          <w:sz w:val="22"/>
          <w:szCs w:val="22"/>
          <w:u w:val="none"/>
          <w:lang w:val="pt-BR"/>
        </w:rPr>
        <w:t xml:space="preserve"> </w:t>
      </w:r>
      <w:r>
        <w:rPr>
          <w:color w:val="auto"/>
          <w:sz w:val="22"/>
          <w:szCs w:val="22"/>
          <w:u w:val="none"/>
          <w:lang w:val="pt-BR"/>
        </w:rPr>
        <w:t>a</w:t>
      </w:r>
      <w:r>
        <w:rPr>
          <w:color w:val="auto"/>
          <w:sz w:val="22"/>
          <w:szCs w:val="22"/>
          <w:u w:val="none"/>
          <w:lang w:val="pt-BR"/>
        </w:rPr>
        <w:t xml:space="preserve"> preocupação </w:t>
      </w:r>
      <w:r>
        <w:rPr>
          <w:color w:val="auto"/>
          <w:sz w:val="22"/>
          <w:szCs w:val="22"/>
          <w:u w:val="none"/>
          <w:lang w:val="pt-BR"/>
        </w:rPr>
        <w:t>e os desafios em relação à</w:t>
      </w:r>
      <w:r>
        <w:rPr>
          <w:color w:val="auto"/>
          <w:sz w:val="22"/>
          <w:szCs w:val="22"/>
          <w:u w:val="none"/>
          <w:lang w:val="pt-BR"/>
        </w:rPr>
        <w:t xml:space="preserve"> gestão da informação digital pela administração pública brasileira, com reflexos negativos para as futuras gerações, bem como para o estabelecimento de políticas públicas sem o devido alicerce e dados históricos. Concluindo, </w:t>
      </w:r>
      <w:r>
        <w:rPr>
          <w:sz w:val="22"/>
          <w:szCs w:val="22"/>
          <w:u w:val="none"/>
          <w:lang w:val="pt-BR"/>
        </w:rPr>
        <w:t xml:space="preserve">a administração pública brasileira tem descuidado da gestão da sua informação digital, considerando a obsolescência do parque tecnológico de seus repositórios e servidores de dados, pouco ou nenhum investimento na área e pela própria característica da política nacional, onde secretarias e/ou ministérios são extintos conforme as mudanças nos executivos. Além disso, a literatura relativamente escassa sobre o tema demanda mais estudos no futuro. </w:t>
      </w:r>
    </w:p>
    <w:p>
      <w:pPr>
        <w:pStyle w:val="Normal"/>
        <w:spacing w:lineRule="auto" w:line="300" w:before="120" w:after="120"/>
        <w:rPr>
          <w:rFonts w:ascii="Times New Roman" w:hAnsi="Times New Roman" w:cs="Times New Roman"/>
          <w:b/>
          <w:szCs w:val="24"/>
          <w:lang w:val="pt-BR"/>
        </w:rPr>
      </w:pPr>
      <w:r>
        <w:rPr>
          <w:rFonts w:cs="Times New Roman" w:ascii="Times New Roman" w:hAnsi="Times New Roman"/>
          <w:b/>
          <w:szCs w:val="24"/>
          <w:lang w:val="pt-BR"/>
        </w:rPr>
      </w:r>
    </w:p>
    <w:p>
      <w:pPr>
        <w:pStyle w:val="Normal"/>
        <w:spacing w:lineRule="auto" w:line="300" w:before="120" w:after="120"/>
        <w:rPr>
          <w:rFonts w:ascii="Times New Roman" w:hAnsi="Times New Roman" w:cs="Times New Roman"/>
          <w:szCs w:val="24"/>
          <w:lang w:val="en-US"/>
        </w:rPr>
      </w:pPr>
      <w:r>
        <w:rPr>
          <w:rFonts w:cs="Times New Roman" w:ascii="Times New Roman" w:hAnsi="Times New Roman"/>
          <w:b/>
          <w:szCs w:val="24"/>
          <w:lang w:val="en-US"/>
        </w:rPr>
        <w:t>Palavras-chave:</w:t>
      </w:r>
      <w:r>
        <w:rPr>
          <w:rFonts w:cs="Times New Roman" w:ascii="Times New Roman" w:hAnsi="Times New Roman"/>
          <w:szCs w:val="24"/>
          <w:lang w:val="en-US"/>
        </w:rPr>
        <w:t xml:space="preserve"> </w:t>
      </w:r>
      <w:r>
        <w:rPr>
          <w:rFonts w:cs="Times New Roman" w:ascii="Times New Roman" w:hAnsi="Times New Roman"/>
          <w:b w:val="false"/>
          <w:bCs w:val="false"/>
          <w:color w:val="000000"/>
          <w:sz w:val="22"/>
          <w:szCs w:val="22"/>
          <w:lang w:val="en-US"/>
        </w:rPr>
        <w:t>Curadoria digital; gestão da informação; preservação digital.</w:t>
      </w:r>
    </w:p>
    <w:p>
      <w:pPr>
        <w:pStyle w:val="Normal"/>
        <w:rPr/>
      </w:pPr>
      <w:r>
        <w:rPr/>
      </w:r>
    </w:p>
    <w:p>
      <w:pPr>
        <w:pStyle w:val="Normal"/>
        <w:spacing w:lineRule="auto" w:line="300" w:before="120" w:after="120"/>
        <w:rPr>
          <w:rFonts w:ascii="Times New Roman" w:hAnsi="Times New Roman" w:cs="Times New Roman"/>
          <w:b/>
          <w:szCs w:val="24"/>
          <w:lang w:val="en-US"/>
        </w:rPr>
      </w:pPr>
      <w:r>
        <w:rPr>
          <w:rFonts w:cs="Times New Roman" w:ascii="Times New Roman" w:hAnsi="Times New Roman"/>
          <w:b/>
          <w:szCs w:val="24"/>
          <w:lang w:val="en-US"/>
        </w:rPr>
        <w:t>Abstract</w:t>
      </w:r>
    </w:p>
    <w:p>
      <w:pPr>
        <w:pStyle w:val="Normal"/>
        <w:spacing w:lineRule="auto" w:line="300" w:before="120" w:after="120"/>
        <w:rPr>
          <w:rFonts w:ascii="Times New Roman" w:hAnsi="Times New Roman" w:cs="Times New Roman"/>
          <w:b/>
          <w:szCs w:val="24"/>
          <w:lang w:val="en-US"/>
        </w:rPr>
      </w:pPr>
      <w:r>
        <w:rPr>
          <w:rFonts w:cs="Times New Roman" w:ascii="Times New Roman" w:hAnsi="Times New Roman"/>
          <w:b/>
          <w:szCs w:val="24"/>
          <w:lang w:val="en-US"/>
        </w:rPr>
      </w:r>
    </w:p>
    <w:p>
      <w:pPr>
        <w:pStyle w:val="Normal"/>
        <w:widowControl/>
        <w:ind w:hanging="0" w:left="0" w:right="0"/>
        <w:jc w:val="both"/>
        <w:rPr>
          <w:rFonts w:ascii="Times New Roman" w:hAnsi="Times New Roman"/>
        </w:rPr>
      </w:pPr>
      <w:r>
        <w:rPr>
          <w:rFonts w:ascii="Times New Roman" w:hAnsi="Times New Roman"/>
        </w:rPr>
        <w:t>The information explosion, which is largely being generated and stored exclusively in digital format, and the industrial revolution 4.0 have generated a considerable volume of information and documents that have worried experts about the correct management of digital information, a concern that extends to public administration.</w:t>
      </w:r>
      <w:r>
        <w:rPr>
          <w:rFonts w:ascii="Times New Roman" w:hAnsi="Times New Roman"/>
          <w:caps w:val="false"/>
          <w:smallCaps w:val="false"/>
          <w:color w:val="3C4043"/>
          <w:spacing w:val="0"/>
        </w:rPr>
        <w:t xml:space="preserve"> </w:t>
      </w:r>
      <w:r>
        <w:rPr>
          <w:rFonts w:ascii="Times New Roman" w:hAnsi="Times New Roman"/>
        </w:rPr>
        <w:t>The objective of this study seeks to understand whether the Brazilian public administration is concerned about the digital information generated by it and its management, storage, dissemination and preservation for future access.</w:t>
      </w:r>
      <w:r>
        <w:rPr>
          <w:rFonts w:ascii="Times New Roman" w:hAnsi="Times New Roman"/>
          <w:caps w:val="false"/>
          <w:smallCaps w:val="false"/>
          <w:color w:val="3C4043"/>
          <w:spacing w:val="0"/>
        </w:rPr>
        <w:t xml:space="preserve"> </w:t>
      </w:r>
      <w:r>
        <w:rPr>
          <w:rFonts w:ascii="Times New Roman" w:hAnsi="Times New Roman"/>
        </w:rPr>
        <w:t>The methodology consisted of a bibliographic survey conducted in databases, academic portals and portals in the area of ​​information science, of articles published in the last five years, aiming at a review of the literature on information, digital information and the management of digital information and the execution of the latter by the public administration, as well as the preservation and dissemination of information.</w:t>
      </w:r>
      <w:r>
        <w:rPr>
          <w:rFonts w:ascii="Times New Roman" w:hAnsi="Times New Roman"/>
          <w:caps w:val="false"/>
          <w:smallCaps w:val="false"/>
          <w:color w:val="3C4043"/>
          <w:spacing w:val="0"/>
        </w:rPr>
        <w:t xml:space="preserve"> </w:t>
      </w:r>
      <w:r>
        <w:rPr>
          <w:rFonts w:ascii="Times New Roman" w:hAnsi="Times New Roman"/>
        </w:rPr>
        <w:t>As a result, the literature surveyed has demonstrated the concern and challenges regarding the management of digital information by the Brazilian public administration, with negative repercussions for future generations, as well as for the establishment of public policies without the proper foundation and historical data.</w:t>
      </w:r>
      <w:r>
        <w:rPr>
          <w:rFonts w:ascii="Times New Roman" w:hAnsi="Times New Roman"/>
          <w:caps w:val="false"/>
          <w:smallCaps w:val="false"/>
          <w:color w:val="3C4043"/>
          <w:spacing w:val="0"/>
        </w:rPr>
        <w:t xml:space="preserve"> </w:t>
      </w:r>
      <w:r>
        <w:rPr>
          <w:rFonts w:ascii="Times New Roman" w:hAnsi="Times New Roman"/>
        </w:rPr>
        <w:t>In conclusion, the Brazilian public administration has neglected the management of its digital information, considering the obsolescence of the technological park of its data repositories and servers, little or no investment in the area and the very nature of national politics, where secretariats and/or ministries are extinguished according to changes in executives.</w:t>
      </w:r>
      <w:r>
        <w:rPr>
          <w:rFonts w:ascii="Times New Roman" w:hAnsi="Times New Roman"/>
          <w:caps w:val="false"/>
          <w:smallCaps w:val="false"/>
          <w:color w:val="3C4043"/>
          <w:spacing w:val="0"/>
        </w:rPr>
        <w:t xml:space="preserve"> </w:t>
      </w:r>
      <w:r>
        <w:rPr>
          <w:rFonts w:ascii="Times New Roman" w:hAnsi="Times New Roman"/>
        </w:rPr>
        <w:t xml:space="preserve">In addition, the relatively scarce literature on the subject demands more studies in the future. </w:t>
      </w:r>
    </w:p>
    <w:p>
      <w:pPr>
        <w:pStyle w:val="Normal"/>
        <w:rPr/>
      </w:pPr>
      <w:r>
        <w:rPr/>
      </w:r>
    </w:p>
    <w:p>
      <w:pPr>
        <w:pStyle w:val="Normal"/>
        <w:spacing w:lineRule="auto" w:line="300" w:before="120" w:after="120"/>
        <w:rPr>
          <w:rFonts w:ascii="Times New Roman" w:hAnsi="Times New Roman" w:cs="Times New Roman"/>
          <w:szCs w:val="24"/>
          <w:lang w:val="en-US"/>
        </w:rPr>
      </w:pPr>
      <w:r>
        <w:rPr>
          <w:rFonts w:cs="Times New Roman" w:ascii="Times New Roman" w:hAnsi="Times New Roman"/>
          <w:b/>
          <w:szCs w:val="24"/>
          <w:lang w:val="en-US"/>
        </w:rPr>
        <w:t>Keywords:</w:t>
      </w:r>
      <w:r>
        <w:rPr>
          <w:rFonts w:cs="Times New Roman" w:ascii="Times New Roman" w:hAnsi="Times New Roman"/>
          <w:szCs w:val="24"/>
          <w:lang w:val="en-US"/>
        </w:rPr>
        <w:t xml:space="preserve"> </w:t>
      </w:r>
      <w:r>
        <w:rPr/>
        <w:t>Digital curation;</w:t>
      </w:r>
      <w:r>
        <w:rPr>
          <w:caps w:val="false"/>
          <w:smallCaps w:val="false"/>
          <w:color w:val="3C4043"/>
          <w:spacing w:val="0"/>
        </w:rPr>
        <w:t xml:space="preserve"> </w:t>
      </w:r>
      <w:r>
        <w:rPr/>
        <w:t>information management;</w:t>
      </w:r>
      <w:r>
        <w:rPr>
          <w:caps w:val="false"/>
          <w:smallCaps w:val="false"/>
          <w:color w:val="3C4043"/>
          <w:spacing w:val="0"/>
        </w:rPr>
        <w:t xml:space="preserve"> </w:t>
      </w:r>
      <w:r>
        <w:rPr/>
        <w:t xml:space="preserve">digital preservation. </w:t>
      </w:r>
    </w:p>
    <w:p>
      <w:pPr>
        <w:pStyle w:val="Normal"/>
        <w:spacing w:lineRule="auto" w:line="300" w:before="120" w:after="120"/>
        <w:rPr>
          <w:rFonts w:ascii="Times New Roman" w:hAnsi="Times New Roman" w:cs="Times New Roman"/>
          <w:szCs w:val="24"/>
          <w:lang w:val="en-US"/>
        </w:rPr>
      </w:pPr>
      <w:r>
        <w:rPr/>
      </w:r>
    </w:p>
    <w:tbl>
      <w:tblPr>
        <w:tblStyle w:val="Tabelacomgrade"/>
        <w:tblW w:w="901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3005"/>
        <w:gridCol w:w="3005"/>
        <w:gridCol w:w="3006"/>
      </w:tblGrid>
      <w:tr>
        <w:trPr/>
        <w:tc>
          <w:tcPr>
            <w:tcW w:w="9016" w:type="dxa"/>
            <w:gridSpan w:val="3"/>
            <w:tcBorders/>
          </w:tcPr>
          <w:p>
            <w:pPr>
              <w:pStyle w:val="Normal"/>
              <w:widowControl/>
              <w:suppressAutoHyphens w:val="true"/>
              <w:spacing w:lineRule="auto" w:line="240" w:before="0" w:after="0"/>
              <w:jc w:val="center"/>
              <w:rPr>
                <w:rFonts w:ascii="Times New Roman" w:hAnsi="Times New Roman" w:cs="Times New Roman"/>
                <w:b/>
                <w:bCs/>
                <w:sz w:val="20"/>
                <w:szCs w:val="20"/>
              </w:rPr>
            </w:pPr>
            <w:r>
              <w:rPr>
                <w:rFonts w:eastAsia="Calibri" w:cs="Times New Roman" w:ascii="Times New Roman" w:hAnsi="Times New Roman"/>
                <w:b/>
                <w:bCs/>
                <w:kern w:val="0"/>
                <w:sz w:val="20"/>
                <w:szCs w:val="20"/>
                <w:lang w:val="tr-TR" w:eastAsia="en-US" w:bidi="ar-SA"/>
              </w:rPr>
              <w:t>PAPER INFORMATION</w:t>
            </w:r>
          </w:p>
        </w:tc>
      </w:tr>
      <w:tr>
        <w:trPr/>
        <w:tc>
          <w:tcPr>
            <w:tcW w:w="3005" w:type="dxa"/>
            <w:tcBorders/>
            <w:vAlign w:val="center"/>
          </w:tcPr>
          <w:p>
            <w:pPr>
              <w:pStyle w:val="Normal"/>
              <w:widowControl/>
              <w:suppressAutoHyphens w:val="true"/>
              <w:spacing w:lineRule="auto" w:line="240" w:before="0" w:after="0"/>
              <w:jc w:val="center"/>
              <w:rPr>
                <w:rFonts w:ascii="Times New Roman" w:hAnsi="Times New Roman" w:cs="Times New Roman"/>
                <w:b/>
                <w:bCs/>
                <w:sz w:val="20"/>
                <w:szCs w:val="20"/>
                <w:lang w:val="en-IN"/>
              </w:rPr>
            </w:pPr>
            <w:r>
              <w:rPr>
                <w:rFonts w:eastAsia="Calibri" w:cs="Times New Roman" w:ascii="Times New Roman" w:hAnsi="Times New Roman"/>
                <w:b/>
                <w:bCs/>
                <w:kern w:val="0"/>
                <w:sz w:val="20"/>
                <w:szCs w:val="20"/>
                <w:lang w:val="en-IN" w:eastAsia="en-US" w:bidi="ar-SA"/>
              </w:rPr>
              <w:t>Participation Type</w:t>
            </w:r>
          </w:p>
          <w:p>
            <w:pPr>
              <w:pStyle w:val="Normal"/>
              <w:widowControl/>
              <w:suppressAutoHyphens w:val="true"/>
              <w:spacing w:lineRule="auto" w:line="240" w:before="0" w:after="0"/>
              <w:jc w:val="center"/>
              <w:rPr>
                <w:rFonts w:ascii="Times New Roman" w:hAnsi="Times New Roman" w:cs="Times New Roman"/>
                <w:b/>
                <w:bCs/>
                <w:sz w:val="20"/>
                <w:szCs w:val="20"/>
                <w:lang w:val="en-IN"/>
              </w:rPr>
            </w:pPr>
            <w:r>
              <w:rPr>
                <w:rFonts w:eastAsia="Calibri" w:cs="Times New Roman" w:ascii="Times New Roman" w:hAnsi="Times New Roman"/>
                <w:b/>
                <w:bCs/>
                <w:kern w:val="0"/>
                <w:sz w:val="20"/>
                <w:szCs w:val="20"/>
                <w:lang w:val="en-IN" w:eastAsia="en-US" w:bidi="ar-SA"/>
              </w:rPr>
              <w:t>(Online or In-person)</w:t>
            </w:r>
          </w:p>
        </w:tc>
        <w:tc>
          <w:tcPr>
            <w:tcW w:w="3005" w:type="dxa"/>
            <w:tcBorders/>
            <w:vAlign w:val="center"/>
          </w:tcPr>
          <w:p>
            <w:pPr>
              <w:pStyle w:val="Normal"/>
              <w:widowControl/>
              <w:suppressAutoHyphens w:val="true"/>
              <w:spacing w:lineRule="auto" w:line="240" w:before="0" w:after="0"/>
              <w:jc w:val="center"/>
              <w:rPr>
                <w:rFonts w:ascii="Times New Roman" w:hAnsi="Times New Roman" w:cs="Times New Roman"/>
                <w:b/>
                <w:bCs/>
                <w:sz w:val="20"/>
                <w:szCs w:val="20"/>
              </w:rPr>
            </w:pPr>
            <w:r>
              <w:rPr>
                <w:rFonts w:eastAsia="Calibri" w:cs="Times New Roman" w:ascii="Times New Roman" w:hAnsi="Times New Roman"/>
                <w:b/>
                <w:bCs/>
                <w:kern w:val="0"/>
                <w:sz w:val="20"/>
                <w:szCs w:val="20"/>
                <w:lang w:val="en-US" w:eastAsia="en-US" w:bidi="ar-SA"/>
              </w:rPr>
              <w:t>Field of Study</w:t>
            </w:r>
          </w:p>
        </w:tc>
        <w:tc>
          <w:tcPr>
            <w:tcW w:w="3006" w:type="dxa"/>
            <w:tcBorders/>
            <w:vAlign w:val="center"/>
          </w:tcPr>
          <w:p>
            <w:pPr>
              <w:pStyle w:val="Normal"/>
              <w:widowControl/>
              <w:suppressAutoHyphens w:val="true"/>
              <w:spacing w:lineRule="auto" w:line="240" w:before="0" w:after="0"/>
              <w:jc w:val="center"/>
              <w:rPr>
                <w:rFonts w:ascii="Times New Roman" w:hAnsi="Times New Roman" w:cs="Times New Roman"/>
                <w:b/>
                <w:bCs/>
                <w:sz w:val="20"/>
                <w:szCs w:val="20"/>
              </w:rPr>
            </w:pPr>
            <w:r>
              <w:rPr>
                <w:rFonts w:eastAsia="Calibri" w:cs="Times New Roman" w:ascii="Times New Roman" w:hAnsi="Times New Roman"/>
                <w:b/>
                <w:bCs/>
                <w:kern w:val="0"/>
                <w:sz w:val="20"/>
                <w:szCs w:val="20"/>
                <w:lang w:val="tr-TR" w:eastAsia="en-US" w:bidi="ar-SA"/>
              </w:rPr>
              <w:t>Presentation Language</w:t>
            </w:r>
          </w:p>
        </w:tc>
      </w:tr>
      <w:tr>
        <w:trPr/>
        <w:tc>
          <w:tcPr>
            <w:tcW w:w="3005" w:type="dxa"/>
            <w:tcBorders/>
            <w:vAlign w:val="center"/>
          </w:tcPr>
          <w:p>
            <w:pPr>
              <w:pStyle w:val="Normal"/>
              <w:widowControl/>
              <w:suppressAutoHyphens w:val="true"/>
              <w:spacing w:lineRule="auto" w:line="240" w:before="0" w:after="0"/>
              <w:jc w:val="center"/>
              <w:rPr>
                <w:rFonts w:ascii="Times New Roman" w:hAnsi="Times New Roman" w:cs="Times New Roman"/>
                <w:b/>
                <w:bCs/>
                <w:sz w:val="20"/>
                <w:szCs w:val="20"/>
                <w:lang w:val="en-IN"/>
              </w:rPr>
            </w:pPr>
            <w:r>
              <w:rPr>
                <w:rFonts w:eastAsia="Calibri" w:cs="Times New Roman" w:ascii="Times New Roman" w:hAnsi="Times New Roman"/>
                <w:b/>
                <w:bCs/>
                <w:kern w:val="0"/>
                <w:sz w:val="20"/>
                <w:szCs w:val="20"/>
                <w:lang w:val="en-IN" w:eastAsia="en-US" w:bidi="ar-SA"/>
              </w:rPr>
              <w:t>Online</w:t>
            </w:r>
          </w:p>
        </w:tc>
        <w:tc>
          <w:tcPr>
            <w:tcW w:w="3005" w:type="dxa"/>
            <w:tcBorders/>
          </w:tcPr>
          <w:p>
            <w:pPr>
              <w:pStyle w:val="Normal"/>
              <w:widowControl/>
              <w:suppressAutoHyphens w:val="true"/>
              <w:spacing w:lineRule="auto" w:line="240" w:before="0" w:after="0"/>
              <w:jc w:val="center"/>
              <w:rPr>
                <w:rFonts w:ascii="Times New Roman" w:hAnsi="Times New Roman" w:cs="Times New Roman"/>
                <w:b/>
                <w:bCs/>
                <w:sz w:val="20"/>
                <w:szCs w:val="20"/>
                <w:lang w:val="en-US"/>
              </w:rPr>
            </w:pPr>
            <w:r>
              <w:rPr>
                <w:rFonts w:eastAsia="Calibri" w:cs="Times New Roman" w:ascii="Times New Roman" w:hAnsi="Times New Roman"/>
                <w:b/>
                <w:bCs/>
                <w:kern w:val="0"/>
                <w:sz w:val="20"/>
                <w:szCs w:val="20"/>
                <w:lang w:val="en-US" w:eastAsia="en-US" w:bidi="ar-SA"/>
              </w:rPr>
              <w:t>Information Science</w:t>
            </w:r>
          </w:p>
        </w:tc>
        <w:tc>
          <w:tcPr>
            <w:tcW w:w="3006" w:type="dxa"/>
            <w:tcBorders/>
          </w:tcPr>
          <w:p>
            <w:pPr>
              <w:pStyle w:val="Normal"/>
              <w:widowControl/>
              <w:suppressAutoHyphens w:val="true"/>
              <w:spacing w:lineRule="auto" w:line="240" w:before="0" w:after="0"/>
              <w:jc w:val="center"/>
              <w:rPr>
                <w:rFonts w:ascii="Times New Roman" w:hAnsi="Times New Roman" w:cs="Times New Roman"/>
                <w:b/>
                <w:bCs/>
                <w:sz w:val="20"/>
                <w:szCs w:val="20"/>
              </w:rPr>
            </w:pPr>
            <w:r>
              <w:rPr>
                <w:rFonts w:eastAsia="Calibri" w:cs="Times New Roman" w:ascii="Times New Roman" w:hAnsi="Times New Roman"/>
                <w:b/>
                <w:bCs/>
                <w:kern w:val="0"/>
                <w:sz w:val="20"/>
                <w:szCs w:val="20"/>
                <w:lang w:val="tr-TR" w:eastAsia="en-US" w:bidi="ar-SA"/>
              </w:rPr>
              <w:t>Portuguese</w:t>
            </w:r>
          </w:p>
        </w:tc>
      </w:tr>
    </w:tbl>
    <w:p>
      <w:pPr>
        <w:pStyle w:val="Normal"/>
        <w:widowControl/>
        <w:bidi w:val="0"/>
        <w:spacing w:lineRule="auto" w:line="259" w:before="0" w:after="160"/>
        <w:jc w:val="left"/>
        <w:rPr/>
      </w:pPr>
      <w:r>
        <w:rPr/>
      </w:r>
    </w:p>
    <w:sectPr>
      <w:type w:val="nextPage"/>
      <w:pgSz w:w="11906" w:h="16838"/>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Noto Sans">
    <w:altName w:val="sans-serif"/>
    <w:charset w:val="00"/>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GB"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GB" w:eastAsia="en-US" w:bidi="ar-SA"/>
      <w14:ligatures w14:val="standardContextual"/>
    </w:rPr>
  </w:style>
  <w:style w:type="paragraph" w:styleId="Heading2">
    <w:name w:val="heading 2"/>
    <w:basedOn w:val="Ttulouser"/>
    <w:next w:val="BodyText"/>
    <w:qFormat/>
    <w:pPr>
      <w:spacing w:before="200" w:after="120"/>
      <w:outlineLvl w:val="1"/>
    </w:pPr>
    <w:rPr>
      <w:rFonts w:ascii="Liberation Serif" w:hAnsi="Liberation Serif" w:eastAsia="Segoe UI" w:cs="Tahoma"/>
      <w:b/>
      <w:bCs/>
      <w:sz w:val="36"/>
      <w:szCs w:val="36"/>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semiHidden/>
    <w:unhideWhenUsed/>
    <w:rsid w:val="00df73e8"/>
    <w:rPr>
      <w:color w:themeColor="hyperlink" w:val="0563C1"/>
      <w:u w:val="single"/>
    </w:rPr>
  </w:style>
  <w:style w:type="character" w:styleId="CabealhoChar" w:customStyle="1">
    <w:name w:val="Cabeçalho Char"/>
    <w:basedOn w:val="DefaultParagraphFont"/>
    <w:uiPriority w:val="99"/>
    <w:qFormat/>
    <w:rsid w:val="00324514"/>
    <w:rPr/>
  </w:style>
  <w:style w:type="character" w:styleId="RodapChar" w:customStyle="1">
    <w:name w:val="Rodapé Char"/>
    <w:basedOn w:val="DefaultParagraphFont"/>
    <w:uiPriority w:val="99"/>
    <w:qFormat/>
    <w:rsid w:val="00324514"/>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tulouser">
    <w:name w:val="Título (user)"/>
    <w:basedOn w:val="Normal"/>
    <w:next w:val="BodyText"/>
    <w:qFormat/>
    <w:pPr>
      <w:keepNext w:val="true"/>
      <w:spacing w:before="240" w:after="120"/>
    </w:pPr>
    <w:rPr>
      <w:rFonts w:ascii="Liberation Sans" w:hAnsi="Liberation Sans" w:eastAsia="Microsoft YaHei" w:cs="Arial"/>
      <w:sz w:val="28"/>
      <w:szCs w:val="28"/>
    </w:rPr>
  </w:style>
  <w:style w:type="paragraph" w:styleId="ndiceuser">
    <w:name w:val="Índice (user)"/>
    <w:basedOn w:val="Normal"/>
    <w:qFormat/>
    <w:pPr>
      <w:suppressLineNumbers/>
    </w:pPr>
    <w:rPr>
      <w:rFonts w:cs="Arial"/>
    </w:rPr>
  </w:style>
  <w:style w:type="paragraph" w:styleId="Cabealhoerodapuser">
    <w:name w:val="Cabeçalho e rodapé (user)"/>
    <w:basedOn w:val="Normal"/>
    <w:qFormat/>
    <w:pPr/>
    <w:rPr/>
  </w:style>
  <w:style w:type="paragraph" w:styleId="Cabealhoerodap">
    <w:name w:val="Cabeçalho e rodapé"/>
    <w:basedOn w:val="Normal"/>
    <w:qFormat/>
    <w:pPr/>
    <w:rPr/>
  </w:style>
  <w:style w:type="paragraph" w:styleId="Header">
    <w:name w:val="header"/>
    <w:basedOn w:val="Normal"/>
    <w:link w:val="CabealhoChar"/>
    <w:uiPriority w:val="99"/>
    <w:unhideWhenUsed/>
    <w:rsid w:val="00324514"/>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324514"/>
    <w:pPr>
      <w:tabs>
        <w:tab w:val="clear" w:pos="720"/>
        <w:tab w:val="center" w:pos="4252" w:leader="none"/>
        <w:tab w:val="right" w:pos="8504" w:leader="none"/>
      </w:tabs>
      <w:spacing w:lineRule="auto" w:line="240" w:before="0" w:after="0"/>
    </w:pPr>
    <w:rPr/>
  </w:style>
  <w:style w:type="numbering" w:styleId="Semlistauser" w:default="1">
    <w:name w:val="Sem lista (user)"/>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59"/>
    <w:rsid w:val="00df73e8"/>
    <w:pPr>
      <w:spacing w:after="0" w:line="240" w:lineRule="auto"/>
    </w:pPr>
    <w:rPr>
      <w:lang w:val="tr-T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eması">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Manager>TOI CHAIR</Manager>
  <TotalTime>54</TotalTime>
  <Application>LibreOffice/25.2.4.3$Windows_X86_64 LibreOffice_project/33e196637044ead23f5c3226cde09b47731f7e27</Application>
  <AppVersion>15.0000</AppVersion>
  <Pages>2</Pages>
  <Words>584</Words>
  <Characters>3589</Characters>
  <CharactersWithSpaces>4164</CharactersWithSpaces>
  <Paragraphs>20</Paragraphs>
  <Company>Colaboração USP &amp; umINHO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2025-06-22T13:10:00Z</dcterms:created>
  <dc:creator>TOI Organização</dc:creator>
  <dc:description/>
  <cp:keywords>TOI ECA USP</cp:keywords>
  <dc:language>pt-BR</dc:language>
  <cp:lastModifiedBy/>
  <dcterms:modified xsi:type="dcterms:W3CDTF">2025-06-28T11:05:18Z</dcterms:modified>
  <cp:revision>12</cp:revision>
  <dc:subject>Application Form</dc:subject>
  <dc:title>TOI Portugal 2025</dc:title>
</cp:coreProperties>
</file>

<file path=docProps/custom.xml><?xml version="1.0" encoding="utf-8"?>
<Properties xmlns="http://schemas.openxmlformats.org/officeDocument/2006/custom-properties" xmlns:vt="http://schemas.openxmlformats.org/officeDocument/2006/docPropsVTypes"/>
</file>