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ANÁLISE DOS FATORES QUE INTERFEREM NA ADESÃO À TERAPIA ANTIRRETROVIRAL (TARV) E IMPLEMENTAÇÃO DE ESTRATÉGIAS DE ADESÃO PARA A POPULAÇÃO PORTADORA DO HIV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Oliveira, Xênia Maria Fideles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Medeiros,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Neuma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Cunha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Brito, Kevin Lucas Aguiar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Carvalho, Elivelton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Guizi, Ednalva de Oliveira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Miranda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Sousa, Gustavo Pacífico Maia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Antero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Oliveira, Maria Eduarda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Alves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Cavalcanti, Joseph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Araujo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Costa, Laís Ferreira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Marcelino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Neto, Alexandrino José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Carvalho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 infecção pelo Vírus da Imunodeficiência  Humana  (HIV) é um grave problema de saúde pública responsável pelo comprometimento do sistema imunológico, através da depleção das células de defesa do organismo, mais especificamente os linfócitos TCD4. O comprometimento dessas células resulta em uma condição de imunodeficiência, tornando o organismo vulnerável a infecções oportunistas e até mesmo algumas neoplasias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desse cenário, a Terapia Antirretroviral (TARV) surgiu como tratamento para uso clínico em pessoas portadoras do HIV, com o objetivo de impedir ou amenizar a multiplicação do vírus, evitando a fragilização imunológica e atingir a supressão viral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Descrever os fatores que causam resistência à adesão à Terapia Antirretroviral em indivíduos infectados pelo HIV, bem como elucidar estratégias que melhorem sua aceitação.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integrativa realizada entre os meses de setembro a outubro de 2023 através das bases de dados MEDLINE, SCIELO, LILACS e BDENF com o cruzamentos dos descritores da seguinte forma: ("Vírus da Imunodeficiência Humana") OR ("Síndrome da Imunodeficiência Adquirida") AND ("Adesão à Medicação") OR ("Terapia Antirretroviral de Alta Atividade"), resultando em 537 referências encontradas. Após aplicação dos critérios de inclusão e análise dos conteúdos, 07 estudos foram incluídos nessa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empecilhos observados para a adesão à essa terapia, estão presentes em contextos econômicos e socioculturais distintos, associando-se às limitações financeiras, falta de apoio familiar, estigma social e receio do diagnóstico, baixa escolaridade, falta de conhecimento a respeito dos benefícios do tratamento, dificuldades de acesso aos serviços de saúde e reações adversas à medicação. Assim, a literatura evidencia que a adesão à TARV é permeada por questões multifatoriais que envolvem a superação das dificuldades socioeconômicas, mudanças comportamentais e de estilo de vida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Esses dados evidenciam a necessidade de uma maior engajamento e acolhimento por parte dos profissionais de saúde, para que conheçam as particularidades e dificuldades tanto financeiras quanto psicossociais de cada paciente com o intuito de  compreender os aspectos que podem motivar ou ocasionar a evasão no seguimento do tratamento. Para isso, devem oferecer uma escuta qualificada, livre de preconceitos e julgamento, ressaltando a importância e as vantagens da adesão contínua à terapia, com o intuito de gerar um estímulo ao indivíduo para a manutenção de sua saúde.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Vírus da Imunodeficiência Humana, Adesão à Medicação, Terapia Antirretroviral de Alta Atividade.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xeniamariaita@hotmail.com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14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Faculdade Santa Maria, Cajazeiras-Paraíba,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xeniamariaita@hotmail.com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ind w:right="14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Regional do Cariri, Iguatu-Ceará,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ind w:right="14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Faculdade Gamaliel, Tucuruí-Pará,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kevin.lucasb@hotmail.com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40" w:lineRule="auto"/>
        <w:ind w:right="14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Docência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com Ênfase na Educação Básica, Universidade Federal de Juiz de Fora, Itapetininga-SP,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elivelton.dc@hotmail.com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40" w:lineRule="auto"/>
        <w:ind w:right="14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Docente do Instituto de Ensino Superior de Londrina, Londrina-PR,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ednalvaguizi@gmail.com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ind w:right="14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Faculdade Paraíso, Araripina-Pernambuco,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pacificogustavo51@gmail.com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ind w:right="14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Faculdade Paraíso, Araripina-Pernambuco,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Eduardaalv3s@gmail.com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40" w:lineRule="auto"/>
        <w:ind w:right="14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Faculdade Paraíso, Araripina-Pernambuco,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josephcavalcanti@alunomed.fapce.edu.br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40" w:lineRule="auto"/>
        <w:ind w:right="14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Faculdade Paraíso, Araripina-Pernambuco,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laisinha_costa@hotmail.com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40" w:lineRule="auto"/>
        <w:ind w:right="14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Faculdade Paraíso, Araripina-Pernambuco,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Alexandrinortesa@hotmail.com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20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 infecção pelo Vírus da Imunodeficiência  Humana  (HIV) é um grave problema de saúde pública responsável pelo comprometimento do sistema imunológico, através da depleção das células de defesa do organismo, mais especificamente os linfócitos TCD4. O comprometimento dessas células resulta em uma condição de imunodeficiência, tornando o organismo vulnerável a infecções oportunistas e até mesmo algumas neoplasias. A princípio, os indivíduos infectados pelo vírus pode não desenvolver o estágio mais avançado com sinais e sintomas da doença, porém, a medida que o vírus ocasiona a depleção das células de defesa, pode-se desenvolver a Síndrome da Imunodeficiência Adquirida (AIDS)(Gonçalves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2022).</w:t>
      </w:r>
    </w:p>
    <w:p w:rsidR="00000000" w:rsidDel="00000000" w:rsidP="00000000" w:rsidRDefault="00000000" w:rsidRPr="00000000" w14:paraId="00000021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desse cenário, surgiu no final da década de 80 a combinação da Terapia Antirretroviral (TARV) sendo aprovada para uso clínico em pessoas portadoras do HIV, com o objetivo de impedir ou amenizar a multiplicação do vírus, evitando a fragilização imunológica e assim diminuir sua velocidade de propagação, seus agravos e atingir a supressão viral (Santos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2020).</w:t>
      </w:r>
    </w:p>
    <w:p w:rsidR="00000000" w:rsidDel="00000000" w:rsidP="00000000" w:rsidRDefault="00000000" w:rsidRPr="00000000" w14:paraId="00000022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Desse modo,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 terapia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erradica a infecção pelo HIV, mas suprime a replicação deste retrovírus a ponto de que a carga viral permaneça indetectável, o que permite a recuperação imunológica e o aumento de células TCD4 ativadas. Assim, desde 2016, a Organização Mundial da Saúde (OMS) recomendou que todas as pessoas que vivem com HIV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recebam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TARV ao longo da vida, incluindo  crianças,  adolescentes,  adultos,  gestantes  e lactantes, independentemente do estado clínico ou contagem de células CD4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Carvalho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2022).</w:t>
      </w:r>
    </w:p>
    <w:p w:rsidR="00000000" w:rsidDel="00000000" w:rsidP="00000000" w:rsidRDefault="00000000" w:rsidRPr="00000000" w14:paraId="00000023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Quanto ao acesso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à  disponibilidade à TARV, o  Brasil  foi  um  dos primeiros países subdesenvolvidos a ofertar esse tratamento de forma gratuita aos indivíduos que vivem com HIV/AIDS, por meio da Lei nº 9.313 de 1996, regulamentou a distribuição dos medicamentos necessários ao tratamento dessa patologia. Essa política aplicada pelo país gerou grandes resultados frente às comorbidades e expectativa de vida dos pacientes, expressos pela diminuição da morbimortalidade, das internações hospitalares e da transmissão vertical do vírus, além da redução do risco da transmissão horizontal e do desenvolvimento de HIV resistente aos medicamentos antirretrovirais (Gonçalves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2022; Fonseca; Perez, 2023).</w:t>
      </w:r>
    </w:p>
    <w:p w:rsidR="00000000" w:rsidDel="00000000" w:rsidP="00000000" w:rsidRDefault="00000000" w:rsidRPr="00000000" w14:paraId="00000024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entanto, ainda existem diversos fatores, como socioeconômicos, sociais, ausência de rede de apoio, bem como fatores relacionados à própria terapia e a assistência à saúde que impactam negativamente na adesão desse tratamento (Santos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2020). Portanto, considerando que essa terapia exerce impacto importante para o acompanhamento e promoção de uma melhor qualidade de vida para pessoas infectadas pelo HIV, bem como na redução da mortalidade, é indispensável promover uma maior discussão a respeito dessa temática. Com isso, o objetivo deste estudo consiste em descrever os fatores que causam resistência à adesão à Terapia Antirretroviral em indivíduos infectados pelo HIV/AIDS, bem como elucidar estratégias que melhorem sua aceitação.</w:t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 da literatura a respeito da produção do conhecimento sobre os fatores que interferem na adesão e permanência da TARV, na qual foram percorridas as seguintes etapas para sua elaboração: 1-Identificação do tema e formulação da pergunta de pesquisa: “Quais são os fatores  que interferem na adesão à TARV em portadores do HIV/AIDS e quais estratégias são eficazes na atenuação desses fatores? 2-Localização das fontes de pesquisa e estabelecimento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dos critérios de inclusão e exclusão; 3-Identificação dos estudos pré-selecionados e selecionados; 4-Categorização dos estudos selecionados; 5-Análise e interpretação dos resultados; 6- Apresentação da Revisão e síntese do conhecimento (Dantas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highlight w:val="whit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, 2022).</w:t>
      </w:r>
    </w:p>
    <w:p w:rsidR="00000000" w:rsidDel="00000000" w:rsidP="00000000" w:rsidRDefault="00000000" w:rsidRPr="00000000" w14:paraId="00000029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revisão integrativa da literatura consiste em um método de pesquisa científica que encoraja a utilização de resultados de pesquisa junto à assistência à saúde prestada nos diversos níveis de atenção, permitindo a incorporação da Prática Baseada em Evidências (PBE). Esse método tem a finalidade de reunir e sintetizar resultados de pesquisas sobre um delimitado tema ou questão, de maneira sistemática e ordenada, contribuindo para o aprofundamento do conhecimento do tema investigado (Mendes; Silveira; Galvão, 2008).</w:t>
      </w:r>
    </w:p>
    <w:p w:rsidR="00000000" w:rsidDel="00000000" w:rsidP="00000000" w:rsidRDefault="00000000" w:rsidRPr="00000000" w14:paraId="0000002A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levantamento bibliográfico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foi realizado através de consultas às bases de dados Literatura Latino-Americana e do Caribe em Ciências da Saúde (LILACS),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Medical Literature Analysis and Retrieval System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(Medline),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Scientific Electronic Library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(SCIELO) e a Base de Dados de Enfermagem (BDEnf) utilizando os Descritores em Ciências da Saúde (DeCS) da seguinte forma: ("Vírus da Imunodeficiência Humana") OR ("Síndrome da Imunodeficiência Adquirida") AND ("Adesão à Medicação") OR ("Terapia Antirretroviral de Alta Atividade"), com equivalência para 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Medical Subject  Headings: (“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Human Immunodeficiency Virus”, “Acquired Immunodeficiency Syndrome”, “Medication Adherence” e  “Antiretroviral Therapy Highly Active”).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 buscas foram realizadas durante os meses de setembro e outubro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0" w:firstLine="708.6614173228347"/>
        <w:jc w:val="both"/>
        <w:rPr>
          <w:rFonts w:ascii="Roboto" w:cs="Roboto" w:eastAsia="Roboto" w:hAnsi="Roboto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Os critérios de inclusão estabelecidos foram: artigos publicados nos últimos cinco anos, com o objetivo de reunir um repertório recente de publicações, nos idiomas inglês e português ou espanhol, dispostos na íntegra e cujo conteúdo abordado tivesse relação com o objeto de estudo desta pesquisa. Quanto aos critérios de exclusão, foram considerados textos incompletos, revisões, relatos de casos, teses, monografias e dissertações, trabalhos duplicados nas bases de dados,  publicados anteriormente a 2019 e fora do escopo.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verificar se os artigos atendiam aos critérios de inclusão e exclusão, a etapa 3 que consistiu na i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dentificação dos estudos pré-selecionados e selecionados foi realizada em três momentos, a priori foi realizada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eitura, análise e seleção dos títulos de todos os estudos identificados nas bases de dados. Posteriormente foi realizada a análise dos resumos dos estudos selecionados na fase anterior e por último, os estudos refinados nas duas etapas anteriores foram lidos na íntegra e os selecionados para a amostra final foram categorizados e explorados para a discussão dos resultados. A Figura 1 apresenta o fluxograma de busca e seleção dos estudos.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Figura 1: Fluxograma de busca e seleção dos estudos.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2630572" cy="213859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74650" y="97350"/>
                          <a:ext cx="2630572" cy="2138595"/>
                          <a:chOff x="774650" y="97350"/>
                          <a:chExt cx="5870100" cy="47498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312975" y="157625"/>
                            <a:ext cx="3548700" cy="74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Estudos Identificados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inicialmente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nas bases de dados (N=537):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Medline (n=416); Lilacs(n=108); BDENF(n=75); Scielo(n=24)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1980450" y="1437300"/>
                            <a:ext cx="1842300" cy="38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Estudos duplicados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(n= 218)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956450" y="2143625"/>
                            <a:ext cx="1890300" cy="38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Pré selecionados para análise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(n=319)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4450575" y="2280325"/>
                            <a:ext cx="2189400" cy="1241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Estudos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excluídos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pela leitura dos resumos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(n=105)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Monografias (n=4); Teses (n=2); Relatos de caso (n=17); Revisões de literatura (n=56);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Incompletos (n=26)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4352550" y="1437288"/>
                            <a:ext cx="1842300" cy="60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Estudos excluídos pela leitura dos títulos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(n= 185)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1980450" y="3043063"/>
                            <a:ext cx="1842300" cy="54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Estudos selecionados para leitura integral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(n= 29)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2901625" y="904325"/>
                            <a:ext cx="185700" cy="533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3846750" y="1623575"/>
                            <a:ext cx="505800" cy="713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846750" y="2336675"/>
                            <a:ext cx="603900" cy="564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901600" y="1823400"/>
                            <a:ext cx="0" cy="320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4861675" y="3642750"/>
                            <a:ext cx="1739700" cy="79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Excluídos por não possuir relevância para o alcance do objetivo desta pesquisa (n=22)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 rot="-5400000">
                            <a:off x="305425" y="576725"/>
                            <a:ext cx="1335300" cy="38610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IDENTIFICAÇÃO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 rot="-5400000">
                            <a:off x="339325" y="2970176"/>
                            <a:ext cx="1267500" cy="38610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ELEGIBILIDADE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 rot="-5400000">
                            <a:off x="535225" y="1790398"/>
                            <a:ext cx="875700" cy="38610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SELEÇÃO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 rot="-5396847">
                            <a:off x="482425" y="4158600"/>
                            <a:ext cx="981300" cy="38640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INCLUSÃO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2031750" y="4102725"/>
                            <a:ext cx="1739700" cy="53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Incluídos na amostra final (n=07)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901600" y="2529463"/>
                            <a:ext cx="0" cy="513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901600" y="3589425"/>
                            <a:ext cx="0" cy="513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30572" cy="213859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0572" cy="21385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Autores, 2023.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32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amostra final desta revisão é composta por oito produções científicas, que foram selecionadas a partir dos critérios de inclusão previamente estabelecidos. Os resultados encontrados foram explorados e apresentados de forma descritiva. O quadro 1 aborda as características dos estudos incluídos quanto ao ano de publicação, autores, título, objetivos e principais resultados.</w:t>
      </w:r>
    </w:p>
    <w:p w:rsidR="00000000" w:rsidDel="00000000" w:rsidP="00000000" w:rsidRDefault="00000000" w:rsidRPr="00000000" w14:paraId="00000033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QUADRO 1: Caracterização da amostra de estudos incluídos nesta revisão.</w:t>
      </w:r>
    </w:p>
    <w:p w:rsidR="00000000" w:rsidDel="00000000" w:rsidP="00000000" w:rsidRDefault="00000000" w:rsidRPr="00000000" w14:paraId="00000035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1980"/>
        <w:gridCol w:w="1950"/>
        <w:gridCol w:w="3465"/>
        <w:tblGridChange w:id="0">
          <w:tblGrid>
            <w:gridCol w:w="1620"/>
            <w:gridCol w:w="1980"/>
            <w:gridCol w:w="1950"/>
            <w:gridCol w:w="34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AUTOR/ANO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OBJETIVOS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PRINCIPAIS RESULTADOS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Carvalho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white"/>
                <w:rtl w:val="0"/>
              </w:rPr>
              <w:t xml:space="preserve">et al.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, 2022.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Perfil e adesão à terapia antirretroviral de pessoas vivendo com HIV/AIDS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Identificar o perfil e os níveis de adesão aos antirretrovirais das pessoas vivendo com HIV/Aids.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Das 190 pessoas que participaram do estudo, a maioria tinha 10 anos ou mais de infecção (54,2%). Quanto à adesão ao tratamento, apenas 11,1% foram considerados aderentes, evidenciando taxas altas de não-adesão, reforçando a importância dos serviços monitorarem a adesão aos antirretrovirais para a detecção precoce da evasão ao tratamento.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Fonseca; Perez, 2023.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Adesão ao tratamento dos pacientes portadores de HIV/AIDS: Cuidados da equipe de enfermagem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Avaliar possíveis ações da equipe de Enfermagem que tenha como foco a adesão ao tratamento de pacientes portadores de HIV/AIDS.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after="0" w:before="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Existem algumas condutas que podem aumentar a</w:t>
            </w:r>
          </w:p>
          <w:p w:rsidR="00000000" w:rsidDel="00000000" w:rsidP="00000000" w:rsidRDefault="00000000" w:rsidRPr="00000000" w14:paraId="00000042">
            <w:pPr>
              <w:widowControl w:val="0"/>
              <w:shd w:fill="ffffff" w:val="clear"/>
              <w:spacing w:after="0" w:before="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adesão desses pacientes ao tratamento. Entretanto, é importante que o profissional avalie cada pessoa em sua individualidade, abordando suas queixas, dúvidas e dificuldades. Cada paciente tem um contexto e uma condição de vida diferente, é importante  avaliar separadamente para assim montar um plano de cuidado adequado à realidade apresentada.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Gonçalves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et 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., 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Fatores que influenciam a adesão da terapia antirretroviral (TARV)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Relatar os fatores que influenciam a adesão da terapia antirretroviral (TARV) e propor estratégias para a população jovem convivendo com o HIV.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Dentre as adversidades para o tratamento de forma efetiva está a rigorosidade da tomada do medicamento, bem como a complexa lista de doses medicamentosas e seus efeitos colaterais; questões culturais, psicológicas e pessoais também vem por intervir negativamente no tratamento.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Jankovitz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white"/>
                <w:rtl w:val="0"/>
              </w:rPr>
              <w:t xml:space="preserve">et 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., 2020.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Adesão ao tratamento no cuidado de pessoas com HIV/AIDS: um estudo em hospital de ensino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Avaliar a adesão à TARV dos usuários atendidos no serviço especializado de um hospital universitário, analisando os fatores psicossociais que influenciam nesse processo.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Observou-se que 50,85% dos entrevistados não aderiram à terapia, sendo as dificuldades com a TARV e a mudança de rotina pela medicação, fatores associados à não-adesão.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Miranda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et al.,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Adherence to antiretroviral therapy by adults living with HIV/aids: a cross-sectional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Verificar a associação entre adesão ao tratamento antirretroviral por adultos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 HIV/AIDS e fatores sociodemográficos, apoio social e clínico.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Foi evidenciando uma associação entre a taxa de adesão a TARV à variáveis como sexo, renda, emprego, nível educacional, apoio social, acesso aos serviços de saúde, acolhimento profissional e educação em saúde, sendo fatores decisivos para aderencia ou abandono ao tratamento pelos pacientes.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Oliveira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et al.,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Association between social support and adherence to antiretroviral treatment in people living with HIV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Investigar a associação entre fatores clínicos e sociodemográficos e a adesão à terapia antirretroviral  do HIV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Entre os 168 participantes 64,9%  apresentaram adesão insuficiente, relacionando-se à falta de apoio familiar, estigma social, além das dificuldades relacionadas à própria terapia e a abordagem dos profissionais.</w:t>
            </w:r>
          </w:p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Santos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 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., 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Fatores que interferem na adesão e permanência da terapia antirretroviral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Identificar os principais motivos da não adesão à TARV.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As barreiras para a não adesão  foram: limitações financeiras, medo da descoberta do diagnóstico, esquecimento, ausência de compreensão dos benefícios do tratamento e dificuldades de acesso, reações adversas,  baixa escolaridade e ausência de apoio familiar e social.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Autores, 2023.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empecilhos observados para a adesão à essa terapia, estão presentes em contextos econômicos e socioculturais distintos, associando-se às limitações financeiras, falta de apoio familiar, estigma social e receio do diagnóstico, baixa escolaridade, falta de conhecimento a respeito dos benefícios do tratamento, dificuldades de acesso aos serviços de saúde e reações adversas à medicação. Assim, a literatura evidencia que a adesão à TARV é permeada por questões multifatoriais que envolvem a superação das dificuldades socioeconômicas, mudanças comportamentais e de estilo de vida (Fonseca; Perez, 2023).</w:t>
      </w:r>
    </w:p>
    <w:p w:rsidR="00000000" w:rsidDel="00000000" w:rsidP="00000000" w:rsidRDefault="00000000" w:rsidRPr="00000000" w14:paraId="00000060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Corroborando com esses achados, no estudo de Oliveira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(2020) a renda mensal foi destacada como um dos agravantes mais notáveis para a não adesão, uma vez que embora o tratamento seja disponibilizado pela rede pública gratuitamente, há dificuldades de locomoção para acessar aos serviços especializados. Já o apoio familiar foi descrito como um fator relevante para uma boa adesão, uma vez que a família exerce um importante papel no acolhimento desses pacientes. </w:t>
      </w:r>
    </w:p>
    <w:p w:rsidR="00000000" w:rsidDel="00000000" w:rsidP="00000000" w:rsidRDefault="00000000" w:rsidRPr="00000000" w14:paraId="00000061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das questões financeiras aliadas às dificuldades de acesso aos serviços de saúde, outro fator descrito na maioria dos estudos foi a baixa escolaridade. Segundo Santos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(2020), um nível de escolaridade mais elevado favorece uma melhor compreensão sobre a doença, medidas de prevenção e a  importância da terapia farmacológica, culminando para uma maior aceitação do tratamento. De maneira divergente, o pouco nível educacional tem demonstrado uma modificação negativa no perfil do paciente infectado pelo HIV relacionando-se não somente com a não adesão ao tratamento, mas também com elevadas taxas de infecção horizontal do vírus.</w:t>
      </w:r>
    </w:p>
    <w:p w:rsidR="00000000" w:rsidDel="00000000" w:rsidP="00000000" w:rsidRDefault="00000000" w:rsidRPr="00000000" w14:paraId="00000062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ponto de vista clínico, a característica contínua e complexa do esquema terapêutico acarreta em dificuldade para continuar o tratamento, relacionado ao esquecimento de doses, problemas com o armazenamento dos fármacos e dificuldades com a ingestão dos comprimidos. Além disso, os efeitos adversos causados pela alta quantidade de doses e pelo uso simultâneo de vários fármacos podem levar a manifestação de efeitos colaterais como náuseas, vômitos, epigastralgia, lipodistrofia e neuropatias, causando mal estar e até mesmo assemelhar-se a sintomas da própria AIDS, causando certa desconfiança na eficácia e recusa ao tratamento pelo paciente (Carvalho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2022; Miranda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2022).</w:t>
      </w:r>
    </w:p>
    <w:p w:rsidR="00000000" w:rsidDel="00000000" w:rsidP="00000000" w:rsidRDefault="00000000" w:rsidRPr="00000000" w14:paraId="00000063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dos aspectos farmacológicos inerentes à própria terapia, a atuação da equipe de saúde configura-se um fator relevante na decisão do paciente soropositivo pela aderência ao tratamento. A oferta de serviços de saúde gratuitos com consultas, medicamentos e exames periódicos, além do apoio dos profissionais de saúde que devem acolher e ouvir o paciente de forma  integral  e  humanizada.  Tendo  em vista  que  o  acolhimento  é  o  primeiro  contato  com  o  paciente, sendo um momento muito importante para estabelecer vínculos além de conscientizar no seu processo de saúde-doença, sendo fatores decisivos para a adesão do paciente  (Fonseca; Perez, 2023).</w:t>
      </w:r>
    </w:p>
    <w:p w:rsidR="00000000" w:rsidDel="00000000" w:rsidP="00000000" w:rsidRDefault="00000000" w:rsidRPr="00000000" w14:paraId="00000064">
      <w:pPr>
        <w:spacing w:line="240" w:lineRule="auto"/>
        <w:ind w:left="2267.71653543307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Perpassando a esfera médica, o preconceito e estigma social associado à infecção pelo HIV/AIDS é um grande fator que prejudica a aderência farmacológica. Os impactos desse viés sociocultural começam já pela dificuldade de aceitação pessoal do diagnóstico e pela falta de acolhimento dos familiares. O tratamento descontinuado nesses casos costuma se dar pela falta de comparecimento do paciente nos exames e nas consultas médicas, pela remoção dos rótulos das caixas de remédios e pelo descumprimento do horário das doses na tentativa de esconder o diagnóstico de terceiros (Gonçalves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2022). </w:t>
      </w:r>
    </w:p>
    <w:p w:rsidR="00000000" w:rsidDel="00000000" w:rsidP="00000000" w:rsidRDefault="00000000" w:rsidRPr="00000000" w14:paraId="00000065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autores Miranda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(2022) também destacaram a utilização abusiva de substâncias lícitas e ilícitas, a rotina laboral, a presença de outras comorbidades e doenças psicossomáticas incluindo a ansiedade e depressão e crenças religiosas conflitantes, tanto dos familiares como dos próprios pacientes como sendo fatores interferentes a continuidade da TARV.</w:t>
      </w:r>
    </w:p>
    <w:p w:rsidR="00000000" w:rsidDel="00000000" w:rsidP="00000000" w:rsidRDefault="00000000" w:rsidRPr="00000000" w14:paraId="00000067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apesar da Terapia Antirretroviral ser ofertada gratuitamente, a AIDS  ainda é uma das principais causas de morbimortalidade dentre indivíduos infectados pelo HIV. Isso demonstra a importância da implementação de estratégias que estimulem essa população a buscar os serviços de saúde e aderir o tratamento de forma contínua. Assim os estudos apontam a criação de redes de apoio físicas, sociais e psicológicas, para acolhimento destes indivíduos, além do enfrentamento de estigmas associados a essa condição como estratégias facilitadoras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Jankovitz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., 2020;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Gonçalves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6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ínterim, Santos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(2020) explanam que a boa adesão pode ser alcançada principalmente pelo bom relacionamento entre os pacientes e os profissionais de saúde por meio da comunicação assertiva e acolhedora, sem julgamento e preconceitos, aliada  ao processo de educação em saúde como um fator preponderante para a obtenção de bons resultados, tornando o indivíduo sujeito ativo no cuidado à sua saúde, pois são atividades que permitem conscientizá-los sobre a doença, sua origem, sinais e sintomas, importância do uso de medicamentos antivirais e os efeitos colaterais esperados e também meios e métodos de prevenção da transmissão do HIV.  </w:t>
      </w:r>
    </w:p>
    <w:p w:rsidR="00000000" w:rsidDel="00000000" w:rsidP="00000000" w:rsidRDefault="00000000" w:rsidRPr="00000000" w14:paraId="0000006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Junto dessa estratégia, Miranda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( 2022) abordaram em seu estudo a relevância da criação de clubes de apoio à adesão para que os indivíduos compartilhem entre si a experiência do tratamento, o que pode funcionar como um incentivo à permanência dos aderidos em função de tentar enfrentar o sentimento de solidão que alguns portadores possuem.</w:t>
      </w:r>
    </w:p>
    <w:p w:rsidR="00000000" w:rsidDel="00000000" w:rsidP="00000000" w:rsidRDefault="00000000" w:rsidRPr="00000000" w14:paraId="0000006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a participação ativa dos pacientes soropositivos no tratamento antirretroviral é crucial para melhorar significativamente sua qualidade de vida, minimizando os impactos gerados pela imunodeficiência provocada pelo vírus quanto às doenças associadas e prolongar a sobrevida. No entanto, essa adesão continua a ser um dos principais desafios para a equipe multidisciplinar envolvida no cuidado, devido à influência de diversos fatores relacionados às mudanças físicas, fisiológicas e psicológicas causadas tanto pela síndrome em si quanto pela própria terapêutica do tratamento.</w:t>
      </w:r>
    </w:p>
    <w:p w:rsidR="00000000" w:rsidDel="00000000" w:rsidP="00000000" w:rsidRDefault="00000000" w:rsidRPr="00000000" w14:paraId="0000006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6D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análise dos estudos explorados nesta revisão revelou que, embora a Terapia Antirretroviral (TARV) desempenhe um papel crucial para a melhoria da qualidade de vida dos indivíduos portadores do HIV/AIDS, a persistência do estigma social relacionado às infecções sexualmente transmissíveis, aliada a complexidade do esquema terapêutico com efeitos adversos associados ao uso de múltiplos fármacos são identificados como os principais obstáculos que contribuem para a não aderência ao tratamento, mesmo diante da oferta gratuita pelo sistema de saúde.</w:t>
      </w:r>
    </w:p>
    <w:p w:rsidR="00000000" w:rsidDel="00000000" w:rsidP="00000000" w:rsidRDefault="00000000" w:rsidRPr="00000000" w14:paraId="0000006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Esses dados evidenciam a necessidade de uma maior engajamento e acolhimento por parte dos profissionais de saúde, para que conheçam as particularidades e dificuldades tanto financeiras quanto psicossociais de cada paciente com o intuito de  compreender os aspectos que podem motivar ou ocasionar a evasão no seguimento do tratamento. Para isso, devem oferecer uma escuta qualificada, livre de preconceitos e julgamentos, ressaltando a importância e as vantagens da adesão contínua à terapia, com o intuito de gerar um estímulo ao indivíduo para a manutenção de sua saúde. </w:t>
      </w:r>
    </w:p>
    <w:p w:rsidR="00000000" w:rsidDel="00000000" w:rsidP="00000000" w:rsidRDefault="00000000" w:rsidRPr="00000000" w14:paraId="0000007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Além disso, é indubitável que a presença de uma rede de apoio, principalmente familiar, emerge como aspecto motivador para a aderência do usuário ao tratamento. Nesse sentido,é primordial que os serviços de saúde desenvolvam estratégias para identificar e envolver ativamente a rede social de suporte no cuidado de indivíduos que convivem com o HIV.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73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CARVALHO, P. P.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Perfil e adesão à terapia antirretroviral de pessoas vivendo com HIV/AIDS.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Família, Ciclos de Vida e Saúde no Contexto Social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10, n. 1, p. 121-134, 2022.</w:t>
      </w:r>
    </w:p>
    <w:p w:rsidR="00000000" w:rsidDel="00000000" w:rsidP="00000000" w:rsidRDefault="00000000" w:rsidRPr="00000000" w14:paraId="00000075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DANTAS, H. L. L.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Como elaborar uma revisão integrativa: sistematização do método científico.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Científica de Enfermagem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12, n. 37, p. 334-345, 2022.</w:t>
      </w:r>
    </w:p>
    <w:p w:rsidR="00000000" w:rsidDel="00000000" w:rsidP="00000000" w:rsidRDefault="00000000" w:rsidRPr="00000000" w14:paraId="00000077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FONSECA, G. S.; PEREZ, I. M. P. Adesão ao tratamento dos pacientes portadores de HIV/AIDS: Cuidados da equipe de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Saúde Dos Vales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1, n. 1, 2023.</w:t>
      </w:r>
    </w:p>
    <w:p w:rsidR="00000000" w:rsidDel="00000000" w:rsidP="00000000" w:rsidRDefault="00000000" w:rsidRPr="00000000" w14:paraId="00000079">
      <w:pPr>
        <w:spacing w:line="240" w:lineRule="auto"/>
        <w:ind w:left="72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GONÇALVES, B. C.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Fatores que influenciam a adesão da terapia antirretroviral (TARV).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Científica Multidisciplinar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3, n. 4, p.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e341341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2022.</w:t>
      </w:r>
    </w:p>
    <w:p w:rsidR="00000000" w:rsidDel="00000000" w:rsidP="00000000" w:rsidRDefault="00000000" w:rsidRPr="00000000" w14:paraId="0000007B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JANKOVITZ, C. T. C.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Adesão ao tratamento no cuidado de pessoas com HIV/AIDS: um estudo em hospital de ensino.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de Ciências da Saúde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32, n. 2, p. 27-35, 2020.</w:t>
      </w:r>
    </w:p>
    <w:p w:rsidR="00000000" w:rsidDel="00000000" w:rsidP="00000000" w:rsidRDefault="00000000" w:rsidRPr="00000000" w14:paraId="0000007D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MENDES, K. S.; SILVEIRA, R. C. C. P.; GALVÃO, C. M. Revisão integrativa: método de pesquisa para a incorporação de evidências na saúde e na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Texto &amp; contexto-enfermagem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17, p. 758-764, 2008.</w:t>
      </w:r>
    </w:p>
    <w:p w:rsidR="00000000" w:rsidDel="00000000" w:rsidP="00000000" w:rsidRDefault="00000000" w:rsidRPr="00000000" w14:paraId="0000007F">
      <w:pPr>
        <w:spacing w:line="240" w:lineRule="auto"/>
        <w:ind w:left="72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MIRANDA, M. M. F.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Adherence to antiretroviral therapy by adults living with HIV/aids: a cross-sectional study.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Brasileira de Enfermagem,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v. 75, n. 2, p. e20210019, 2022. </w:t>
      </w:r>
    </w:p>
    <w:p w:rsidR="00000000" w:rsidDel="00000000" w:rsidP="00000000" w:rsidRDefault="00000000" w:rsidRPr="00000000" w14:paraId="00000081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OLIVEIRA, R. S.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Association between social support and adherence to antiretroviral treatment in people living with HIV.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Gaúcha de Enfermagem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41, p. e20190290, 2020. </w:t>
      </w:r>
    </w:p>
    <w:p w:rsidR="00000000" w:rsidDel="00000000" w:rsidP="00000000" w:rsidRDefault="00000000" w:rsidRPr="00000000" w14:paraId="00000083">
      <w:pPr>
        <w:spacing w:line="240" w:lineRule="auto"/>
        <w:ind w:left="72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84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SANTOS, K. R. F. N.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Fatores que interferem na adesão e permanência da terapia antirretroviral.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3, n. 2, p. 3037-3043, 2020.</w:t>
      </w:r>
    </w:p>
    <w:p w:rsidR="00000000" w:rsidDel="00000000" w:rsidP="00000000" w:rsidRDefault="00000000" w:rsidRPr="00000000" w14:paraId="00000085">
      <w:pPr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default"/>
      <w:footerReference r:id="rId21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spacing w:line="240" w:lineRule="auto"/>
      <w:ind w:right="147"/>
      <w:jc w:val="both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spacing w:line="240" w:lineRule="auto"/>
      <w:ind w:right="147"/>
      <w:jc w:val="both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628650</wp:posOffset>
          </wp:positionH>
          <wp:positionV relativeFrom="paragraph">
            <wp:posOffset>-457199</wp:posOffset>
          </wp:positionV>
          <wp:extent cx="1690688" cy="67044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0688" cy="6704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419100</wp:posOffset>
          </wp:positionH>
          <wp:positionV relativeFrom="paragraph">
            <wp:posOffset>-209549</wp:posOffset>
          </wp:positionV>
          <wp:extent cx="1690688" cy="67044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0688" cy="6704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mailto:ednalvaguizi@gmail.com" TargetMode="External"/><Relationship Id="rId10" Type="http://schemas.openxmlformats.org/officeDocument/2006/relationships/hyperlink" Target="mailto:elivelton.dc@hotmail.com" TargetMode="External"/><Relationship Id="rId21" Type="http://schemas.openxmlformats.org/officeDocument/2006/relationships/footer" Target="footer2.xml"/><Relationship Id="rId13" Type="http://schemas.openxmlformats.org/officeDocument/2006/relationships/hyperlink" Target="mailto:Eduardaalv3s@gmail.com" TargetMode="External"/><Relationship Id="rId12" Type="http://schemas.openxmlformats.org/officeDocument/2006/relationships/hyperlink" Target="mailto:pacificogustavo51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evin.lucasb@hotmail.com" TargetMode="External"/><Relationship Id="rId15" Type="http://schemas.openxmlformats.org/officeDocument/2006/relationships/hyperlink" Target="mailto:laisinha_costa@hotmail.com" TargetMode="External"/><Relationship Id="rId14" Type="http://schemas.openxmlformats.org/officeDocument/2006/relationships/hyperlink" Target="mailto:josephcavalcanti@alunomed.fapce.edu.br" TargetMode="External"/><Relationship Id="rId17" Type="http://schemas.openxmlformats.org/officeDocument/2006/relationships/image" Target="media/image2.png"/><Relationship Id="rId16" Type="http://schemas.openxmlformats.org/officeDocument/2006/relationships/hyperlink" Target="mailto:Alexandrinortesa@hotmail.com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hyperlink" Target="mailto:xeniamariaita@hotmail.com" TargetMode="External"/><Relationship Id="rId18" Type="http://schemas.openxmlformats.org/officeDocument/2006/relationships/header" Target="header1.xml"/><Relationship Id="rId7" Type="http://schemas.openxmlformats.org/officeDocument/2006/relationships/hyperlink" Target="mailto:xeniamariaita@hotmail.com" TargetMode="External"/><Relationship Id="rId8" Type="http://schemas.openxmlformats.org/officeDocument/2006/relationships/hyperlink" Target="mailto:neuma.medeiros@urca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