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C6468A" w:rsidR="005A0B0C" w:rsidRDefault="002F55A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</w:rPr>
        <w:t>AVALIAÇÃO DE LESÕES PRECURSORAS DE CÂNCER DE PELE E HÁ</w:t>
      </w:r>
      <w:r w:rsidR="00DC0E5B">
        <w:rPr>
          <w:rFonts w:ascii="Times New Roman" w:eastAsia="Times New Roman" w:hAnsi="Times New Roman" w:cs="Times New Roman"/>
          <w:b/>
          <w:sz w:val="20"/>
          <w:szCs w:val="20"/>
        </w:rPr>
        <w:t xml:space="preserve">BITOS DE EXPOSIÇÃO SOLAR EM </w:t>
      </w:r>
      <w:r w:rsidR="00DC0E5B" w:rsidRPr="009F16FA">
        <w:rPr>
          <w:rFonts w:ascii="Times New Roman" w:eastAsia="Times New Roman" w:hAnsi="Times New Roman" w:cs="Times New Roman"/>
          <w:b/>
          <w:sz w:val="20"/>
          <w:szCs w:val="20"/>
        </w:rPr>
        <w:t>PÓS-</w:t>
      </w:r>
      <w:r w:rsidRPr="009F16FA">
        <w:rPr>
          <w:rFonts w:ascii="Times New Roman" w:eastAsia="Times New Roman" w:hAnsi="Times New Roman" w:cs="Times New Roman"/>
          <w:b/>
          <w:sz w:val="20"/>
          <w:szCs w:val="20"/>
        </w:rPr>
        <w:t xml:space="preserve">TRANSPLANTADOS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HEPÁTICOS</w:t>
      </w:r>
    </w:p>
    <w:p w14:paraId="1586D39A" w14:textId="77777777" w:rsidR="001659AB" w:rsidRDefault="001659A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70716A" w14:textId="00E75874" w:rsidR="001659AB" w:rsidRDefault="001659AB" w:rsidP="003C22F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Autores: </w:t>
      </w:r>
      <w:r w:rsidRPr="001659AB">
        <w:rPr>
          <w:rFonts w:ascii="Times New Roman" w:eastAsia="Times New Roman" w:hAnsi="Times New Roman" w:cs="Times New Roman"/>
          <w:sz w:val="20"/>
          <w:szCs w:val="20"/>
        </w:rPr>
        <w:t>Jeanne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Paula Bessa Sousa</w:t>
      </w:r>
      <w:r w:rsidRPr="009047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47ED">
        <w:rPr>
          <w:rFonts w:ascii="Times New Roman" w:eastAsia="Times New Roman" w:hAnsi="Times New Roman" w:cs="Times New Roman"/>
          <w:sz w:val="20"/>
          <w:szCs w:val="20"/>
        </w:rPr>
        <w:t>Michelle Ingridy Machado do Nascimento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9047E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 w:rsidR="009047ED">
        <w:rPr>
          <w:rFonts w:ascii="Times New Roman" w:eastAsia="Times New Roman" w:hAnsi="Times New Roman" w:cs="Times New Roman"/>
          <w:sz w:val="20"/>
          <w:szCs w:val="20"/>
        </w:rPr>
        <w:t>aviane Fabrício Diniz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9047ED">
        <w:rPr>
          <w:rFonts w:ascii="Times New Roman" w:eastAsia="Times New Roman" w:hAnsi="Times New Roman" w:cs="Times New Roman"/>
          <w:sz w:val="20"/>
          <w:szCs w:val="20"/>
        </w:rPr>
        <w:t xml:space="preserve"> Clébia Azevedo de Lima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; Maria Ísis Freire de Aguiar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00000002" w14:textId="4A601977" w:rsidR="005A0B0C" w:rsidRPr="00A40A28" w:rsidRDefault="001659AB" w:rsidP="009047E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59AB">
        <w:rPr>
          <w:rFonts w:ascii="Times New Roman" w:eastAsia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47ED">
        <w:rPr>
          <w:rFonts w:ascii="Times New Roman" w:eastAsia="Times New Roman" w:hAnsi="Times New Roman" w:cs="Times New Roman"/>
          <w:sz w:val="20"/>
          <w:szCs w:val="20"/>
        </w:rPr>
        <w:t>1- Acadêmica do curso de Enfermagem da Universidade Federal do Ceará. Fortaleza,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7ED">
        <w:rPr>
          <w:rFonts w:ascii="Times New Roman" w:eastAsia="Times New Roman" w:hAnsi="Times New Roman" w:cs="Times New Roman"/>
          <w:sz w:val="20"/>
          <w:szCs w:val="20"/>
        </w:rPr>
        <w:t xml:space="preserve">Ceará. Brasil. Apresentadora. 2- 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</w:rPr>
        <w:t>Acadêmica do curso de Enfermagem da Universidade Federal do Ceará. Fortaleza, Ceará. Brasil. 3- Enfermeira. Graduada pela Universidade Federal do Ceará. Fortaleza, Ceará. Brasil. 4- Enfermeira. Coordenadora do Transplante Hepático no Hospital Walter Cantídio da Universidade Federal do Ceará. Fortaleza, Ceará. Brasil. 5- Enfermeira. Docente</w:t>
      </w:r>
      <w:r w:rsidR="00F47922">
        <w:rPr>
          <w:rFonts w:ascii="Times New Roman" w:eastAsia="Times New Roman" w:hAnsi="Times New Roman" w:cs="Times New Roman"/>
          <w:sz w:val="20"/>
          <w:szCs w:val="20"/>
        </w:rPr>
        <w:t xml:space="preserve"> do Departamento de Enfermagem</w:t>
      </w:r>
      <w:r w:rsidR="009047ED" w:rsidRPr="009047ED">
        <w:rPr>
          <w:rFonts w:ascii="Times New Roman" w:eastAsia="Times New Roman" w:hAnsi="Times New Roman" w:cs="Times New Roman"/>
          <w:sz w:val="20"/>
          <w:szCs w:val="20"/>
        </w:rPr>
        <w:t xml:space="preserve"> da Universidade Federal do Ceará. Orientadora. Fortaleza, Ceará. Brasil.</w:t>
      </w:r>
    </w:p>
    <w:p w14:paraId="00000003" w14:textId="61A16F10" w:rsidR="005A0B0C" w:rsidRDefault="002F55A8" w:rsidP="00DC0E5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transplante de fígado é um tipo de tratamento contínuo que promove a resolução de várias patologias hepáticas não responsivas a outros tipos de terapêutica, entre elas cirrose e insuficiência hepática, carcinoma hepatocelular e problemas metabólicos. O câncer é uma das patologias que tem grande incidência no mundo, constituindo-se como uma desorganização celular de caráter anormal, é considerado uma patologia crônica e de caráter progressivo que pode atingir órgãos e tecidos. Nos transplantados, as neoplasias cutâneas abrangem 37% a 50% desse público devido sua maior sobrevida e exposição a fatores predisponentes, como a imunossupressão. Diante do exposto, torna-se importante a proteção dos pacientes contra os fatores de risco para câncer de pele, principalmente os raios solares e identificação precoce de lesões que possam ser precursoras de câncer de pele, visto que este constitui-se como uma das principais causas de morbidade nos</w:t>
      </w:r>
      <w:r w:rsidR="009F16FA">
        <w:rPr>
          <w:rFonts w:ascii="Times New Roman" w:eastAsia="Times New Roman" w:hAnsi="Times New Roman" w:cs="Times New Roman"/>
          <w:sz w:val="20"/>
          <w:szCs w:val="20"/>
        </w:rPr>
        <w:t xml:space="preserve"> transplantados. O objetivo desse estudo é i</w:t>
      </w:r>
      <w:r w:rsidR="00DC0E5B" w:rsidRPr="009F16FA">
        <w:rPr>
          <w:rFonts w:ascii="Times New Roman" w:eastAsia="Times New Roman" w:hAnsi="Times New Roman" w:cs="Times New Roman"/>
          <w:sz w:val="20"/>
          <w:szCs w:val="20"/>
        </w:rPr>
        <w:t>dentificar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características clínicas </w:t>
      </w:r>
      <w:r w:rsidR="00DC0E5B" w:rsidRPr="009F16FA">
        <w:rPr>
          <w:rFonts w:ascii="Times New Roman" w:eastAsia="Times New Roman" w:hAnsi="Times New Roman" w:cs="Times New Roman"/>
          <w:sz w:val="20"/>
          <w:szCs w:val="20"/>
        </w:rPr>
        <w:t>das</w:t>
      </w:r>
      <w:r w:rsidR="00DC0E5B" w:rsidRPr="00DC0E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lesões de pele e 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 xml:space="preserve">os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hábitos de exposição solar de transplantados hepáticos </w:t>
      </w:r>
      <w:r w:rsidR="00DC0E5B" w:rsidRPr="009F16FA">
        <w:rPr>
          <w:rFonts w:ascii="Times New Roman" w:eastAsia="Times New Roman" w:hAnsi="Times New Roman" w:cs="Times New Roman"/>
          <w:sz w:val="20"/>
          <w:szCs w:val="20"/>
        </w:rPr>
        <w:t>em</w:t>
      </w:r>
      <w:r w:rsidR="00DC0E5B" w:rsidRPr="00DC0E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uma unidade de referê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ncia</w:t>
      </w:r>
      <w:r w:rsidR="009F16F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79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Trata-se de um estudo quantitativo, descritivo, observacional, trans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versal realizado no período de s</w:t>
      </w:r>
      <w:r>
        <w:rPr>
          <w:rFonts w:ascii="Times New Roman" w:eastAsia="Times New Roman" w:hAnsi="Times New Roman" w:cs="Times New Roman"/>
          <w:sz w:val="20"/>
          <w:szCs w:val="20"/>
        </w:rPr>
        <w:t>etembro d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e 2018 a f</w:t>
      </w:r>
      <w:r>
        <w:rPr>
          <w:rFonts w:ascii="Times New Roman" w:eastAsia="Times New Roman" w:hAnsi="Times New Roman" w:cs="Times New Roman"/>
          <w:sz w:val="20"/>
          <w:szCs w:val="20"/>
        </w:rPr>
        <w:t>evereiro de 2019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151 transplantados hepáticos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C0E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C0E5B" w:rsidRPr="009F16FA">
        <w:rPr>
          <w:rFonts w:ascii="Times New Roman" w:eastAsia="Times New Roman" w:hAnsi="Times New Roman" w:cs="Times New Roman"/>
          <w:sz w:val="20"/>
          <w:szCs w:val="20"/>
        </w:rPr>
        <w:t>acompanhados</w:t>
      </w:r>
      <w:r w:rsidR="00DC0E5B" w:rsidRPr="00DC0E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ambulatório de transplante hepático do Hospital Universitário Walter Cantídio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>, em Fortaleza-CE</w:t>
      </w:r>
      <w:r>
        <w:rPr>
          <w:rFonts w:ascii="Times New Roman" w:eastAsia="Times New Roman" w:hAnsi="Times New Roman" w:cs="Times New Roman"/>
          <w:sz w:val="20"/>
          <w:szCs w:val="20"/>
        </w:rPr>
        <w:t>. A coleta de dados deu-se por entrevista guiada por quest</w:t>
      </w:r>
      <w:r w:rsidR="00DC0E5B">
        <w:rPr>
          <w:rFonts w:ascii="Times New Roman" w:eastAsia="Times New Roman" w:hAnsi="Times New Roman" w:cs="Times New Roman"/>
          <w:sz w:val="20"/>
          <w:szCs w:val="20"/>
        </w:rPr>
        <w:t xml:space="preserve">ionário </w:t>
      </w:r>
      <w:r w:rsidR="00DC0E5B" w:rsidRPr="009F16FA">
        <w:rPr>
          <w:rFonts w:ascii="Times New Roman" w:eastAsia="Times New Roman" w:hAnsi="Times New Roman" w:cs="Times New Roman"/>
          <w:sz w:val="20"/>
          <w:szCs w:val="20"/>
        </w:rPr>
        <w:t>semi-estruturado, após aprovação pelo Comitê de Étic</w:t>
      </w:r>
      <w:r w:rsidR="009F16FA">
        <w:rPr>
          <w:rFonts w:ascii="Times New Roman" w:eastAsia="Times New Roman" w:hAnsi="Times New Roman" w:cs="Times New Roman"/>
          <w:sz w:val="20"/>
          <w:szCs w:val="20"/>
        </w:rPr>
        <w:t>a em Pesquisa. Como resultados,</w:t>
      </w:r>
      <w:r w:rsidRPr="002F55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obteve-se que a maioria dos transplantados tinha o fototipo III de pele (29,8%), expunham-se ao sol (96,7%), preferencialmente antes das 10:00 hs (55,2%), utilizavam como protetores mecânicos solares os bonés (59,8%) e protetor solar (53,3%)</w:t>
      </w:r>
      <w:r w:rsidR="00AC737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este último variando de 5 a 10</w:t>
      </w:r>
      <w:r w:rsidR="00AC7379">
        <w:rPr>
          <w:rFonts w:ascii="Times New Roman" w:eastAsia="Times New Roman" w:hAnsi="Times New Roman" w:cs="Times New Roman"/>
          <w:sz w:val="20"/>
          <w:szCs w:val="20"/>
        </w:rPr>
        <w:t xml:space="preserve"> anos em tempo de uso (27,4%), p</w:t>
      </w:r>
      <w:r>
        <w:rPr>
          <w:rFonts w:ascii="Times New Roman" w:eastAsia="Times New Roman" w:hAnsi="Times New Roman" w:cs="Times New Roman"/>
          <w:sz w:val="20"/>
          <w:szCs w:val="20"/>
        </w:rPr>
        <w:t>orém 46,7% dos pacient</w:t>
      </w:r>
      <w:r w:rsidR="00AC7379">
        <w:rPr>
          <w:rFonts w:ascii="Times New Roman" w:eastAsia="Times New Roman" w:hAnsi="Times New Roman" w:cs="Times New Roman"/>
          <w:sz w:val="20"/>
          <w:szCs w:val="20"/>
        </w:rPr>
        <w:t xml:space="preserve">es não fazia do protetor solar. </w:t>
      </w:r>
      <w:r w:rsidR="00AC7379" w:rsidRPr="009F16FA">
        <w:rPr>
          <w:rFonts w:ascii="Times New Roman" w:eastAsia="Times New Roman" w:hAnsi="Times New Roman" w:cs="Times New Roman"/>
          <w:sz w:val="20"/>
          <w:szCs w:val="20"/>
        </w:rPr>
        <w:t xml:space="preserve">Dentre os pacientes,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17,7% </w:t>
      </w:r>
      <w:r w:rsidR="00AC7379">
        <w:rPr>
          <w:rFonts w:ascii="Times New Roman" w:eastAsia="Times New Roman" w:hAnsi="Times New Roman" w:cs="Times New Roman"/>
          <w:sz w:val="20"/>
          <w:szCs w:val="20"/>
        </w:rPr>
        <w:t xml:space="preserve">apresentaram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lesões suspeitas, </w:t>
      </w:r>
      <w:r w:rsidR="00AC7379">
        <w:rPr>
          <w:rFonts w:ascii="Times New Roman" w:eastAsia="Times New Roman" w:hAnsi="Times New Roman" w:cs="Times New Roman"/>
          <w:sz w:val="20"/>
          <w:szCs w:val="20"/>
        </w:rPr>
        <w:t xml:space="preserve">73,1%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 anormalidades em cor dois tons ou mais e 69,2% </w:t>
      </w:r>
      <w:r w:rsidR="009A4191" w:rsidRPr="009F16FA">
        <w:rPr>
          <w:rFonts w:ascii="Times New Roman" w:eastAsia="Times New Roman" w:hAnsi="Times New Roman" w:cs="Times New Roman"/>
          <w:sz w:val="20"/>
          <w:szCs w:val="20"/>
        </w:rPr>
        <w:t>com tamanho superior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6 mm. As neoplasias cutâneas, pela sua alta prevalência, constituem-se como um problema que merece bastante atenção, principalmente pelas características tropicais do país e pela prevenção primária ainda não ser tão praticada pela população.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exposição abusiva ao sol ainda continua sendo o fator de risco principal para a doença e o protetor solar uma das medidas mais eficazes para proteção, principalmente</w:t>
      </w:r>
      <w:r w:rsidR="009A419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quando associada a outros tipos como o uso de chapéus e mangas longas.</w:t>
      </w:r>
      <w:r w:rsidRPr="00DC0E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enfermeiro é um profissional capacitado e que deve oferecer</w:t>
      </w:r>
      <w:r w:rsidRPr="009F16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191" w:rsidRPr="009F16F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F16FA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</w:rPr>
        <w:t>paciente transplantado o conhecimento adequado para que este possa prevenir-se das neoplasias cutâneas e ainda identificar precocemente lesões que possam desencadeá-lo, colaborando para a diminuição da doença e favorecendo uma melhor qualidade de vida pós-transplante.</w:t>
      </w:r>
    </w:p>
    <w:p w14:paraId="00000004" w14:textId="77777777" w:rsidR="005A0B0C" w:rsidRDefault="002F55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Transplante hepático, câncer de pele, fatores de risco.</w:t>
      </w:r>
    </w:p>
    <w:bookmarkEnd w:id="0"/>
    <w:p w14:paraId="00000005" w14:textId="77777777" w:rsidR="005A0B0C" w:rsidRDefault="005A0B0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A0B0C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0B0C"/>
    <w:rsid w:val="001659AB"/>
    <w:rsid w:val="002F55A8"/>
    <w:rsid w:val="003C22F0"/>
    <w:rsid w:val="005A0B0C"/>
    <w:rsid w:val="009047ED"/>
    <w:rsid w:val="009A4191"/>
    <w:rsid w:val="009F16FA"/>
    <w:rsid w:val="009F33E1"/>
    <w:rsid w:val="00A40A28"/>
    <w:rsid w:val="00AC7379"/>
    <w:rsid w:val="00B812E8"/>
    <w:rsid w:val="00DC0E5B"/>
    <w:rsid w:val="00F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4E43"/>
  <w15:docId w15:val="{73BEB71E-72D9-41AF-92C9-B1C9090B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Percival Fakor Araujo Filho</dc:creator>
  <cp:lastModifiedBy>POSITIVO</cp:lastModifiedBy>
  <cp:revision>7</cp:revision>
  <dcterms:created xsi:type="dcterms:W3CDTF">2019-09-28T22:09:00Z</dcterms:created>
  <dcterms:modified xsi:type="dcterms:W3CDTF">2019-09-29T23:15:00Z</dcterms:modified>
</cp:coreProperties>
</file>