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7D90" w14:textId="77777777" w:rsidR="00055AF5" w:rsidRDefault="00000000">
      <w:r>
        <w:pict w14:anchorId="29D2B2CF">
          <v:rect id="_x0000_i1025" style="width:0;height:1.5pt" o:hralign="center" o:hrstd="t" o:hr="t" fillcolor="#a0a0a0" stroked="f"/>
        </w:pict>
      </w:r>
    </w:p>
    <w:p w14:paraId="0D1BD8BA" w14:textId="77777777" w:rsidR="00055AF5" w:rsidRDefault="00055AF5"/>
    <w:p w14:paraId="00562221" w14:textId="77777777" w:rsidR="00055AF5" w:rsidRDefault="00055AF5"/>
    <w:p w14:paraId="2E2224F2" w14:textId="0B0E4A78" w:rsidR="001F5043" w:rsidRDefault="001F50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EA8">
        <w:rPr>
          <w:rFonts w:ascii="Times New Roman" w:eastAsia="Times New Roman" w:hAnsi="Times New Roman" w:cs="Times New Roman"/>
          <w:b/>
          <w:sz w:val="24"/>
          <w:szCs w:val="24"/>
        </w:rPr>
        <w:t>FORMAÇÃO CONTINUADA COM E DAS AS ESCOLAS DO CAMPO: PERCURSO QUE FORMA E TRANSFORMA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367B9F" w14:textId="4B82C6EA" w:rsidR="00055AF5" w:rsidRPr="00A02920" w:rsidRDefault="00055AF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098BCA" w14:textId="7BFC94A0" w:rsidR="00A02920" w:rsidRPr="00551343" w:rsidRDefault="001F50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Everaldo Silveira da </w:t>
      </w:r>
      <w:r w:rsidR="00AB36A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de Passo Fundo  </w:t>
      </w:r>
      <w:hyperlink r:id="rId7" w:history="1">
        <w:r w:rsidRPr="0055134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64761@upf.br</w:t>
        </w:r>
      </w:hyperlink>
    </w:p>
    <w:p w14:paraId="33315FA9" w14:textId="0D2DA4C8" w:rsidR="00055AF5" w:rsidRDefault="00E514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LEVINSKI, Eliara Zavieruka </w:t>
      </w:r>
      <w:r w:rsidR="00551343">
        <w:rPr>
          <w:rFonts w:ascii="Times New Roman" w:eastAsia="Times New Roman" w:hAnsi="Times New Roman" w:cs="Times New Roman"/>
          <w:sz w:val="24"/>
          <w:szCs w:val="24"/>
        </w:rPr>
        <w:t>- SMECD de Soledade/RS eliara@upf.br</w:t>
      </w:r>
    </w:p>
    <w:p w14:paraId="082FA260" w14:textId="039733D8" w:rsidR="00055AF5" w:rsidRDefault="00055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4F765" w14:textId="77777777" w:rsidR="00055AF5" w:rsidRDefault="00055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E83CF" w14:textId="77777777" w:rsidR="001B34B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27698" w14:textId="6629FD4B" w:rsidR="00551343" w:rsidRDefault="004564AB" w:rsidP="001319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este trabalho pretendemos refletir sobre a experiência de formação continuada com e das escolas do campo, como </w:t>
      </w:r>
      <w:r w:rsidR="001F5043">
        <w:rPr>
          <w:rFonts w:ascii="Times New Roman" w:eastAsia="Times New Roman" w:hAnsi="Times New Roman" w:cs="Times New Roman"/>
          <w:sz w:val="24"/>
          <w:szCs w:val="24"/>
        </w:rPr>
        <w:t>uma das modalidades do Programa de Formação Permanente dos Trabalhadores da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(PROFORMA)</w:t>
      </w:r>
      <w:r w:rsidR="00AB36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5043">
        <w:rPr>
          <w:rFonts w:ascii="Times New Roman" w:eastAsia="Times New Roman" w:hAnsi="Times New Roman" w:cs="Times New Roman"/>
          <w:sz w:val="24"/>
          <w:szCs w:val="24"/>
        </w:rPr>
        <w:t xml:space="preserve"> do Sistema Municipal de Ensino de Soledade/RS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tem a práxis como núcleo fundante e a compreensão que tal processo forma e transforma. As escolas do campo, integradas ao PROFORMA, diante dos desafios cotidianos e da intenção de constituir uma proposta pedagógica própria, </w:t>
      </w:r>
      <w:r w:rsidR="002740C9">
        <w:rPr>
          <w:rFonts w:ascii="Times New Roman" w:eastAsia="Times New Roman" w:hAnsi="Times New Roman" w:cs="Times New Roman"/>
          <w:sz w:val="24"/>
          <w:szCs w:val="24"/>
        </w:rPr>
        <w:t>formulou uma agenda e está desenvolvendo um projeto de formação continuada que envolve professores, gestores e funcionários. Com a perspectiva que a prática pedagógica é o núcleo basilar do processo de formação, o coletivo</w:t>
      </w:r>
      <w:r w:rsidR="0094697C">
        <w:rPr>
          <w:rFonts w:ascii="Times New Roman" w:eastAsia="Times New Roman" w:hAnsi="Times New Roman" w:cs="Times New Roman"/>
          <w:sz w:val="24"/>
          <w:szCs w:val="24"/>
        </w:rPr>
        <w:t xml:space="preserve"> (oito escolas)</w:t>
      </w:r>
      <w:r w:rsidR="002740C9">
        <w:rPr>
          <w:rFonts w:ascii="Times New Roman" w:eastAsia="Times New Roman" w:hAnsi="Times New Roman" w:cs="Times New Roman"/>
          <w:sz w:val="24"/>
          <w:szCs w:val="24"/>
        </w:rPr>
        <w:t xml:space="preserve"> constituiu um mapeamento das inquietações por meio da escuta e do diálogo, buscou diagnósticos e aportes legais</w:t>
      </w:r>
      <w:r w:rsidR="0094697C" w:rsidRPr="00946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97C">
        <w:rPr>
          <w:rFonts w:ascii="Times New Roman" w:eastAsia="Times New Roman" w:hAnsi="Times New Roman" w:cs="Times New Roman"/>
          <w:sz w:val="24"/>
          <w:szCs w:val="24"/>
        </w:rPr>
        <w:t xml:space="preserve">referente a Gestão Democrática que garantem espaços formativos e de participação. </w:t>
      </w:r>
      <w:r w:rsidR="00274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97C">
        <w:rPr>
          <w:rFonts w:ascii="Times New Roman" w:eastAsia="Times New Roman" w:hAnsi="Times New Roman" w:cs="Times New Roman"/>
          <w:sz w:val="24"/>
          <w:szCs w:val="24"/>
        </w:rPr>
        <w:t xml:space="preserve">Com tais referências um plano de trabalho foi organizado que, ao estar sendo, é acompanhado para ser afirmado ou se necessário aperfeiçoado. Os integrantes do coletivo </w:t>
      </w:r>
      <w:r w:rsidR="00DF3869">
        <w:rPr>
          <w:rFonts w:ascii="Times New Roman" w:eastAsia="Times New Roman" w:hAnsi="Times New Roman" w:cs="Times New Roman"/>
          <w:sz w:val="24"/>
          <w:szCs w:val="24"/>
        </w:rPr>
        <w:t xml:space="preserve">são os protagonistas das discussões, pois socializam as dúvidas, as experiências do ofício e as compreensões teóricas. Também fazem parte da formação continuada professores e acadêmicos de Instituições de Ensino Superior, que para além de uma passagem, se vinculam ao projeto. </w:t>
      </w:r>
      <w:r w:rsidR="00946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869">
        <w:rPr>
          <w:rFonts w:ascii="Times New Roman" w:eastAsia="Times New Roman" w:hAnsi="Times New Roman" w:cs="Times New Roman"/>
          <w:sz w:val="24"/>
          <w:szCs w:val="24"/>
        </w:rPr>
        <w:t xml:space="preserve">Processos de formação continuada com esse </w:t>
      </w:r>
      <w:r w:rsidR="00DF3869">
        <w:rPr>
          <w:rFonts w:ascii="Times New Roman" w:eastAsia="Times New Roman" w:hAnsi="Times New Roman" w:cs="Times New Roman"/>
          <w:sz w:val="24"/>
          <w:szCs w:val="24"/>
        </w:rPr>
        <w:lastRenderedPageBreak/>
        <w:t>matiz se distanciam de “pacotes de formação profissional”; de projetos alheios aos territórios e d</w:t>
      </w:r>
      <w:r w:rsidR="00551343">
        <w:rPr>
          <w:rFonts w:ascii="Times New Roman" w:eastAsia="Times New Roman" w:hAnsi="Times New Roman" w:cs="Times New Roman"/>
          <w:sz w:val="24"/>
          <w:szCs w:val="24"/>
        </w:rPr>
        <w:t xml:space="preserve">a precarização </w:t>
      </w:r>
      <w:r w:rsidR="00DF3869">
        <w:rPr>
          <w:rFonts w:ascii="Times New Roman" w:eastAsia="Times New Roman" w:hAnsi="Times New Roman" w:cs="Times New Roman"/>
          <w:sz w:val="24"/>
          <w:szCs w:val="24"/>
        </w:rPr>
        <w:t xml:space="preserve">do protagonismo </w:t>
      </w:r>
      <w:r w:rsidR="00551343">
        <w:rPr>
          <w:rFonts w:ascii="Times New Roman" w:eastAsia="Times New Roman" w:hAnsi="Times New Roman" w:cs="Times New Roman"/>
          <w:sz w:val="24"/>
          <w:szCs w:val="24"/>
        </w:rPr>
        <w:t>dos sujeitos das escolas. Os encontros são espaços privilegiados de fortalecimento do ofício, da reafirmação da identidade político-pedagógica das escolas do campo, de constituir acordos que promovem a educação integral, de compreender o quanto o trabalho em rede fortalece os processos de ensinar e de aprender e de humaniza</w:t>
      </w:r>
      <w:r w:rsidR="006044EB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551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EE7349" w14:textId="77777777" w:rsidR="00551343" w:rsidRDefault="00551343" w:rsidP="001319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89742" w14:textId="77777777" w:rsidR="00055AF5" w:rsidRDefault="00055A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FB07D" w14:textId="0A331824" w:rsidR="00055AF5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AB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6A2" w:rsidRPr="00CB1EA8">
        <w:rPr>
          <w:rFonts w:ascii="Times New Roman" w:eastAsia="Times New Roman" w:hAnsi="Times New Roman" w:cs="Times New Roman"/>
          <w:sz w:val="24"/>
          <w:szCs w:val="24"/>
        </w:rPr>
        <w:t>Formação continuada</w:t>
      </w:r>
      <w:r w:rsidRPr="00CB1E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B36A2" w:rsidRPr="00CB1EA8">
        <w:rPr>
          <w:rFonts w:ascii="Times New Roman" w:eastAsia="Times New Roman" w:hAnsi="Times New Roman" w:cs="Times New Roman"/>
          <w:sz w:val="24"/>
          <w:szCs w:val="24"/>
        </w:rPr>
        <w:t xml:space="preserve">Escolas do </w:t>
      </w:r>
      <w:r w:rsidR="00CB1EA8" w:rsidRPr="00CB1EA8">
        <w:rPr>
          <w:rFonts w:ascii="Times New Roman" w:eastAsia="Times New Roman" w:hAnsi="Times New Roman" w:cs="Times New Roman"/>
          <w:sz w:val="24"/>
          <w:szCs w:val="24"/>
        </w:rPr>
        <w:t>C</w:t>
      </w:r>
      <w:r w:rsidR="00AB36A2" w:rsidRPr="00CB1EA8">
        <w:rPr>
          <w:rFonts w:ascii="Times New Roman" w:eastAsia="Times New Roman" w:hAnsi="Times New Roman" w:cs="Times New Roman"/>
          <w:sz w:val="24"/>
          <w:szCs w:val="24"/>
        </w:rPr>
        <w:t>ampo; Participação; Protagonistas.</w:t>
      </w:r>
    </w:p>
    <w:p w14:paraId="51095FB7" w14:textId="77777777" w:rsidR="00941D64" w:rsidRDefault="00941D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1D64">
      <w:headerReference w:type="default" r:id="rId8"/>
      <w:headerReference w:type="first" r:id="rId9"/>
      <w:footerReference w:type="first" r:id="rId10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6870" w14:textId="77777777" w:rsidR="00B22044" w:rsidRDefault="00B22044">
      <w:pPr>
        <w:spacing w:line="240" w:lineRule="auto"/>
      </w:pPr>
      <w:r>
        <w:separator/>
      </w:r>
    </w:p>
  </w:endnote>
  <w:endnote w:type="continuationSeparator" w:id="0">
    <w:p w14:paraId="48E5B0CD" w14:textId="77777777" w:rsidR="00B22044" w:rsidRDefault="00B22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09FE" w14:textId="77777777" w:rsidR="00055AF5" w:rsidRDefault="00055A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AC8B" w14:textId="77777777" w:rsidR="00B22044" w:rsidRDefault="00B22044">
      <w:pPr>
        <w:spacing w:line="240" w:lineRule="auto"/>
      </w:pPr>
      <w:r>
        <w:separator/>
      </w:r>
    </w:p>
  </w:footnote>
  <w:footnote w:type="continuationSeparator" w:id="0">
    <w:p w14:paraId="126ACEA4" w14:textId="77777777" w:rsidR="00B22044" w:rsidRDefault="00B22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5218" w14:textId="77777777" w:rsidR="00055AF5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14D10B8" wp14:editId="44872B26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08F3583" wp14:editId="61049ADC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1760BF" w14:textId="77777777" w:rsidR="00055AF5" w:rsidRDefault="00055AF5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57E76D4E" w14:textId="77777777" w:rsidR="00055AF5" w:rsidRDefault="00055AF5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64593528" w14:textId="77777777" w:rsidR="00055AF5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A9F6" w14:textId="77777777" w:rsidR="00055AF5" w:rsidRDefault="00055A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F5"/>
    <w:rsid w:val="00055AF5"/>
    <w:rsid w:val="00131908"/>
    <w:rsid w:val="001B34B4"/>
    <w:rsid w:val="001F5043"/>
    <w:rsid w:val="002740C9"/>
    <w:rsid w:val="00417452"/>
    <w:rsid w:val="004564AB"/>
    <w:rsid w:val="004E288B"/>
    <w:rsid w:val="00526D5A"/>
    <w:rsid w:val="00551343"/>
    <w:rsid w:val="006044EB"/>
    <w:rsid w:val="0073519F"/>
    <w:rsid w:val="008526C9"/>
    <w:rsid w:val="008E47C1"/>
    <w:rsid w:val="00941D64"/>
    <w:rsid w:val="0094697C"/>
    <w:rsid w:val="009B0C64"/>
    <w:rsid w:val="00A02920"/>
    <w:rsid w:val="00AA1D7A"/>
    <w:rsid w:val="00AB36A2"/>
    <w:rsid w:val="00B22044"/>
    <w:rsid w:val="00B60836"/>
    <w:rsid w:val="00BE78BB"/>
    <w:rsid w:val="00BF00F7"/>
    <w:rsid w:val="00CB1EA8"/>
    <w:rsid w:val="00CD3AB3"/>
    <w:rsid w:val="00D66B3F"/>
    <w:rsid w:val="00DF3869"/>
    <w:rsid w:val="00E1663A"/>
    <w:rsid w:val="00E5144A"/>
    <w:rsid w:val="00E909E0"/>
    <w:rsid w:val="00E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639"/>
  <w15:docId w15:val="{70E3F222-0DB6-4E3D-A976-844C16EC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514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144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F50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50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50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50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5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64761@upf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23BE-21BD-42E3-8095-2D0AAA3A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Everaldo</dc:creator>
  <cp:lastModifiedBy>Everaldo</cp:lastModifiedBy>
  <cp:revision>19</cp:revision>
  <dcterms:created xsi:type="dcterms:W3CDTF">2022-10-03T14:44:00Z</dcterms:created>
  <dcterms:modified xsi:type="dcterms:W3CDTF">2022-10-04T01:11:00Z</dcterms:modified>
</cp:coreProperties>
</file>