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8C" w:rsidRPr="00460DF0" w:rsidRDefault="001C4A8C" w:rsidP="00D440C9">
      <w:pPr>
        <w:pStyle w:val="NormalWeb"/>
        <w:jc w:val="both"/>
        <w:rPr>
          <w:rFonts w:ascii="Arial" w:hAnsi="Arial" w:cs="Arial"/>
          <w:b/>
          <w:bCs/>
          <w:szCs w:val="20"/>
        </w:rPr>
      </w:pPr>
      <w:r w:rsidRPr="00460DF0">
        <w:rPr>
          <w:rFonts w:ascii="Arial" w:hAnsi="Arial" w:cs="Arial"/>
          <w:b/>
          <w:bCs/>
          <w:szCs w:val="20"/>
        </w:rPr>
        <w:t>SEGURANÇA DO PACIENTE</w:t>
      </w:r>
      <w:r w:rsidR="00B675CA" w:rsidRPr="00460DF0">
        <w:rPr>
          <w:rFonts w:ascii="Arial" w:hAnsi="Arial" w:cs="Arial"/>
          <w:b/>
          <w:bCs/>
          <w:szCs w:val="20"/>
        </w:rPr>
        <w:t xml:space="preserve"> INTRA-HOSPITALAR</w:t>
      </w:r>
      <w:r w:rsidRPr="00460DF0">
        <w:rPr>
          <w:rFonts w:ascii="Arial" w:hAnsi="Arial" w:cs="Arial"/>
          <w:b/>
          <w:bCs/>
          <w:szCs w:val="20"/>
        </w:rPr>
        <w:t>: PREVENÇÃO DE INFECÇÕES ASSOCIADAS À ASSISTÊNCIA DE ENFERMAGEM NO ACESSO VASCULAR PARA HEMODIÁLISE</w:t>
      </w:r>
    </w:p>
    <w:p w:rsidR="00B675CA" w:rsidRDefault="001C4A8C" w:rsidP="003C125E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460DF0">
        <w:rPr>
          <w:rFonts w:ascii="Arial" w:hAnsi="Arial" w:cs="Arial"/>
          <w:bCs/>
          <w:sz w:val="20"/>
          <w:szCs w:val="20"/>
        </w:rPr>
        <w:t>Autores</w:t>
      </w:r>
      <w:r w:rsidR="00D440C9" w:rsidRPr="00460DF0">
        <w:rPr>
          <w:rFonts w:ascii="Arial" w:hAnsi="Arial" w:cs="Arial"/>
          <w:bCs/>
          <w:sz w:val="20"/>
          <w:szCs w:val="20"/>
        </w:rPr>
        <w:t xml:space="preserve"> </w:t>
      </w:r>
    </w:p>
    <w:p w:rsidR="003C125E" w:rsidRPr="00460DF0" w:rsidRDefault="003C125E" w:rsidP="003C125E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3C125E" w:rsidRPr="008C5ACB" w:rsidRDefault="003C125E" w:rsidP="003C125E">
      <w:pPr>
        <w:spacing w:after="0" w:line="240" w:lineRule="auto"/>
        <w:rPr>
          <w:rFonts w:cs="Arial"/>
          <w:b/>
          <w:bCs/>
          <w:sz w:val="16"/>
          <w:szCs w:val="16"/>
        </w:rPr>
      </w:pPr>
      <w:proofErr w:type="spellStart"/>
      <w:r w:rsidRPr="008C5ACB">
        <w:rPr>
          <w:rFonts w:cs="Arial"/>
          <w:b/>
          <w:bCs/>
          <w:sz w:val="16"/>
          <w:szCs w:val="16"/>
        </w:rPr>
        <w:t>Joissy</w:t>
      </w:r>
      <w:proofErr w:type="spellEnd"/>
      <w:r w:rsidRPr="008C5ACB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8C5ACB">
        <w:rPr>
          <w:rFonts w:cs="Arial"/>
          <w:b/>
          <w:bCs/>
          <w:sz w:val="16"/>
          <w:szCs w:val="16"/>
        </w:rPr>
        <w:t>Monielle</w:t>
      </w:r>
      <w:proofErr w:type="spellEnd"/>
      <w:r w:rsidRPr="008C5ACB">
        <w:rPr>
          <w:rFonts w:cs="Arial"/>
          <w:b/>
          <w:bCs/>
          <w:sz w:val="16"/>
          <w:szCs w:val="16"/>
        </w:rPr>
        <w:t xml:space="preserve"> Prates da Silva Pereira</w:t>
      </w:r>
    </w:p>
    <w:p w:rsidR="001C4A8C" w:rsidRPr="003C125E" w:rsidRDefault="001C4A8C" w:rsidP="00D440C9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 xml:space="preserve">Centro Universitário UNIFG, </w:t>
      </w:r>
      <w:proofErr w:type="gramStart"/>
      <w:r w:rsidRPr="003C125E">
        <w:rPr>
          <w:sz w:val="16"/>
          <w:szCs w:val="16"/>
        </w:rPr>
        <w:t>Brasil</w:t>
      </w:r>
      <w:proofErr w:type="gramEnd"/>
    </w:p>
    <w:p w:rsidR="001C4A8C" w:rsidRPr="003C125E" w:rsidRDefault="008C5ACB" w:rsidP="00D440C9">
      <w:pPr>
        <w:spacing w:after="0" w:line="240" w:lineRule="auto"/>
        <w:rPr>
          <w:sz w:val="16"/>
          <w:szCs w:val="16"/>
        </w:rPr>
      </w:pPr>
      <w:hyperlink r:id="rId6" w:history="1">
        <w:r w:rsidR="00B675CA" w:rsidRPr="003C125E">
          <w:rPr>
            <w:rStyle w:val="Hyperlink"/>
            <w:color w:val="auto"/>
            <w:sz w:val="16"/>
            <w:szCs w:val="16"/>
            <w:u w:val="none"/>
          </w:rPr>
          <w:t>monnyprates@hotmail.com</w:t>
        </w:r>
      </w:hyperlink>
    </w:p>
    <w:p w:rsidR="00B675CA" w:rsidRPr="003C125E" w:rsidRDefault="008C5ACB" w:rsidP="00D440C9">
      <w:pPr>
        <w:spacing w:after="0" w:line="240" w:lineRule="auto"/>
        <w:rPr>
          <w:rStyle w:val="Hyperlink"/>
          <w:color w:val="auto"/>
          <w:sz w:val="16"/>
          <w:szCs w:val="16"/>
          <w:u w:val="none"/>
          <w:shd w:val="clear" w:color="auto" w:fill="FFFFFF"/>
        </w:rPr>
      </w:pPr>
      <w:hyperlink r:id="rId7" w:history="1">
        <w:r w:rsidR="00B675CA" w:rsidRPr="003C125E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http://lattes.cnpq.br/8349024073686925</w:t>
        </w:r>
      </w:hyperlink>
    </w:p>
    <w:p w:rsidR="00643AB5" w:rsidRPr="003C125E" w:rsidRDefault="00643AB5" w:rsidP="00D440C9">
      <w:pPr>
        <w:spacing w:after="0" w:line="240" w:lineRule="auto"/>
        <w:rPr>
          <w:rStyle w:val="Hyperlink"/>
          <w:color w:val="auto"/>
          <w:sz w:val="16"/>
          <w:szCs w:val="16"/>
          <w:u w:val="none"/>
          <w:shd w:val="clear" w:color="auto" w:fill="FFFFFF"/>
        </w:rPr>
      </w:pPr>
    </w:p>
    <w:p w:rsidR="009D6220" w:rsidRPr="008C5ACB" w:rsidRDefault="009D6220" w:rsidP="00D440C9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sz w:val="16"/>
          <w:szCs w:val="16"/>
        </w:rPr>
      </w:pPr>
      <w:r w:rsidRPr="008C5ACB">
        <w:rPr>
          <w:rFonts w:asciiTheme="minorHAnsi" w:hAnsiTheme="minorHAnsi" w:cstheme="minorBidi"/>
          <w:b/>
          <w:sz w:val="16"/>
          <w:szCs w:val="16"/>
        </w:rPr>
        <w:t xml:space="preserve">Flávia </w:t>
      </w:r>
      <w:r w:rsidR="00FC3819" w:rsidRPr="008C5ACB">
        <w:rPr>
          <w:rFonts w:asciiTheme="minorHAnsi" w:hAnsiTheme="minorHAnsi" w:cstheme="minorBidi"/>
          <w:b/>
          <w:sz w:val="16"/>
          <w:szCs w:val="16"/>
        </w:rPr>
        <w:t xml:space="preserve">Alves </w:t>
      </w:r>
      <w:r w:rsidR="00CC402C" w:rsidRPr="008C5ACB">
        <w:rPr>
          <w:rFonts w:asciiTheme="minorHAnsi" w:hAnsiTheme="minorHAnsi" w:cstheme="minorBidi"/>
          <w:b/>
          <w:sz w:val="16"/>
          <w:szCs w:val="16"/>
        </w:rPr>
        <w:t>Moreira</w:t>
      </w:r>
      <w:r w:rsidRPr="008C5ACB">
        <w:rPr>
          <w:rFonts w:asciiTheme="minorHAnsi" w:hAnsiTheme="minorHAnsi" w:cstheme="minorBidi"/>
          <w:b/>
          <w:sz w:val="16"/>
          <w:szCs w:val="16"/>
        </w:rPr>
        <w:t xml:space="preserve"> </w:t>
      </w:r>
    </w:p>
    <w:p w:rsidR="009D6220" w:rsidRPr="003C125E" w:rsidRDefault="009D6220" w:rsidP="00D440C9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 xml:space="preserve">Centro Universitário UNIFG, </w:t>
      </w:r>
      <w:proofErr w:type="gramStart"/>
      <w:r w:rsidRPr="003C125E">
        <w:rPr>
          <w:sz w:val="16"/>
          <w:szCs w:val="16"/>
        </w:rPr>
        <w:t>Brasil</w:t>
      </w:r>
      <w:proofErr w:type="gramEnd"/>
    </w:p>
    <w:p w:rsidR="00643AB5" w:rsidRPr="003C125E" w:rsidRDefault="008C5ACB" w:rsidP="00D440C9">
      <w:pPr>
        <w:spacing w:after="0" w:line="240" w:lineRule="auto"/>
        <w:rPr>
          <w:rStyle w:val="Hyperlink"/>
          <w:color w:val="auto"/>
          <w:sz w:val="16"/>
          <w:szCs w:val="16"/>
          <w:u w:val="none"/>
          <w:shd w:val="clear" w:color="auto" w:fill="FFFFFF"/>
        </w:rPr>
      </w:pPr>
      <w:hyperlink r:id="rId8" w:history="1">
        <w:r w:rsidR="009D6220" w:rsidRPr="003C125E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flavia_gbi@hotmail.com</w:t>
        </w:r>
      </w:hyperlink>
    </w:p>
    <w:p w:rsidR="00B10D20" w:rsidRPr="003C125E" w:rsidRDefault="00B10D20" w:rsidP="00D440C9">
      <w:pPr>
        <w:spacing w:after="0" w:line="240" w:lineRule="auto"/>
        <w:rPr>
          <w:rStyle w:val="Hyperlink"/>
          <w:color w:val="auto"/>
          <w:sz w:val="16"/>
          <w:szCs w:val="16"/>
          <w:u w:val="none"/>
          <w:shd w:val="clear" w:color="auto" w:fill="FFFFFF"/>
        </w:rPr>
      </w:pPr>
      <w:r w:rsidRPr="003C125E">
        <w:rPr>
          <w:sz w:val="16"/>
          <w:szCs w:val="16"/>
          <w:shd w:val="clear" w:color="auto" w:fill="FFFFFF"/>
        </w:rPr>
        <w:t>http://lattes.cnpq.br/4666521758397047</w:t>
      </w:r>
    </w:p>
    <w:p w:rsidR="00643AB5" w:rsidRPr="003C125E" w:rsidRDefault="00643AB5" w:rsidP="00D440C9">
      <w:pPr>
        <w:spacing w:after="0" w:line="240" w:lineRule="auto"/>
        <w:rPr>
          <w:sz w:val="16"/>
          <w:szCs w:val="16"/>
        </w:rPr>
      </w:pPr>
    </w:p>
    <w:p w:rsidR="003C125E" w:rsidRPr="008C5ACB" w:rsidRDefault="003C125E" w:rsidP="003C125E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16"/>
          <w:szCs w:val="16"/>
        </w:rPr>
      </w:pPr>
      <w:proofErr w:type="spellStart"/>
      <w:r w:rsidRPr="008C5ACB">
        <w:rPr>
          <w:rFonts w:asciiTheme="minorHAnsi" w:hAnsiTheme="minorHAnsi" w:cs="Arial"/>
          <w:b/>
          <w:bCs/>
          <w:sz w:val="16"/>
          <w:szCs w:val="16"/>
        </w:rPr>
        <w:t>Leiliane</w:t>
      </w:r>
      <w:proofErr w:type="spellEnd"/>
      <w:r w:rsidRPr="008C5ACB">
        <w:rPr>
          <w:rFonts w:asciiTheme="minorHAnsi" w:hAnsiTheme="minorHAnsi" w:cs="Arial"/>
          <w:b/>
          <w:bCs/>
          <w:sz w:val="16"/>
          <w:szCs w:val="16"/>
        </w:rPr>
        <w:t xml:space="preserve"> Martins Ângelo Santos</w:t>
      </w:r>
    </w:p>
    <w:p w:rsidR="00B9134E" w:rsidRPr="003C125E" w:rsidRDefault="00B9134E" w:rsidP="00D440C9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 xml:space="preserve">Centro Universitário UNIFG, </w:t>
      </w:r>
      <w:proofErr w:type="gramStart"/>
      <w:r w:rsidRPr="003C125E">
        <w:rPr>
          <w:sz w:val="16"/>
          <w:szCs w:val="16"/>
        </w:rPr>
        <w:t>Brasil</w:t>
      </w:r>
      <w:proofErr w:type="gramEnd"/>
    </w:p>
    <w:p w:rsidR="00BA0B97" w:rsidRPr="003C125E" w:rsidRDefault="00410959" w:rsidP="00D440C9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>l</w:t>
      </w:r>
      <w:r w:rsidR="00BA0B97" w:rsidRPr="003C125E">
        <w:rPr>
          <w:sz w:val="16"/>
          <w:szCs w:val="16"/>
        </w:rPr>
        <w:t>eiliane.angelo@yahoo.com</w:t>
      </w:r>
      <w:r w:rsidR="00AB25DD" w:rsidRPr="003C125E">
        <w:rPr>
          <w:sz w:val="16"/>
          <w:szCs w:val="16"/>
        </w:rPr>
        <w:t>.br</w:t>
      </w:r>
    </w:p>
    <w:p w:rsidR="00CC402C" w:rsidRPr="008C5ACB" w:rsidRDefault="008C5ACB" w:rsidP="00D440C9">
      <w:pPr>
        <w:spacing w:after="0" w:line="240" w:lineRule="auto"/>
        <w:rPr>
          <w:sz w:val="16"/>
          <w:szCs w:val="16"/>
          <w:shd w:val="clear" w:color="auto" w:fill="FFFFFF"/>
        </w:rPr>
      </w:pPr>
      <w:hyperlink r:id="rId9" w:history="1">
        <w:r w:rsidR="00643AB5" w:rsidRPr="008C5ACB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http://lattes.cnpq.br/9865320723241774</w:t>
        </w:r>
      </w:hyperlink>
    </w:p>
    <w:p w:rsidR="00643AB5" w:rsidRPr="003C125E" w:rsidRDefault="00643AB5" w:rsidP="00D440C9">
      <w:pPr>
        <w:spacing w:after="0" w:line="240" w:lineRule="auto"/>
        <w:rPr>
          <w:sz w:val="16"/>
          <w:szCs w:val="16"/>
          <w:shd w:val="clear" w:color="auto" w:fill="FFFFFF"/>
        </w:rPr>
      </w:pPr>
    </w:p>
    <w:p w:rsidR="003C125E" w:rsidRPr="008C5ACB" w:rsidRDefault="003C125E" w:rsidP="003C125E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16"/>
          <w:szCs w:val="16"/>
        </w:rPr>
      </w:pPr>
      <w:proofErr w:type="spellStart"/>
      <w:r w:rsidRPr="008C5ACB">
        <w:rPr>
          <w:rFonts w:asciiTheme="minorHAnsi" w:hAnsiTheme="minorHAnsi" w:cs="Arial"/>
          <w:b/>
          <w:bCs/>
          <w:sz w:val="16"/>
          <w:szCs w:val="16"/>
        </w:rPr>
        <w:t>Sinara</w:t>
      </w:r>
      <w:proofErr w:type="spellEnd"/>
      <w:r w:rsidRPr="008C5ACB">
        <w:rPr>
          <w:rFonts w:asciiTheme="minorHAnsi" w:hAnsiTheme="minorHAnsi" w:cs="Arial"/>
          <w:b/>
          <w:bCs/>
          <w:sz w:val="16"/>
          <w:szCs w:val="16"/>
        </w:rPr>
        <w:t xml:space="preserve"> Patrícia Alves Rocha Ávila Fagundes</w:t>
      </w:r>
    </w:p>
    <w:p w:rsidR="00D15340" w:rsidRPr="003C125E" w:rsidRDefault="00D15340" w:rsidP="00D15340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 xml:space="preserve">Centro Universitário UNIFG, </w:t>
      </w:r>
      <w:proofErr w:type="gramStart"/>
      <w:r w:rsidRPr="003C125E">
        <w:rPr>
          <w:sz w:val="16"/>
          <w:szCs w:val="16"/>
        </w:rPr>
        <w:t>Brasil</w:t>
      </w:r>
      <w:proofErr w:type="gramEnd"/>
    </w:p>
    <w:p w:rsidR="00B10D20" w:rsidRPr="003C125E" w:rsidRDefault="00B10D20" w:rsidP="00D15340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>sina_avila@hotmail.com</w:t>
      </w:r>
    </w:p>
    <w:p w:rsidR="006618E0" w:rsidRPr="008C5ACB" w:rsidRDefault="008C5ACB" w:rsidP="00D440C9">
      <w:pPr>
        <w:spacing w:after="0" w:line="240" w:lineRule="auto"/>
        <w:rPr>
          <w:rStyle w:val="Hyperlink"/>
          <w:color w:val="auto"/>
          <w:sz w:val="16"/>
          <w:szCs w:val="16"/>
          <w:u w:val="none"/>
          <w:shd w:val="clear" w:color="auto" w:fill="FFFFFF"/>
        </w:rPr>
      </w:pPr>
      <w:hyperlink r:id="rId10" w:history="1">
        <w:r w:rsidR="006618E0" w:rsidRPr="008C5ACB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http://lattes.cnpq.br/5509198393896247</w:t>
        </w:r>
      </w:hyperlink>
    </w:p>
    <w:p w:rsidR="003C125E" w:rsidRPr="003C125E" w:rsidRDefault="003C125E" w:rsidP="00D440C9">
      <w:pPr>
        <w:spacing w:after="0" w:line="240" w:lineRule="auto"/>
        <w:rPr>
          <w:rStyle w:val="Hyperlink"/>
          <w:color w:val="auto"/>
          <w:sz w:val="16"/>
          <w:szCs w:val="16"/>
          <w:shd w:val="clear" w:color="auto" w:fill="FFFFFF"/>
        </w:rPr>
      </w:pPr>
    </w:p>
    <w:p w:rsidR="003C125E" w:rsidRPr="008C5ACB" w:rsidRDefault="003C125E" w:rsidP="003C125E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16"/>
          <w:szCs w:val="16"/>
        </w:rPr>
      </w:pPr>
      <w:r w:rsidRPr="008C5ACB">
        <w:rPr>
          <w:rFonts w:asciiTheme="minorHAnsi" w:hAnsiTheme="minorHAnsi" w:cs="Arial"/>
          <w:b/>
          <w:bCs/>
          <w:sz w:val="16"/>
          <w:szCs w:val="16"/>
        </w:rPr>
        <w:t>Zenaide Ribeiro Novais</w:t>
      </w:r>
    </w:p>
    <w:p w:rsidR="003C125E" w:rsidRPr="003C125E" w:rsidRDefault="003C125E" w:rsidP="003C125E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 xml:space="preserve">Centro Universitário UNIFG, </w:t>
      </w:r>
      <w:proofErr w:type="gramStart"/>
      <w:r w:rsidRPr="003C125E">
        <w:rPr>
          <w:sz w:val="16"/>
          <w:szCs w:val="16"/>
        </w:rPr>
        <w:t>Brasil</w:t>
      </w:r>
      <w:proofErr w:type="gramEnd"/>
    </w:p>
    <w:p w:rsidR="003C125E" w:rsidRPr="003C125E" w:rsidRDefault="003C125E" w:rsidP="003C125E">
      <w:pPr>
        <w:spacing w:after="0" w:line="240" w:lineRule="auto"/>
        <w:rPr>
          <w:sz w:val="16"/>
          <w:szCs w:val="16"/>
        </w:rPr>
      </w:pPr>
      <w:r w:rsidRPr="003C125E">
        <w:rPr>
          <w:sz w:val="16"/>
          <w:szCs w:val="16"/>
        </w:rPr>
        <w:t>naidepedro2011@hotmail.com</w:t>
      </w:r>
    </w:p>
    <w:p w:rsidR="003C125E" w:rsidRPr="008C5ACB" w:rsidRDefault="003C125E" w:rsidP="003C125E">
      <w:pPr>
        <w:spacing w:after="0" w:line="240" w:lineRule="auto"/>
        <w:rPr>
          <w:sz w:val="16"/>
          <w:szCs w:val="16"/>
          <w:shd w:val="clear" w:color="auto" w:fill="FFFFFF"/>
        </w:rPr>
      </w:pPr>
      <w:hyperlink r:id="rId11" w:history="1">
        <w:r w:rsidRPr="008C5ACB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http://lattes.cnpq.br/4805727211708352</w:t>
        </w:r>
      </w:hyperlink>
    </w:p>
    <w:p w:rsidR="006618E0" w:rsidRPr="003C125E" w:rsidRDefault="006618E0" w:rsidP="00D440C9">
      <w:pPr>
        <w:spacing w:after="0" w:line="240" w:lineRule="auto"/>
        <w:rPr>
          <w:rFonts w:cs="Tahoma"/>
          <w:sz w:val="16"/>
          <w:szCs w:val="16"/>
          <w:shd w:val="clear" w:color="auto" w:fill="FFFFFF"/>
        </w:rPr>
      </w:pPr>
    </w:p>
    <w:p w:rsidR="006260F0" w:rsidRPr="00460DF0" w:rsidRDefault="006260F0" w:rsidP="00D440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433F" w:rsidRPr="00460DF0" w:rsidRDefault="006260F0" w:rsidP="005A433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0DF0">
        <w:rPr>
          <w:rFonts w:ascii="Arial" w:hAnsi="Arial" w:cs="Arial"/>
          <w:b/>
          <w:bCs/>
          <w:sz w:val="20"/>
          <w:szCs w:val="20"/>
        </w:rPr>
        <w:t>Resumo</w:t>
      </w:r>
    </w:p>
    <w:p w:rsidR="008C5ACB" w:rsidRDefault="00F87C58" w:rsidP="008C5AC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8C5ACB">
        <w:rPr>
          <w:rFonts w:cs="Arial"/>
          <w:b/>
          <w:bCs/>
          <w:sz w:val="20"/>
          <w:szCs w:val="20"/>
        </w:rPr>
        <w:t>Introdução:</w:t>
      </w:r>
      <w:r w:rsidR="0098051D" w:rsidRPr="008C5ACB">
        <w:rPr>
          <w:rFonts w:cs="Arial"/>
          <w:sz w:val="20"/>
          <w:szCs w:val="20"/>
        </w:rPr>
        <w:t xml:space="preserve"> </w:t>
      </w:r>
      <w:r w:rsidRPr="008C5ACB">
        <w:rPr>
          <w:rFonts w:cs="Arial"/>
          <w:sz w:val="20"/>
          <w:szCs w:val="20"/>
        </w:rPr>
        <w:t>As infecções relaciona</w:t>
      </w:r>
      <w:r w:rsidR="00B26C99" w:rsidRPr="008C5ACB">
        <w:rPr>
          <w:rFonts w:cs="Arial"/>
          <w:sz w:val="20"/>
          <w:szCs w:val="20"/>
        </w:rPr>
        <w:t>das aos dispositivos vasculares</w:t>
      </w:r>
      <w:r w:rsidRPr="008C5ACB">
        <w:rPr>
          <w:rFonts w:cs="Arial"/>
          <w:sz w:val="20"/>
          <w:szCs w:val="20"/>
        </w:rPr>
        <w:t xml:space="preserve"> representam 60% das infecç</w:t>
      </w:r>
      <w:r w:rsidR="00BA6591" w:rsidRPr="008C5ACB">
        <w:rPr>
          <w:rFonts w:cs="Arial"/>
          <w:sz w:val="20"/>
          <w:szCs w:val="20"/>
        </w:rPr>
        <w:t>ões hospitalares</w:t>
      </w:r>
      <w:r w:rsidR="00B26C99" w:rsidRPr="008C5ACB">
        <w:rPr>
          <w:rFonts w:cs="Arial"/>
          <w:sz w:val="20"/>
          <w:szCs w:val="20"/>
        </w:rPr>
        <w:t xml:space="preserve"> e frequentemente decorrem da contaminação de</w:t>
      </w:r>
      <w:r w:rsidR="002A548D" w:rsidRPr="008C5ACB">
        <w:rPr>
          <w:rFonts w:cs="Arial"/>
          <w:sz w:val="20"/>
          <w:szCs w:val="20"/>
        </w:rPr>
        <w:t xml:space="preserve"> via direta através das mãos de</w:t>
      </w:r>
      <w:r w:rsidR="00B26C99" w:rsidRPr="008C5ACB">
        <w:rPr>
          <w:rFonts w:cs="Arial"/>
          <w:sz w:val="20"/>
          <w:szCs w:val="20"/>
        </w:rPr>
        <w:t xml:space="preserve"> profissionais que prestam a assistência</w:t>
      </w:r>
      <w:r w:rsidR="00B6521F" w:rsidRPr="008C5ACB">
        <w:rPr>
          <w:rFonts w:cs="Arial"/>
          <w:sz w:val="20"/>
          <w:szCs w:val="20"/>
        </w:rPr>
        <w:t xml:space="preserve"> ao paciente, podendo resultar em complicações graves </w:t>
      </w:r>
      <w:r w:rsidR="00B26C99" w:rsidRPr="008C5ACB">
        <w:rPr>
          <w:rFonts w:cs="Arial"/>
          <w:sz w:val="20"/>
          <w:szCs w:val="20"/>
        </w:rPr>
        <w:t>como</w:t>
      </w:r>
      <w:r w:rsidR="00137448" w:rsidRPr="008C5ACB">
        <w:rPr>
          <w:rFonts w:cs="Arial"/>
          <w:sz w:val="20"/>
          <w:szCs w:val="20"/>
        </w:rPr>
        <w:t xml:space="preserve"> septicemia</w:t>
      </w:r>
      <w:r w:rsidR="00D07536" w:rsidRPr="008C5ACB">
        <w:rPr>
          <w:rFonts w:cs="Arial"/>
          <w:sz w:val="20"/>
          <w:szCs w:val="20"/>
        </w:rPr>
        <w:t xml:space="preserve"> e</w:t>
      </w:r>
      <w:r w:rsidR="00137448" w:rsidRPr="008C5ACB">
        <w:rPr>
          <w:rFonts w:cs="Arial"/>
          <w:sz w:val="20"/>
          <w:szCs w:val="20"/>
        </w:rPr>
        <w:t xml:space="preserve"> flebite</w:t>
      </w:r>
      <w:r w:rsidR="00B26C99" w:rsidRPr="008C5ACB">
        <w:rPr>
          <w:rFonts w:cs="Arial"/>
          <w:sz w:val="20"/>
          <w:szCs w:val="20"/>
        </w:rPr>
        <w:t xml:space="preserve">. </w:t>
      </w:r>
      <w:r w:rsidR="00137448" w:rsidRPr="008C5ACB">
        <w:rPr>
          <w:rFonts w:cs="Arial"/>
          <w:b/>
          <w:bCs/>
          <w:sz w:val="20"/>
          <w:szCs w:val="20"/>
        </w:rPr>
        <w:t>Objetivo</w:t>
      </w:r>
      <w:r w:rsidRPr="008C5ACB">
        <w:rPr>
          <w:rFonts w:cs="Arial"/>
          <w:b/>
          <w:bCs/>
          <w:sz w:val="20"/>
          <w:szCs w:val="20"/>
        </w:rPr>
        <w:t>:</w:t>
      </w:r>
      <w:r w:rsidRPr="008C5ACB">
        <w:rPr>
          <w:rFonts w:cs="Arial"/>
          <w:sz w:val="20"/>
          <w:szCs w:val="20"/>
        </w:rPr>
        <w:t xml:space="preserve"> avaliar a</w:t>
      </w:r>
      <w:r w:rsidR="0006187C" w:rsidRPr="008C5ACB">
        <w:rPr>
          <w:rFonts w:cs="Arial"/>
          <w:sz w:val="20"/>
          <w:szCs w:val="20"/>
        </w:rPr>
        <w:t xml:space="preserve"> segurança </w:t>
      </w:r>
      <w:r w:rsidR="00B6521F" w:rsidRPr="008C5ACB">
        <w:rPr>
          <w:rFonts w:cs="Arial"/>
          <w:sz w:val="20"/>
          <w:szCs w:val="20"/>
        </w:rPr>
        <w:t xml:space="preserve">de pacientes submetidos ao tratamento de hemodiálise em relação aos possíveis riscos de infecção nos acessos vasculares, </w:t>
      </w:r>
      <w:r w:rsidR="00FC3819" w:rsidRPr="008C5ACB">
        <w:rPr>
          <w:rFonts w:cs="Arial"/>
          <w:sz w:val="20"/>
          <w:szCs w:val="20"/>
        </w:rPr>
        <w:t>durante o período de intra-</w:t>
      </w:r>
      <w:r w:rsidR="00B6521F" w:rsidRPr="008C5ACB">
        <w:rPr>
          <w:rFonts w:cs="Arial"/>
          <w:sz w:val="20"/>
          <w:szCs w:val="20"/>
        </w:rPr>
        <w:t>hospitalar</w:t>
      </w:r>
      <w:r w:rsidR="003C0164" w:rsidRPr="008C5ACB">
        <w:rPr>
          <w:rFonts w:cs="Arial"/>
          <w:sz w:val="20"/>
          <w:szCs w:val="20"/>
        </w:rPr>
        <w:t xml:space="preserve">. </w:t>
      </w:r>
      <w:r w:rsidRPr="008C5ACB">
        <w:rPr>
          <w:rFonts w:cs="Arial"/>
          <w:b/>
          <w:bCs/>
          <w:sz w:val="20"/>
          <w:szCs w:val="20"/>
        </w:rPr>
        <w:t>Método:</w:t>
      </w:r>
      <w:r w:rsidR="00996A29" w:rsidRPr="008C5ACB">
        <w:rPr>
          <w:rFonts w:cs="Arial"/>
          <w:sz w:val="20"/>
          <w:szCs w:val="20"/>
        </w:rPr>
        <w:t xml:space="preserve"> </w:t>
      </w:r>
      <w:r w:rsidR="005E6120" w:rsidRPr="008C5ACB">
        <w:rPr>
          <w:rFonts w:cs="Arial"/>
          <w:sz w:val="20"/>
          <w:szCs w:val="20"/>
        </w:rPr>
        <w:t xml:space="preserve">estudo </w:t>
      </w:r>
      <w:r w:rsidRPr="008C5ACB">
        <w:rPr>
          <w:rFonts w:cs="Arial"/>
          <w:sz w:val="20"/>
          <w:szCs w:val="20"/>
        </w:rPr>
        <w:t>descriti</w:t>
      </w:r>
      <w:r w:rsidR="005E6120" w:rsidRPr="008C5ACB">
        <w:rPr>
          <w:rFonts w:cs="Arial"/>
          <w:sz w:val="20"/>
          <w:szCs w:val="20"/>
        </w:rPr>
        <w:t>vo</w:t>
      </w:r>
      <w:r w:rsidR="00AB25DD" w:rsidRPr="008C5ACB">
        <w:rPr>
          <w:rFonts w:cs="Arial"/>
          <w:sz w:val="20"/>
          <w:szCs w:val="20"/>
        </w:rPr>
        <w:t>, quantitativo</w:t>
      </w:r>
      <w:r w:rsidR="00B6521F" w:rsidRPr="008C5ACB">
        <w:rPr>
          <w:rFonts w:cs="Arial"/>
          <w:sz w:val="20"/>
          <w:szCs w:val="20"/>
        </w:rPr>
        <w:t>,</w:t>
      </w:r>
      <w:r w:rsidR="00AB25DD" w:rsidRPr="008C5ACB">
        <w:rPr>
          <w:rFonts w:cs="Arial"/>
          <w:sz w:val="20"/>
          <w:szCs w:val="20"/>
        </w:rPr>
        <w:t xml:space="preserve"> </w:t>
      </w:r>
      <w:r w:rsidR="0006187C" w:rsidRPr="008C5ACB">
        <w:rPr>
          <w:rFonts w:cs="Arial"/>
          <w:sz w:val="20"/>
          <w:szCs w:val="20"/>
        </w:rPr>
        <w:t>observacional</w:t>
      </w:r>
      <w:r w:rsidR="005E6120" w:rsidRPr="008C5ACB">
        <w:rPr>
          <w:rFonts w:cs="Arial"/>
          <w:sz w:val="20"/>
          <w:szCs w:val="20"/>
        </w:rPr>
        <w:t>, realizado</w:t>
      </w:r>
      <w:r w:rsidR="00DE5A84" w:rsidRPr="008C5ACB">
        <w:rPr>
          <w:rFonts w:cs="Arial"/>
          <w:sz w:val="20"/>
          <w:szCs w:val="20"/>
        </w:rPr>
        <w:t xml:space="preserve"> </w:t>
      </w:r>
      <w:r w:rsidR="002A548D" w:rsidRPr="008C5ACB">
        <w:rPr>
          <w:rFonts w:cs="Arial"/>
          <w:sz w:val="20"/>
          <w:szCs w:val="20"/>
        </w:rPr>
        <w:t>em</w:t>
      </w:r>
      <w:r w:rsidR="00996A29" w:rsidRPr="008C5ACB">
        <w:rPr>
          <w:rFonts w:cs="Arial"/>
          <w:sz w:val="20"/>
          <w:szCs w:val="20"/>
        </w:rPr>
        <w:t xml:space="preserve"> janeiro de 2018</w:t>
      </w:r>
      <w:r w:rsidR="00B6521F" w:rsidRPr="008C5ACB">
        <w:rPr>
          <w:rFonts w:cs="Arial"/>
          <w:sz w:val="20"/>
          <w:szCs w:val="20"/>
        </w:rPr>
        <w:t>.</w:t>
      </w:r>
      <w:r w:rsidR="00F719DB" w:rsidRPr="008C5ACB">
        <w:rPr>
          <w:rFonts w:cs="Arial"/>
          <w:sz w:val="20"/>
          <w:szCs w:val="20"/>
        </w:rPr>
        <w:t xml:space="preserve"> </w:t>
      </w:r>
      <w:r w:rsidR="00B6521F" w:rsidRPr="008C5ACB">
        <w:rPr>
          <w:rFonts w:cs="Arial"/>
          <w:sz w:val="20"/>
          <w:szCs w:val="20"/>
        </w:rPr>
        <w:t xml:space="preserve">Foram selecionados, por conveniência, 62 participantes </w:t>
      </w:r>
      <w:r w:rsidR="002A548D" w:rsidRPr="008C5ACB">
        <w:rPr>
          <w:rFonts w:cs="Arial"/>
          <w:sz w:val="20"/>
          <w:szCs w:val="20"/>
        </w:rPr>
        <w:t>e</w:t>
      </w:r>
      <w:r w:rsidR="00B6521F" w:rsidRPr="008C5ACB">
        <w:rPr>
          <w:rFonts w:cs="Arial"/>
          <w:sz w:val="20"/>
          <w:szCs w:val="20"/>
        </w:rPr>
        <w:t xml:space="preserve"> divididos em duas categorias</w:t>
      </w:r>
      <w:r w:rsidR="00452A00" w:rsidRPr="008C5ACB">
        <w:rPr>
          <w:rFonts w:cs="Arial"/>
          <w:sz w:val="20"/>
          <w:szCs w:val="20"/>
        </w:rPr>
        <w:t xml:space="preserve"> </w:t>
      </w:r>
      <w:r w:rsidR="00B6521F" w:rsidRPr="008C5ACB">
        <w:rPr>
          <w:rFonts w:cs="Arial"/>
          <w:sz w:val="20"/>
          <w:szCs w:val="20"/>
        </w:rPr>
        <w:t>pacientes</w:t>
      </w:r>
      <w:r w:rsidR="00452A00" w:rsidRPr="008C5ACB">
        <w:rPr>
          <w:rFonts w:cs="Arial"/>
          <w:sz w:val="20"/>
          <w:szCs w:val="20"/>
        </w:rPr>
        <w:t xml:space="preserve"> (52 pessoas)</w:t>
      </w:r>
      <w:r w:rsidR="00B6521F" w:rsidRPr="008C5ACB">
        <w:rPr>
          <w:rFonts w:cs="Arial"/>
          <w:sz w:val="20"/>
          <w:szCs w:val="20"/>
        </w:rPr>
        <w:t xml:space="preserve"> e profissionais de enfermagem</w:t>
      </w:r>
      <w:r w:rsidR="00452A00" w:rsidRPr="008C5ACB">
        <w:rPr>
          <w:rFonts w:cs="Arial"/>
          <w:sz w:val="20"/>
          <w:szCs w:val="20"/>
        </w:rPr>
        <w:t xml:space="preserve"> (10 pessoas)</w:t>
      </w:r>
      <w:r w:rsidR="00B6521F" w:rsidRPr="008C5ACB">
        <w:rPr>
          <w:rFonts w:cs="Arial"/>
          <w:sz w:val="20"/>
          <w:szCs w:val="20"/>
        </w:rPr>
        <w:t xml:space="preserve">. Um questionário </w:t>
      </w:r>
      <w:r w:rsidR="00452A00" w:rsidRPr="008C5ACB">
        <w:rPr>
          <w:rFonts w:cs="Arial"/>
          <w:sz w:val="20"/>
          <w:szCs w:val="20"/>
        </w:rPr>
        <w:t xml:space="preserve">sociodemográfico foi aplicado às duas categorias. Um </w:t>
      </w:r>
      <w:r w:rsidR="00452A00" w:rsidRPr="008C5ACB">
        <w:rPr>
          <w:rFonts w:cs="Arial"/>
          <w:i/>
          <w:sz w:val="20"/>
          <w:szCs w:val="20"/>
        </w:rPr>
        <w:t xml:space="preserve">checklist </w:t>
      </w:r>
      <w:r w:rsidR="00452A00" w:rsidRPr="008C5ACB">
        <w:rPr>
          <w:rFonts w:cs="Arial"/>
          <w:sz w:val="20"/>
          <w:szCs w:val="20"/>
        </w:rPr>
        <w:t>foi aplicado, durante a assistência ao paciente, para avaliar a exposição dos mesmos ao</w:t>
      </w:r>
      <w:r w:rsidR="00D13F24" w:rsidRPr="008C5ACB">
        <w:rPr>
          <w:rFonts w:cs="Arial"/>
          <w:sz w:val="20"/>
          <w:szCs w:val="20"/>
        </w:rPr>
        <w:t xml:space="preserve"> risc</w:t>
      </w:r>
      <w:r w:rsidR="00452A00" w:rsidRPr="008C5ACB">
        <w:rPr>
          <w:rFonts w:cs="Arial"/>
          <w:sz w:val="20"/>
          <w:szCs w:val="20"/>
        </w:rPr>
        <w:t xml:space="preserve">o de infecção </w:t>
      </w:r>
      <w:r w:rsidR="00FC3819" w:rsidRPr="008C5ACB">
        <w:rPr>
          <w:rFonts w:cs="Arial"/>
          <w:sz w:val="20"/>
          <w:szCs w:val="20"/>
        </w:rPr>
        <w:t>intra-</w:t>
      </w:r>
      <w:r w:rsidR="00452A00" w:rsidRPr="008C5ACB">
        <w:rPr>
          <w:rFonts w:cs="Arial"/>
          <w:sz w:val="20"/>
          <w:szCs w:val="20"/>
        </w:rPr>
        <w:t xml:space="preserve">hospitalar enquanto recebiam assistência dos profissionais de enfermagem. Outros dados foram coletados através da </w:t>
      </w:r>
      <w:r w:rsidR="00996A29" w:rsidRPr="008C5ACB">
        <w:rPr>
          <w:rFonts w:cs="Arial"/>
          <w:sz w:val="20"/>
          <w:szCs w:val="20"/>
        </w:rPr>
        <w:t>observação</w:t>
      </w:r>
      <w:r w:rsidR="00452A00" w:rsidRPr="008C5ACB">
        <w:rPr>
          <w:rFonts w:cs="Arial"/>
          <w:sz w:val="20"/>
          <w:szCs w:val="20"/>
        </w:rPr>
        <w:t xml:space="preserve"> </w:t>
      </w:r>
      <w:r w:rsidR="002A548D" w:rsidRPr="008C5ACB">
        <w:rPr>
          <w:rFonts w:cs="Arial"/>
          <w:sz w:val="20"/>
          <w:szCs w:val="20"/>
        </w:rPr>
        <w:t xml:space="preserve">direta </w:t>
      </w:r>
      <w:r w:rsidR="00996A29" w:rsidRPr="008C5ACB">
        <w:rPr>
          <w:rFonts w:cs="Arial"/>
          <w:sz w:val="20"/>
          <w:szCs w:val="20"/>
        </w:rPr>
        <w:t>da</w:t>
      </w:r>
      <w:r w:rsidR="00452A00" w:rsidRPr="008C5ACB">
        <w:rPr>
          <w:rFonts w:cs="Arial"/>
          <w:sz w:val="20"/>
          <w:szCs w:val="20"/>
        </w:rPr>
        <w:t>s condutas diárias da</w:t>
      </w:r>
      <w:r w:rsidR="00996A29" w:rsidRPr="008C5ACB">
        <w:rPr>
          <w:rFonts w:cs="Arial"/>
          <w:sz w:val="20"/>
          <w:szCs w:val="20"/>
        </w:rPr>
        <w:t xml:space="preserve"> equipe</w:t>
      </w:r>
      <w:r w:rsidRPr="008C5ACB">
        <w:rPr>
          <w:rFonts w:cs="Arial"/>
          <w:sz w:val="20"/>
          <w:szCs w:val="20"/>
        </w:rPr>
        <w:t xml:space="preserve"> enfermagem e </w:t>
      </w:r>
      <w:r w:rsidR="00452A00" w:rsidRPr="008C5ACB">
        <w:rPr>
          <w:rFonts w:cs="Arial"/>
          <w:sz w:val="20"/>
          <w:szCs w:val="20"/>
        </w:rPr>
        <w:t xml:space="preserve">dos </w:t>
      </w:r>
      <w:r w:rsidRPr="008C5ACB">
        <w:rPr>
          <w:rFonts w:cs="Arial"/>
          <w:sz w:val="20"/>
          <w:szCs w:val="20"/>
        </w:rPr>
        <w:t>pacientes</w:t>
      </w:r>
      <w:r w:rsidR="00452A00" w:rsidRPr="008C5ACB">
        <w:rPr>
          <w:rFonts w:cs="Arial"/>
          <w:sz w:val="20"/>
          <w:szCs w:val="20"/>
        </w:rPr>
        <w:t xml:space="preserve"> em relação à execução da técnica de higienização das mãos e demais cuidados com o dispositivo vascular no período pré-dialítico, intra-dialítico e </w:t>
      </w:r>
      <w:r w:rsidR="00880513" w:rsidRPr="008C5ACB">
        <w:rPr>
          <w:rFonts w:cs="Arial"/>
          <w:sz w:val="20"/>
          <w:szCs w:val="20"/>
        </w:rPr>
        <w:t>pós-dialítico</w:t>
      </w:r>
      <w:r w:rsidR="00452A00" w:rsidRPr="008C5ACB">
        <w:rPr>
          <w:rFonts w:cs="Arial"/>
          <w:sz w:val="20"/>
          <w:szCs w:val="20"/>
        </w:rPr>
        <w:t>.</w:t>
      </w:r>
      <w:r w:rsidRPr="008C5ACB">
        <w:rPr>
          <w:rFonts w:cs="Arial"/>
          <w:sz w:val="20"/>
          <w:szCs w:val="20"/>
        </w:rPr>
        <w:t xml:space="preserve"> </w:t>
      </w:r>
      <w:r w:rsidR="00D07536" w:rsidRPr="008C5ACB">
        <w:rPr>
          <w:rFonts w:cs="Arial"/>
          <w:b/>
          <w:bCs/>
          <w:sz w:val="20"/>
          <w:szCs w:val="20"/>
        </w:rPr>
        <w:t>Resultados</w:t>
      </w:r>
      <w:r w:rsidR="00C3737F" w:rsidRPr="008C5ACB">
        <w:rPr>
          <w:rFonts w:cs="Arial"/>
          <w:b/>
          <w:bCs/>
          <w:sz w:val="20"/>
          <w:szCs w:val="20"/>
        </w:rPr>
        <w:t>/Discussão</w:t>
      </w:r>
      <w:r w:rsidR="00D07536" w:rsidRPr="008C5ACB">
        <w:rPr>
          <w:rFonts w:cs="Arial"/>
          <w:b/>
          <w:bCs/>
          <w:sz w:val="20"/>
          <w:szCs w:val="20"/>
        </w:rPr>
        <w:t>:</w:t>
      </w:r>
      <w:r w:rsidR="00D07536" w:rsidRPr="008C5ACB">
        <w:rPr>
          <w:rFonts w:cs="Arial"/>
          <w:sz w:val="20"/>
          <w:szCs w:val="20"/>
        </w:rPr>
        <w:t xml:space="preserve"> </w:t>
      </w:r>
      <w:r w:rsidR="00880513" w:rsidRPr="008C5ACB">
        <w:rPr>
          <w:rFonts w:cs="Arial"/>
          <w:sz w:val="20"/>
          <w:szCs w:val="20"/>
        </w:rPr>
        <w:t>todos os profissionais de enfermagem realizaram o procedimento de</w:t>
      </w:r>
      <w:r w:rsidR="001968D7" w:rsidRPr="008C5ACB">
        <w:rPr>
          <w:rFonts w:cs="Arial"/>
          <w:sz w:val="20"/>
          <w:szCs w:val="20"/>
        </w:rPr>
        <w:t xml:space="preserve"> higienização das mãos</w:t>
      </w:r>
      <w:r w:rsidR="00880513" w:rsidRPr="008C5ACB">
        <w:rPr>
          <w:rFonts w:cs="Arial"/>
          <w:sz w:val="20"/>
          <w:szCs w:val="20"/>
        </w:rPr>
        <w:t xml:space="preserve"> de forma irregular e não seguiram </w:t>
      </w:r>
      <w:r w:rsidRPr="008C5ACB">
        <w:rPr>
          <w:rFonts w:cs="Arial"/>
          <w:sz w:val="20"/>
          <w:szCs w:val="20"/>
        </w:rPr>
        <w:t>a padronização da técnica</w:t>
      </w:r>
      <w:r w:rsidR="00880513" w:rsidRPr="008C5ACB">
        <w:rPr>
          <w:rFonts w:cs="Arial"/>
          <w:sz w:val="20"/>
          <w:szCs w:val="20"/>
        </w:rPr>
        <w:t xml:space="preserve"> comprometendo a </w:t>
      </w:r>
      <w:r w:rsidRPr="008C5ACB">
        <w:rPr>
          <w:rFonts w:cs="Arial"/>
          <w:sz w:val="20"/>
          <w:szCs w:val="20"/>
        </w:rPr>
        <w:t>segurança do paciente</w:t>
      </w:r>
      <w:r w:rsidR="00031F2B" w:rsidRPr="008C5ACB">
        <w:rPr>
          <w:rFonts w:cs="Arial"/>
          <w:sz w:val="20"/>
          <w:szCs w:val="20"/>
        </w:rPr>
        <w:t xml:space="preserve"> e</w:t>
      </w:r>
      <w:r w:rsidR="00880513" w:rsidRPr="008C5ACB">
        <w:rPr>
          <w:rFonts w:cs="Arial"/>
          <w:sz w:val="20"/>
          <w:szCs w:val="20"/>
        </w:rPr>
        <w:t>xpondo-os ao risco de adquirir</w:t>
      </w:r>
      <w:r w:rsidR="00A972E6" w:rsidRPr="008C5ACB">
        <w:rPr>
          <w:rFonts w:cs="Arial"/>
          <w:sz w:val="20"/>
          <w:szCs w:val="20"/>
        </w:rPr>
        <w:t xml:space="preserve"> </w:t>
      </w:r>
      <w:r w:rsidR="00880513" w:rsidRPr="008C5ACB">
        <w:rPr>
          <w:rFonts w:cs="Arial"/>
          <w:sz w:val="20"/>
          <w:szCs w:val="20"/>
        </w:rPr>
        <w:t>infecções hospitalares</w:t>
      </w:r>
      <w:r w:rsidRPr="008C5ACB">
        <w:rPr>
          <w:rFonts w:cs="Arial"/>
          <w:sz w:val="20"/>
          <w:szCs w:val="20"/>
        </w:rPr>
        <w:t>.</w:t>
      </w:r>
      <w:r w:rsidR="00394620" w:rsidRPr="008C5ACB">
        <w:rPr>
          <w:rFonts w:cs="Arial"/>
          <w:sz w:val="20"/>
          <w:szCs w:val="20"/>
        </w:rPr>
        <w:t xml:space="preserve"> Avaliou-se que 40% dos </w:t>
      </w:r>
      <w:r w:rsidR="000F73D3" w:rsidRPr="008C5ACB">
        <w:rPr>
          <w:rFonts w:cs="Arial"/>
          <w:sz w:val="20"/>
          <w:szCs w:val="20"/>
        </w:rPr>
        <w:t>profissionais ao puncionar a fístula</w:t>
      </w:r>
      <w:r w:rsidR="00394620" w:rsidRPr="008C5ACB">
        <w:rPr>
          <w:rFonts w:cs="Arial"/>
          <w:sz w:val="20"/>
          <w:szCs w:val="20"/>
        </w:rPr>
        <w:t xml:space="preserve"> não localiz</w:t>
      </w:r>
      <w:r w:rsidR="00880513" w:rsidRPr="008C5ACB">
        <w:rPr>
          <w:rFonts w:cs="Arial"/>
          <w:sz w:val="20"/>
          <w:szCs w:val="20"/>
        </w:rPr>
        <w:t>am os pontos de punção anterior e e</w:t>
      </w:r>
      <w:r w:rsidR="00394620" w:rsidRPr="008C5ACB">
        <w:rPr>
          <w:rFonts w:cs="Arial"/>
          <w:sz w:val="20"/>
          <w:szCs w:val="20"/>
        </w:rPr>
        <w:t xml:space="preserve">ssa falha </w:t>
      </w:r>
      <w:r w:rsidR="005E6120" w:rsidRPr="008C5ACB">
        <w:rPr>
          <w:rFonts w:cs="Arial"/>
          <w:sz w:val="20"/>
          <w:szCs w:val="20"/>
        </w:rPr>
        <w:t xml:space="preserve">pode </w:t>
      </w:r>
      <w:r w:rsidR="00D3702D" w:rsidRPr="008C5ACB">
        <w:rPr>
          <w:rFonts w:cs="Arial"/>
          <w:sz w:val="20"/>
          <w:szCs w:val="20"/>
        </w:rPr>
        <w:t xml:space="preserve">comprometer </w:t>
      </w:r>
      <w:r w:rsidR="00394620" w:rsidRPr="008C5ACB">
        <w:rPr>
          <w:rFonts w:cs="Arial"/>
          <w:sz w:val="20"/>
          <w:szCs w:val="20"/>
        </w:rPr>
        <w:t xml:space="preserve">as etapas de punção da </w:t>
      </w:r>
      <w:r w:rsidR="00880513" w:rsidRPr="008C5ACB">
        <w:rPr>
          <w:rFonts w:cs="Arial"/>
          <w:sz w:val="20"/>
          <w:szCs w:val="20"/>
        </w:rPr>
        <w:t>fístula,</w:t>
      </w:r>
      <w:r w:rsidR="00394620" w:rsidRPr="008C5ACB">
        <w:rPr>
          <w:rFonts w:cs="Arial"/>
          <w:sz w:val="20"/>
          <w:szCs w:val="20"/>
        </w:rPr>
        <w:t xml:space="preserve"> pode</w:t>
      </w:r>
      <w:r w:rsidR="00D3702D" w:rsidRPr="008C5ACB">
        <w:rPr>
          <w:rFonts w:cs="Arial"/>
          <w:sz w:val="20"/>
          <w:szCs w:val="20"/>
        </w:rPr>
        <w:t>ndo</w:t>
      </w:r>
      <w:r w:rsidR="00394620" w:rsidRPr="008C5ACB">
        <w:rPr>
          <w:rFonts w:cs="Arial"/>
          <w:sz w:val="20"/>
          <w:szCs w:val="20"/>
        </w:rPr>
        <w:t xml:space="preserve"> </w:t>
      </w:r>
      <w:r w:rsidR="00880513" w:rsidRPr="008C5ACB">
        <w:rPr>
          <w:rFonts w:cs="Arial"/>
          <w:sz w:val="20"/>
          <w:szCs w:val="20"/>
        </w:rPr>
        <w:t xml:space="preserve">também </w:t>
      </w:r>
      <w:r w:rsidR="009D6220" w:rsidRPr="008C5ACB">
        <w:rPr>
          <w:rFonts w:cs="Arial"/>
          <w:sz w:val="20"/>
          <w:szCs w:val="20"/>
        </w:rPr>
        <w:t>resultar em</w:t>
      </w:r>
      <w:r w:rsidR="005E6120" w:rsidRPr="008C5ACB">
        <w:rPr>
          <w:rFonts w:cs="Arial"/>
          <w:sz w:val="20"/>
          <w:szCs w:val="20"/>
        </w:rPr>
        <w:t xml:space="preserve"> infecções</w:t>
      </w:r>
      <w:r w:rsidR="00D3702D" w:rsidRPr="008C5ACB">
        <w:rPr>
          <w:rFonts w:cs="Arial"/>
          <w:sz w:val="20"/>
          <w:szCs w:val="20"/>
        </w:rPr>
        <w:t xml:space="preserve">. </w:t>
      </w:r>
      <w:r w:rsidR="00880513" w:rsidRPr="008C5ACB">
        <w:rPr>
          <w:rFonts w:cs="Arial"/>
          <w:sz w:val="20"/>
          <w:szCs w:val="20"/>
        </w:rPr>
        <w:t>A grande maioria dos pacientes</w:t>
      </w:r>
      <w:r w:rsidRPr="008C5ACB">
        <w:rPr>
          <w:rFonts w:cs="Arial"/>
          <w:sz w:val="20"/>
          <w:szCs w:val="20"/>
        </w:rPr>
        <w:t xml:space="preserve"> </w:t>
      </w:r>
      <w:r w:rsidR="00880513" w:rsidRPr="008C5ACB">
        <w:rPr>
          <w:rFonts w:cs="Arial"/>
          <w:sz w:val="20"/>
          <w:szCs w:val="20"/>
        </w:rPr>
        <w:t>(</w:t>
      </w:r>
      <w:r w:rsidRPr="008C5ACB">
        <w:rPr>
          <w:rFonts w:cs="Arial"/>
          <w:sz w:val="20"/>
          <w:szCs w:val="20"/>
        </w:rPr>
        <w:t>94,3%</w:t>
      </w:r>
      <w:r w:rsidR="00880513" w:rsidRPr="008C5ACB">
        <w:rPr>
          <w:rFonts w:cs="Arial"/>
          <w:sz w:val="20"/>
          <w:szCs w:val="20"/>
        </w:rPr>
        <w:t>)</w:t>
      </w:r>
      <w:r w:rsidRPr="008C5ACB">
        <w:rPr>
          <w:rFonts w:cs="Arial"/>
          <w:sz w:val="20"/>
          <w:szCs w:val="20"/>
        </w:rPr>
        <w:t xml:space="preserve"> </w:t>
      </w:r>
      <w:r w:rsidR="00880513" w:rsidRPr="008C5ACB">
        <w:rPr>
          <w:rFonts w:cs="Arial"/>
          <w:sz w:val="20"/>
          <w:szCs w:val="20"/>
        </w:rPr>
        <w:t xml:space="preserve">não </w:t>
      </w:r>
      <w:r w:rsidRPr="008C5ACB">
        <w:rPr>
          <w:rFonts w:cs="Arial"/>
          <w:sz w:val="20"/>
          <w:szCs w:val="20"/>
        </w:rPr>
        <w:t>recebe</w:t>
      </w:r>
      <w:r w:rsidR="000441CF" w:rsidRPr="008C5ACB">
        <w:rPr>
          <w:rFonts w:cs="Arial"/>
          <w:sz w:val="20"/>
          <w:szCs w:val="20"/>
        </w:rPr>
        <w:t>ra</w:t>
      </w:r>
      <w:r w:rsidRPr="008C5ACB">
        <w:rPr>
          <w:rFonts w:cs="Arial"/>
          <w:sz w:val="20"/>
          <w:szCs w:val="20"/>
        </w:rPr>
        <w:t>m orientações</w:t>
      </w:r>
      <w:r w:rsidR="00D3702D" w:rsidRPr="008C5ACB">
        <w:rPr>
          <w:rFonts w:cs="Arial"/>
          <w:sz w:val="20"/>
          <w:szCs w:val="20"/>
        </w:rPr>
        <w:t xml:space="preserve"> </w:t>
      </w:r>
      <w:r w:rsidRPr="008C5ACB">
        <w:rPr>
          <w:rFonts w:cs="Arial"/>
          <w:sz w:val="20"/>
          <w:szCs w:val="20"/>
        </w:rPr>
        <w:t xml:space="preserve">suficientes </w:t>
      </w:r>
      <w:r w:rsidR="00880513" w:rsidRPr="008C5ACB">
        <w:rPr>
          <w:rFonts w:cs="Arial"/>
          <w:sz w:val="20"/>
          <w:szCs w:val="20"/>
        </w:rPr>
        <w:t xml:space="preserve">relacionadas ao autocuidado com os acessos vasculares, o que pode comprometer sua segurança expondo-os ao risco de infecção hospitalar, além de </w:t>
      </w:r>
      <w:r w:rsidRPr="008C5ACB">
        <w:rPr>
          <w:rFonts w:cs="Arial"/>
          <w:sz w:val="20"/>
          <w:szCs w:val="20"/>
        </w:rPr>
        <w:t xml:space="preserve">acarretar complicações como perda do acesso </w:t>
      </w:r>
      <w:r w:rsidR="00D3702D" w:rsidRPr="008C5ACB">
        <w:rPr>
          <w:rFonts w:cs="Arial"/>
          <w:sz w:val="20"/>
          <w:szCs w:val="20"/>
        </w:rPr>
        <w:t>periférico</w:t>
      </w:r>
      <w:r w:rsidR="00B9134E" w:rsidRPr="008C5ACB">
        <w:rPr>
          <w:rFonts w:cs="Arial"/>
          <w:sz w:val="20"/>
          <w:szCs w:val="20"/>
        </w:rPr>
        <w:t xml:space="preserve">. </w:t>
      </w:r>
      <w:r w:rsidR="00D07536" w:rsidRPr="008C5ACB">
        <w:rPr>
          <w:rFonts w:cs="Arial"/>
          <w:b/>
          <w:sz w:val="20"/>
          <w:szCs w:val="20"/>
        </w:rPr>
        <w:t>Conclusão:</w:t>
      </w:r>
      <w:r w:rsidR="00D07536" w:rsidRPr="008C5ACB">
        <w:rPr>
          <w:rFonts w:cs="Arial"/>
          <w:sz w:val="20"/>
          <w:szCs w:val="20"/>
        </w:rPr>
        <w:t xml:space="preserve"> </w:t>
      </w:r>
      <w:r w:rsidR="00D3702D" w:rsidRPr="008C5ACB">
        <w:rPr>
          <w:rFonts w:cs="Arial"/>
          <w:sz w:val="20"/>
          <w:szCs w:val="20"/>
        </w:rPr>
        <w:t>os</w:t>
      </w:r>
      <w:r w:rsidR="00880513" w:rsidRPr="008C5ACB">
        <w:rPr>
          <w:rFonts w:cs="Arial"/>
          <w:sz w:val="20"/>
          <w:szCs w:val="20"/>
        </w:rPr>
        <w:t xml:space="preserve"> pacientes avaliados estão em exposição ao risco de adquirir infecções, pois não promovem o autocuidado de forma adequada. Por outro lado,</w:t>
      </w:r>
      <w:r w:rsidR="00D3702D" w:rsidRPr="008C5ACB">
        <w:rPr>
          <w:rFonts w:cs="Arial"/>
          <w:sz w:val="20"/>
          <w:szCs w:val="20"/>
        </w:rPr>
        <w:t xml:space="preserve"> profissionais </w:t>
      </w:r>
      <w:r w:rsidRPr="008C5ACB">
        <w:rPr>
          <w:rFonts w:cs="Arial"/>
          <w:sz w:val="20"/>
          <w:szCs w:val="20"/>
        </w:rPr>
        <w:t>de enfermagem não realizam</w:t>
      </w:r>
      <w:r w:rsidR="00880513" w:rsidRPr="008C5ACB">
        <w:rPr>
          <w:rFonts w:cs="Arial"/>
          <w:sz w:val="20"/>
          <w:szCs w:val="20"/>
        </w:rPr>
        <w:t xml:space="preserve"> cuidados mínimos de prevenção de infecção como a execução correta de</w:t>
      </w:r>
      <w:r w:rsidRPr="008C5ACB">
        <w:rPr>
          <w:rFonts w:cs="Arial"/>
          <w:sz w:val="20"/>
          <w:szCs w:val="20"/>
        </w:rPr>
        <w:t xml:space="preserve"> todas as etapas de higienização das mãos</w:t>
      </w:r>
      <w:r w:rsidR="00AF0D94" w:rsidRPr="008C5ACB">
        <w:rPr>
          <w:rFonts w:cs="Arial"/>
          <w:sz w:val="20"/>
          <w:szCs w:val="20"/>
        </w:rPr>
        <w:t xml:space="preserve"> e punção da </w:t>
      </w:r>
      <w:r w:rsidR="00880513" w:rsidRPr="008C5ACB">
        <w:rPr>
          <w:rFonts w:cs="Arial"/>
          <w:sz w:val="20"/>
          <w:szCs w:val="20"/>
        </w:rPr>
        <w:t>f</w:t>
      </w:r>
      <w:r w:rsidR="002A548D" w:rsidRPr="008C5ACB">
        <w:rPr>
          <w:rFonts w:cs="Arial"/>
          <w:sz w:val="20"/>
          <w:szCs w:val="20"/>
        </w:rPr>
        <w:t>ístula arterio</w:t>
      </w:r>
      <w:r w:rsidR="00880513" w:rsidRPr="008C5ACB">
        <w:rPr>
          <w:rFonts w:cs="Arial"/>
          <w:sz w:val="20"/>
          <w:szCs w:val="20"/>
        </w:rPr>
        <w:t>venosa, aumentando o grau de exposição ao risco</w:t>
      </w:r>
      <w:r w:rsidRPr="008C5ACB">
        <w:rPr>
          <w:rFonts w:cs="Arial"/>
          <w:sz w:val="20"/>
          <w:szCs w:val="20"/>
        </w:rPr>
        <w:t xml:space="preserve"> </w:t>
      </w:r>
      <w:r w:rsidR="00880513" w:rsidRPr="008C5ACB">
        <w:rPr>
          <w:rFonts w:cs="Arial"/>
          <w:sz w:val="20"/>
          <w:szCs w:val="20"/>
        </w:rPr>
        <w:t>de infecções hospitalares aos pacientes assistidos</w:t>
      </w:r>
      <w:r w:rsidR="00410959" w:rsidRPr="008C5ACB">
        <w:rPr>
          <w:rFonts w:cs="Arial"/>
          <w:sz w:val="20"/>
          <w:szCs w:val="20"/>
        </w:rPr>
        <w:t>.</w:t>
      </w:r>
    </w:p>
    <w:p w:rsidR="008C5ACB" w:rsidRPr="008C5ACB" w:rsidRDefault="008C5ACB" w:rsidP="008C5AC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1913DE" w:rsidRPr="008C5ACB" w:rsidRDefault="00BA03BD" w:rsidP="00D440C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8C5ACB">
        <w:rPr>
          <w:rFonts w:cs="Arial"/>
          <w:b/>
          <w:sz w:val="20"/>
          <w:szCs w:val="20"/>
        </w:rPr>
        <w:t>Referências</w:t>
      </w:r>
    </w:p>
    <w:p w:rsidR="00DE5A84" w:rsidRPr="008C5ACB" w:rsidRDefault="00DE5A84" w:rsidP="00D440C9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1913DE" w:rsidRPr="008C5ACB" w:rsidRDefault="001913DE" w:rsidP="00D440C9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8C5ACB">
        <w:rPr>
          <w:rFonts w:cs="Arial"/>
          <w:sz w:val="20"/>
          <w:szCs w:val="20"/>
        </w:rPr>
        <w:lastRenderedPageBreak/>
        <w:t xml:space="preserve">1 - </w:t>
      </w:r>
      <w:r w:rsidR="00F14066" w:rsidRPr="008C5ACB">
        <w:rPr>
          <w:rFonts w:cs="Arial"/>
          <w:sz w:val="20"/>
          <w:szCs w:val="20"/>
        </w:rPr>
        <w:t xml:space="preserve">DANSKI, M.T. et al. Infecção da corrente sanguínea relacionada a cateter venoso central para hemodiálise: revisão integrativa. </w:t>
      </w:r>
      <w:r w:rsidR="00F14066" w:rsidRPr="008C5ACB">
        <w:rPr>
          <w:rFonts w:cs="Arial"/>
          <w:b/>
          <w:bCs/>
          <w:sz w:val="20"/>
          <w:szCs w:val="20"/>
        </w:rPr>
        <w:t>Revista Baiana de Enfermagem</w:t>
      </w:r>
      <w:r w:rsidR="00D440C9" w:rsidRPr="008C5ACB">
        <w:rPr>
          <w:rFonts w:cs="Arial"/>
          <w:sz w:val="20"/>
          <w:szCs w:val="20"/>
        </w:rPr>
        <w:t xml:space="preserve">, Salvador, v. 31, n. 1, p. </w:t>
      </w:r>
      <w:r w:rsidR="00F14066" w:rsidRPr="008C5ACB">
        <w:rPr>
          <w:rFonts w:cs="Arial"/>
          <w:sz w:val="20"/>
          <w:szCs w:val="20"/>
        </w:rPr>
        <w:t>1</w:t>
      </w:r>
      <w:r w:rsidR="00D440C9" w:rsidRPr="008C5ACB">
        <w:rPr>
          <w:rFonts w:cs="Arial"/>
          <w:sz w:val="20"/>
          <w:szCs w:val="20"/>
        </w:rPr>
        <w:t xml:space="preserve"> </w:t>
      </w:r>
      <w:r w:rsidR="00F14066" w:rsidRPr="008C5ACB">
        <w:rPr>
          <w:rFonts w:cs="Arial"/>
          <w:sz w:val="20"/>
          <w:szCs w:val="20"/>
        </w:rPr>
        <w:t>-</w:t>
      </w:r>
      <w:r w:rsidR="00D440C9" w:rsidRPr="008C5ACB">
        <w:rPr>
          <w:rFonts w:cs="Arial"/>
          <w:sz w:val="20"/>
          <w:szCs w:val="20"/>
        </w:rPr>
        <w:t xml:space="preserve"> </w:t>
      </w:r>
      <w:r w:rsidR="00F14066" w:rsidRPr="008C5ACB">
        <w:rPr>
          <w:rFonts w:cs="Arial"/>
          <w:sz w:val="20"/>
          <w:szCs w:val="20"/>
        </w:rPr>
        <w:t>10, 2017.</w:t>
      </w:r>
    </w:p>
    <w:p w:rsidR="00F14066" w:rsidRPr="008C5ACB" w:rsidRDefault="001913DE" w:rsidP="00D440C9">
      <w:pPr>
        <w:spacing w:after="0" w:line="240" w:lineRule="auto"/>
        <w:jc w:val="both"/>
        <w:rPr>
          <w:rFonts w:cs="Arial"/>
          <w:sz w:val="20"/>
          <w:szCs w:val="20"/>
        </w:rPr>
      </w:pPr>
      <w:r w:rsidRPr="008C5ACB">
        <w:rPr>
          <w:rFonts w:cs="Arial"/>
          <w:sz w:val="20"/>
          <w:szCs w:val="20"/>
        </w:rPr>
        <w:t xml:space="preserve">2 - GOMES, E. M. et al. Infecção de cateter em hemodiálise. </w:t>
      </w:r>
      <w:r w:rsidRPr="008C5ACB">
        <w:rPr>
          <w:rFonts w:cs="Arial"/>
          <w:b/>
          <w:bCs/>
          <w:sz w:val="20"/>
          <w:szCs w:val="20"/>
        </w:rPr>
        <w:t>Revista Eletrônica Acervo Saúde</w:t>
      </w:r>
      <w:r w:rsidR="00D440C9" w:rsidRPr="008C5ACB">
        <w:rPr>
          <w:rFonts w:cs="Arial"/>
          <w:sz w:val="20"/>
          <w:szCs w:val="20"/>
        </w:rPr>
        <w:t xml:space="preserve">, Campinas, v. 8, n. 3, p. </w:t>
      </w:r>
      <w:r w:rsidRPr="008C5ACB">
        <w:rPr>
          <w:rFonts w:cs="Arial"/>
          <w:sz w:val="20"/>
          <w:szCs w:val="20"/>
        </w:rPr>
        <w:t>898</w:t>
      </w:r>
      <w:r w:rsidR="00D440C9" w:rsidRPr="008C5ACB">
        <w:rPr>
          <w:rFonts w:cs="Arial"/>
          <w:sz w:val="20"/>
          <w:szCs w:val="20"/>
        </w:rPr>
        <w:t xml:space="preserve"> </w:t>
      </w:r>
      <w:r w:rsidRPr="008C5ACB">
        <w:rPr>
          <w:rFonts w:cs="Arial"/>
          <w:sz w:val="20"/>
          <w:szCs w:val="20"/>
        </w:rPr>
        <w:t>-</w:t>
      </w:r>
      <w:r w:rsidR="00D440C9" w:rsidRPr="008C5ACB">
        <w:rPr>
          <w:rFonts w:cs="Arial"/>
          <w:sz w:val="20"/>
          <w:szCs w:val="20"/>
        </w:rPr>
        <w:t xml:space="preserve"> </w:t>
      </w:r>
      <w:r w:rsidRPr="008C5ACB">
        <w:rPr>
          <w:rFonts w:cs="Arial"/>
          <w:sz w:val="20"/>
          <w:szCs w:val="20"/>
        </w:rPr>
        <w:t>903, 2016.</w:t>
      </w:r>
    </w:p>
    <w:p w:rsidR="00D85C1B" w:rsidRPr="008C5ACB" w:rsidRDefault="00D85C1B" w:rsidP="00D440C9">
      <w:pPr>
        <w:spacing w:after="0" w:line="240" w:lineRule="auto"/>
        <w:jc w:val="both"/>
        <w:rPr>
          <w:rFonts w:cs="Arial"/>
          <w:sz w:val="20"/>
          <w:szCs w:val="20"/>
        </w:rPr>
      </w:pPr>
      <w:r w:rsidRPr="008C5ACB">
        <w:rPr>
          <w:rFonts w:cs="Arial"/>
          <w:sz w:val="20"/>
          <w:szCs w:val="20"/>
        </w:rPr>
        <w:t xml:space="preserve">3 - SOUSA, E. C.; SILVA, F. L. Conhecimento e adesão da prática de higienização das mãos dos profissionais da saúde: revisão bibliográfica. </w:t>
      </w:r>
      <w:r w:rsidRPr="008C5ACB">
        <w:rPr>
          <w:rFonts w:cs="Arial"/>
          <w:b/>
          <w:bCs/>
          <w:sz w:val="20"/>
          <w:szCs w:val="20"/>
        </w:rPr>
        <w:t>Revista de Saúde em Foco</w:t>
      </w:r>
      <w:r w:rsidRPr="008C5ACB">
        <w:rPr>
          <w:rFonts w:cs="Arial"/>
          <w:sz w:val="20"/>
          <w:szCs w:val="20"/>
        </w:rPr>
        <w:t>, Teresina, v. 3, n. 1, p. 84</w:t>
      </w:r>
      <w:r w:rsidR="00D440C9" w:rsidRPr="008C5ACB">
        <w:rPr>
          <w:rFonts w:cs="Arial"/>
          <w:sz w:val="20"/>
          <w:szCs w:val="20"/>
        </w:rPr>
        <w:t xml:space="preserve"> </w:t>
      </w:r>
      <w:r w:rsidRPr="008C5ACB">
        <w:rPr>
          <w:rFonts w:cs="Arial"/>
          <w:sz w:val="20"/>
          <w:szCs w:val="20"/>
        </w:rPr>
        <w:t>-</w:t>
      </w:r>
      <w:r w:rsidR="00D440C9" w:rsidRPr="008C5ACB">
        <w:rPr>
          <w:rFonts w:cs="Arial"/>
          <w:sz w:val="20"/>
          <w:szCs w:val="20"/>
        </w:rPr>
        <w:t xml:space="preserve"> </w:t>
      </w:r>
      <w:r w:rsidRPr="008C5ACB">
        <w:rPr>
          <w:rFonts w:cs="Arial"/>
          <w:sz w:val="20"/>
          <w:szCs w:val="20"/>
        </w:rPr>
        <w:t>93, 2016.</w:t>
      </w:r>
    </w:p>
    <w:p w:rsidR="00E708A3" w:rsidRPr="008C5ACB" w:rsidRDefault="00E708A3" w:rsidP="00D440C9">
      <w:pPr>
        <w:spacing w:after="0" w:line="240" w:lineRule="auto"/>
        <w:jc w:val="both"/>
        <w:rPr>
          <w:rFonts w:cs="Arial"/>
          <w:sz w:val="20"/>
          <w:szCs w:val="20"/>
        </w:rPr>
      </w:pPr>
      <w:r w:rsidRPr="008C5ACB">
        <w:rPr>
          <w:rFonts w:cs="Arial"/>
          <w:sz w:val="20"/>
          <w:szCs w:val="20"/>
        </w:rPr>
        <w:t xml:space="preserve">4 - GAUNA, T. T. </w:t>
      </w:r>
      <w:r w:rsidRPr="008C5ACB">
        <w:rPr>
          <w:rFonts w:cs="Arial"/>
          <w:bCs/>
          <w:sz w:val="20"/>
          <w:szCs w:val="20"/>
        </w:rPr>
        <w:t>Infecção de corrente sanguínea em pacientes renais crônicos com cateter venoso central</w:t>
      </w:r>
      <w:r w:rsidRPr="008C5ACB">
        <w:rPr>
          <w:rFonts w:cs="Arial"/>
          <w:sz w:val="20"/>
          <w:szCs w:val="20"/>
        </w:rPr>
        <w:t xml:space="preserve">. 2014. 83 f. Dissertação (Mestrado em Saúde e Desenvolvimento), </w:t>
      </w:r>
      <w:r w:rsidRPr="008C5ACB">
        <w:rPr>
          <w:rFonts w:cs="Arial"/>
          <w:b/>
          <w:sz w:val="20"/>
          <w:szCs w:val="20"/>
        </w:rPr>
        <w:t>Universidade Federal de Mato Grosso do Sul</w:t>
      </w:r>
      <w:r w:rsidRPr="008C5ACB">
        <w:rPr>
          <w:rFonts w:cs="Arial"/>
          <w:sz w:val="20"/>
          <w:szCs w:val="20"/>
        </w:rPr>
        <w:t>, Campo Grande, 2013.</w:t>
      </w:r>
    </w:p>
    <w:p w:rsidR="00E708A3" w:rsidRPr="008C5ACB" w:rsidRDefault="00E708A3" w:rsidP="00D440C9">
      <w:pPr>
        <w:spacing w:after="0" w:line="240" w:lineRule="auto"/>
        <w:jc w:val="both"/>
        <w:rPr>
          <w:rFonts w:cs="Arial"/>
          <w:sz w:val="20"/>
          <w:szCs w:val="20"/>
        </w:rPr>
      </w:pPr>
      <w:r w:rsidRPr="008C5ACB">
        <w:rPr>
          <w:rFonts w:cs="Arial"/>
          <w:sz w:val="20"/>
          <w:szCs w:val="20"/>
        </w:rPr>
        <w:t xml:space="preserve">5 - </w:t>
      </w:r>
      <w:r w:rsidR="000441CF" w:rsidRPr="008C5ACB">
        <w:rPr>
          <w:rFonts w:cs="Arial"/>
          <w:sz w:val="20"/>
          <w:szCs w:val="20"/>
        </w:rPr>
        <w:t xml:space="preserve">ANDRADE, N. C. Assistência de enfermagem a fístulas arteriovenosas: revisão de literatura. </w:t>
      </w:r>
      <w:r w:rsidR="000441CF" w:rsidRPr="008C5ACB">
        <w:rPr>
          <w:rFonts w:cs="Arial"/>
          <w:b/>
          <w:bCs/>
          <w:sz w:val="20"/>
          <w:szCs w:val="20"/>
        </w:rPr>
        <w:t>Revista Científica Multidisciplinar Núcleo do Conhecimento</w:t>
      </w:r>
      <w:r w:rsidR="000441CF" w:rsidRPr="008C5ACB">
        <w:rPr>
          <w:rFonts w:cs="Arial"/>
          <w:sz w:val="20"/>
          <w:szCs w:val="20"/>
        </w:rPr>
        <w:t>, São Paulo, v. 9, n. 1, p. 88</w:t>
      </w:r>
      <w:r w:rsidR="00D440C9" w:rsidRPr="008C5ACB">
        <w:rPr>
          <w:rFonts w:cs="Arial"/>
          <w:sz w:val="20"/>
          <w:szCs w:val="20"/>
        </w:rPr>
        <w:t xml:space="preserve"> </w:t>
      </w:r>
      <w:r w:rsidR="000441CF" w:rsidRPr="008C5ACB">
        <w:rPr>
          <w:rFonts w:cs="Arial"/>
          <w:sz w:val="20"/>
          <w:szCs w:val="20"/>
        </w:rPr>
        <w:t xml:space="preserve">- 106, 2016. </w:t>
      </w:r>
    </w:p>
    <w:p w:rsidR="006E00CC" w:rsidRPr="008C5ACB" w:rsidRDefault="006E00CC" w:rsidP="00D440C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E00CC" w:rsidRPr="008C5ACB" w:rsidRDefault="006E00CC" w:rsidP="00D440C9">
      <w:pPr>
        <w:spacing w:after="0"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sectPr w:rsidR="006E00CC" w:rsidRPr="008C5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990"/>
    <w:multiLevelType w:val="hybridMultilevel"/>
    <w:tmpl w:val="D36C90AC"/>
    <w:lvl w:ilvl="0" w:tplc="E94CAB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8C"/>
    <w:rsid w:val="0001314F"/>
    <w:rsid w:val="000307EB"/>
    <w:rsid w:val="00031F2B"/>
    <w:rsid w:val="000441CF"/>
    <w:rsid w:val="0006187C"/>
    <w:rsid w:val="00073775"/>
    <w:rsid w:val="00084DD0"/>
    <w:rsid w:val="000A17F3"/>
    <w:rsid w:val="000B5FCB"/>
    <w:rsid w:val="000D795D"/>
    <w:rsid w:val="000F73D3"/>
    <w:rsid w:val="000F79CE"/>
    <w:rsid w:val="0011190D"/>
    <w:rsid w:val="0012056D"/>
    <w:rsid w:val="00126964"/>
    <w:rsid w:val="00137448"/>
    <w:rsid w:val="001557AE"/>
    <w:rsid w:val="00165728"/>
    <w:rsid w:val="001745A7"/>
    <w:rsid w:val="00182D74"/>
    <w:rsid w:val="001913DE"/>
    <w:rsid w:val="001968D7"/>
    <w:rsid w:val="001A1425"/>
    <w:rsid w:val="001C4A8C"/>
    <w:rsid w:val="001D0B5C"/>
    <w:rsid w:val="001E6D64"/>
    <w:rsid w:val="001F3380"/>
    <w:rsid w:val="00211BD4"/>
    <w:rsid w:val="002931DC"/>
    <w:rsid w:val="002A0B20"/>
    <w:rsid w:val="002A548D"/>
    <w:rsid w:val="002A6CCF"/>
    <w:rsid w:val="002B75DC"/>
    <w:rsid w:val="002C272F"/>
    <w:rsid w:val="002C6E8C"/>
    <w:rsid w:val="002D215D"/>
    <w:rsid w:val="00304128"/>
    <w:rsid w:val="0032124E"/>
    <w:rsid w:val="00324A69"/>
    <w:rsid w:val="00342621"/>
    <w:rsid w:val="00347212"/>
    <w:rsid w:val="00353130"/>
    <w:rsid w:val="00353A25"/>
    <w:rsid w:val="00362FCC"/>
    <w:rsid w:val="00365C38"/>
    <w:rsid w:val="00367A5E"/>
    <w:rsid w:val="00373F03"/>
    <w:rsid w:val="003815C7"/>
    <w:rsid w:val="003876A5"/>
    <w:rsid w:val="00394620"/>
    <w:rsid w:val="003A7FB6"/>
    <w:rsid w:val="003C0164"/>
    <w:rsid w:val="003C125E"/>
    <w:rsid w:val="003D51F0"/>
    <w:rsid w:val="00410959"/>
    <w:rsid w:val="00420E43"/>
    <w:rsid w:val="00432046"/>
    <w:rsid w:val="00452A00"/>
    <w:rsid w:val="00460DF0"/>
    <w:rsid w:val="004651FF"/>
    <w:rsid w:val="00466910"/>
    <w:rsid w:val="00481991"/>
    <w:rsid w:val="00483A88"/>
    <w:rsid w:val="00487362"/>
    <w:rsid w:val="004A5E02"/>
    <w:rsid w:val="004A7D17"/>
    <w:rsid w:val="004B2671"/>
    <w:rsid w:val="004B6586"/>
    <w:rsid w:val="004D208D"/>
    <w:rsid w:val="004E21FF"/>
    <w:rsid w:val="004E5331"/>
    <w:rsid w:val="004E7A99"/>
    <w:rsid w:val="00510260"/>
    <w:rsid w:val="00514B73"/>
    <w:rsid w:val="005466CF"/>
    <w:rsid w:val="0056002E"/>
    <w:rsid w:val="005768A0"/>
    <w:rsid w:val="00581065"/>
    <w:rsid w:val="005A433F"/>
    <w:rsid w:val="005C2209"/>
    <w:rsid w:val="005E6120"/>
    <w:rsid w:val="005E7B76"/>
    <w:rsid w:val="006260F0"/>
    <w:rsid w:val="00635378"/>
    <w:rsid w:val="00642451"/>
    <w:rsid w:val="00643AB5"/>
    <w:rsid w:val="00652585"/>
    <w:rsid w:val="00654AD6"/>
    <w:rsid w:val="006618E0"/>
    <w:rsid w:val="00661F03"/>
    <w:rsid w:val="006671C7"/>
    <w:rsid w:val="006A018D"/>
    <w:rsid w:val="006A1560"/>
    <w:rsid w:val="006C03CE"/>
    <w:rsid w:val="006C768A"/>
    <w:rsid w:val="006D4631"/>
    <w:rsid w:val="006E00CC"/>
    <w:rsid w:val="00700EF8"/>
    <w:rsid w:val="0073045F"/>
    <w:rsid w:val="00732DDB"/>
    <w:rsid w:val="00734683"/>
    <w:rsid w:val="00735BA1"/>
    <w:rsid w:val="00740A06"/>
    <w:rsid w:val="00741C1D"/>
    <w:rsid w:val="007542DF"/>
    <w:rsid w:val="00772211"/>
    <w:rsid w:val="00792641"/>
    <w:rsid w:val="00796061"/>
    <w:rsid w:val="007A2B6B"/>
    <w:rsid w:val="007B70F7"/>
    <w:rsid w:val="007E4B92"/>
    <w:rsid w:val="007F709A"/>
    <w:rsid w:val="00810D4A"/>
    <w:rsid w:val="008137EB"/>
    <w:rsid w:val="008173DF"/>
    <w:rsid w:val="00826B0A"/>
    <w:rsid w:val="00855854"/>
    <w:rsid w:val="00867DC6"/>
    <w:rsid w:val="00880513"/>
    <w:rsid w:val="008823ED"/>
    <w:rsid w:val="008908CF"/>
    <w:rsid w:val="00896795"/>
    <w:rsid w:val="008A3652"/>
    <w:rsid w:val="008A7B44"/>
    <w:rsid w:val="008B16B1"/>
    <w:rsid w:val="008C5ACB"/>
    <w:rsid w:val="008D33A5"/>
    <w:rsid w:val="008F1788"/>
    <w:rsid w:val="008F79C1"/>
    <w:rsid w:val="009277AD"/>
    <w:rsid w:val="00936A4F"/>
    <w:rsid w:val="009606F2"/>
    <w:rsid w:val="0097451C"/>
    <w:rsid w:val="0098051D"/>
    <w:rsid w:val="00996A29"/>
    <w:rsid w:val="009C5FE1"/>
    <w:rsid w:val="009D6220"/>
    <w:rsid w:val="00A1185C"/>
    <w:rsid w:val="00A2486B"/>
    <w:rsid w:val="00A36A82"/>
    <w:rsid w:val="00A479FF"/>
    <w:rsid w:val="00A56B43"/>
    <w:rsid w:val="00A7251A"/>
    <w:rsid w:val="00A827A1"/>
    <w:rsid w:val="00A83729"/>
    <w:rsid w:val="00A972E6"/>
    <w:rsid w:val="00AA2377"/>
    <w:rsid w:val="00AB00D2"/>
    <w:rsid w:val="00AB25DD"/>
    <w:rsid w:val="00AC4F1D"/>
    <w:rsid w:val="00AE0240"/>
    <w:rsid w:val="00AE0369"/>
    <w:rsid w:val="00AE1B4E"/>
    <w:rsid w:val="00AF0D94"/>
    <w:rsid w:val="00AF3F55"/>
    <w:rsid w:val="00AF7D79"/>
    <w:rsid w:val="00B00EE5"/>
    <w:rsid w:val="00B10D20"/>
    <w:rsid w:val="00B216EC"/>
    <w:rsid w:val="00B26C99"/>
    <w:rsid w:val="00B46BEF"/>
    <w:rsid w:val="00B47D93"/>
    <w:rsid w:val="00B54ED0"/>
    <w:rsid w:val="00B56D72"/>
    <w:rsid w:val="00B6521F"/>
    <w:rsid w:val="00B675CA"/>
    <w:rsid w:val="00B9134E"/>
    <w:rsid w:val="00B965C9"/>
    <w:rsid w:val="00BA03BD"/>
    <w:rsid w:val="00BA0B97"/>
    <w:rsid w:val="00BA4E80"/>
    <w:rsid w:val="00BA6591"/>
    <w:rsid w:val="00BE74ED"/>
    <w:rsid w:val="00C0795A"/>
    <w:rsid w:val="00C31D95"/>
    <w:rsid w:val="00C3737F"/>
    <w:rsid w:val="00C60A65"/>
    <w:rsid w:val="00C87D98"/>
    <w:rsid w:val="00C96FDB"/>
    <w:rsid w:val="00CA49B3"/>
    <w:rsid w:val="00CC2335"/>
    <w:rsid w:val="00CC402C"/>
    <w:rsid w:val="00CD016C"/>
    <w:rsid w:val="00CD29C5"/>
    <w:rsid w:val="00CD5036"/>
    <w:rsid w:val="00D07536"/>
    <w:rsid w:val="00D132CF"/>
    <w:rsid w:val="00D13F24"/>
    <w:rsid w:val="00D15303"/>
    <w:rsid w:val="00D15340"/>
    <w:rsid w:val="00D1742F"/>
    <w:rsid w:val="00D17EE7"/>
    <w:rsid w:val="00D26EC6"/>
    <w:rsid w:val="00D3702D"/>
    <w:rsid w:val="00D439B7"/>
    <w:rsid w:val="00D440C9"/>
    <w:rsid w:val="00D44D29"/>
    <w:rsid w:val="00D47624"/>
    <w:rsid w:val="00D4772A"/>
    <w:rsid w:val="00D621B8"/>
    <w:rsid w:val="00D630F7"/>
    <w:rsid w:val="00D64B24"/>
    <w:rsid w:val="00D66C21"/>
    <w:rsid w:val="00D85C1B"/>
    <w:rsid w:val="00DE5A84"/>
    <w:rsid w:val="00DF3089"/>
    <w:rsid w:val="00DF7AF1"/>
    <w:rsid w:val="00E00B06"/>
    <w:rsid w:val="00E138F2"/>
    <w:rsid w:val="00E25C0A"/>
    <w:rsid w:val="00E708A3"/>
    <w:rsid w:val="00E70DB5"/>
    <w:rsid w:val="00E903B8"/>
    <w:rsid w:val="00E96C3C"/>
    <w:rsid w:val="00EA0CAA"/>
    <w:rsid w:val="00EB7087"/>
    <w:rsid w:val="00EF5102"/>
    <w:rsid w:val="00EF51E2"/>
    <w:rsid w:val="00F03F9D"/>
    <w:rsid w:val="00F04EB0"/>
    <w:rsid w:val="00F14066"/>
    <w:rsid w:val="00F32005"/>
    <w:rsid w:val="00F719DB"/>
    <w:rsid w:val="00F74396"/>
    <w:rsid w:val="00F75253"/>
    <w:rsid w:val="00F844F0"/>
    <w:rsid w:val="00F87C58"/>
    <w:rsid w:val="00FA740C"/>
    <w:rsid w:val="00FC3819"/>
    <w:rsid w:val="00FC7174"/>
    <w:rsid w:val="00FD398D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75C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75C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_gbi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attes.cnpq.br/83490240736869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nyprates@hotmail.com" TargetMode="External"/><Relationship Id="rId11" Type="http://schemas.openxmlformats.org/officeDocument/2006/relationships/hyperlink" Target="http://lattes.cnpq.br/48057272117083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5509198393896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986532072324177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2018-05-14T22:29:00Z</dcterms:created>
  <dcterms:modified xsi:type="dcterms:W3CDTF">2018-05-16T14:55:00Z</dcterms:modified>
</cp:coreProperties>
</file>