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D5A49" w14:textId="77777777" w:rsidR="007D5D69" w:rsidRDefault="007D5D69" w:rsidP="007D5D69">
      <w:pPr>
        <w:jc w:val="center"/>
        <w:rPr>
          <w:rFonts w:asciiTheme="minorHAnsi" w:eastAsiaTheme="minorHAnsi" w:hAnsiTheme="minorHAnsi" w:cstheme="minorBidi"/>
          <w:b/>
          <w:bCs/>
        </w:rPr>
      </w:pPr>
      <w:r>
        <w:rPr>
          <w:rFonts w:ascii="Times New Roman" w:eastAsia="Times New Roman" w:hAnsi="Times New Roman" w:cs="Times New Roman"/>
          <w:b/>
          <w:bCs/>
          <w:sz w:val="24"/>
          <w:szCs w:val="24"/>
        </w:rPr>
        <w:t xml:space="preserve">A PREVALÊNCIA DE ANOREXIA NERVOSA EM ADOLESCENTES </w:t>
      </w:r>
    </w:p>
    <w:p w14:paraId="43F252F2" w14:textId="77777777" w:rsidR="00AB1616" w:rsidRDefault="00AB1616" w:rsidP="00AB1616">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760D074E" w14:textId="51A367BA" w:rsidR="007D5D69" w:rsidRPr="00D43676" w:rsidRDefault="00D43676" w:rsidP="00AB1616">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rPr>
      </w:pPr>
      <w:r w:rsidRPr="00D43676">
        <w:rPr>
          <w:rFonts w:ascii="Times New Roman" w:eastAsia="Times New Roman" w:hAnsi="Times New Roman" w:cs="Times New Roman"/>
          <w:b/>
          <w:bCs/>
          <w:color w:val="000000"/>
          <w:sz w:val="24"/>
          <w:szCs w:val="24"/>
        </w:rPr>
        <w:t>Maria Rainara Dos Santos Pires Bastos</w:t>
      </w:r>
    </w:p>
    <w:p w14:paraId="04CF30B4" w14:textId="5A3C2DD5" w:rsidR="00D43676" w:rsidRDefault="00D43676" w:rsidP="00AB1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bookmarkStart w:id="0" w:name="_Hlk68807617"/>
      <w:r>
        <w:rPr>
          <w:rFonts w:ascii="Times New Roman" w:eastAsia="Times New Roman" w:hAnsi="Times New Roman" w:cs="Times New Roman"/>
          <w:color w:val="000000"/>
          <w:sz w:val="24"/>
          <w:szCs w:val="24"/>
        </w:rPr>
        <w:t>Discente do Curso de Bacharelado em Nutrição da Faculdade Uninta Itapipoca</w:t>
      </w:r>
    </w:p>
    <w:p w14:paraId="517F4EE8" w14:textId="23310A57" w:rsidR="00D43676" w:rsidRDefault="00D43676" w:rsidP="00AB1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Itapipoca/Ceará</w:t>
      </w:r>
      <w:r w:rsidR="0016543B">
        <w:rPr>
          <w:rFonts w:ascii="Times New Roman" w:eastAsia="Times New Roman" w:hAnsi="Times New Roman" w:cs="Times New Roman"/>
          <w:color w:val="000000"/>
          <w:sz w:val="24"/>
          <w:szCs w:val="24"/>
        </w:rPr>
        <w:t xml:space="preserve">. </w:t>
      </w:r>
      <w:bookmarkEnd w:id="0"/>
      <w:r>
        <w:rPr>
          <w:rFonts w:ascii="Times New Roman" w:eastAsia="Times New Roman" w:hAnsi="Times New Roman" w:cs="Times New Roman"/>
          <w:color w:val="000000"/>
          <w:sz w:val="24"/>
          <w:szCs w:val="24"/>
        </w:rPr>
        <w:t>@raynarasps@outlook.com</w:t>
      </w:r>
    </w:p>
    <w:p w14:paraId="44478F7A" w14:textId="205E2167" w:rsidR="00D43676" w:rsidRPr="00D43676" w:rsidRDefault="00D43676" w:rsidP="00AB1616">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rPr>
      </w:pPr>
      <w:r w:rsidRPr="00D43676">
        <w:rPr>
          <w:rFonts w:ascii="Times New Roman" w:eastAsia="Times New Roman" w:hAnsi="Times New Roman" w:cs="Times New Roman"/>
          <w:b/>
          <w:bCs/>
          <w:color w:val="000000"/>
          <w:sz w:val="24"/>
          <w:szCs w:val="24"/>
        </w:rPr>
        <w:t>Ana Alice Teixeira Viana</w:t>
      </w:r>
    </w:p>
    <w:p w14:paraId="5DBB0289" w14:textId="77777777" w:rsidR="00D43676" w:rsidRDefault="00D43676" w:rsidP="00D4367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bookmarkStart w:id="1" w:name="_Hlk68807647"/>
      <w:r>
        <w:rPr>
          <w:rFonts w:ascii="Times New Roman" w:eastAsia="Times New Roman" w:hAnsi="Times New Roman" w:cs="Times New Roman"/>
          <w:color w:val="000000"/>
          <w:sz w:val="24"/>
          <w:szCs w:val="24"/>
        </w:rPr>
        <w:t>Discente do Curso de Bacharelado em Nutrição da Faculdade Uninta Itapipoca</w:t>
      </w:r>
    </w:p>
    <w:p w14:paraId="473493BC" w14:textId="5ECD62B9" w:rsidR="0066660C" w:rsidRDefault="00D43676" w:rsidP="00D4367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Itapipoca/Ceará</w:t>
      </w:r>
      <w:r w:rsidR="0016543B">
        <w:rPr>
          <w:rFonts w:ascii="Times New Roman" w:eastAsia="Times New Roman" w:hAnsi="Times New Roman" w:cs="Times New Roman"/>
          <w:color w:val="000000"/>
          <w:sz w:val="24"/>
          <w:szCs w:val="24"/>
        </w:rPr>
        <w:t xml:space="preserve">. </w:t>
      </w:r>
      <w:r w:rsidR="0066660C">
        <w:rPr>
          <w:rFonts w:ascii="Times New Roman" w:eastAsia="Times New Roman" w:hAnsi="Times New Roman" w:cs="Times New Roman"/>
          <w:color w:val="000000"/>
          <w:sz w:val="24"/>
          <w:szCs w:val="24"/>
        </w:rPr>
        <w:t>Ana21alice.nutri@gmail.com</w:t>
      </w:r>
    </w:p>
    <w:bookmarkEnd w:id="1"/>
    <w:p w14:paraId="5634255D" w14:textId="4F206F23" w:rsidR="00D43676" w:rsidRPr="00D43676" w:rsidRDefault="00D43676" w:rsidP="00AB1616">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rPr>
      </w:pPr>
      <w:r w:rsidRPr="00D43676">
        <w:rPr>
          <w:rFonts w:ascii="Times New Roman" w:eastAsia="Times New Roman" w:hAnsi="Times New Roman" w:cs="Times New Roman"/>
          <w:b/>
          <w:bCs/>
          <w:color w:val="000000"/>
          <w:sz w:val="24"/>
          <w:szCs w:val="24"/>
        </w:rPr>
        <w:t xml:space="preserve">Pamela Maria Farias Pinto </w:t>
      </w:r>
    </w:p>
    <w:p w14:paraId="01D11121" w14:textId="77777777" w:rsidR="00D43676" w:rsidRDefault="00D43676" w:rsidP="00D4367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Discente do Curso de Bacharelado em Nutrição da Faculdade Uninta Itapipoca</w:t>
      </w:r>
    </w:p>
    <w:p w14:paraId="13B9789B" w14:textId="05CA0D0F" w:rsidR="00D43676" w:rsidRDefault="00D43676" w:rsidP="00AB161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Itapipoca/Ceará</w:t>
      </w:r>
      <w:r w:rsidR="0016543B">
        <w:rPr>
          <w:rFonts w:ascii="Times New Roman" w:eastAsia="Times New Roman" w:hAnsi="Times New Roman" w:cs="Times New Roman"/>
          <w:color w:val="000000"/>
          <w:sz w:val="24"/>
          <w:szCs w:val="24"/>
        </w:rPr>
        <w:t xml:space="preserve">. </w:t>
      </w:r>
      <w:bookmarkStart w:id="2" w:name="_GoBack"/>
      <w:bookmarkEnd w:id="2"/>
      <w:r>
        <w:rPr>
          <w:rFonts w:ascii="Times New Roman" w:eastAsia="Times New Roman" w:hAnsi="Times New Roman" w:cs="Times New Roman"/>
          <w:color w:val="000000"/>
          <w:sz w:val="24"/>
          <w:szCs w:val="24"/>
        </w:rPr>
        <w:t>pamelafariasgf@hotmail.com</w:t>
      </w:r>
    </w:p>
    <w:p w14:paraId="27F92686" w14:textId="47094E2C" w:rsidR="006853BB" w:rsidRPr="00AB1616" w:rsidRDefault="007D5D69" w:rsidP="00AB161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Juliana Braga Rodrigues de C</w:t>
      </w:r>
      <w:r w:rsidR="00D43676">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stro</w:t>
      </w:r>
    </w:p>
    <w:p w14:paraId="6A95F278" w14:textId="77777777" w:rsidR="00D43676" w:rsidRDefault="007D5D69" w:rsidP="007D5D6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Docente do Curso de Bacharelado em Nutrição da Faculdade Uninta Itapipoca. </w:t>
      </w:r>
    </w:p>
    <w:p w14:paraId="038BB4DC" w14:textId="567F4AD8" w:rsidR="006853BB" w:rsidRDefault="007D5D69" w:rsidP="007D5D69">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Itapipoca/Ceará</w:t>
      </w:r>
      <w:r w:rsidR="009C6E28">
        <w:rPr>
          <w:rFonts w:ascii="Times New Roman" w:eastAsia="Times New Roman" w:hAnsi="Times New Roman" w:cs="Times New Roman"/>
          <w:color w:val="000000"/>
          <w:sz w:val="24"/>
          <w:szCs w:val="24"/>
        </w:rPr>
        <w:t xml:space="preserve">. </w:t>
      </w:r>
      <w:proofErr w:type="spellStart"/>
      <w:r w:rsidR="009C6E28">
        <w:rPr>
          <w:rFonts w:ascii="Times New Roman" w:eastAsia="Times New Roman" w:hAnsi="Times New Roman" w:cs="Times New Roman"/>
          <w:color w:val="000000"/>
          <w:sz w:val="24"/>
          <w:szCs w:val="24"/>
        </w:rPr>
        <w:t>Email</w:t>
      </w:r>
      <w:proofErr w:type="spellEnd"/>
      <w:r w:rsidR="009C6E28">
        <w:rPr>
          <w:rFonts w:ascii="Times New Roman" w:eastAsia="Times New Roman" w:hAnsi="Times New Roman" w:cs="Times New Roman"/>
          <w:color w:val="000000"/>
          <w:sz w:val="24"/>
          <w:szCs w:val="24"/>
        </w:rPr>
        <w:t>: jubrc@yahoo.com.br</w:t>
      </w:r>
      <w:r w:rsidR="006853BB" w:rsidRPr="00AB1616">
        <w:rPr>
          <w:rFonts w:ascii="Times New Roman" w:eastAsia="Times New Roman" w:hAnsi="Times New Roman" w:cs="Times New Roman"/>
          <w:b/>
          <w:color w:val="000000"/>
          <w:sz w:val="24"/>
          <w:szCs w:val="24"/>
        </w:rPr>
        <w:t xml:space="preserve"> </w:t>
      </w:r>
    </w:p>
    <w:p w14:paraId="6C671B81" w14:textId="77777777" w:rsidR="00D43676" w:rsidRPr="00AB1616" w:rsidRDefault="00D43676" w:rsidP="007D5D69">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14:paraId="06AD6581" w14:textId="46EECF76" w:rsidR="007D5D69" w:rsidRDefault="007D5D69" w:rsidP="007D5D69">
      <w:pPr>
        <w:pStyle w:val="NormalWeb"/>
        <w:shd w:val="clear" w:color="auto" w:fill="FFFFFF"/>
        <w:spacing w:before="0" w:beforeAutospacing="0" w:after="150" w:afterAutospacing="0"/>
        <w:jc w:val="both"/>
      </w:pPr>
      <w:r>
        <w:rPr>
          <w:b/>
          <w:bCs/>
        </w:rPr>
        <w:t xml:space="preserve">Introdução: </w:t>
      </w:r>
      <w:r>
        <w:t xml:space="preserve">O aumento pela busca de um corpo magro vem sendo fortemente influenciado pela mídia que prioriza um padrão de beleza que valoriza a magreza principalmente na população de mulheres jovens. Com isso a incidência e a prevalência de transtornos de comportamentos alimentares relacionados a distorção da imagem corporal vêm crescendo surpreendente em vários países ao redor do mundo. Dentre estes transtornos destacamos a anorexia nervosa - AN que é caracterizada por uma severa restrição alimentar associada a distorção da imagem corporal de forma patológica com medo mórbido de ganhar peso refletindo em baixo peso extremo. E um distúrbio na maneira em que visualiza a massa corporal, ou seja, ela não tem a visão correta do seu corpo que podemos dizer que são alterações psicológicas. A perda de peso acaba se tornando o maior objetivo para ser atingido, então pessoas com anorexia nervosa começam a praticar exercícios físicos de uma forma exagerada, dietas inadequadas, uso de laxantes ou inibidores de apetite e assim vai se tornando cada vez mais intenso a preocupação de seu estado de saúde. </w:t>
      </w:r>
      <w:r>
        <w:rPr>
          <w:b/>
          <w:bCs/>
        </w:rPr>
        <w:t>Objetivo</w:t>
      </w:r>
      <w:proofErr w:type="gramStart"/>
      <w:r>
        <w:rPr>
          <w:b/>
          <w:bCs/>
        </w:rPr>
        <w:t>:</w:t>
      </w:r>
      <w:r>
        <w:t xml:space="preserve"> </w:t>
      </w:r>
      <w:r w:rsidR="009C6E28" w:rsidRPr="6C2FC09B">
        <w:rPr>
          <w:b/>
          <w:bCs/>
        </w:rPr>
        <w:t>:</w:t>
      </w:r>
      <w:proofErr w:type="gramEnd"/>
      <w:r w:rsidR="009C6E28" w:rsidRPr="6C2FC09B">
        <w:t xml:space="preserve"> </w:t>
      </w:r>
      <w:r w:rsidR="009C6E28">
        <w:t>Diante deste contexto, o objetivo deste trabalho foi verificar os dados referentes a prevalência</w:t>
      </w:r>
      <w:r w:rsidR="009C6E28" w:rsidRPr="6C2FC09B">
        <w:t xml:space="preserve"> da anorexia nervosa na adolescência</w:t>
      </w:r>
      <w:r w:rsidR="009C6E28">
        <w:t>, sob a luz literatura existente sobre o assunto</w:t>
      </w:r>
      <w:r>
        <w:t xml:space="preserve">. </w:t>
      </w:r>
      <w:r>
        <w:rPr>
          <w:b/>
          <w:bCs/>
        </w:rPr>
        <w:t xml:space="preserve">Método: </w:t>
      </w:r>
      <w:r>
        <w:rPr>
          <w:bCs/>
        </w:rPr>
        <w:t>Este</w:t>
      </w:r>
      <w:r>
        <w:rPr>
          <w:b/>
          <w:bCs/>
        </w:rPr>
        <w:t xml:space="preserve"> </w:t>
      </w:r>
      <w:r>
        <w:rPr>
          <w:bCs/>
        </w:rPr>
        <w:t>estudo caracteriza-se por uma</w:t>
      </w:r>
      <w:r>
        <w:t xml:space="preserve"> revisão bibliográfica descritiva, utilizando como base de dados o Google Acadêmico, tendo como descritores as expressões: “anorexia nervosa”, “transtornos alimentares”, “adolescência”. Foi considerado para esta pesquisa os artigos completos em português, preferentemente os divulgados na última década. Após o levantamento inicial encontramos 10 artigos, cujo os quais foram lidos inicialmente os seus resumos e posteriormente, após a verificação do enquadramento com o tema pesquisado, eles foram lidos na íntegra. </w:t>
      </w:r>
      <w:r>
        <w:rPr>
          <w:b/>
        </w:rPr>
        <w:t>Resultados:</w:t>
      </w:r>
      <w:r>
        <w:t xml:space="preserve"> Com relação aos artigos analisados, foi possível detectar que há uma prevalência maior de anorexia nervosa nas adolescentes do sexo feminino, representado de 80 a 90% dos casos, ocorrendo principalmente em pessoas de pele branca, ocidentais e sua prevalência é discretamente maior nas classes sociais média ou alta, e a </w:t>
      </w:r>
      <w:r>
        <w:rPr>
          <w:rStyle w:val="Forte"/>
          <w:rFonts w:eastAsia="Calibri"/>
          <w:b w:val="0"/>
        </w:rPr>
        <w:t>faixa</w:t>
      </w:r>
      <w:r>
        <w:rPr>
          <w:b/>
        </w:rPr>
        <w:t xml:space="preserve"> </w:t>
      </w:r>
      <w:r>
        <w:t xml:space="preserve">etária predominante está relacionada a partir da segunda </w:t>
      </w:r>
      <w:r>
        <w:lastRenderedPageBreak/>
        <w:t xml:space="preserve">década, mas a incidência vem crescendo assustadoramente em faixas etárias mais precoces, provavelmente como resultado dos apelos </w:t>
      </w:r>
      <w:proofErr w:type="spellStart"/>
      <w:r>
        <w:t>sócio-culturais</w:t>
      </w:r>
      <w:proofErr w:type="spellEnd"/>
      <w:r>
        <w:t xml:space="preserve"> de culto a beleza do corpo. </w:t>
      </w:r>
      <w:r>
        <w:rPr>
          <w:b/>
          <w:bCs/>
        </w:rPr>
        <w:t xml:space="preserve">Conclusão: </w:t>
      </w:r>
      <w:r>
        <w:t xml:space="preserve">Pela observação dos aspectos analisados, a anorexia </w:t>
      </w:r>
      <w:r w:rsidR="009C6E28">
        <w:t xml:space="preserve">nervosa </w:t>
      </w:r>
      <w:r>
        <w:t xml:space="preserve">é um distúrbio alimentar </w:t>
      </w:r>
      <w:r w:rsidR="009C6E28">
        <w:t>que vem acometendo de forma prevalente os adolescentes,  principalmente no sexo feminino, fato este que reforça a necessidade de atuação multiprofissional, visando</w:t>
      </w:r>
      <w:r>
        <w:t xml:space="preserve"> </w:t>
      </w:r>
      <w:r w:rsidR="009C6E28">
        <w:t xml:space="preserve">reconhecer </w:t>
      </w:r>
      <w:r>
        <w:t xml:space="preserve">os primeiros comportamentos e sintomas, </w:t>
      </w:r>
      <w:r w:rsidR="009C6E28">
        <w:t>e atuar de forma efetiva</w:t>
      </w:r>
      <w:r>
        <w:t xml:space="preserve"> </w:t>
      </w:r>
      <w:r w:rsidR="009C6E28">
        <w:t xml:space="preserve">em </w:t>
      </w:r>
      <w:r>
        <w:t>campanhas de conscientização por meio de mídias impressas e eletrônicas presentes em lugares públicos com maior incidência de adolescentes, como escolas, shoppings, academias, ambientes virtuais, também na área da saúde de forma multiprofissional, além de orientar os pais desses jovens adolescentes, objetivando prevenir o surgimento da patologia.</w:t>
      </w:r>
    </w:p>
    <w:p w14:paraId="451BC8B3" w14:textId="77777777" w:rsidR="007D5D69" w:rsidRDefault="007D5D69" w:rsidP="007D5D69">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Palavras-Chave: </w:t>
      </w:r>
      <w:r>
        <w:rPr>
          <w:rFonts w:ascii="Times New Roman" w:eastAsia="Times New Roman" w:hAnsi="Times New Roman" w:cs="Times New Roman"/>
          <w:sz w:val="24"/>
          <w:szCs w:val="24"/>
        </w:rPr>
        <w:t>Transtorno Alimentar, Anorexia, Restrição Alimentar, Adolescência.</w:t>
      </w:r>
    </w:p>
    <w:p w14:paraId="7A47D21F" w14:textId="77777777" w:rsidR="006853BB" w:rsidRPr="00AB1616" w:rsidRDefault="006853BB" w:rsidP="006853B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74FE415A" w14:textId="59BA18C4" w:rsidR="006853BB" w:rsidRDefault="006853BB" w:rsidP="006853B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Referências</w:t>
      </w:r>
      <w:r w:rsidR="00AB1616">
        <w:rPr>
          <w:rFonts w:ascii="Times New Roman" w:eastAsia="Times New Roman" w:hAnsi="Times New Roman" w:cs="Times New Roman"/>
          <w:b/>
          <w:color w:val="000000"/>
          <w:sz w:val="24"/>
          <w:szCs w:val="24"/>
        </w:rPr>
        <w:t>:</w:t>
      </w:r>
      <w:r w:rsidRPr="00AB1616">
        <w:rPr>
          <w:rFonts w:ascii="Times New Roman" w:eastAsia="Times New Roman" w:hAnsi="Times New Roman" w:cs="Times New Roman"/>
          <w:b/>
          <w:color w:val="000000"/>
          <w:sz w:val="24"/>
          <w:szCs w:val="24"/>
        </w:rPr>
        <w:t xml:space="preserve"> </w:t>
      </w:r>
    </w:p>
    <w:p w14:paraId="2BB4B76C" w14:textId="77777777" w:rsidR="007D5D69" w:rsidRPr="007D5D69" w:rsidRDefault="007D5D69" w:rsidP="007D5D6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D5D69">
        <w:rPr>
          <w:rFonts w:ascii="Times New Roman" w:eastAsia="Times New Roman" w:hAnsi="Times New Roman" w:cs="Times New Roman"/>
          <w:color w:val="000000"/>
          <w:sz w:val="24"/>
          <w:szCs w:val="24"/>
        </w:rPr>
        <w:t>CROCETA, Maria. Anorexia nervosa na adolescência: uma revisão não sistemática. Revista de iniciação científica, criciúma, V. 15, n°. 1, p.1, 2017.</w:t>
      </w:r>
    </w:p>
    <w:p w14:paraId="0804E92F" w14:textId="77777777" w:rsidR="007D5D69" w:rsidRPr="007D5D69" w:rsidRDefault="007D5D69" w:rsidP="007D5D6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D5D69">
        <w:rPr>
          <w:rFonts w:ascii="Times New Roman" w:eastAsia="Times New Roman" w:hAnsi="Times New Roman" w:cs="Times New Roman"/>
          <w:color w:val="000000"/>
          <w:sz w:val="24"/>
          <w:szCs w:val="24"/>
        </w:rPr>
        <w:t xml:space="preserve">PEREIRA, Ellen. Anorexia e bulimia nervosa como transtornos alimentares na adolescência. Revista brasileira </w:t>
      </w:r>
      <w:proofErr w:type="spellStart"/>
      <w:r w:rsidRPr="007D5D69">
        <w:rPr>
          <w:rFonts w:ascii="Times New Roman" w:eastAsia="Times New Roman" w:hAnsi="Times New Roman" w:cs="Times New Roman"/>
          <w:color w:val="000000"/>
          <w:sz w:val="24"/>
          <w:szCs w:val="24"/>
        </w:rPr>
        <w:t>interdiciplinar</w:t>
      </w:r>
      <w:proofErr w:type="spellEnd"/>
      <w:r w:rsidRPr="007D5D69">
        <w:rPr>
          <w:rFonts w:ascii="Times New Roman" w:eastAsia="Times New Roman" w:hAnsi="Times New Roman" w:cs="Times New Roman"/>
          <w:color w:val="000000"/>
          <w:sz w:val="24"/>
          <w:szCs w:val="24"/>
        </w:rPr>
        <w:t xml:space="preserve"> de saúde, Brasília, V. 1, p.1-4, 2020.</w:t>
      </w:r>
    </w:p>
    <w:p w14:paraId="2136F759" w14:textId="77777777" w:rsidR="007D5D69" w:rsidRPr="007D5D69" w:rsidRDefault="007D5D69" w:rsidP="007D5D6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D5D69">
        <w:rPr>
          <w:rFonts w:ascii="Times New Roman" w:eastAsia="Times New Roman" w:hAnsi="Times New Roman" w:cs="Times New Roman"/>
          <w:color w:val="000000"/>
          <w:sz w:val="24"/>
          <w:szCs w:val="24"/>
        </w:rPr>
        <w:t>PINZON, Vanessa. Epidemiologia, curso e evolução dos transtornos alimentares. Revista de psiquiatria clínica, São Paulo, V. 31, n°.4, p. 2-3, 2004.</w:t>
      </w:r>
    </w:p>
    <w:p w14:paraId="53550BDE" w14:textId="4365C044" w:rsidR="007D5D69" w:rsidRPr="007D5D69" w:rsidRDefault="007D5D69" w:rsidP="007D5D6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D5D69">
        <w:rPr>
          <w:rFonts w:ascii="Times New Roman" w:eastAsia="Times New Roman" w:hAnsi="Times New Roman" w:cs="Times New Roman"/>
          <w:color w:val="000000"/>
          <w:sz w:val="24"/>
          <w:szCs w:val="24"/>
        </w:rPr>
        <w:t xml:space="preserve">ROCHA, Giulia. Prevalência e fatores associados a bulimia ou anorexia nervosa em universitárias da área de saúde. </w:t>
      </w:r>
      <w:proofErr w:type="spellStart"/>
      <w:r w:rsidRPr="007D5D69">
        <w:rPr>
          <w:rFonts w:ascii="Times New Roman" w:eastAsia="Times New Roman" w:hAnsi="Times New Roman" w:cs="Times New Roman"/>
          <w:color w:val="000000"/>
          <w:sz w:val="24"/>
          <w:szCs w:val="24"/>
        </w:rPr>
        <w:t>Brazilian</w:t>
      </w:r>
      <w:proofErr w:type="spellEnd"/>
      <w:r w:rsidRPr="007D5D69">
        <w:rPr>
          <w:rFonts w:ascii="Times New Roman" w:eastAsia="Times New Roman" w:hAnsi="Times New Roman" w:cs="Times New Roman"/>
          <w:color w:val="000000"/>
          <w:sz w:val="24"/>
          <w:szCs w:val="24"/>
        </w:rPr>
        <w:t xml:space="preserve"> </w:t>
      </w:r>
      <w:proofErr w:type="spellStart"/>
      <w:r w:rsidRPr="007D5D69">
        <w:rPr>
          <w:rFonts w:ascii="Times New Roman" w:eastAsia="Times New Roman" w:hAnsi="Times New Roman" w:cs="Times New Roman"/>
          <w:color w:val="000000"/>
          <w:sz w:val="24"/>
          <w:szCs w:val="24"/>
        </w:rPr>
        <w:t>journal</w:t>
      </w:r>
      <w:proofErr w:type="spellEnd"/>
      <w:r w:rsidRPr="007D5D69">
        <w:rPr>
          <w:rFonts w:ascii="Times New Roman" w:eastAsia="Times New Roman" w:hAnsi="Times New Roman" w:cs="Times New Roman"/>
          <w:color w:val="000000"/>
          <w:sz w:val="24"/>
          <w:szCs w:val="24"/>
        </w:rPr>
        <w:t xml:space="preserve"> </w:t>
      </w:r>
      <w:proofErr w:type="spellStart"/>
      <w:r w:rsidRPr="007D5D69">
        <w:rPr>
          <w:rFonts w:ascii="Times New Roman" w:eastAsia="Times New Roman" w:hAnsi="Times New Roman" w:cs="Times New Roman"/>
          <w:color w:val="000000"/>
          <w:sz w:val="24"/>
          <w:szCs w:val="24"/>
        </w:rPr>
        <w:t>of</w:t>
      </w:r>
      <w:proofErr w:type="spellEnd"/>
      <w:r w:rsidRPr="007D5D69">
        <w:rPr>
          <w:rFonts w:ascii="Times New Roman" w:eastAsia="Times New Roman" w:hAnsi="Times New Roman" w:cs="Times New Roman"/>
          <w:color w:val="000000"/>
          <w:sz w:val="24"/>
          <w:szCs w:val="24"/>
        </w:rPr>
        <w:t xml:space="preserve"> </w:t>
      </w:r>
      <w:proofErr w:type="spellStart"/>
      <w:r w:rsidRPr="007D5D69">
        <w:rPr>
          <w:rFonts w:ascii="Times New Roman" w:eastAsia="Times New Roman" w:hAnsi="Times New Roman" w:cs="Times New Roman"/>
          <w:color w:val="000000"/>
          <w:sz w:val="24"/>
          <w:szCs w:val="24"/>
        </w:rPr>
        <w:t>development</w:t>
      </w:r>
      <w:proofErr w:type="spellEnd"/>
      <w:r w:rsidRPr="007D5D69">
        <w:rPr>
          <w:rFonts w:ascii="Times New Roman" w:eastAsia="Times New Roman" w:hAnsi="Times New Roman" w:cs="Times New Roman"/>
          <w:color w:val="000000"/>
          <w:sz w:val="24"/>
          <w:szCs w:val="24"/>
        </w:rPr>
        <w:t>, Curitiba, V. 6, n°. 11, p. 2-4, nov. 2020.</w:t>
      </w:r>
    </w:p>
    <w:sectPr w:rsidR="007D5D69" w:rsidRPr="007D5D69" w:rsidSect="003E4BF5">
      <w:headerReference w:type="default" r:id="rId7"/>
      <w:pgSz w:w="11906" w:h="16838"/>
      <w:pgMar w:top="2694"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B7D10" w14:textId="77777777" w:rsidR="00301B5D" w:rsidRDefault="00301B5D" w:rsidP="006853BB">
      <w:pPr>
        <w:spacing w:after="0" w:line="240" w:lineRule="auto"/>
      </w:pPr>
      <w:r>
        <w:separator/>
      </w:r>
    </w:p>
  </w:endnote>
  <w:endnote w:type="continuationSeparator" w:id="0">
    <w:p w14:paraId="04405472" w14:textId="77777777" w:rsidR="00301B5D" w:rsidRDefault="00301B5D"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425A2" w14:textId="77777777" w:rsidR="00301B5D" w:rsidRDefault="00301B5D" w:rsidP="006853BB">
      <w:pPr>
        <w:spacing w:after="0" w:line="240" w:lineRule="auto"/>
      </w:pPr>
      <w:r>
        <w:separator/>
      </w:r>
    </w:p>
  </w:footnote>
  <w:footnote w:type="continuationSeparator" w:id="0">
    <w:p w14:paraId="50CDB64E" w14:textId="77777777" w:rsidR="00301B5D" w:rsidRDefault="00301B5D"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1EA578F1">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71" cy="106673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65EAD"/>
    <w:rsid w:val="00096961"/>
    <w:rsid w:val="0016543B"/>
    <w:rsid w:val="001F4C2F"/>
    <w:rsid w:val="002B3914"/>
    <w:rsid w:val="00301B5D"/>
    <w:rsid w:val="0031484E"/>
    <w:rsid w:val="003523C1"/>
    <w:rsid w:val="003E4BF5"/>
    <w:rsid w:val="00415897"/>
    <w:rsid w:val="00476044"/>
    <w:rsid w:val="004865C8"/>
    <w:rsid w:val="005E00AA"/>
    <w:rsid w:val="005E17B8"/>
    <w:rsid w:val="0066660C"/>
    <w:rsid w:val="006853BB"/>
    <w:rsid w:val="006A07D2"/>
    <w:rsid w:val="007D5D69"/>
    <w:rsid w:val="007E2219"/>
    <w:rsid w:val="0089163C"/>
    <w:rsid w:val="008F02C2"/>
    <w:rsid w:val="00964993"/>
    <w:rsid w:val="009C6E28"/>
    <w:rsid w:val="00AB1616"/>
    <w:rsid w:val="00AF0F0F"/>
    <w:rsid w:val="00CE086B"/>
    <w:rsid w:val="00D43676"/>
    <w:rsid w:val="00DF46EE"/>
    <w:rsid w:val="00E46875"/>
    <w:rsid w:val="00E468B9"/>
    <w:rsid w:val="00E92155"/>
    <w:rsid w:val="00F62B6C"/>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NormalWeb">
    <w:name w:val="Normal (Web)"/>
    <w:basedOn w:val="Normal"/>
    <w:uiPriority w:val="99"/>
    <w:semiHidden/>
    <w:unhideWhenUsed/>
    <w:rsid w:val="007D5D6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D5D69"/>
    <w:rPr>
      <w:b/>
      <w:bCs/>
    </w:rPr>
  </w:style>
  <w:style w:type="character" w:styleId="Hyperlink">
    <w:name w:val="Hyperlink"/>
    <w:basedOn w:val="Fontepargpadro"/>
    <w:uiPriority w:val="99"/>
    <w:unhideWhenUsed/>
    <w:rsid w:val="00D43676"/>
    <w:rPr>
      <w:color w:val="0563C1" w:themeColor="hyperlink"/>
      <w:u w:val="single"/>
    </w:rPr>
  </w:style>
  <w:style w:type="character" w:customStyle="1" w:styleId="UnresolvedMention">
    <w:name w:val="Unresolved Mention"/>
    <w:basedOn w:val="Fontepargpadro"/>
    <w:uiPriority w:val="99"/>
    <w:semiHidden/>
    <w:unhideWhenUsed/>
    <w:rsid w:val="00D4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721">
      <w:bodyDiv w:val="1"/>
      <w:marLeft w:val="0"/>
      <w:marRight w:val="0"/>
      <w:marTop w:val="0"/>
      <w:marBottom w:val="0"/>
      <w:divBdr>
        <w:top w:val="none" w:sz="0" w:space="0" w:color="auto"/>
        <w:left w:val="none" w:sz="0" w:space="0" w:color="auto"/>
        <w:bottom w:val="none" w:sz="0" w:space="0" w:color="auto"/>
        <w:right w:val="none" w:sz="0" w:space="0" w:color="auto"/>
      </w:divBdr>
    </w:div>
    <w:div w:id="2191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22A3-F8D3-473A-989F-2C149224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3809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Juliana Castro</cp:lastModifiedBy>
  <cp:revision>2</cp:revision>
  <dcterms:created xsi:type="dcterms:W3CDTF">2021-04-09T18:50:00Z</dcterms:created>
  <dcterms:modified xsi:type="dcterms:W3CDTF">2021-04-09T18:50:00Z</dcterms:modified>
</cp:coreProperties>
</file>