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DCB1" w14:textId="77777777" w:rsidR="00C9582E" w:rsidRDefault="00C9582E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816819" w14:textId="462ED820" w:rsidR="00205D3A" w:rsidRDefault="00FD7A75" w:rsidP="00582A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7A75">
        <w:rPr>
          <w:rFonts w:ascii="Times New Roman" w:eastAsia="Times New Roman" w:hAnsi="Times New Roman" w:cs="Times New Roman"/>
          <w:b/>
          <w:bCs/>
          <w:sz w:val="24"/>
          <w:szCs w:val="24"/>
        </w:rPr>
        <w:t>A PALAVRA COMO FLECHA: LINGUAGEM, TERRITÓRIO E (RE)EXISTÊNCIA NA LUTA DO POVO TEMBÉ PELA EDUCAÇÃO DIFERENCIADA</w:t>
      </w:r>
    </w:p>
    <w:p w14:paraId="5EBB32A6" w14:textId="77777777" w:rsidR="00DA7E22" w:rsidRDefault="00DA7E22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FA1F81" w14:textId="2646C9C2" w:rsidR="00701F31" w:rsidRDefault="0089494B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TEMBÉ, </w:t>
      </w:r>
      <w:r w:rsidRPr="0089494B">
        <w:rPr>
          <w:rFonts w:ascii="Times New Roman" w:eastAsia="Times New Roman" w:hAnsi="Times New Roman" w:cs="Times New Roman"/>
          <w:b/>
          <w:bCs/>
          <w:sz w:val="24"/>
          <w:szCs w:val="24"/>
        </w:rPr>
        <w:t>Manoel Edilson Mota Reis – Edilson</w:t>
      </w:r>
      <w:r w:rsidR="00C9582E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</w:p>
    <w:p w14:paraId="1EE40977" w14:textId="7A861C02" w:rsidR="00A46449" w:rsidRDefault="0089494B" w:rsidP="00207E2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TEMBÉ, Mônica</w:t>
      </w:r>
      <w:r w:rsidR="00A46449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</w:p>
    <w:p w14:paraId="74DF8A42" w14:textId="322B59CE" w:rsidR="00DA7E22" w:rsidRDefault="00582A37" w:rsidP="00DA7E22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SILVA,</w:t>
      </w:r>
      <w:r w:rsidR="00701F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Jairo </w:t>
      </w:r>
      <w:r w:rsidR="00DE7C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 </w:t>
      </w:r>
      <w:r w:rsidR="00701F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Silva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C9582E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3"/>
      </w:r>
    </w:p>
    <w:p w14:paraId="66D5D2A6" w14:textId="77777777" w:rsidR="00DA7E22" w:rsidRDefault="00DA7E2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BAAB5E" w14:textId="6AEBCFD8" w:rsidR="00205D3A" w:rsidRDefault="00214CE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411A360D" w14:textId="0A922463" w:rsidR="00205D3A" w:rsidRDefault="004265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5D1">
        <w:rPr>
          <w:rFonts w:ascii="Times New Roman" w:eastAsia="Times New Roman" w:hAnsi="Times New Roman" w:cs="Times New Roman"/>
          <w:sz w:val="24"/>
          <w:szCs w:val="24"/>
        </w:rPr>
        <w:t>A presente pesquisa analisa a luta do povo Tembé/Tenetehara pela garantia do direito à educação diferenciada, compreendendo a linguagem como prática social, instrumento de denúncia e estratégia de (re)existência dos povos indígenas amazônicos. O estudo parte das tensões envolvendo o Sistema de Organização Modular de Ensino (SOME/SOMEI) no Estado do Pará e dos acontecimentos que culminaram na ocupação da Secretaria de Estado de Educação do Pará (SEDUC/PA), em 2025, por lideranças indígenas em defesa da educação escolar indígena. O objetivo consiste em analisar como os discursos produzidos por lideranças Tembé constituem práticas de afirmação identitária, defesa territorial e resistência frente às estruturas coloniais que historicamente negaram aos povos originários o direito à diferença. Metodologicamente, trata-se de uma pesquisa qualitativa, de natureza documental e discursiva, fundamentada nas epistemologias indígenas e na concepção de linguagem como prática social. O corpus é composto por reportagens, documentos públicos e enunciações de lideranças indígenas divulgadas em diferentes meios de comunicação durante o contexto das mobilizações em defesa da educação diferenciada. Os resultados evidenciam que a palavra assume papel central na luta política indígena, funcionando como instrumento de denúncia das violências institucionais, afirmação da coletividade e reivindicação do direito à educação intercultural, bilíngue e territorializada. As análises demonstram que a defesa da educação diferenciada ultrapassa o campo pedagógico, constituindo-se como luta pela preservação da memória, das línguas indígenas, dos conhecimentos tradicionais e dos vínculos históricos entre povo e território. Conclui-se que a linguagem opera como ferramenta de resistência e produção de futuros, transformando a palavra em instrumento de defesa da vida, da cultura e dos modos próprios de existir do povo Tembé na Amazônia paraense</w:t>
      </w:r>
      <w:r w:rsidR="00214CE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00001" w14:textId="1719BEE5" w:rsidR="00205D3A" w:rsidRDefault="00214CE9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23C3D" w:rsidRPr="00823C3D">
        <w:rPr>
          <w:rFonts w:ascii="Times New Roman" w:eastAsia="Times New Roman" w:hAnsi="Times New Roman" w:cs="Times New Roman"/>
          <w:sz w:val="24"/>
          <w:szCs w:val="24"/>
        </w:rPr>
        <w:t>Linguagem como prática social</w:t>
      </w:r>
      <w:r w:rsidR="00B54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23C3D" w:rsidRPr="00823C3D">
        <w:rPr>
          <w:rFonts w:ascii="Times New Roman" w:eastAsia="Times New Roman" w:hAnsi="Times New Roman" w:cs="Times New Roman"/>
          <w:sz w:val="24"/>
          <w:szCs w:val="24"/>
        </w:rPr>
        <w:t xml:space="preserve"> Educação escolar indígena</w:t>
      </w:r>
      <w:r w:rsidR="00B54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23C3D" w:rsidRPr="00823C3D">
        <w:rPr>
          <w:rFonts w:ascii="Times New Roman" w:eastAsia="Times New Roman" w:hAnsi="Times New Roman" w:cs="Times New Roman"/>
          <w:sz w:val="24"/>
          <w:szCs w:val="24"/>
        </w:rPr>
        <w:t xml:space="preserve"> Povos indígenas</w:t>
      </w:r>
      <w:r w:rsidR="00B54D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3C3D" w:rsidRPr="00823C3D">
        <w:rPr>
          <w:rFonts w:ascii="Times New Roman" w:eastAsia="Times New Roman" w:hAnsi="Times New Roman" w:cs="Times New Roman"/>
          <w:sz w:val="24"/>
          <w:szCs w:val="24"/>
        </w:rPr>
        <w:t>Território</w:t>
      </w:r>
      <w:r w:rsidR="00B54D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3C3D" w:rsidRPr="00823C3D">
        <w:rPr>
          <w:rFonts w:ascii="Times New Roman" w:eastAsia="Times New Roman" w:hAnsi="Times New Roman" w:cs="Times New Roman"/>
          <w:sz w:val="24"/>
          <w:szCs w:val="24"/>
        </w:rPr>
        <w:t>(Re)existência</w:t>
      </w:r>
    </w:p>
    <w:p w14:paraId="79D77F50" w14:textId="77777777" w:rsidR="004034A3" w:rsidRDefault="004034A3" w:rsidP="004034A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000002" w14:textId="77777777" w:rsidR="00205D3A" w:rsidRDefault="00205D3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REFERÊNCIAS</w:t>
      </w:r>
    </w:p>
    <w:p w14:paraId="2A6BE846" w14:textId="77777777" w:rsidR="00880295" w:rsidRDefault="00880295" w:rsidP="004859E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06C203" w14:textId="77777777" w:rsidR="00E143F2" w:rsidRPr="00E143F2" w:rsidRDefault="00E143F2" w:rsidP="00E143F2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143F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ALMEIDA, Elielson. Em luta pela educação indígena, etnias ocupam secretaria em Belém. </w:t>
      </w:r>
      <w:r w:rsidRPr="00E143F2">
        <w:rPr>
          <w:rFonts w:ascii="Times New Roman" w:hAnsi="Times New Roman" w:cs="Times New Roman"/>
          <w:b/>
          <w:sz w:val="24"/>
          <w:szCs w:val="24"/>
          <w:lang w:eastAsia="en-US"/>
        </w:rPr>
        <w:t>Amazônia Latitude</w:t>
      </w:r>
      <w:r w:rsidRPr="00E143F2">
        <w:rPr>
          <w:rFonts w:ascii="Times New Roman" w:hAnsi="Times New Roman" w:cs="Times New Roman"/>
          <w:bCs/>
          <w:sz w:val="24"/>
          <w:szCs w:val="24"/>
          <w:lang w:eastAsia="en-US"/>
        </w:rPr>
        <w:t>. 23 jan. 2025. Disponível em: https://www.amazonialatitude.com/2025/01/23/luta-educacao-indigena-ocupam-secretaria-belem/. Acesso em: 10 fev. 2026.</w:t>
      </w:r>
    </w:p>
    <w:p w14:paraId="534DAF67" w14:textId="77777777" w:rsidR="00E143F2" w:rsidRPr="00E143F2" w:rsidRDefault="00E143F2" w:rsidP="00E143F2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664ED2BD" w14:textId="77777777" w:rsidR="00E143F2" w:rsidRPr="00E143F2" w:rsidRDefault="00E143F2" w:rsidP="00E143F2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</w:pPr>
      <w:r w:rsidRPr="00E143F2"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  <w:t xml:space="preserve">BANIWA, Gersem [Gersem José dos Santos Luciano]. </w:t>
      </w:r>
      <w:r w:rsidRPr="00E143F2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en-US"/>
        </w:rPr>
        <w:t>O Índio Brasileiro</w:t>
      </w:r>
      <w:r w:rsidRPr="00E143F2"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  <w:t>: o que você precisa saber sobre os povos indígenas no Brasil de hoje. Brasília: MEC/SECAD, 2006. Disponível em: https://bit.ly/3FKA6uT. Acesso em: 05 jan. 2026.</w:t>
      </w:r>
    </w:p>
    <w:p w14:paraId="78F79212" w14:textId="77777777" w:rsidR="00E143F2" w:rsidRPr="00E143F2" w:rsidRDefault="00E143F2" w:rsidP="00E143F2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</w:pPr>
    </w:p>
    <w:p w14:paraId="4CABAE94" w14:textId="77777777" w:rsidR="00E143F2" w:rsidRPr="00E143F2" w:rsidRDefault="00E143F2" w:rsidP="00E143F2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</w:pPr>
      <w:r w:rsidRPr="00E143F2"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  <w:t xml:space="preserve">BANIWA, Gersem [Gersem José dos Santos Luciano]. Língua, Educação e Interculturalidade na perspectiva indígena. </w:t>
      </w:r>
      <w:r w:rsidRPr="00E143F2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en-US"/>
        </w:rPr>
        <w:t>Revista de Educação Pública</w:t>
      </w:r>
      <w:r w:rsidRPr="00E143F2">
        <w:rPr>
          <w:rFonts w:ascii="Times New Roman" w:eastAsia="Times New Roman" w:hAnsi="Times New Roman" w:cs="Times New Roman"/>
          <w:position w:val="-1"/>
          <w:sz w:val="24"/>
          <w:szCs w:val="24"/>
          <w:lang w:eastAsia="en-US"/>
        </w:rPr>
        <w:t>, Cuiabá, v. 26, n. 62/1, p. 295-310, maio/ago. 2017. Disponível em: https://bit.ly/3oiBsnI. Acesso em: 05 jan. 2026.</w:t>
      </w:r>
    </w:p>
    <w:p w14:paraId="6DE93920" w14:textId="77777777" w:rsidR="00E143F2" w:rsidRDefault="00E143F2" w:rsidP="00E143F2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0CF9675" w14:textId="2497C83B" w:rsidR="00E143F2" w:rsidRDefault="00E143F2" w:rsidP="00E143F2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143F2">
        <w:rPr>
          <w:rFonts w:ascii="Times New Roman" w:eastAsia="Times New Roman" w:hAnsi="Times New Roman" w:cs="Times New Roman"/>
          <w:sz w:val="24"/>
          <w:szCs w:val="24"/>
          <w:lang w:eastAsia="en-US"/>
        </w:rPr>
        <w:t>BRASIL. Presidência da República.</w:t>
      </w:r>
      <w:r w:rsidRPr="00E143F2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Constituição da República Federativa do Brasil de 1988</w:t>
      </w:r>
      <w:r w:rsidRPr="00E143F2">
        <w:rPr>
          <w:rFonts w:ascii="Times New Roman" w:eastAsia="Times New Roman" w:hAnsi="Times New Roman" w:cs="Times New Roman"/>
          <w:sz w:val="24"/>
          <w:szCs w:val="24"/>
          <w:lang w:eastAsia="en-US"/>
        </w:rPr>
        <w:t>. Brasília, DF, out. 1988. Disponível em: https://www.planalto.gov.br/ccivil_03/constituicao/constituicao.htm. Acesso em: 20 jan. 2026.</w:t>
      </w:r>
    </w:p>
    <w:p w14:paraId="2574D164" w14:textId="77777777" w:rsidR="009F7778" w:rsidRDefault="009F7778" w:rsidP="00E143F2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BCD3E5B" w14:textId="77777777" w:rsidR="009F7778" w:rsidRPr="009F7778" w:rsidRDefault="009F7778" w:rsidP="009F7778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BRASIL. Ministério da Educação. </w:t>
      </w:r>
      <w:r w:rsidRPr="009F777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Referencial Curricular Nacional para as Escolas Indígenas</w:t>
      </w: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>. 1998. Brasília: MEC/SEF. Disponível em: https://lemad.fflch.usp.br/sites/lemad.fflch.usp.br/files/lemad_dh_usp_referencial_curricular_nacional_para_as_escolas_ind%C3%ADgenas.pdf Acesso em: 20 jan. 2026.</w:t>
      </w:r>
    </w:p>
    <w:p w14:paraId="2BDDE48E" w14:textId="77777777" w:rsidR="009F7778" w:rsidRPr="009F7778" w:rsidRDefault="009F7778" w:rsidP="009F7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A95D79A" w14:textId="77777777" w:rsidR="009F7778" w:rsidRPr="009F7778" w:rsidRDefault="009F7778" w:rsidP="009F7778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BRASIL. Ministério da Educação. Conselho Nacional de Educação. </w:t>
      </w:r>
      <w:r w:rsidRPr="009F777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Parecer CNE/CEB nº 13/2012, aprovado em 10 de maio de 2012</w:t>
      </w: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>. Diretrizes Curriculares Nacionais para a Educação Escolar Indígena. Disponível em: https://www.gov.br/mec/pt-br/cne/normas-classificadas-por-assunto/educacao-indigena-1. Acesso em: 20 jan. 2026.</w:t>
      </w:r>
    </w:p>
    <w:p w14:paraId="617D1BBD" w14:textId="77777777" w:rsidR="009F7778" w:rsidRPr="009F7778" w:rsidRDefault="009F7778" w:rsidP="009F777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79E17FA" w14:textId="77777777" w:rsidR="009F7778" w:rsidRPr="009F7778" w:rsidRDefault="009F7778" w:rsidP="009F7778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BRASIL. Ministério da Educação. Conselho Nacional de Educação. </w:t>
      </w:r>
      <w:r w:rsidRPr="009F777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Resolução CNE/CEB nº 5, de 22 de junho de 2012</w:t>
      </w:r>
      <w:r w:rsidRPr="009F7778">
        <w:rPr>
          <w:rFonts w:ascii="Times New Roman" w:eastAsia="Times New Roman" w:hAnsi="Times New Roman" w:cs="Times New Roman"/>
          <w:sz w:val="24"/>
          <w:szCs w:val="24"/>
          <w:lang w:eastAsia="en-US"/>
        </w:rPr>
        <w:t>. Define Diretrizes Curriculares Nacionais para a Educação Escolar Indígena na Educação Básica. Disponível em: https://www.gov.br/mec/pt-br/cne/normas-classificadas-por-assunto/educacao-indigena-1. Acesso em: 20 jan. 2026.</w:t>
      </w:r>
    </w:p>
    <w:p w14:paraId="270A7E08" w14:textId="77777777" w:rsidR="009F7778" w:rsidRPr="009F7778" w:rsidRDefault="009F7778" w:rsidP="009F777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20D57A27" w14:textId="272FE38F" w:rsidR="004F779F" w:rsidRPr="004F779F" w:rsidRDefault="00A34A67" w:rsidP="004F779F">
      <w:pPr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A34A67">
        <w:rPr>
          <w:rFonts w:ascii="Times New Roman" w:hAnsi="Times New Roman" w:cs="Times New Roman"/>
          <w:sz w:val="24"/>
          <w:szCs w:val="24"/>
        </w:rPr>
        <w:t xml:space="preserve">MOITA LOPES, Luiz Paulo da (org.). </w:t>
      </w:r>
      <w:r w:rsidRPr="00A34A67">
        <w:rPr>
          <w:rFonts w:ascii="Times New Roman" w:hAnsi="Times New Roman" w:cs="Times New Roman"/>
          <w:b/>
          <w:bCs/>
          <w:sz w:val="24"/>
          <w:szCs w:val="24"/>
        </w:rPr>
        <w:t>Por uma Linguística Aplicada Indisciplinar</w:t>
      </w:r>
      <w:r w:rsidRPr="00A34A67">
        <w:rPr>
          <w:rFonts w:ascii="Times New Roman" w:hAnsi="Times New Roman" w:cs="Times New Roman"/>
          <w:sz w:val="24"/>
          <w:szCs w:val="24"/>
        </w:rPr>
        <w:t>. São Paulo: Parábola, 2006.</w:t>
      </w:r>
    </w:p>
    <w:p w14:paraId="17D5534E" w14:textId="5051722C" w:rsidR="0033594B" w:rsidRPr="00D9483D" w:rsidRDefault="0033594B" w:rsidP="003359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594B" w:rsidRPr="00D9483D" w:rsidSect="004034A3">
      <w:headerReference w:type="default" r:id="rId8"/>
      <w:pgSz w:w="12240" w:h="15840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0A63" w14:textId="77777777" w:rsidR="00AD4CB1" w:rsidRDefault="00AD4CB1">
      <w:r>
        <w:separator/>
      </w:r>
    </w:p>
  </w:endnote>
  <w:endnote w:type="continuationSeparator" w:id="0">
    <w:p w14:paraId="1F707FF8" w14:textId="77777777" w:rsidR="00AD4CB1" w:rsidRDefault="00AD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67F71D-C957-4888-AFFF-7D6F54EF4422}"/>
    <w:embedBold r:id="rId2" w:fontKey="{F73D7D1E-990C-4476-BB54-44826C6401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5C9C085-095C-4D7E-9749-B8B4619F94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F98DF81-9B17-4E90-A696-C2FFE84D4F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CE24" w14:textId="77777777" w:rsidR="00AD4CB1" w:rsidRDefault="00AD4CB1">
      <w:r>
        <w:separator/>
      </w:r>
    </w:p>
  </w:footnote>
  <w:footnote w:type="continuationSeparator" w:id="0">
    <w:p w14:paraId="5C2D3DBB" w14:textId="77777777" w:rsidR="00AD4CB1" w:rsidRDefault="00AD4CB1">
      <w:r>
        <w:continuationSeparator/>
      </w:r>
    </w:p>
  </w:footnote>
  <w:footnote w:id="1">
    <w:p w14:paraId="2AB775E3" w14:textId="1455529A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 w:rsidR="00F535C2">
        <w:rPr>
          <w:rFonts w:ascii="Times New Roman" w:hAnsi="Times New Roman" w:cs="Times New Roman"/>
        </w:rPr>
        <w:t xml:space="preserve"> </w:t>
      </w:r>
      <w:r w:rsidR="004265D1">
        <w:rPr>
          <w:rFonts w:ascii="Times New Roman" w:eastAsia="Times New Roman" w:hAnsi="Times New Roman" w:cs="Times New Roman"/>
        </w:rPr>
        <w:t xml:space="preserve">Graduando em Letras. </w:t>
      </w:r>
      <w:r w:rsidRPr="00F535C2">
        <w:rPr>
          <w:rFonts w:ascii="Times New Roman" w:eastAsia="Times New Roman" w:hAnsi="Times New Roman" w:cs="Times New Roman"/>
        </w:rPr>
        <w:t>Universidade Federal do Pará</w:t>
      </w:r>
      <w:r w:rsidR="00F535C2" w:rsidRPr="00F535C2">
        <w:rPr>
          <w:rFonts w:ascii="Times New Roman" w:eastAsia="Times New Roman" w:hAnsi="Times New Roman" w:cs="Times New Roman"/>
        </w:rPr>
        <w:t xml:space="preserve"> (</w:t>
      </w:r>
      <w:r w:rsidRPr="00F535C2">
        <w:rPr>
          <w:rFonts w:ascii="Times New Roman" w:eastAsia="Times New Roman" w:hAnsi="Times New Roman" w:cs="Times New Roman"/>
        </w:rPr>
        <w:t>UFPA</w:t>
      </w:r>
      <w:r w:rsidR="00F535C2" w:rsidRPr="00F535C2">
        <w:rPr>
          <w:rFonts w:ascii="Times New Roman" w:eastAsia="Times New Roman" w:hAnsi="Times New Roman" w:cs="Times New Roman"/>
        </w:rPr>
        <w:t>)</w:t>
      </w:r>
      <w:r w:rsidRPr="00F535C2">
        <w:rPr>
          <w:rFonts w:ascii="Times New Roman" w:eastAsia="Times New Roman" w:hAnsi="Times New Roman" w:cs="Times New Roman"/>
        </w:rPr>
        <w:t>. E-mail</w:t>
      </w:r>
      <w:r w:rsidR="00F535C2">
        <w:rPr>
          <w:rFonts w:ascii="Times New Roman" w:eastAsia="Times New Roman" w:hAnsi="Times New Roman" w:cs="Times New Roman"/>
        </w:rPr>
        <w:t xml:space="preserve">: </w:t>
      </w:r>
      <w:r w:rsidR="00206E7E" w:rsidRPr="00206E7E">
        <w:rPr>
          <w:rFonts w:ascii="Times New Roman" w:eastAsia="Times New Roman" w:hAnsi="Times New Roman" w:cs="Times New Roman"/>
        </w:rPr>
        <w:t>edilsonindio844@gmail.com</w:t>
      </w:r>
      <w:r w:rsidR="00F535C2" w:rsidRPr="00F535C2">
        <w:rPr>
          <w:rFonts w:ascii="Times New Roman" w:eastAsia="Times New Roman" w:hAnsi="Times New Roman" w:cs="Times New Roman"/>
        </w:rPr>
        <w:t>.</w:t>
      </w:r>
    </w:p>
  </w:footnote>
  <w:footnote w:id="2">
    <w:p w14:paraId="4751F9A6" w14:textId="521890D0" w:rsidR="00A46449" w:rsidRPr="00A46449" w:rsidRDefault="00A46449" w:rsidP="00A46449">
      <w:pPr>
        <w:jc w:val="both"/>
        <w:rPr>
          <w:rFonts w:ascii="Times New Roman" w:eastAsia="Times New Roman" w:hAnsi="Times New Roman" w:cs="Times New Roman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Graduanda em Pedagogia. </w:t>
      </w:r>
      <w:r w:rsidRPr="00F535C2">
        <w:rPr>
          <w:rFonts w:ascii="Times New Roman" w:eastAsia="Times New Roman" w:hAnsi="Times New Roman" w:cs="Times New Roman"/>
        </w:rPr>
        <w:t>Universidade Federal do Pará (UFPA). E-mail</w:t>
      </w:r>
      <w:r>
        <w:rPr>
          <w:rFonts w:ascii="Times New Roman" w:eastAsia="Times New Roman" w:hAnsi="Times New Roman" w:cs="Times New Roman"/>
        </w:rPr>
        <w:t xml:space="preserve">: </w:t>
      </w:r>
      <w:r w:rsidR="001333E1" w:rsidRPr="001333E1">
        <w:rPr>
          <w:rFonts w:ascii="Times New Roman" w:eastAsia="Times New Roman" w:hAnsi="Times New Roman" w:cs="Times New Roman"/>
        </w:rPr>
        <w:t>monicaindia23@gmail.com</w:t>
      </w:r>
      <w:r w:rsidRPr="00F535C2">
        <w:rPr>
          <w:rFonts w:ascii="Times New Roman" w:eastAsia="Times New Roman" w:hAnsi="Times New Roman" w:cs="Times New Roman"/>
        </w:rPr>
        <w:t>.</w:t>
      </w:r>
    </w:p>
  </w:footnote>
  <w:footnote w:id="3">
    <w:p w14:paraId="0060C2A2" w14:textId="12142F95" w:rsidR="00C9582E" w:rsidRPr="00F535C2" w:rsidRDefault="00C9582E" w:rsidP="00F535C2">
      <w:pPr>
        <w:jc w:val="both"/>
        <w:rPr>
          <w:rFonts w:ascii="Times New Roman" w:eastAsia="Times New Roman" w:hAnsi="Times New Roman" w:cs="Times New Roman"/>
        </w:rPr>
      </w:pPr>
      <w:r w:rsidRPr="00F535C2">
        <w:rPr>
          <w:rStyle w:val="Refdenotaderodap"/>
          <w:rFonts w:ascii="Times New Roman" w:hAnsi="Times New Roman" w:cs="Times New Roman"/>
        </w:rPr>
        <w:footnoteRef/>
      </w:r>
      <w:r>
        <w:t xml:space="preserve"> </w:t>
      </w:r>
      <w:r w:rsidR="00F535C2">
        <w:rPr>
          <w:rFonts w:ascii="Times New Roman" w:eastAsia="Times New Roman" w:hAnsi="Times New Roman" w:cs="Times New Roman"/>
        </w:rPr>
        <w:t>Dr. em Letras. Professor permanente no Programa de Pós-Graduação em Cidades, Territórios, Identidades e Educação da Universidade Federal do Pará (PPGCITE/UFPA). E-mail: jairodasilvaesilva@gmail.com.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77777777" w:rsidR="00205D3A" w:rsidRDefault="00214CE9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20063"/>
    <w:rsid w:val="00022589"/>
    <w:rsid w:val="00040BDB"/>
    <w:rsid w:val="00042CB4"/>
    <w:rsid w:val="000878C2"/>
    <w:rsid w:val="001263BF"/>
    <w:rsid w:val="001333E1"/>
    <w:rsid w:val="001942EC"/>
    <w:rsid w:val="001D0E99"/>
    <w:rsid w:val="001D228C"/>
    <w:rsid w:val="001F5991"/>
    <w:rsid w:val="00205D3A"/>
    <w:rsid w:val="00206E7E"/>
    <w:rsid w:val="00207E26"/>
    <w:rsid w:val="00214CE9"/>
    <w:rsid w:val="00287F8F"/>
    <w:rsid w:val="002906FF"/>
    <w:rsid w:val="002B18E2"/>
    <w:rsid w:val="002E1418"/>
    <w:rsid w:val="002F05E3"/>
    <w:rsid w:val="002F0D05"/>
    <w:rsid w:val="002F3C28"/>
    <w:rsid w:val="003114AF"/>
    <w:rsid w:val="00311E57"/>
    <w:rsid w:val="00321F19"/>
    <w:rsid w:val="0033101F"/>
    <w:rsid w:val="0033594B"/>
    <w:rsid w:val="003428E2"/>
    <w:rsid w:val="00345100"/>
    <w:rsid w:val="00353FB4"/>
    <w:rsid w:val="00391A32"/>
    <w:rsid w:val="003A664B"/>
    <w:rsid w:val="004034A3"/>
    <w:rsid w:val="004262D9"/>
    <w:rsid w:val="004265D1"/>
    <w:rsid w:val="004859E7"/>
    <w:rsid w:val="00491AE3"/>
    <w:rsid w:val="004D4AC6"/>
    <w:rsid w:val="004E5C6C"/>
    <w:rsid w:val="004F779F"/>
    <w:rsid w:val="00557678"/>
    <w:rsid w:val="00561489"/>
    <w:rsid w:val="00582A37"/>
    <w:rsid w:val="005A5747"/>
    <w:rsid w:val="005D1C78"/>
    <w:rsid w:val="005D5F83"/>
    <w:rsid w:val="006201D9"/>
    <w:rsid w:val="00630A95"/>
    <w:rsid w:val="00633445"/>
    <w:rsid w:val="00651476"/>
    <w:rsid w:val="006A4EA6"/>
    <w:rsid w:val="006D4E38"/>
    <w:rsid w:val="00701F31"/>
    <w:rsid w:val="0071206E"/>
    <w:rsid w:val="00784FCA"/>
    <w:rsid w:val="00790F9B"/>
    <w:rsid w:val="0080311A"/>
    <w:rsid w:val="00807D43"/>
    <w:rsid w:val="00823C3D"/>
    <w:rsid w:val="0082726E"/>
    <w:rsid w:val="0087704E"/>
    <w:rsid w:val="00880295"/>
    <w:rsid w:val="00893977"/>
    <w:rsid w:val="0089494B"/>
    <w:rsid w:val="008D6A45"/>
    <w:rsid w:val="00926F0F"/>
    <w:rsid w:val="00955DE3"/>
    <w:rsid w:val="00962E90"/>
    <w:rsid w:val="0096505F"/>
    <w:rsid w:val="009918A8"/>
    <w:rsid w:val="009A490F"/>
    <w:rsid w:val="009E29AB"/>
    <w:rsid w:val="009F7778"/>
    <w:rsid w:val="00A06417"/>
    <w:rsid w:val="00A34A67"/>
    <w:rsid w:val="00A41ACB"/>
    <w:rsid w:val="00A46449"/>
    <w:rsid w:val="00A4793F"/>
    <w:rsid w:val="00A67BA9"/>
    <w:rsid w:val="00AA056C"/>
    <w:rsid w:val="00AA451A"/>
    <w:rsid w:val="00AA639B"/>
    <w:rsid w:val="00AD1619"/>
    <w:rsid w:val="00AD4CB1"/>
    <w:rsid w:val="00AE5DAD"/>
    <w:rsid w:val="00B0487B"/>
    <w:rsid w:val="00B133D6"/>
    <w:rsid w:val="00B20BE6"/>
    <w:rsid w:val="00B34F59"/>
    <w:rsid w:val="00B44B2C"/>
    <w:rsid w:val="00B54DF2"/>
    <w:rsid w:val="00BF0AA3"/>
    <w:rsid w:val="00BF58AA"/>
    <w:rsid w:val="00C40A3F"/>
    <w:rsid w:val="00C508BF"/>
    <w:rsid w:val="00C52AEF"/>
    <w:rsid w:val="00C64566"/>
    <w:rsid w:val="00C9582E"/>
    <w:rsid w:val="00C96613"/>
    <w:rsid w:val="00CC1196"/>
    <w:rsid w:val="00CD0CBA"/>
    <w:rsid w:val="00CD2CAB"/>
    <w:rsid w:val="00D06604"/>
    <w:rsid w:val="00D439F2"/>
    <w:rsid w:val="00D66780"/>
    <w:rsid w:val="00D87A1D"/>
    <w:rsid w:val="00D9483D"/>
    <w:rsid w:val="00DA1C3F"/>
    <w:rsid w:val="00DA7E22"/>
    <w:rsid w:val="00DD4F84"/>
    <w:rsid w:val="00DE7C3F"/>
    <w:rsid w:val="00E143F2"/>
    <w:rsid w:val="00E67414"/>
    <w:rsid w:val="00ED4BBF"/>
    <w:rsid w:val="00F13E4A"/>
    <w:rsid w:val="00F1441B"/>
    <w:rsid w:val="00F479C8"/>
    <w:rsid w:val="00F535C2"/>
    <w:rsid w:val="00F74DDF"/>
    <w:rsid w:val="00F7663C"/>
    <w:rsid w:val="00FC1813"/>
    <w:rsid w:val="00FC5712"/>
    <w:rsid w:val="00FD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9582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9582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9582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A4EA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4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522B0BC5-CD59-458A-BEF1-8CA0A726BA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671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Jairo da Silva e Silva</cp:lastModifiedBy>
  <cp:revision>85</cp:revision>
  <dcterms:created xsi:type="dcterms:W3CDTF">2026-05-28T00:36:00Z</dcterms:created>
  <dcterms:modified xsi:type="dcterms:W3CDTF">2026-06-03T02:07:00Z</dcterms:modified>
</cp:coreProperties>
</file>