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555CA" w14:textId="77777777" w:rsidR="00933404" w:rsidRDefault="00933404">
      <w:pPr>
        <w:jc w:val="right"/>
        <w:rPr>
          <w:rFonts w:ascii="Times New Roman" w:eastAsia="Times New Roman" w:hAnsi="Times New Roman" w:cs="Times New Roman"/>
        </w:rPr>
      </w:pPr>
    </w:p>
    <w:p w14:paraId="66D911D4" w14:textId="77777777" w:rsidR="00F83EE8" w:rsidRDefault="007B3715" w:rsidP="00554032">
      <w:pPr>
        <w:spacing w:line="360" w:lineRule="auto"/>
        <w:jc w:val="center"/>
        <w:rPr>
          <w:rFonts w:ascii="Times New Roman" w:eastAsia="Times New Roman" w:hAnsi="Times New Roman" w:cs="Times New Roman"/>
        </w:rPr>
      </w:pPr>
      <w:r>
        <w:rPr>
          <w:rFonts w:ascii="Times New Roman" w:eastAsia="Times New Roman" w:hAnsi="Times New Roman" w:cs="Times New Roman"/>
          <w:b/>
        </w:rPr>
        <w:t>O f</w:t>
      </w:r>
      <w:r w:rsidR="00554032">
        <w:rPr>
          <w:rFonts w:ascii="Times New Roman" w:eastAsia="Times New Roman" w:hAnsi="Times New Roman" w:cs="Times New Roman"/>
          <w:b/>
        </w:rPr>
        <w:t>avorecimento</w:t>
      </w:r>
      <w:r w:rsidR="00881DBA">
        <w:rPr>
          <w:rFonts w:ascii="Times New Roman" w:eastAsia="Times New Roman" w:hAnsi="Times New Roman" w:cs="Times New Roman"/>
          <w:b/>
        </w:rPr>
        <w:t xml:space="preserve"> d</w:t>
      </w:r>
      <w:r w:rsidR="00554032">
        <w:rPr>
          <w:rFonts w:ascii="Times New Roman" w:eastAsia="Times New Roman" w:hAnsi="Times New Roman" w:cs="Times New Roman"/>
          <w:b/>
        </w:rPr>
        <w:t>a</w:t>
      </w:r>
      <w:r w:rsidR="00881DBA">
        <w:rPr>
          <w:rFonts w:ascii="Times New Roman" w:eastAsia="Times New Roman" w:hAnsi="Times New Roman" w:cs="Times New Roman"/>
          <w:b/>
        </w:rPr>
        <w:t xml:space="preserve"> autonomia intelectual</w:t>
      </w:r>
      <w:r w:rsidR="00554032">
        <w:rPr>
          <w:rFonts w:ascii="Times New Roman" w:eastAsia="Times New Roman" w:hAnsi="Times New Roman" w:cs="Times New Roman"/>
          <w:b/>
        </w:rPr>
        <w:t xml:space="preserve"> </w:t>
      </w:r>
      <w:r w:rsidR="0008360F">
        <w:rPr>
          <w:rFonts w:ascii="Times New Roman" w:eastAsia="Times New Roman" w:hAnsi="Times New Roman" w:cs="Times New Roman"/>
          <w:b/>
        </w:rPr>
        <w:t>das</w:t>
      </w:r>
      <w:r w:rsidR="00554032">
        <w:rPr>
          <w:rFonts w:ascii="Times New Roman" w:eastAsia="Times New Roman" w:hAnsi="Times New Roman" w:cs="Times New Roman"/>
          <w:b/>
        </w:rPr>
        <w:t xml:space="preserve"> crianças dos anos iniciais </w:t>
      </w:r>
      <w:r w:rsidR="00490E13">
        <w:rPr>
          <w:rFonts w:ascii="Times New Roman" w:eastAsia="Times New Roman" w:hAnsi="Times New Roman" w:cs="Times New Roman"/>
          <w:b/>
        </w:rPr>
        <w:t>para a construção</w:t>
      </w:r>
      <w:r w:rsidR="00EB08F8">
        <w:rPr>
          <w:rFonts w:ascii="Times New Roman" w:eastAsia="Times New Roman" w:hAnsi="Times New Roman" w:cs="Times New Roman"/>
          <w:b/>
        </w:rPr>
        <w:t xml:space="preserve"> </w:t>
      </w:r>
      <w:r w:rsidR="00554032">
        <w:rPr>
          <w:rFonts w:ascii="Times New Roman" w:eastAsia="Times New Roman" w:hAnsi="Times New Roman" w:cs="Times New Roman"/>
          <w:b/>
        </w:rPr>
        <w:t>de números</w:t>
      </w:r>
    </w:p>
    <w:p w14:paraId="308DDDFD" w14:textId="77777777" w:rsidR="0029730D" w:rsidRDefault="0029730D" w:rsidP="00E907E6">
      <w:pPr>
        <w:spacing w:line="360" w:lineRule="auto"/>
        <w:jc w:val="both"/>
        <w:rPr>
          <w:rFonts w:ascii="Times New Roman" w:eastAsia="Times New Roman" w:hAnsi="Times New Roman" w:cs="Times New Roman"/>
        </w:rPr>
      </w:pPr>
    </w:p>
    <w:p w14:paraId="4D8A02EF" w14:textId="77777777" w:rsidR="00933404" w:rsidRDefault="005F3F40" w:rsidP="00E907E6">
      <w:pPr>
        <w:spacing w:line="360" w:lineRule="auto"/>
        <w:jc w:val="both"/>
        <w:rPr>
          <w:rFonts w:ascii="Times New Roman" w:eastAsia="Times New Roman" w:hAnsi="Times New Roman" w:cs="Times New Roman"/>
        </w:rPr>
      </w:pPr>
      <w:r>
        <w:rPr>
          <w:rFonts w:ascii="Times New Roman" w:eastAsia="Times New Roman" w:hAnsi="Times New Roman" w:cs="Times New Roman"/>
        </w:rPr>
        <w:t>Fernanda Geraldo de Lima Nunes</w:t>
      </w:r>
      <w:r w:rsidR="00001EA0">
        <w:rPr>
          <w:rStyle w:val="Refdenotaderodap"/>
          <w:rFonts w:ascii="Times New Roman" w:eastAsia="Times New Roman" w:hAnsi="Times New Roman" w:cs="Times New Roman"/>
        </w:rPr>
        <w:footnoteReference w:id="1"/>
      </w:r>
    </w:p>
    <w:p w14:paraId="429F645D" w14:textId="77777777" w:rsidR="00E907E6" w:rsidRDefault="00E907E6" w:rsidP="00E907E6">
      <w:pPr>
        <w:spacing w:line="360" w:lineRule="auto"/>
        <w:jc w:val="both"/>
        <w:rPr>
          <w:rFonts w:ascii="Times New Roman" w:eastAsia="Times New Roman" w:hAnsi="Times New Roman" w:cs="Times New Roman"/>
        </w:rPr>
      </w:pPr>
    </w:p>
    <w:p w14:paraId="77DA1FF2" w14:textId="77777777" w:rsidR="00933404" w:rsidRDefault="00000000" w:rsidP="000B42D9">
      <w:pPr>
        <w:spacing w:line="360" w:lineRule="auto"/>
        <w:jc w:val="both"/>
        <w:rPr>
          <w:rFonts w:ascii="Times New Roman" w:eastAsia="Times New Roman" w:hAnsi="Times New Roman" w:cs="Times New Roman"/>
        </w:rPr>
      </w:pPr>
      <w:r w:rsidRPr="0013791C">
        <w:rPr>
          <w:rFonts w:ascii="Times New Roman" w:eastAsia="Times New Roman" w:hAnsi="Times New Roman" w:cs="Times New Roman"/>
          <w:b/>
          <w:bCs/>
        </w:rPr>
        <w:t>Resumo</w:t>
      </w:r>
    </w:p>
    <w:p w14:paraId="060870CB" w14:textId="77777777" w:rsidR="00D23D39" w:rsidRPr="00C17274" w:rsidRDefault="000E0899" w:rsidP="000B42D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 processo de </w:t>
      </w:r>
      <w:r w:rsidR="008A05F9">
        <w:rPr>
          <w:rFonts w:ascii="Times New Roman" w:eastAsia="Times New Roman" w:hAnsi="Times New Roman" w:cs="Times New Roman"/>
        </w:rPr>
        <w:t>constru</w:t>
      </w:r>
      <w:r w:rsidR="007B3715">
        <w:rPr>
          <w:rFonts w:ascii="Times New Roman" w:eastAsia="Times New Roman" w:hAnsi="Times New Roman" w:cs="Times New Roman"/>
        </w:rPr>
        <w:t>ção</w:t>
      </w:r>
      <w:r w:rsidR="008A05F9">
        <w:rPr>
          <w:rFonts w:ascii="Times New Roman" w:eastAsia="Times New Roman" w:hAnsi="Times New Roman" w:cs="Times New Roman"/>
        </w:rPr>
        <w:t xml:space="preserve"> </w:t>
      </w:r>
      <w:r w:rsidR="007B3715">
        <w:rPr>
          <w:rFonts w:ascii="Times New Roman" w:eastAsia="Times New Roman" w:hAnsi="Times New Roman" w:cs="Times New Roman"/>
        </w:rPr>
        <w:t>d</w:t>
      </w:r>
      <w:r w:rsidR="008A05F9">
        <w:rPr>
          <w:rFonts w:ascii="Times New Roman" w:eastAsia="Times New Roman" w:hAnsi="Times New Roman" w:cs="Times New Roman"/>
        </w:rPr>
        <w:t xml:space="preserve">os conceitos de números </w:t>
      </w:r>
      <w:r w:rsidR="001B31B4">
        <w:rPr>
          <w:rFonts w:ascii="Times New Roman" w:eastAsia="Times New Roman" w:hAnsi="Times New Roman" w:cs="Times New Roman"/>
        </w:rPr>
        <w:t xml:space="preserve">é </w:t>
      </w:r>
      <w:r w:rsidR="00B15F28">
        <w:rPr>
          <w:rFonts w:ascii="Times New Roman" w:eastAsia="Times New Roman" w:hAnsi="Times New Roman" w:cs="Times New Roman"/>
        </w:rPr>
        <w:t xml:space="preserve">desafiador para os professores que </w:t>
      </w:r>
      <w:r w:rsidR="00B20B84">
        <w:rPr>
          <w:rFonts w:ascii="Times New Roman" w:eastAsia="Times New Roman" w:hAnsi="Times New Roman" w:cs="Times New Roman"/>
        </w:rPr>
        <w:t xml:space="preserve">lecionam </w:t>
      </w:r>
      <w:r w:rsidR="003B5648">
        <w:rPr>
          <w:rFonts w:ascii="Times New Roman" w:eastAsia="Times New Roman" w:hAnsi="Times New Roman" w:cs="Times New Roman"/>
        </w:rPr>
        <w:t xml:space="preserve">a disciplina de </w:t>
      </w:r>
      <w:r w:rsidR="00B20B84">
        <w:rPr>
          <w:rFonts w:ascii="Times New Roman" w:eastAsia="Times New Roman" w:hAnsi="Times New Roman" w:cs="Times New Roman"/>
        </w:rPr>
        <w:t>Matemática</w:t>
      </w:r>
      <w:r w:rsidR="00B15F28">
        <w:rPr>
          <w:rFonts w:ascii="Times New Roman" w:eastAsia="Times New Roman" w:hAnsi="Times New Roman" w:cs="Times New Roman"/>
        </w:rPr>
        <w:t xml:space="preserve"> no Ensino Fundamental I</w:t>
      </w:r>
      <w:r>
        <w:rPr>
          <w:rFonts w:ascii="Times New Roman" w:eastAsia="Times New Roman" w:hAnsi="Times New Roman" w:cs="Times New Roman"/>
        </w:rPr>
        <w:t xml:space="preserve"> e </w:t>
      </w:r>
      <w:r w:rsidR="00490E13">
        <w:rPr>
          <w:rFonts w:ascii="Times New Roman" w:eastAsia="Times New Roman" w:hAnsi="Times New Roman" w:cs="Times New Roman"/>
        </w:rPr>
        <w:t>seus educandos</w:t>
      </w:r>
      <w:r w:rsidR="008A05F9">
        <w:rPr>
          <w:rFonts w:ascii="Times New Roman" w:eastAsia="Times New Roman" w:hAnsi="Times New Roman" w:cs="Times New Roman"/>
        </w:rPr>
        <w:t>.</w:t>
      </w:r>
      <w:r>
        <w:rPr>
          <w:rFonts w:ascii="Times New Roman" w:eastAsia="Times New Roman" w:hAnsi="Times New Roman" w:cs="Times New Roman"/>
        </w:rPr>
        <w:t xml:space="preserve"> </w:t>
      </w:r>
      <w:r w:rsidR="00490E13">
        <w:rPr>
          <w:rFonts w:ascii="Times New Roman" w:eastAsia="Times New Roman" w:hAnsi="Times New Roman" w:cs="Times New Roman"/>
        </w:rPr>
        <w:t xml:space="preserve">Este trabalho pretende descrever </w:t>
      </w:r>
      <w:r w:rsidR="007B3715">
        <w:rPr>
          <w:rFonts w:ascii="Times New Roman" w:eastAsia="Times New Roman" w:hAnsi="Times New Roman" w:cs="Times New Roman"/>
        </w:rPr>
        <w:t xml:space="preserve">como ocorre </w:t>
      </w:r>
      <w:r w:rsidR="00490E13">
        <w:rPr>
          <w:rFonts w:ascii="Times New Roman" w:eastAsia="Times New Roman" w:hAnsi="Times New Roman" w:cs="Times New Roman"/>
        </w:rPr>
        <w:t xml:space="preserve">o favorecimento da autonomia intelectual </w:t>
      </w:r>
      <w:r w:rsidR="0008360F">
        <w:rPr>
          <w:rFonts w:ascii="Times New Roman" w:eastAsia="Times New Roman" w:hAnsi="Times New Roman" w:cs="Times New Roman"/>
        </w:rPr>
        <w:t>das</w:t>
      </w:r>
      <w:r w:rsidR="00490E13">
        <w:rPr>
          <w:rFonts w:ascii="Times New Roman" w:eastAsia="Times New Roman" w:hAnsi="Times New Roman" w:cs="Times New Roman"/>
        </w:rPr>
        <w:t xml:space="preserve"> crianças que estão inseridas no processo d</w:t>
      </w:r>
      <w:r w:rsidR="007B3715">
        <w:rPr>
          <w:rFonts w:ascii="Times New Roman" w:eastAsia="Times New Roman" w:hAnsi="Times New Roman" w:cs="Times New Roman"/>
        </w:rPr>
        <w:t>e</w:t>
      </w:r>
      <w:r w:rsidR="00490E13">
        <w:rPr>
          <w:rFonts w:ascii="Times New Roman" w:eastAsia="Times New Roman" w:hAnsi="Times New Roman" w:cs="Times New Roman"/>
        </w:rPr>
        <w:t xml:space="preserve"> construção d</w:t>
      </w:r>
      <w:r w:rsidR="007B3715">
        <w:rPr>
          <w:rFonts w:ascii="Times New Roman" w:eastAsia="Times New Roman" w:hAnsi="Times New Roman" w:cs="Times New Roman"/>
        </w:rPr>
        <w:t>os</w:t>
      </w:r>
      <w:r w:rsidR="00490E13">
        <w:rPr>
          <w:rFonts w:ascii="Times New Roman" w:eastAsia="Times New Roman" w:hAnsi="Times New Roman" w:cs="Times New Roman"/>
        </w:rPr>
        <w:t xml:space="preserve"> números</w:t>
      </w:r>
      <w:r w:rsidR="007B3715">
        <w:rPr>
          <w:rFonts w:ascii="Times New Roman" w:eastAsia="Times New Roman" w:hAnsi="Times New Roman" w:cs="Times New Roman"/>
        </w:rPr>
        <w:t xml:space="preserve">.  </w:t>
      </w:r>
      <w:r w:rsidR="000A1054">
        <w:rPr>
          <w:rFonts w:ascii="Times New Roman" w:eastAsia="Times New Roman" w:hAnsi="Times New Roman" w:cs="Times New Roman"/>
        </w:rPr>
        <w:t>Nes</w:t>
      </w:r>
      <w:r w:rsidR="0008360F">
        <w:rPr>
          <w:rFonts w:ascii="Times New Roman" w:eastAsia="Times New Roman" w:hAnsi="Times New Roman" w:cs="Times New Roman"/>
        </w:rPr>
        <w:t>s</w:t>
      </w:r>
      <w:r w:rsidR="000A1054">
        <w:rPr>
          <w:rFonts w:ascii="Times New Roman" w:eastAsia="Times New Roman" w:hAnsi="Times New Roman" w:cs="Times New Roman"/>
        </w:rPr>
        <w:t xml:space="preserve">a perspectiva, o texto discorre fundamentado na obra de Constance </w:t>
      </w:r>
      <w:proofErr w:type="spellStart"/>
      <w:r w:rsidR="000A1054">
        <w:rPr>
          <w:rFonts w:ascii="Times New Roman" w:eastAsia="Times New Roman" w:hAnsi="Times New Roman" w:cs="Times New Roman"/>
        </w:rPr>
        <w:t>Kamii</w:t>
      </w:r>
      <w:proofErr w:type="spellEnd"/>
      <w:r w:rsidR="00C17274">
        <w:rPr>
          <w:rFonts w:ascii="Times New Roman" w:eastAsia="Times New Roman" w:hAnsi="Times New Roman" w:cs="Times New Roman"/>
        </w:rPr>
        <w:t xml:space="preserve"> através de sua obra intitulada </w:t>
      </w:r>
      <w:r w:rsidR="00C17274" w:rsidRPr="00C17274">
        <w:rPr>
          <w:rFonts w:ascii="Times New Roman" w:eastAsia="Times New Roman" w:hAnsi="Times New Roman" w:cs="Times New Roman"/>
          <w:i/>
          <w:iCs/>
        </w:rPr>
        <w:t>A criança e o número</w:t>
      </w:r>
      <w:r w:rsidR="00C17274">
        <w:rPr>
          <w:rFonts w:ascii="Times New Roman" w:eastAsia="Times New Roman" w:hAnsi="Times New Roman" w:cs="Times New Roman"/>
          <w:i/>
          <w:iCs/>
        </w:rPr>
        <w:t xml:space="preserve"> </w:t>
      </w:r>
      <w:r w:rsidR="00C17274">
        <w:rPr>
          <w:rFonts w:ascii="Times New Roman" w:eastAsia="Times New Roman" w:hAnsi="Times New Roman" w:cs="Times New Roman"/>
        </w:rPr>
        <w:t>(2012)</w:t>
      </w:r>
      <w:r w:rsidR="004E2266">
        <w:rPr>
          <w:rFonts w:ascii="Times New Roman" w:eastAsia="Times New Roman" w:hAnsi="Times New Roman" w:cs="Times New Roman"/>
        </w:rPr>
        <w:t xml:space="preserve"> </w:t>
      </w:r>
      <w:r w:rsidR="008B345F">
        <w:rPr>
          <w:rFonts w:ascii="Times New Roman" w:eastAsia="Times New Roman" w:hAnsi="Times New Roman" w:cs="Times New Roman"/>
        </w:rPr>
        <w:t>que aborda a importância d</w:t>
      </w:r>
      <w:r w:rsidR="007B6617">
        <w:rPr>
          <w:rFonts w:ascii="Times New Roman" w:eastAsia="Times New Roman" w:hAnsi="Times New Roman" w:cs="Times New Roman"/>
        </w:rPr>
        <w:t xml:space="preserve">a postura dos professores frente às ações </w:t>
      </w:r>
      <w:r w:rsidR="00E700EA">
        <w:rPr>
          <w:rFonts w:ascii="Times New Roman" w:eastAsia="Times New Roman" w:hAnsi="Times New Roman" w:cs="Times New Roman"/>
        </w:rPr>
        <w:t xml:space="preserve">pedagógicas </w:t>
      </w:r>
      <w:r w:rsidR="007B6617">
        <w:rPr>
          <w:rFonts w:ascii="Times New Roman" w:eastAsia="Times New Roman" w:hAnsi="Times New Roman" w:cs="Times New Roman"/>
        </w:rPr>
        <w:t>que favore</w:t>
      </w:r>
      <w:r w:rsidR="0008360F">
        <w:rPr>
          <w:rFonts w:ascii="Times New Roman" w:eastAsia="Times New Roman" w:hAnsi="Times New Roman" w:cs="Times New Roman"/>
        </w:rPr>
        <w:t>cem a</w:t>
      </w:r>
      <w:r w:rsidR="007B6617">
        <w:rPr>
          <w:rFonts w:ascii="Times New Roman" w:eastAsia="Times New Roman" w:hAnsi="Times New Roman" w:cs="Times New Roman"/>
        </w:rPr>
        <w:t xml:space="preserve"> autonomia de pensamento dos educandos no desempenho de construção dos números. </w:t>
      </w:r>
      <w:r w:rsidR="006766CF">
        <w:rPr>
          <w:rFonts w:ascii="Times New Roman" w:eastAsia="Times New Roman" w:hAnsi="Times New Roman" w:cs="Times New Roman"/>
        </w:rPr>
        <w:t xml:space="preserve">A proposta de </w:t>
      </w:r>
      <w:proofErr w:type="spellStart"/>
      <w:r w:rsidR="006766CF">
        <w:rPr>
          <w:rFonts w:ascii="Times New Roman" w:eastAsia="Times New Roman" w:hAnsi="Times New Roman" w:cs="Times New Roman"/>
        </w:rPr>
        <w:t>Kamii</w:t>
      </w:r>
      <w:proofErr w:type="spellEnd"/>
      <w:r w:rsidR="006766CF">
        <w:rPr>
          <w:rFonts w:ascii="Times New Roman" w:eastAsia="Times New Roman" w:hAnsi="Times New Roman" w:cs="Times New Roman"/>
        </w:rPr>
        <w:t xml:space="preserve"> (2012), enfatiza sobre a criação de todos os tipos de relações e é através delas que é oportunizada o favorecimento da autonomia intelectual das crianças. </w:t>
      </w:r>
      <w:r w:rsidR="00381104">
        <w:rPr>
          <w:rFonts w:ascii="Times New Roman" w:eastAsia="Times New Roman" w:hAnsi="Times New Roman" w:cs="Times New Roman"/>
        </w:rPr>
        <w:t>Atenta, a autora versa sobre</w:t>
      </w:r>
      <w:r w:rsidR="00602229">
        <w:rPr>
          <w:rFonts w:ascii="Times New Roman" w:eastAsia="Times New Roman" w:hAnsi="Times New Roman" w:cs="Times New Roman"/>
        </w:rPr>
        <w:t xml:space="preserve"> práticas, clarificando a ideia de possibilitar </w:t>
      </w:r>
      <w:r w:rsidR="0093630A">
        <w:rPr>
          <w:rFonts w:ascii="Times New Roman" w:eastAsia="Times New Roman" w:hAnsi="Times New Roman" w:cs="Times New Roman"/>
        </w:rPr>
        <w:t>o</w:t>
      </w:r>
      <w:r w:rsidR="00602229">
        <w:rPr>
          <w:rFonts w:ascii="Times New Roman" w:eastAsia="Times New Roman" w:hAnsi="Times New Roman" w:cs="Times New Roman"/>
        </w:rPr>
        <w:t xml:space="preserve"> ambiente escolar rico </w:t>
      </w:r>
      <w:r w:rsidR="0093630A">
        <w:rPr>
          <w:rFonts w:ascii="Times New Roman" w:eastAsia="Times New Roman" w:hAnsi="Times New Roman" w:cs="Times New Roman"/>
        </w:rPr>
        <w:t>em emancipação de construção do conhecimento das crianças os anos iniciais</w:t>
      </w:r>
      <w:r w:rsidR="00035E18">
        <w:rPr>
          <w:rFonts w:ascii="Times New Roman" w:eastAsia="Times New Roman" w:hAnsi="Times New Roman" w:cs="Times New Roman"/>
        </w:rPr>
        <w:t xml:space="preserve"> para instigar o pensamento numérico.</w:t>
      </w:r>
    </w:p>
    <w:p w14:paraId="0CDBC230" w14:textId="77777777" w:rsidR="009D6BE1" w:rsidRDefault="00490E13" w:rsidP="000B42D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5B565E1" w14:textId="77777777" w:rsidR="001B31B4" w:rsidRDefault="00000000" w:rsidP="00EB08F8">
      <w:pPr>
        <w:spacing w:line="360" w:lineRule="auto"/>
        <w:jc w:val="both"/>
        <w:rPr>
          <w:rFonts w:ascii="Times New Roman" w:eastAsia="Times New Roman" w:hAnsi="Times New Roman" w:cs="Times New Roman"/>
          <w:b/>
          <w:bCs/>
        </w:rPr>
      </w:pPr>
      <w:r w:rsidRPr="0013791C">
        <w:rPr>
          <w:rFonts w:ascii="Times New Roman" w:eastAsia="Times New Roman" w:hAnsi="Times New Roman" w:cs="Times New Roman"/>
          <w:b/>
          <w:bCs/>
        </w:rPr>
        <w:t>Palavras Chaves:</w:t>
      </w:r>
      <w:r>
        <w:rPr>
          <w:rFonts w:ascii="Times New Roman" w:eastAsia="Times New Roman" w:hAnsi="Times New Roman" w:cs="Times New Roman"/>
        </w:rPr>
        <w:t xml:space="preserve"> </w:t>
      </w:r>
      <w:r w:rsidR="006564AD">
        <w:rPr>
          <w:rFonts w:ascii="Times New Roman" w:eastAsia="Times New Roman" w:hAnsi="Times New Roman" w:cs="Times New Roman"/>
        </w:rPr>
        <w:t>Construção de número</w:t>
      </w:r>
      <w:r>
        <w:rPr>
          <w:rFonts w:ascii="Times New Roman" w:eastAsia="Times New Roman" w:hAnsi="Times New Roman" w:cs="Times New Roman"/>
        </w:rPr>
        <w:t xml:space="preserve">. </w:t>
      </w:r>
      <w:r w:rsidR="006564AD">
        <w:rPr>
          <w:rFonts w:ascii="Times New Roman" w:eastAsia="Times New Roman" w:hAnsi="Times New Roman" w:cs="Times New Roman"/>
        </w:rPr>
        <w:t>Autonomia intelectual</w:t>
      </w:r>
      <w:r>
        <w:rPr>
          <w:rFonts w:ascii="Times New Roman" w:eastAsia="Times New Roman" w:hAnsi="Times New Roman" w:cs="Times New Roman"/>
        </w:rPr>
        <w:t>.</w:t>
      </w:r>
      <w:r w:rsidR="00B20B84">
        <w:rPr>
          <w:rFonts w:ascii="Times New Roman" w:eastAsia="Times New Roman" w:hAnsi="Times New Roman" w:cs="Times New Roman"/>
        </w:rPr>
        <w:t xml:space="preserve"> </w:t>
      </w:r>
      <w:r w:rsidR="006564AD">
        <w:rPr>
          <w:rFonts w:ascii="Times New Roman" w:eastAsia="Times New Roman" w:hAnsi="Times New Roman" w:cs="Times New Roman"/>
        </w:rPr>
        <w:t>Anos iniciais</w:t>
      </w:r>
      <w:r w:rsidR="009D6BE1">
        <w:rPr>
          <w:rFonts w:ascii="Times New Roman" w:eastAsia="Times New Roman" w:hAnsi="Times New Roman" w:cs="Times New Roman"/>
        </w:rPr>
        <w:t>.</w:t>
      </w:r>
      <w:r w:rsidR="00AC6B7C">
        <w:rPr>
          <w:rFonts w:ascii="Times New Roman" w:eastAsia="Times New Roman" w:hAnsi="Times New Roman" w:cs="Times New Roman"/>
        </w:rPr>
        <w:t xml:space="preserve"> Ações pedagógicas.</w:t>
      </w:r>
    </w:p>
    <w:p w14:paraId="7B125CA6" w14:textId="77777777" w:rsidR="001B31B4" w:rsidRDefault="001B31B4" w:rsidP="000B42D9">
      <w:pPr>
        <w:spacing w:line="360" w:lineRule="auto"/>
        <w:rPr>
          <w:rFonts w:ascii="Times New Roman" w:eastAsia="Times New Roman" w:hAnsi="Times New Roman" w:cs="Times New Roman"/>
          <w:b/>
          <w:bCs/>
        </w:rPr>
      </w:pPr>
    </w:p>
    <w:p w14:paraId="0A794C70" w14:textId="77777777" w:rsidR="0013791C" w:rsidRDefault="00F845BF" w:rsidP="000B42D9">
      <w:pPr>
        <w:spacing w:line="360" w:lineRule="auto"/>
      </w:pPr>
      <w:r>
        <w:rPr>
          <w:rFonts w:ascii="Times New Roman" w:eastAsia="Times New Roman" w:hAnsi="Times New Roman" w:cs="Times New Roman"/>
          <w:b/>
          <w:bCs/>
        </w:rPr>
        <w:t>I</w:t>
      </w:r>
      <w:r w:rsidR="00D94776">
        <w:rPr>
          <w:rFonts w:ascii="Times New Roman" w:eastAsia="Times New Roman" w:hAnsi="Times New Roman" w:cs="Times New Roman"/>
          <w:b/>
          <w:bCs/>
        </w:rPr>
        <w:t>. Introdução</w:t>
      </w:r>
      <w:r w:rsidR="00D94776">
        <w:t xml:space="preserve"> </w:t>
      </w:r>
    </w:p>
    <w:p w14:paraId="6A76092D" w14:textId="77777777" w:rsidR="0090359C" w:rsidRDefault="00BA7177" w:rsidP="00120C7B">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Os educandos não aprendem os números, eles os constroem</w:t>
      </w:r>
      <w:r w:rsidR="00A83A53">
        <w:rPr>
          <w:rFonts w:ascii="Times New Roman" w:eastAsia="Times New Roman" w:hAnsi="Times New Roman" w:cs="Times New Roman"/>
        </w:rPr>
        <w:t>.</w:t>
      </w:r>
      <w:r>
        <w:rPr>
          <w:rFonts w:ascii="Times New Roman" w:eastAsia="Times New Roman" w:hAnsi="Times New Roman" w:cs="Times New Roman"/>
        </w:rPr>
        <w:t xml:space="preserve"> Nes</w:t>
      </w:r>
      <w:r w:rsidR="00BD092C">
        <w:rPr>
          <w:rFonts w:ascii="Times New Roman" w:eastAsia="Times New Roman" w:hAnsi="Times New Roman" w:cs="Times New Roman"/>
        </w:rPr>
        <w:t>s</w:t>
      </w:r>
      <w:r>
        <w:rPr>
          <w:rFonts w:ascii="Times New Roman" w:eastAsia="Times New Roman" w:hAnsi="Times New Roman" w:cs="Times New Roman"/>
        </w:rPr>
        <w:t>a perspectiva, pressupõe</w:t>
      </w:r>
      <w:r w:rsidR="00BD092C">
        <w:rPr>
          <w:rFonts w:ascii="Times New Roman" w:eastAsia="Times New Roman" w:hAnsi="Times New Roman" w:cs="Times New Roman"/>
        </w:rPr>
        <w:t>-se</w:t>
      </w:r>
      <w:r>
        <w:rPr>
          <w:rFonts w:ascii="Times New Roman" w:eastAsia="Times New Roman" w:hAnsi="Times New Roman" w:cs="Times New Roman"/>
        </w:rPr>
        <w:t xml:space="preserve"> que a ação pedagógica dos professores não é a de ensinar números, mas sim a de oportunizar </w:t>
      </w:r>
      <w:r w:rsidR="00120C7B">
        <w:rPr>
          <w:rFonts w:ascii="Times New Roman" w:eastAsia="Times New Roman" w:hAnsi="Times New Roman" w:cs="Times New Roman"/>
        </w:rPr>
        <w:t>um ambiente em que as crianças questionem, indaguem, façam</w:t>
      </w:r>
      <w:r w:rsidR="00A83A53">
        <w:rPr>
          <w:rFonts w:ascii="Times New Roman" w:eastAsia="Times New Roman" w:hAnsi="Times New Roman" w:cs="Times New Roman"/>
        </w:rPr>
        <w:t xml:space="preserve">, </w:t>
      </w:r>
      <w:r w:rsidR="00120C7B">
        <w:rPr>
          <w:rFonts w:ascii="Times New Roman" w:eastAsia="Times New Roman" w:hAnsi="Times New Roman" w:cs="Times New Roman"/>
        </w:rPr>
        <w:lastRenderedPageBreak/>
        <w:t>desfaçam</w:t>
      </w:r>
      <w:r w:rsidR="00A83A53">
        <w:rPr>
          <w:rFonts w:ascii="Times New Roman" w:eastAsia="Times New Roman" w:hAnsi="Times New Roman" w:cs="Times New Roman"/>
        </w:rPr>
        <w:t xml:space="preserve"> e refaçam suas</w:t>
      </w:r>
      <w:r w:rsidR="00120C7B">
        <w:rPr>
          <w:rFonts w:ascii="Times New Roman" w:eastAsia="Times New Roman" w:hAnsi="Times New Roman" w:cs="Times New Roman"/>
        </w:rPr>
        <w:t xml:space="preserve"> ações, busquem por respostas que nem sempre são</w:t>
      </w:r>
      <w:r w:rsidR="00790E1A">
        <w:rPr>
          <w:rFonts w:ascii="Times New Roman" w:eastAsia="Times New Roman" w:hAnsi="Times New Roman" w:cs="Times New Roman"/>
        </w:rPr>
        <w:t xml:space="preserve"> aquelas</w:t>
      </w:r>
      <w:r w:rsidR="00120C7B">
        <w:rPr>
          <w:rFonts w:ascii="Times New Roman" w:eastAsia="Times New Roman" w:hAnsi="Times New Roman" w:cs="Times New Roman"/>
        </w:rPr>
        <w:t xml:space="preserve"> exatas e esperadas pelos professores.</w:t>
      </w:r>
    </w:p>
    <w:p w14:paraId="4D4AEECB" w14:textId="77777777" w:rsidR="00120C7B" w:rsidRDefault="00120C7B" w:rsidP="00120C7B">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Ainda hoje, há práticas pedagógicas que primam pela transmissão d</w:t>
      </w:r>
      <w:r w:rsidR="00BF0F02">
        <w:rPr>
          <w:rFonts w:ascii="Times New Roman" w:eastAsia="Times New Roman" w:hAnsi="Times New Roman" w:cs="Times New Roman"/>
        </w:rPr>
        <w:t>o</w:t>
      </w:r>
      <w:r>
        <w:rPr>
          <w:rFonts w:ascii="Times New Roman" w:eastAsia="Times New Roman" w:hAnsi="Times New Roman" w:cs="Times New Roman"/>
        </w:rPr>
        <w:t xml:space="preserve"> conhecimento considerado convencional, como aque</w:t>
      </w:r>
      <w:r w:rsidR="00D94776">
        <w:rPr>
          <w:rFonts w:ascii="Times New Roman" w:eastAsia="Times New Roman" w:hAnsi="Times New Roman" w:cs="Times New Roman"/>
        </w:rPr>
        <w:t xml:space="preserve">las </w:t>
      </w:r>
      <w:r>
        <w:rPr>
          <w:rFonts w:ascii="Times New Roman" w:eastAsia="Times New Roman" w:hAnsi="Times New Roman" w:cs="Times New Roman"/>
        </w:rPr>
        <w:t>que ensina</w:t>
      </w:r>
      <w:r w:rsidR="00D94776">
        <w:rPr>
          <w:rFonts w:ascii="Times New Roman" w:eastAsia="Times New Roman" w:hAnsi="Times New Roman" w:cs="Times New Roman"/>
        </w:rPr>
        <w:t>m</w:t>
      </w:r>
      <w:r>
        <w:rPr>
          <w:rFonts w:ascii="Times New Roman" w:eastAsia="Times New Roman" w:hAnsi="Times New Roman" w:cs="Times New Roman"/>
        </w:rPr>
        <w:t xml:space="preserve"> as crianças narrarem uma sequência </w:t>
      </w:r>
      <w:r w:rsidR="00BF0F02">
        <w:rPr>
          <w:rFonts w:ascii="Times New Roman" w:eastAsia="Times New Roman" w:hAnsi="Times New Roman" w:cs="Times New Roman"/>
        </w:rPr>
        <w:t>numérica</w:t>
      </w:r>
      <w:r w:rsidR="00D94776">
        <w:rPr>
          <w:rFonts w:ascii="Times New Roman" w:eastAsia="Times New Roman" w:hAnsi="Times New Roman" w:cs="Times New Roman"/>
        </w:rPr>
        <w:t xml:space="preserve">, </w:t>
      </w:r>
      <w:r w:rsidR="00BD092C">
        <w:rPr>
          <w:rFonts w:ascii="Times New Roman" w:eastAsia="Times New Roman" w:hAnsi="Times New Roman" w:cs="Times New Roman"/>
        </w:rPr>
        <w:t>por exemplo</w:t>
      </w:r>
      <w:r w:rsidR="00BF0F02">
        <w:rPr>
          <w:rFonts w:ascii="Times New Roman" w:eastAsia="Times New Roman" w:hAnsi="Times New Roman" w:cs="Times New Roman"/>
        </w:rPr>
        <w:t>. Entretanto, é distinto</w:t>
      </w:r>
      <w:r w:rsidR="00123113">
        <w:rPr>
          <w:rFonts w:ascii="Times New Roman" w:eastAsia="Times New Roman" w:hAnsi="Times New Roman" w:cs="Times New Roman"/>
        </w:rPr>
        <w:t xml:space="preserve"> </w:t>
      </w:r>
      <w:r w:rsidR="00BF0F02">
        <w:rPr>
          <w:rFonts w:ascii="Times New Roman" w:eastAsia="Times New Roman" w:hAnsi="Times New Roman" w:cs="Times New Roman"/>
        </w:rPr>
        <w:t>o conhecimento social do conhecimento lógico-matemático.</w:t>
      </w:r>
    </w:p>
    <w:p w14:paraId="4EB7CDB8" w14:textId="77777777" w:rsidR="00123113" w:rsidRDefault="00123113" w:rsidP="00120C7B">
      <w:pPr>
        <w:spacing w:line="360" w:lineRule="auto"/>
        <w:ind w:firstLine="567"/>
        <w:jc w:val="both"/>
        <w:rPr>
          <w:rFonts w:ascii="Times New Roman" w:eastAsia="Times New Roman" w:hAnsi="Times New Roman" w:cs="Times New Roman"/>
        </w:rPr>
      </w:pPr>
      <w:proofErr w:type="spellStart"/>
      <w:r>
        <w:rPr>
          <w:rFonts w:ascii="Times New Roman" w:eastAsia="Times New Roman" w:hAnsi="Times New Roman" w:cs="Times New Roman"/>
        </w:rPr>
        <w:t>Kamii</w:t>
      </w:r>
      <w:proofErr w:type="spellEnd"/>
      <w:r>
        <w:rPr>
          <w:rFonts w:ascii="Times New Roman" w:eastAsia="Times New Roman" w:hAnsi="Times New Roman" w:cs="Times New Roman"/>
        </w:rPr>
        <w:t xml:space="preserve"> (2012,</w:t>
      </w:r>
      <w:r w:rsidR="00871549">
        <w:rPr>
          <w:rFonts w:ascii="Times New Roman" w:eastAsia="Times New Roman" w:hAnsi="Times New Roman" w:cs="Times New Roman"/>
        </w:rPr>
        <w:t xml:space="preserve"> </w:t>
      </w:r>
      <w:r>
        <w:rPr>
          <w:rFonts w:ascii="Times New Roman" w:eastAsia="Times New Roman" w:hAnsi="Times New Roman" w:cs="Times New Roman"/>
        </w:rPr>
        <w:t>p.</w:t>
      </w:r>
      <w:r w:rsidR="00871549">
        <w:rPr>
          <w:rFonts w:ascii="Times New Roman" w:eastAsia="Times New Roman" w:hAnsi="Times New Roman" w:cs="Times New Roman"/>
        </w:rPr>
        <w:t xml:space="preserve"> </w:t>
      </w:r>
      <w:r>
        <w:rPr>
          <w:rFonts w:ascii="Times New Roman" w:eastAsia="Times New Roman" w:hAnsi="Times New Roman" w:cs="Times New Roman"/>
        </w:rPr>
        <w:t xml:space="preserve">26), explicita a diferença desses dois conhecimentos. Para o conhecimento social ela define que “A origem fundamental do conhecimento social são as convenções construídas pelas pessoas.”. </w:t>
      </w:r>
      <w:r w:rsidR="00E9208D">
        <w:rPr>
          <w:rFonts w:ascii="Times New Roman" w:eastAsia="Times New Roman" w:hAnsi="Times New Roman" w:cs="Times New Roman"/>
        </w:rPr>
        <w:t>O</w:t>
      </w:r>
      <w:r>
        <w:rPr>
          <w:rFonts w:ascii="Times New Roman" w:eastAsia="Times New Roman" w:hAnsi="Times New Roman" w:cs="Times New Roman"/>
        </w:rPr>
        <w:t xml:space="preserve"> conhecimento lógico-matemático </w:t>
      </w:r>
      <w:r w:rsidR="00B40202">
        <w:rPr>
          <w:rFonts w:ascii="Times New Roman" w:eastAsia="Times New Roman" w:hAnsi="Times New Roman" w:cs="Times New Roman"/>
        </w:rPr>
        <w:t>é descrito</w:t>
      </w:r>
      <w:r w:rsidR="00790E1A">
        <w:rPr>
          <w:rFonts w:ascii="Times New Roman" w:eastAsia="Times New Roman" w:hAnsi="Times New Roman" w:cs="Times New Roman"/>
        </w:rPr>
        <w:t xml:space="preserve"> pela a autora</w:t>
      </w:r>
      <w:r>
        <w:rPr>
          <w:rFonts w:ascii="Times New Roman" w:eastAsia="Times New Roman" w:hAnsi="Times New Roman" w:cs="Times New Roman"/>
        </w:rPr>
        <w:t xml:space="preserve"> como “[...] base fundamental</w:t>
      </w:r>
      <w:r w:rsidR="00696870">
        <w:rPr>
          <w:rFonts w:ascii="Times New Roman" w:eastAsia="Times New Roman" w:hAnsi="Times New Roman" w:cs="Times New Roman"/>
        </w:rPr>
        <w:t xml:space="preserve"> do conhecimento é a própria criança [...]”.</w:t>
      </w:r>
    </w:p>
    <w:p w14:paraId="7C5BDBDD" w14:textId="77777777" w:rsidR="00D1104F" w:rsidRDefault="00D1104F" w:rsidP="00120C7B">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Através do conhecimento social, os educandos são treinados a dar respostas prontas, a exemplo, a de reproduzir o resultado de uma adição. Entretanto</w:t>
      </w:r>
      <w:r w:rsidR="00746AD5">
        <w:rPr>
          <w:rFonts w:ascii="Times New Roman" w:eastAsia="Times New Roman" w:hAnsi="Times New Roman" w:cs="Times New Roman"/>
        </w:rPr>
        <w:t>,</w:t>
      </w:r>
      <w:r>
        <w:rPr>
          <w:rFonts w:ascii="Times New Roman" w:eastAsia="Times New Roman" w:hAnsi="Times New Roman" w:cs="Times New Roman"/>
        </w:rPr>
        <w:t xml:space="preserve"> repetir respostas não significa que eles internalizar</w:t>
      </w:r>
      <w:r w:rsidR="00AD7499">
        <w:rPr>
          <w:rFonts w:ascii="Times New Roman" w:eastAsia="Times New Roman" w:hAnsi="Times New Roman" w:cs="Times New Roman"/>
        </w:rPr>
        <w:t>am</w:t>
      </w:r>
      <w:r>
        <w:rPr>
          <w:rFonts w:ascii="Times New Roman" w:eastAsia="Times New Roman" w:hAnsi="Times New Roman" w:cs="Times New Roman"/>
        </w:rPr>
        <w:t xml:space="preserve"> </w:t>
      </w:r>
      <w:r w:rsidR="00746AD5">
        <w:rPr>
          <w:rFonts w:ascii="Times New Roman" w:eastAsia="Times New Roman" w:hAnsi="Times New Roman" w:cs="Times New Roman"/>
        </w:rPr>
        <w:t>o sentido</w:t>
      </w:r>
      <w:r>
        <w:rPr>
          <w:rFonts w:ascii="Times New Roman" w:eastAsia="Times New Roman" w:hAnsi="Times New Roman" w:cs="Times New Roman"/>
        </w:rPr>
        <w:t xml:space="preserve"> de qualquer operação básica da matemática.</w:t>
      </w:r>
      <w:r w:rsidR="00B02263">
        <w:rPr>
          <w:rFonts w:ascii="Times New Roman" w:eastAsia="Times New Roman" w:hAnsi="Times New Roman" w:cs="Times New Roman"/>
        </w:rPr>
        <w:t xml:space="preserve"> </w:t>
      </w:r>
    </w:p>
    <w:p w14:paraId="6B0EAD2F" w14:textId="77777777" w:rsidR="00B02263" w:rsidRDefault="00B02263" w:rsidP="00120C7B">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Os números estão presentes na vida dos indivíduos desde </w:t>
      </w:r>
      <w:r w:rsidR="003E1FD3">
        <w:rPr>
          <w:rFonts w:ascii="Times New Roman" w:eastAsia="Times New Roman" w:hAnsi="Times New Roman" w:cs="Times New Roman"/>
        </w:rPr>
        <w:t>o princípio</w:t>
      </w:r>
      <w:r>
        <w:rPr>
          <w:rFonts w:ascii="Times New Roman" w:eastAsia="Times New Roman" w:hAnsi="Times New Roman" w:cs="Times New Roman"/>
        </w:rPr>
        <w:t xml:space="preserve"> </w:t>
      </w:r>
      <w:r w:rsidR="00D94776">
        <w:rPr>
          <w:rFonts w:ascii="Times New Roman" w:eastAsia="Times New Roman" w:hAnsi="Times New Roman" w:cs="Times New Roman"/>
        </w:rPr>
        <w:t>de</w:t>
      </w:r>
      <w:r>
        <w:rPr>
          <w:rFonts w:ascii="Times New Roman" w:eastAsia="Times New Roman" w:hAnsi="Times New Roman" w:cs="Times New Roman"/>
        </w:rPr>
        <w:t xml:space="preserve"> suas relações </w:t>
      </w:r>
      <w:r w:rsidR="003E1FD3">
        <w:rPr>
          <w:rFonts w:ascii="Times New Roman" w:eastAsia="Times New Roman" w:hAnsi="Times New Roman" w:cs="Times New Roman"/>
        </w:rPr>
        <w:t>ambientais, primeiramente com a família e, posteriormente, com as instituições sociais</w:t>
      </w:r>
      <w:r w:rsidR="007B6BBD">
        <w:rPr>
          <w:rFonts w:ascii="Times New Roman" w:eastAsia="Times New Roman" w:hAnsi="Times New Roman" w:cs="Times New Roman"/>
        </w:rPr>
        <w:t>,</w:t>
      </w:r>
      <w:r w:rsidR="003E1FD3">
        <w:rPr>
          <w:rFonts w:ascii="Times New Roman" w:eastAsia="Times New Roman" w:hAnsi="Times New Roman" w:cs="Times New Roman"/>
        </w:rPr>
        <w:t xml:space="preserve"> entre elas, a escola</w:t>
      </w:r>
      <w:r w:rsidR="00D94776">
        <w:rPr>
          <w:rFonts w:ascii="Times New Roman" w:eastAsia="Times New Roman" w:hAnsi="Times New Roman" w:cs="Times New Roman"/>
        </w:rPr>
        <w:t>,</w:t>
      </w:r>
      <w:r w:rsidR="003C2278">
        <w:rPr>
          <w:rFonts w:ascii="Times New Roman" w:eastAsia="Times New Roman" w:hAnsi="Times New Roman" w:cs="Times New Roman"/>
        </w:rPr>
        <w:t xml:space="preserve"> onde os conhecimentos matemáticos são sistematizados</w:t>
      </w:r>
      <w:r w:rsidR="003E1FD3">
        <w:rPr>
          <w:rFonts w:ascii="Times New Roman" w:eastAsia="Times New Roman" w:hAnsi="Times New Roman" w:cs="Times New Roman"/>
        </w:rPr>
        <w:t>.</w:t>
      </w:r>
    </w:p>
    <w:p w14:paraId="2D16E6AD" w14:textId="77777777" w:rsidR="009D7BB2" w:rsidRDefault="009D7BB2" w:rsidP="00120C7B">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Precedente a </w:t>
      </w:r>
      <w:proofErr w:type="spellStart"/>
      <w:r w:rsidR="006D0D4D">
        <w:rPr>
          <w:rFonts w:ascii="Times New Roman" w:eastAsia="Times New Roman" w:hAnsi="Times New Roman" w:cs="Times New Roman"/>
        </w:rPr>
        <w:t>metodização</w:t>
      </w:r>
      <w:proofErr w:type="spellEnd"/>
      <w:r w:rsidR="006D0D4D">
        <w:rPr>
          <w:rFonts w:ascii="Times New Roman" w:eastAsia="Times New Roman" w:hAnsi="Times New Roman" w:cs="Times New Roman"/>
        </w:rPr>
        <w:t xml:space="preserve"> </w:t>
      </w:r>
      <w:r>
        <w:rPr>
          <w:rFonts w:ascii="Times New Roman" w:eastAsia="Times New Roman" w:hAnsi="Times New Roman" w:cs="Times New Roman"/>
        </w:rPr>
        <w:t>dos conhecimentos matemáticos</w:t>
      </w:r>
      <w:r w:rsidR="006D0D4D">
        <w:rPr>
          <w:rFonts w:ascii="Times New Roman" w:eastAsia="Times New Roman" w:hAnsi="Times New Roman" w:cs="Times New Roman"/>
        </w:rPr>
        <w:t xml:space="preserve">, é fundamental </w:t>
      </w:r>
      <w:r w:rsidR="004E54DD">
        <w:rPr>
          <w:rFonts w:ascii="Times New Roman" w:eastAsia="Times New Roman" w:hAnsi="Times New Roman" w:cs="Times New Roman"/>
        </w:rPr>
        <w:t xml:space="preserve">que as crianças tenham a oportunidade </w:t>
      </w:r>
      <w:r w:rsidR="00ED1E2A">
        <w:rPr>
          <w:rFonts w:ascii="Times New Roman" w:eastAsia="Times New Roman" w:hAnsi="Times New Roman" w:cs="Times New Roman"/>
        </w:rPr>
        <w:t xml:space="preserve">de observarem os objetos em seus aspectos físicos, conhecê-los em suas propriedades específicas. Por outro lado, através das relações que as crianças estabelecem </w:t>
      </w:r>
      <w:r w:rsidR="00191540">
        <w:rPr>
          <w:rFonts w:ascii="Times New Roman" w:eastAsia="Times New Roman" w:hAnsi="Times New Roman" w:cs="Times New Roman"/>
        </w:rPr>
        <w:t>com</w:t>
      </w:r>
      <w:r w:rsidR="00ED1E2A">
        <w:rPr>
          <w:rFonts w:ascii="Times New Roman" w:eastAsia="Times New Roman" w:hAnsi="Times New Roman" w:cs="Times New Roman"/>
        </w:rPr>
        <w:t xml:space="preserve"> os objetos, elas começam a estruturar mentalmente a relação d</w:t>
      </w:r>
      <w:r w:rsidR="00746AD5">
        <w:rPr>
          <w:rFonts w:ascii="Times New Roman" w:eastAsia="Times New Roman" w:hAnsi="Times New Roman" w:cs="Times New Roman"/>
        </w:rPr>
        <w:t>e</w:t>
      </w:r>
      <w:r w:rsidR="00ED1E2A">
        <w:rPr>
          <w:rFonts w:ascii="Times New Roman" w:eastAsia="Times New Roman" w:hAnsi="Times New Roman" w:cs="Times New Roman"/>
        </w:rPr>
        <w:t xml:space="preserve"> compara</w:t>
      </w:r>
      <w:r w:rsidR="00725F9B">
        <w:rPr>
          <w:rFonts w:ascii="Times New Roman" w:eastAsia="Times New Roman" w:hAnsi="Times New Roman" w:cs="Times New Roman"/>
        </w:rPr>
        <w:t>r os elementos do mundo físico</w:t>
      </w:r>
      <w:r w:rsidR="00ED1E2A">
        <w:rPr>
          <w:rFonts w:ascii="Times New Roman" w:eastAsia="Times New Roman" w:hAnsi="Times New Roman" w:cs="Times New Roman"/>
        </w:rPr>
        <w:t xml:space="preserve">. </w:t>
      </w:r>
      <w:r w:rsidR="00725F9B">
        <w:rPr>
          <w:rFonts w:ascii="Times New Roman" w:eastAsia="Times New Roman" w:hAnsi="Times New Roman" w:cs="Times New Roman"/>
        </w:rPr>
        <w:t>Nes</w:t>
      </w:r>
      <w:r w:rsidR="00746AD5">
        <w:rPr>
          <w:rFonts w:ascii="Times New Roman" w:eastAsia="Times New Roman" w:hAnsi="Times New Roman" w:cs="Times New Roman"/>
        </w:rPr>
        <w:t>se viés</w:t>
      </w:r>
      <w:r w:rsidR="00725F9B">
        <w:rPr>
          <w:rFonts w:ascii="Times New Roman" w:eastAsia="Times New Roman" w:hAnsi="Times New Roman" w:cs="Times New Roman"/>
        </w:rPr>
        <w:t>,</w:t>
      </w:r>
      <w:r w:rsidR="00114063">
        <w:rPr>
          <w:rFonts w:ascii="Times New Roman" w:eastAsia="Times New Roman" w:hAnsi="Times New Roman" w:cs="Times New Roman"/>
        </w:rPr>
        <w:t xml:space="preserve"> </w:t>
      </w:r>
      <w:proofErr w:type="spellStart"/>
      <w:r w:rsidR="00114063">
        <w:rPr>
          <w:rFonts w:ascii="Times New Roman" w:eastAsia="Times New Roman" w:hAnsi="Times New Roman" w:cs="Times New Roman"/>
        </w:rPr>
        <w:t>Kamii</w:t>
      </w:r>
      <w:proofErr w:type="spellEnd"/>
      <w:r w:rsidR="00790E1A">
        <w:rPr>
          <w:rFonts w:ascii="Times New Roman" w:eastAsia="Times New Roman" w:hAnsi="Times New Roman" w:cs="Times New Roman"/>
        </w:rPr>
        <w:t xml:space="preserve"> (2012, p. 19), </w:t>
      </w:r>
      <w:r w:rsidR="00725F9B">
        <w:rPr>
          <w:rFonts w:ascii="Times New Roman" w:eastAsia="Times New Roman" w:hAnsi="Times New Roman" w:cs="Times New Roman"/>
        </w:rPr>
        <w:t>testifica que</w:t>
      </w:r>
      <w:r w:rsidR="00114063">
        <w:rPr>
          <w:rFonts w:ascii="Times New Roman" w:eastAsia="Times New Roman" w:hAnsi="Times New Roman" w:cs="Times New Roman"/>
        </w:rPr>
        <w:t xml:space="preserve"> “O conhecimento lógico-matemático consiste na coordenação de relações</w:t>
      </w:r>
      <w:r w:rsidR="00A21245">
        <w:rPr>
          <w:rFonts w:ascii="Times New Roman" w:eastAsia="Times New Roman" w:hAnsi="Times New Roman" w:cs="Times New Roman"/>
        </w:rPr>
        <w:t xml:space="preserve">.”. </w:t>
      </w:r>
    </w:p>
    <w:p w14:paraId="629C4566" w14:textId="77777777" w:rsidR="00725F9B" w:rsidRDefault="00746AD5" w:rsidP="00120C7B">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Considerando essa afirmação</w:t>
      </w:r>
      <w:r w:rsidR="00725F9B">
        <w:rPr>
          <w:rFonts w:ascii="Times New Roman" w:eastAsia="Times New Roman" w:hAnsi="Times New Roman" w:cs="Times New Roman"/>
        </w:rPr>
        <w:t xml:space="preserve">, é necessário que professores que lecionam a disciplina de Matemática no Ensino Fundamental I proporcionem o ambiente escolar </w:t>
      </w:r>
      <w:r w:rsidR="00F8376B">
        <w:rPr>
          <w:rFonts w:ascii="Times New Roman" w:eastAsia="Times New Roman" w:hAnsi="Times New Roman" w:cs="Times New Roman"/>
        </w:rPr>
        <w:t>como um lugar de produção de ideias, de suposições e hipóteses</w:t>
      </w:r>
      <w:r w:rsidR="00123817">
        <w:rPr>
          <w:rFonts w:ascii="Times New Roman" w:eastAsia="Times New Roman" w:hAnsi="Times New Roman" w:cs="Times New Roman"/>
        </w:rPr>
        <w:t xml:space="preserve"> referentes a objetos do mundo físico</w:t>
      </w:r>
      <w:r w:rsidR="00F8376B">
        <w:rPr>
          <w:rFonts w:ascii="Times New Roman" w:eastAsia="Times New Roman" w:hAnsi="Times New Roman" w:cs="Times New Roman"/>
        </w:rPr>
        <w:t>, porque é através das relações das crianças com as características do ambiente externo que, gradualmente,</w:t>
      </w:r>
      <w:r w:rsidR="00123817">
        <w:rPr>
          <w:rFonts w:ascii="Times New Roman" w:eastAsia="Times New Roman" w:hAnsi="Times New Roman" w:cs="Times New Roman"/>
        </w:rPr>
        <w:t xml:space="preserve"> </w:t>
      </w:r>
      <w:r w:rsidR="00F8376B">
        <w:rPr>
          <w:rFonts w:ascii="Times New Roman" w:eastAsia="Times New Roman" w:hAnsi="Times New Roman" w:cs="Times New Roman"/>
        </w:rPr>
        <w:t>constitu</w:t>
      </w:r>
      <w:r>
        <w:rPr>
          <w:rFonts w:ascii="Times New Roman" w:eastAsia="Times New Roman" w:hAnsi="Times New Roman" w:cs="Times New Roman"/>
        </w:rPr>
        <w:t>em</w:t>
      </w:r>
      <w:r w:rsidR="00F8376B">
        <w:rPr>
          <w:rFonts w:ascii="Times New Roman" w:eastAsia="Times New Roman" w:hAnsi="Times New Roman" w:cs="Times New Roman"/>
        </w:rPr>
        <w:t xml:space="preserve"> suas estruturas lógi</w:t>
      </w:r>
      <w:r w:rsidR="00123817">
        <w:rPr>
          <w:rFonts w:ascii="Times New Roman" w:eastAsia="Times New Roman" w:hAnsi="Times New Roman" w:cs="Times New Roman"/>
        </w:rPr>
        <w:t>co-matemática</w:t>
      </w:r>
      <w:r w:rsidR="00F8376B">
        <w:rPr>
          <w:rFonts w:ascii="Times New Roman" w:eastAsia="Times New Roman" w:hAnsi="Times New Roman" w:cs="Times New Roman"/>
        </w:rPr>
        <w:t xml:space="preserve"> mediante suas percepções frente a</w:t>
      </w:r>
      <w:r w:rsidR="00123817">
        <w:rPr>
          <w:rFonts w:ascii="Times New Roman" w:eastAsia="Times New Roman" w:hAnsi="Times New Roman" w:cs="Times New Roman"/>
        </w:rPr>
        <w:t xml:space="preserve"> ele</w:t>
      </w:r>
      <w:r w:rsidR="00F8376B">
        <w:rPr>
          <w:rFonts w:ascii="Times New Roman" w:eastAsia="Times New Roman" w:hAnsi="Times New Roman" w:cs="Times New Roman"/>
        </w:rPr>
        <w:t xml:space="preserve">. </w:t>
      </w:r>
    </w:p>
    <w:p w14:paraId="201F4FFE" w14:textId="77777777" w:rsidR="00F8376B" w:rsidRDefault="00BC1633" w:rsidP="00120C7B">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Diante das considerações acima é válido pensar sobre o favorecimento da autonomia intelectual</w:t>
      </w:r>
      <w:r w:rsidR="00746AD5">
        <w:rPr>
          <w:rFonts w:ascii="Times New Roman" w:eastAsia="Times New Roman" w:hAnsi="Times New Roman" w:cs="Times New Roman"/>
        </w:rPr>
        <w:t xml:space="preserve"> das </w:t>
      </w:r>
      <w:r>
        <w:rPr>
          <w:rFonts w:ascii="Times New Roman" w:eastAsia="Times New Roman" w:hAnsi="Times New Roman" w:cs="Times New Roman"/>
        </w:rPr>
        <w:t>crianças dos anos iniciais para a construção dos números.</w:t>
      </w:r>
      <w:r w:rsidR="00010494">
        <w:rPr>
          <w:rFonts w:ascii="Times New Roman" w:eastAsia="Times New Roman" w:hAnsi="Times New Roman" w:cs="Times New Roman"/>
        </w:rPr>
        <w:t xml:space="preserve"> </w:t>
      </w:r>
      <w:r w:rsidR="00AF6CCA">
        <w:rPr>
          <w:rFonts w:ascii="Times New Roman" w:eastAsia="Times New Roman" w:hAnsi="Times New Roman" w:cs="Times New Roman"/>
        </w:rPr>
        <w:t>Autonomia, s</w:t>
      </w:r>
      <w:r w:rsidR="00010494">
        <w:rPr>
          <w:rFonts w:ascii="Times New Roman" w:eastAsia="Times New Roman" w:hAnsi="Times New Roman" w:cs="Times New Roman"/>
        </w:rPr>
        <w:t>egundo o dicionário Aurélio</w:t>
      </w:r>
      <w:r w:rsidR="00AF6CCA">
        <w:rPr>
          <w:rFonts w:ascii="Times New Roman" w:eastAsia="Times New Roman" w:hAnsi="Times New Roman" w:cs="Times New Roman"/>
        </w:rPr>
        <w:t xml:space="preserve"> (2010, p. 81), é “Faculdade de se governar por si mesmo.” Esmiuçando a palavra intelectual, ela é relativa a intelecto que é sinônimo de inteligência. Ainda, </w:t>
      </w:r>
      <w:r w:rsidR="0098052B">
        <w:rPr>
          <w:rFonts w:ascii="Times New Roman" w:eastAsia="Times New Roman" w:hAnsi="Times New Roman" w:cs="Times New Roman"/>
        </w:rPr>
        <w:t>de acordo com Aurélio (2010, p. 432), a palavra inteligência significa “Faculdade ou capacidade de aprender, apreender, compreender ou adaptar-se facilmente.” Nesse contexto, pode-se considerar a autonomia intelectual como a capacidade de aprender por si mesmo</w:t>
      </w:r>
      <w:r w:rsidR="001D0646">
        <w:rPr>
          <w:rFonts w:ascii="Times New Roman" w:eastAsia="Times New Roman" w:hAnsi="Times New Roman" w:cs="Times New Roman"/>
        </w:rPr>
        <w:t xml:space="preserve">. Corroborando com que escreveu </w:t>
      </w:r>
      <w:proofErr w:type="spellStart"/>
      <w:r w:rsidR="001D0646">
        <w:rPr>
          <w:rFonts w:ascii="Times New Roman" w:eastAsia="Times New Roman" w:hAnsi="Times New Roman" w:cs="Times New Roman"/>
        </w:rPr>
        <w:t>Kamii</w:t>
      </w:r>
      <w:proofErr w:type="spellEnd"/>
      <w:r w:rsidR="001D0646">
        <w:rPr>
          <w:rFonts w:ascii="Times New Roman" w:eastAsia="Times New Roman" w:hAnsi="Times New Roman" w:cs="Times New Roman"/>
        </w:rPr>
        <w:t xml:space="preserve"> (2012, p. 31), “[...] a estrutura lógico-matemática de números não pode ser ensinada </w:t>
      </w:r>
      <w:r w:rsidR="00D666AB">
        <w:rPr>
          <w:rFonts w:ascii="Times New Roman" w:eastAsia="Times New Roman" w:hAnsi="Times New Roman" w:cs="Times New Roman"/>
        </w:rPr>
        <w:t>diretamente, uma vez que a criança tem que construí-la por si mesma.”</w:t>
      </w:r>
    </w:p>
    <w:p w14:paraId="6C4C995D" w14:textId="77777777" w:rsidR="0075205C" w:rsidRDefault="0075205C" w:rsidP="0075205C">
      <w:pPr>
        <w:spacing w:line="360" w:lineRule="auto"/>
        <w:jc w:val="both"/>
        <w:rPr>
          <w:rFonts w:ascii="Times New Roman" w:eastAsia="Times New Roman" w:hAnsi="Times New Roman" w:cs="Times New Roman"/>
        </w:rPr>
      </w:pPr>
    </w:p>
    <w:p w14:paraId="51A479AC" w14:textId="77777777" w:rsidR="0075205C" w:rsidRDefault="0075205C" w:rsidP="0075205C">
      <w:pPr>
        <w:spacing w:line="360" w:lineRule="auto"/>
        <w:jc w:val="both"/>
        <w:rPr>
          <w:rFonts w:ascii="Times New Roman" w:eastAsia="Times New Roman" w:hAnsi="Times New Roman" w:cs="Times New Roman"/>
          <w:b/>
          <w:bCs/>
        </w:rPr>
      </w:pPr>
      <w:r w:rsidRPr="0075205C">
        <w:rPr>
          <w:rFonts w:ascii="Times New Roman" w:eastAsia="Times New Roman" w:hAnsi="Times New Roman" w:cs="Times New Roman"/>
          <w:b/>
          <w:bCs/>
        </w:rPr>
        <w:t>II. Desenvolvimento</w:t>
      </w:r>
      <w:r>
        <w:rPr>
          <w:rFonts w:ascii="Times New Roman" w:eastAsia="Times New Roman" w:hAnsi="Times New Roman" w:cs="Times New Roman"/>
          <w:b/>
          <w:bCs/>
        </w:rPr>
        <w:t xml:space="preserve"> </w:t>
      </w:r>
    </w:p>
    <w:p w14:paraId="2DDCA31D" w14:textId="77777777" w:rsidR="003750B0" w:rsidRDefault="0075205C" w:rsidP="0075205C">
      <w:pPr>
        <w:spacing w:line="360" w:lineRule="auto"/>
        <w:ind w:firstLine="567"/>
        <w:jc w:val="both"/>
        <w:rPr>
          <w:rFonts w:ascii="Times New Roman" w:eastAsia="Times New Roman" w:hAnsi="Times New Roman" w:cs="Times New Roman"/>
        </w:rPr>
      </w:pPr>
      <w:r w:rsidRPr="0075205C">
        <w:rPr>
          <w:rFonts w:ascii="Times New Roman" w:eastAsia="Times New Roman" w:hAnsi="Times New Roman" w:cs="Times New Roman"/>
        </w:rPr>
        <w:t>F</w:t>
      </w:r>
      <w:r>
        <w:rPr>
          <w:rFonts w:ascii="Times New Roman" w:eastAsia="Times New Roman" w:hAnsi="Times New Roman" w:cs="Times New Roman"/>
        </w:rPr>
        <w:t xml:space="preserve">avorecer a autonomia intelectual </w:t>
      </w:r>
      <w:r w:rsidR="0008360F">
        <w:rPr>
          <w:rFonts w:ascii="Times New Roman" w:eastAsia="Times New Roman" w:hAnsi="Times New Roman" w:cs="Times New Roman"/>
        </w:rPr>
        <w:t>d</w:t>
      </w:r>
      <w:r>
        <w:rPr>
          <w:rFonts w:ascii="Times New Roman" w:eastAsia="Times New Roman" w:hAnsi="Times New Roman" w:cs="Times New Roman"/>
        </w:rPr>
        <w:t>as crianças no ambiente escolar p</w:t>
      </w:r>
      <w:r w:rsidR="00746AD5">
        <w:rPr>
          <w:rFonts w:ascii="Times New Roman" w:eastAsia="Times New Roman" w:hAnsi="Times New Roman" w:cs="Times New Roman"/>
        </w:rPr>
        <w:t>are</w:t>
      </w:r>
      <w:r w:rsidR="00783BAC">
        <w:rPr>
          <w:rFonts w:ascii="Times New Roman" w:eastAsia="Times New Roman" w:hAnsi="Times New Roman" w:cs="Times New Roman"/>
        </w:rPr>
        <w:t>ce</w:t>
      </w:r>
      <w:r>
        <w:rPr>
          <w:rFonts w:ascii="Times New Roman" w:eastAsia="Times New Roman" w:hAnsi="Times New Roman" w:cs="Times New Roman"/>
        </w:rPr>
        <w:t xml:space="preserve"> ser dificultoso para os professores, pois estes foram treinados </w:t>
      </w:r>
      <w:r w:rsidR="0008360F">
        <w:rPr>
          <w:rFonts w:ascii="Times New Roman" w:eastAsia="Times New Roman" w:hAnsi="Times New Roman" w:cs="Times New Roman"/>
        </w:rPr>
        <w:t xml:space="preserve">a </w:t>
      </w:r>
      <w:r>
        <w:rPr>
          <w:rFonts w:ascii="Times New Roman" w:eastAsia="Times New Roman" w:hAnsi="Times New Roman" w:cs="Times New Roman"/>
        </w:rPr>
        <w:t>receber as respostas certas e, por conseguint</w:t>
      </w:r>
      <w:r w:rsidR="00783BAC">
        <w:rPr>
          <w:rFonts w:ascii="Times New Roman" w:eastAsia="Times New Roman" w:hAnsi="Times New Roman" w:cs="Times New Roman"/>
        </w:rPr>
        <w:t>e,</w:t>
      </w:r>
      <w:r>
        <w:rPr>
          <w:rFonts w:ascii="Times New Roman" w:eastAsia="Times New Roman" w:hAnsi="Times New Roman" w:cs="Times New Roman"/>
        </w:rPr>
        <w:t xml:space="preserve"> treinam seus educandos a darem as repostas </w:t>
      </w:r>
      <w:r w:rsidR="00783BAC">
        <w:rPr>
          <w:rFonts w:ascii="Times New Roman" w:eastAsia="Times New Roman" w:hAnsi="Times New Roman" w:cs="Times New Roman"/>
        </w:rPr>
        <w:t>exatas</w:t>
      </w:r>
      <w:r>
        <w:rPr>
          <w:rFonts w:ascii="Times New Roman" w:eastAsia="Times New Roman" w:hAnsi="Times New Roman" w:cs="Times New Roman"/>
        </w:rPr>
        <w:t xml:space="preserve">. </w:t>
      </w:r>
    </w:p>
    <w:p w14:paraId="046A4B08" w14:textId="77777777" w:rsidR="0075205C" w:rsidRDefault="0075205C" w:rsidP="0075205C">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A escola é a instituição conhecida como responsável para ensinar, ou seja, para transmitir conhecimentos</w:t>
      </w:r>
      <w:r w:rsidR="003750B0">
        <w:rPr>
          <w:rFonts w:ascii="Times New Roman" w:eastAsia="Times New Roman" w:hAnsi="Times New Roman" w:cs="Times New Roman"/>
        </w:rPr>
        <w:t xml:space="preserve"> acumulados através do tempo. Uma vez que a escola não pode dar conta de todos os conhecimentos acumulado</w:t>
      </w:r>
      <w:r w:rsidR="00783BAC">
        <w:rPr>
          <w:rFonts w:ascii="Times New Roman" w:eastAsia="Times New Roman" w:hAnsi="Times New Roman" w:cs="Times New Roman"/>
        </w:rPr>
        <w:t>s</w:t>
      </w:r>
      <w:r w:rsidR="003750B0">
        <w:rPr>
          <w:rFonts w:ascii="Times New Roman" w:eastAsia="Times New Roman" w:hAnsi="Times New Roman" w:cs="Times New Roman"/>
        </w:rPr>
        <w:t xml:space="preserve"> através do tempo, ela recebe os conteúdos, previamente selecionados pelo órgão supra competente. Estes conteúdos são estruturados em grades curriculares</w:t>
      </w:r>
      <w:r w:rsidR="00DC3DCA">
        <w:rPr>
          <w:rFonts w:ascii="Times New Roman" w:eastAsia="Times New Roman" w:hAnsi="Times New Roman" w:cs="Times New Roman"/>
        </w:rPr>
        <w:t xml:space="preserve"> ou, como aqui no Brasil denomina</w:t>
      </w:r>
      <w:r w:rsidR="00291C73">
        <w:rPr>
          <w:rFonts w:ascii="Times New Roman" w:eastAsia="Times New Roman" w:hAnsi="Times New Roman" w:cs="Times New Roman"/>
        </w:rPr>
        <w:t>-se</w:t>
      </w:r>
      <w:r w:rsidR="002C20AE">
        <w:rPr>
          <w:rFonts w:ascii="Times New Roman" w:eastAsia="Times New Roman" w:hAnsi="Times New Roman" w:cs="Times New Roman"/>
        </w:rPr>
        <w:t>,</w:t>
      </w:r>
      <w:r w:rsidR="00DC3DCA">
        <w:rPr>
          <w:rFonts w:ascii="Times New Roman" w:eastAsia="Times New Roman" w:hAnsi="Times New Roman" w:cs="Times New Roman"/>
        </w:rPr>
        <w:t xml:space="preserve"> Base Nacional Comum Curricular</w:t>
      </w:r>
      <w:r w:rsidR="002C20AE">
        <w:rPr>
          <w:rFonts w:ascii="Times New Roman" w:eastAsia="Times New Roman" w:hAnsi="Times New Roman" w:cs="Times New Roman"/>
        </w:rPr>
        <w:t xml:space="preserve"> – BNCC.</w:t>
      </w:r>
    </w:p>
    <w:p w14:paraId="7CCD2DEC" w14:textId="77777777" w:rsidR="0050731F" w:rsidRDefault="0050731F" w:rsidP="0075205C">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A pretensão desse trabalho não é a de debruçar-se sobre questões referentes ao currículo, todavia</w:t>
      </w:r>
      <w:r w:rsidR="00F65363">
        <w:rPr>
          <w:rFonts w:ascii="Times New Roman" w:eastAsia="Times New Roman" w:hAnsi="Times New Roman" w:cs="Times New Roman"/>
        </w:rPr>
        <w:t>,</w:t>
      </w:r>
      <w:r>
        <w:rPr>
          <w:rFonts w:ascii="Times New Roman" w:eastAsia="Times New Roman" w:hAnsi="Times New Roman" w:cs="Times New Roman"/>
        </w:rPr>
        <w:t xml:space="preserve"> cabe salientar de que é ele o norteador do</w:t>
      </w:r>
      <w:r w:rsidR="003B4180">
        <w:rPr>
          <w:rFonts w:ascii="Times New Roman" w:eastAsia="Times New Roman" w:hAnsi="Times New Roman" w:cs="Times New Roman"/>
        </w:rPr>
        <w:t>s conteúdos a serem ensinados</w:t>
      </w:r>
      <w:r w:rsidR="00B76630">
        <w:rPr>
          <w:rFonts w:ascii="Times New Roman" w:eastAsia="Times New Roman" w:hAnsi="Times New Roman" w:cs="Times New Roman"/>
        </w:rPr>
        <w:t xml:space="preserve">, dentro de um determinado período de tempo. </w:t>
      </w:r>
    </w:p>
    <w:p w14:paraId="6667A387" w14:textId="77777777" w:rsidR="00C4065A" w:rsidRDefault="00B76630" w:rsidP="0075205C">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No contexto escolar</w:t>
      </w:r>
      <w:r w:rsidR="005D5C99">
        <w:rPr>
          <w:rFonts w:ascii="Times New Roman" w:eastAsia="Times New Roman" w:hAnsi="Times New Roman" w:cs="Times New Roman"/>
        </w:rPr>
        <w:t>, dentre diversas questões outras, há a preocupação</w:t>
      </w:r>
      <w:r w:rsidR="00F65363">
        <w:rPr>
          <w:rFonts w:ascii="Times New Roman" w:eastAsia="Times New Roman" w:hAnsi="Times New Roman" w:cs="Times New Roman"/>
        </w:rPr>
        <w:t xml:space="preserve"> dos professores </w:t>
      </w:r>
      <w:r w:rsidR="005D5C99">
        <w:rPr>
          <w:rFonts w:ascii="Times New Roman" w:eastAsia="Times New Roman" w:hAnsi="Times New Roman" w:cs="Times New Roman"/>
        </w:rPr>
        <w:t>em</w:t>
      </w:r>
      <w:r w:rsidR="00F65363">
        <w:rPr>
          <w:rFonts w:ascii="Times New Roman" w:eastAsia="Times New Roman" w:hAnsi="Times New Roman" w:cs="Times New Roman"/>
        </w:rPr>
        <w:t xml:space="preserve"> cumprir o currículo</w:t>
      </w:r>
      <w:r w:rsidR="000B7CBA">
        <w:rPr>
          <w:rFonts w:ascii="Times New Roman" w:eastAsia="Times New Roman" w:hAnsi="Times New Roman" w:cs="Times New Roman"/>
        </w:rPr>
        <w:t xml:space="preserve"> conforme </w:t>
      </w:r>
      <w:r w:rsidR="005D5C99">
        <w:rPr>
          <w:rFonts w:ascii="Times New Roman" w:eastAsia="Times New Roman" w:hAnsi="Times New Roman" w:cs="Times New Roman"/>
        </w:rPr>
        <w:t xml:space="preserve">as exigências impostas </w:t>
      </w:r>
      <w:r w:rsidR="003F68D9">
        <w:rPr>
          <w:rFonts w:ascii="Times New Roman" w:eastAsia="Times New Roman" w:hAnsi="Times New Roman" w:cs="Times New Roman"/>
        </w:rPr>
        <w:t xml:space="preserve">pelo sistema educacional. O tempo é volátil, </w:t>
      </w:r>
      <w:r w:rsidR="00C4065A">
        <w:rPr>
          <w:rFonts w:ascii="Times New Roman" w:eastAsia="Times New Roman" w:hAnsi="Times New Roman" w:cs="Times New Roman"/>
        </w:rPr>
        <w:t xml:space="preserve">ensinar é urgente para concluir o programa curricular no tempo determinado pela rede de ensino. Em um cenário como esse, onde cabe o protagonismo das crianças para que elas </w:t>
      </w:r>
      <w:r w:rsidR="00063441">
        <w:rPr>
          <w:rFonts w:ascii="Times New Roman" w:eastAsia="Times New Roman" w:hAnsi="Times New Roman" w:cs="Times New Roman"/>
        </w:rPr>
        <w:t>se relacionem</w:t>
      </w:r>
      <w:r w:rsidR="00C4065A">
        <w:rPr>
          <w:rFonts w:ascii="Times New Roman" w:eastAsia="Times New Roman" w:hAnsi="Times New Roman" w:cs="Times New Roman"/>
        </w:rPr>
        <w:t xml:space="preserve"> </w:t>
      </w:r>
      <w:r w:rsidR="00063441">
        <w:rPr>
          <w:rFonts w:ascii="Times New Roman" w:eastAsia="Times New Roman" w:hAnsi="Times New Roman" w:cs="Times New Roman"/>
        </w:rPr>
        <w:t>com o ambiente externo e questionem, indaguem, façam e desfaçam ações e, consequentemente, percebam o mundo físico comparando os objetos existentes neles?</w:t>
      </w:r>
      <w:r w:rsidR="0026074D">
        <w:rPr>
          <w:rFonts w:ascii="Times New Roman" w:eastAsia="Times New Roman" w:hAnsi="Times New Roman" w:cs="Times New Roman"/>
        </w:rPr>
        <w:t xml:space="preserve"> N</w:t>
      </w:r>
      <w:r w:rsidR="00C87053">
        <w:rPr>
          <w:rFonts w:ascii="Times New Roman" w:eastAsia="Times New Roman" w:hAnsi="Times New Roman" w:cs="Times New Roman"/>
        </w:rPr>
        <w:t>o ambiente</w:t>
      </w:r>
      <w:r w:rsidR="0026074D">
        <w:rPr>
          <w:rFonts w:ascii="Times New Roman" w:eastAsia="Times New Roman" w:hAnsi="Times New Roman" w:cs="Times New Roman"/>
        </w:rPr>
        <w:t xml:space="preserve"> escola</w:t>
      </w:r>
      <w:r w:rsidR="00C87053">
        <w:rPr>
          <w:rFonts w:ascii="Times New Roman" w:eastAsia="Times New Roman" w:hAnsi="Times New Roman" w:cs="Times New Roman"/>
        </w:rPr>
        <w:t>r</w:t>
      </w:r>
      <w:r w:rsidR="0026074D">
        <w:rPr>
          <w:rFonts w:ascii="Times New Roman" w:eastAsia="Times New Roman" w:hAnsi="Times New Roman" w:cs="Times New Roman"/>
        </w:rPr>
        <w:t xml:space="preserve">, onde encontra-se o favorecimento </w:t>
      </w:r>
      <w:r w:rsidR="00C87053">
        <w:rPr>
          <w:rFonts w:ascii="Times New Roman" w:eastAsia="Times New Roman" w:hAnsi="Times New Roman" w:cs="Times New Roman"/>
        </w:rPr>
        <w:t>da autonomia intelectual das crianças dos anos iniciais para a construção dos números?</w:t>
      </w:r>
    </w:p>
    <w:p w14:paraId="30F9685B" w14:textId="77777777" w:rsidR="003456A5" w:rsidRDefault="003456A5" w:rsidP="003456A5">
      <w:pPr>
        <w:spacing w:line="360" w:lineRule="auto"/>
        <w:ind w:firstLine="567"/>
        <w:jc w:val="both"/>
        <w:rPr>
          <w:rFonts w:ascii="Times New Roman" w:eastAsia="Times New Roman" w:hAnsi="Times New Roman" w:cs="Times New Roman"/>
        </w:rPr>
      </w:pPr>
      <w:proofErr w:type="spellStart"/>
      <w:r>
        <w:rPr>
          <w:rFonts w:ascii="Times New Roman" w:eastAsia="Times New Roman" w:hAnsi="Times New Roman" w:cs="Times New Roman"/>
        </w:rPr>
        <w:t>Kamii</w:t>
      </w:r>
      <w:proofErr w:type="spellEnd"/>
      <w:r>
        <w:rPr>
          <w:rFonts w:ascii="Times New Roman" w:eastAsia="Times New Roman" w:hAnsi="Times New Roman" w:cs="Times New Roman"/>
        </w:rPr>
        <w:t xml:space="preserve"> (2012), descreve seis princípios que possibilitam o trabalho com os números no ambiente escolar. Dos seis princípios, cinco são de encoraja</w:t>
      </w:r>
      <w:r w:rsidR="00BF03C2">
        <w:rPr>
          <w:rFonts w:ascii="Times New Roman" w:eastAsia="Times New Roman" w:hAnsi="Times New Roman" w:cs="Times New Roman"/>
        </w:rPr>
        <w:t>r as</w:t>
      </w:r>
      <w:r>
        <w:rPr>
          <w:rFonts w:ascii="Times New Roman" w:eastAsia="Times New Roman" w:hAnsi="Times New Roman" w:cs="Times New Roman"/>
        </w:rPr>
        <w:t xml:space="preserve"> crianças a estabelecerem ações que irão favorecer à autonomia intelectual. Encorajá-las a estabelecerem relações com todos os tipos de objetos, eventos e ações; a se relacionarem com os números e quantidades de forma significativa para elas; a quantificarem os objetos logicamente e a compararem conjuntos; a fazerem conjuntos de objetos móveis; a trocarem achados com seus pares. O último princípio se refere ao professor imaginar como é que a criança está pensando e intervir conforme o que está se sucedendo em sua cabeça.</w:t>
      </w:r>
    </w:p>
    <w:p w14:paraId="6B253DA1" w14:textId="77777777" w:rsidR="003456A5" w:rsidRDefault="003456A5" w:rsidP="003456A5">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Na escola ocorrem diversos fenômenos nos quais as crianças estão inseridas. Os professores precisam estar atentos, porque são nos acontecimentos da vida cotidiana que as crianças estabelecem relações com os objetos, eventos e ações e processam como resolver situações práticas vividas por elas.</w:t>
      </w:r>
      <w:r w:rsidR="00A944EF">
        <w:rPr>
          <w:rFonts w:ascii="Times New Roman" w:eastAsia="Times New Roman" w:hAnsi="Times New Roman" w:cs="Times New Roman"/>
        </w:rPr>
        <w:t xml:space="preserve"> </w:t>
      </w:r>
    </w:p>
    <w:p w14:paraId="0EBA29C6" w14:textId="77777777" w:rsidR="00A944EF" w:rsidRDefault="00A944EF" w:rsidP="003456A5">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 respeito das crianças e suas relações diversas, </w:t>
      </w:r>
      <w:proofErr w:type="spellStart"/>
      <w:r>
        <w:rPr>
          <w:rFonts w:ascii="Times New Roman" w:eastAsia="Times New Roman" w:hAnsi="Times New Roman" w:cs="Times New Roman"/>
        </w:rPr>
        <w:t>Kamii</w:t>
      </w:r>
      <w:proofErr w:type="spellEnd"/>
      <w:r>
        <w:rPr>
          <w:rFonts w:ascii="Times New Roman" w:eastAsia="Times New Roman" w:hAnsi="Times New Roman" w:cs="Times New Roman"/>
        </w:rPr>
        <w:t xml:space="preserve"> versa que</w:t>
      </w:r>
    </w:p>
    <w:p w14:paraId="16E15425" w14:textId="77777777" w:rsidR="00A944EF" w:rsidRDefault="00302CFE" w:rsidP="00302CFE">
      <w:pPr>
        <w:spacing w:line="360" w:lineRule="auto"/>
        <w:ind w:left="22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a criança que pensa ativamente na sua vida diária pensa sobre muitas coisas </w:t>
      </w:r>
      <w:r w:rsidR="00BF03C2">
        <w:rPr>
          <w:rFonts w:ascii="Times New Roman" w:eastAsia="Times New Roman" w:hAnsi="Times New Roman" w:cs="Times New Roman"/>
          <w:sz w:val="22"/>
          <w:szCs w:val="22"/>
        </w:rPr>
        <w:t>simultaneamente. [...]</w:t>
      </w:r>
      <w:r>
        <w:rPr>
          <w:rFonts w:ascii="Times New Roman" w:eastAsia="Times New Roman" w:hAnsi="Times New Roman" w:cs="Times New Roman"/>
          <w:sz w:val="22"/>
          <w:szCs w:val="22"/>
        </w:rPr>
        <w:t xml:space="preserve"> As relações são criadas pelas crianças a partir de seu interior e não lhes são ensinadas por outrem. No entanto, o professor tem o papel crucial na criação de um ambiente material e social que encoraje a autonomia e o pensamento. (KAMII, 2012, p. 44)</w:t>
      </w:r>
      <w:r w:rsidR="000709DE">
        <w:rPr>
          <w:rFonts w:ascii="Times New Roman" w:eastAsia="Times New Roman" w:hAnsi="Times New Roman" w:cs="Times New Roman"/>
          <w:sz w:val="22"/>
          <w:szCs w:val="22"/>
        </w:rPr>
        <w:t>.</w:t>
      </w:r>
    </w:p>
    <w:p w14:paraId="5D65C04B" w14:textId="77777777" w:rsidR="00BF03C2" w:rsidRDefault="00BF03C2" w:rsidP="00BF03C2">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Os fazeres pedagógico para o trabalho com os números não necessariamente precisam ter um momento </w:t>
      </w:r>
      <w:r w:rsidR="003B1BDC">
        <w:rPr>
          <w:rFonts w:ascii="Times New Roman" w:eastAsia="Times New Roman" w:hAnsi="Times New Roman" w:cs="Times New Roman"/>
        </w:rPr>
        <w:t>separado</w:t>
      </w:r>
      <w:r>
        <w:rPr>
          <w:rFonts w:ascii="Times New Roman" w:eastAsia="Times New Roman" w:hAnsi="Times New Roman" w:cs="Times New Roman"/>
        </w:rPr>
        <w:t>, alheio às circunstâncias do cotidiano</w:t>
      </w:r>
      <w:r w:rsidR="003B1BDC">
        <w:rPr>
          <w:rFonts w:ascii="Times New Roman" w:eastAsia="Times New Roman" w:hAnsi="Times New Roman" w:cs="Times New Roman"/>
        </w:rPr>
        <w:t xml:space="preserve"> escolar. Reservar um horário para “ensinar” matemática pressupõe limitar as relações com as matemáticas</w:t>
      </w:r>
      <w:r w:rsidR="005373D5">
        <w:rPr>
          <w:rFonts w:ascii="Times New Roman" w:eastAsia="Times New Roman" w:hAnsi="Times New Roman" w:cs="Times New Roman"/>
        </w:rPr>
        <w:t xml:space="preserve"> “dentro” do seu horário.</w:t>
      </w:r>
    </w:p>
    <w:p w14:paraId="238EE792" w14:textId="77777777" w:rsidR="005373D5" w:rsidRDefault="005373D5" w:rsidP="00BF03C2">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As crianças se relacionam com a matemática quase que a todo momento, senão, a todo tempo. </w:t>
      </w:r>
      <w:r w:rsidR="009E26BE">
        <w:rPr>
          <w:rFonts w:ascii="Times New Roman" w:eastAsia="Times New Roman" w:hAnsi="Times New Roman" w:cs="Times New Roman"/>
        </w:rPr>
        <w:t>Ao compartilhar seus materiais, seus lanches, ao desenhar, ao quantificar seus lápis de cores e perceber quantas cores tem repetidamente na coleção, ao comparar a quantidade de comida no prato no momento da refeição entre tantas ações outras na vida diária escolar</w:t>
      </w:r>
      <w:r w:rsidR="00A75869">
        <w:rPr>
          <w:rFonts w:ascii="Times New Roman" w:eastAsia="Times New Roman" w:hAnsi="Times New Roman" w:cs="Times New Roman"/>
        </w:rPr>
        <w:t xml:space="preserve">, assim como nos jogos e brincadeiras delas próprias. Segundo </w:t>
      </w:r>
      <w:proofErr w:type="spellStart"/>
      <w:r w:rsidR="00A75869">
        <w:rPr>
          <w:rFonts w:ascii="Times New Roman" w:eastAsia="Times New Roman" w:hAnsi="Times New Roman" w:cs="Times New Roman"/>
        </w:rPr>
        <w:t>Kamii</w:t>
      </w:r>
      <w:proofErr w:type="spellEnd"/>
      <w:r w:rsidR="00A75869">
        <w:rPr>
          <w:rFonts w:ascii="Times New Roman" w:eastAsia="Times New Roman" w:hAnsi="Times New Roman" w:cs="Times New Roman"/>
        </w:rPr>
        <w:t>,</w:t>
      </w:r>
    </w:p>
    <w:p w14:paraId="3C569C36" w14:textId="77777777" w:rsidR="00A75869" w:rsidRPr="00BF03C2" w:rsidRDefault="00A75869" w:rsidP="004E77EC">
      <w:pPr>
        <w:spacing w:line="360" w:lineRule="auto"/>
        <w:ind w:left="2268"/>
        <w:jc w:val="both"/>
        <w:rPr>
          <w:rFonts w:ascii="Times New Roman" w:eastAsia="Times New Roman" w:hAnsi="Times New Roman" w:cs="Times New Roman"/>
        </w:rPr>
      </w:pPr>
      <w:r w:rsidRPr="00A75869">
        <w:rPr>
          <w:rFonts w:ascii="Times New Roman" w:eastAsia="Times New Roman" w:hAnsi="Times New Roman" w:cs="Times New Roman"/>
          <w:sz w:val="22"/>
          <w:szCs w:val="22"/>
        </w:rPr>
        <w:t>Se</w:t>
      </w:r>
      <w:r>
        <w:rPr>
          <w:rFonts w:ascii="Times New Roman" w:eastAsia="Times New Roman" w:hAnsi="Times New Roman" w:cs="Times New Roman"/>
          <w:sz w:val="22"/>
          <w:szCs w:val="22"/>
        </w:rPr>
        <w:t xml:space="preserve"> </w:t>
      </w:r>
      <w:r w:rsidR="00EF43FE">
        <w:rPr>
          <w:rFonts w:ascii="Times New Roman" w:eastAsia="Times New Roman" w:hAnsi="Times New Roman" w:cs="Times New Roman"/>
          <w:sz w:val="22"/>
          <w:szCs w:val="22"/>
        </w:rPr>
        <w:t>a autonomia é a finalidade da educação e a criança deve ser mentalmente ativa para construir o número, ela deve ser encorajada a agir de acordo com sua escolha e convicção em vez de agir com docilidade e obediência. [...] Em vez de fazer matemática porque a professora diz que é hora da aula de matemática, as crianças deveriam ser encorajadas a pensar sobre quantidades quando sentirem necessidade e interesse. (KAMII, 2023, p. 46)</w:t>
      </w:r>
      <w:r w:rsidR="000709DE">
        <w:rPr>
          <w:rFonts w:ascii="Times New Roman" w:eastAsia="Times New Roman" w:hAnsi="Times New Roman" w:cs="Times New Roman"/>
          <w:sz w:val="22"/>
          <w:szCs w:val="22"/>
        </w:rPr>
        <w:t>.</w:t>
      </w:r>
    </w:p>
    <w:p w14:paraId="61B3AB17" w14:textId="77777777" w:rsidR="009E1ECF" w:rsidRDefault="009E1ECF" w:rsidP="0075205C">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Compete salientar que para qualquer situação </w:t>
      </w:r>
      <w:r w:rsidR="0075558F">
        <w:rPr>
          <w:rFonts w:ascii="Times New Roman" w:eastAsia="Times New Roman" w:hAnsi="Times New Roman" w:cs="Times New Roman"/>
        </w:rPr>
        <w:t xml:space="preserve">de construção de números </w:t>
      </w:r>
      <w:r>
        <w:rPr>
          <w:rFonts w:ascii="Times New Roman" w:eastAsia="Times New Roman" w:hAnsi="Times New Roman" w:cs="Times New Roman"/>
        </w:rPr>
        <w:t xml:space="preserve">que os professores envolvam os educandos, </w:t>
      </w:r>
      <w:r w:rsidR="0075558F">
        <w:rPr>
          <w:rFonts w:ascii="Times New Roman" w:eastAsia="Times New Roman" w:hAnsi="Times New Roman" w:cs="Times New Roman"/>
        </w:rPr>
        <w:t>ela precisa pertencer ao pensamento cotidiano deles.</w:t>
      </w:r>
      <w:r w:rsidR="0056566F">
        <w:rPr>
          <w:rFonts w:ascii="Times New Roman" w:eastAsia="Times New Roman" w:hAnsi="Times New Roman" w:cs="Times New Roman"/>
        </w:rPr>
        <w:t xml:space="preserve"> </w:t>
      </w:r>
      <w:r w:rsidR="007C28ED">
        <w:rPr>
          <w:rFonts w:ascii="Times New Roman" w:eastAsia="Times New Roman" w:hAnsi="Times New Roman" w:cs="Times New Roman"/>
        </w:rPr>
        <w:t xml:space="preserve">Contudo, a construção de números não significa colocar as crianças diante de quantificação somente. </w:t>
      </w:r>
      <w:r w:rsidR="0056566F">
        <w:rPr>
          <w:rFonts w:ascii="Times New Roman" w:eastAsia="Times New Roman" w:hAnsi="Times New Roman" w:cs="Times New Roman"/>
        </w:rPr>
        <w:t xml:space="preserve">Segundo </w:t>
      </w:r>
      <w:proofErr w:type="spellStart"/>
      <w:r w:rsidR="0056566F">
        <w:rPr>
          <w:rFonts w:ascii="Times New Roman" w:eastAsia="Times New Roman" w:hAnsi="Times New Roman" w:cs="Times New Roman"/>
        </w:rPr>
        <w:t>Kamii</w:t>
      </w:r>
      <w:proofErr w:type="spellEnd"/>
      <w:r w:rsidR="0056566F">
        <w:rPr>
          <w:rFonts w:ascii="Times New Roman" w:eastAsia="Times New Roman" w:hAnsi="Times New Roman" w:cs="Times New Roman"/>
        </w:rPr>
        <w:t xml:space="preserve"> (2012, p. 65)</w:t>
      </w:r>
      <w:r w:rsidR="007C28ED">
        <w:rPr>
          <w:rFonts w:ascii="Times New Roman" w:eastAsia="Times New Roman" w:hAnsi="Times New Roman" w:cs="Times New Roman"/>
        </w:rPr>
        <w:t>, “[...] o professor deve encorajar a criança a colocar todos os tipos de coisas, ideias e eventos em relações a todo o tempo, em vez de focalizar apenas em quantificação.</w:t>
      </w:r>
      <w:r w:rsidR="00974DE6">
        <w:rPr>
          <w:rFonts w:ascii="Times New Roman" w:eastAsia="Times New Roman" w:hAnsi="Times New Roman" w:cs="Times New Roman"/>
        </w:rPr>
        <w:t>”.</w:t>
      </w:r>
    </w:p>
    <w:p w14:paraId="44B78BA3" w14:textId="77777777" w:rsidR="004E77EC" w:rsidRDefault="004E77EC" w:rsidP="0075205C">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Quando as professoras permitem que as crianças distribuam folhas para a realização de uma atividade, por exemplo, elas não precisam contar as folhas e pedir para </w:t>
      </w:r>
      <w:r w:rsidR="00670A4F">
        <w:rPr>
          <w:rFonts w:ascii="Times New Roman" w:eastAsia="Times New Roman" w:hAnsi="Times New Roman" w:cs="Times New Roman"/>
        </w:rPr>
        <w:t>uma</w:t>
      </w:r>
      <w:r w:rsidR="00DE289D">
        <w:rPr>
          <w:rFonts w:ascii="Times New Roman" w:eastAsia="Times New Roman" w:hAnsi="Times New Roman" w:cs="Times New Roman"/>
        </w:rPr>
        <w:t xml:space="preserve"> das crianças</w:t>
      </w:r>
      <w:r>
        <w:rPr>
          <w:rFonts w:ascii="Times New Roman" w:eastAsia="Times New Roman" w:hAnsi="Times New Roman" w:cs="Times New Roman"/>
        </w:rPr>
        <w:t xml:space="preserve"> entregar. A quantidade de </w:t>
      </w:r>
      <w:r w:rsidR="00DE289D">
        <w:rPr>
          <w:rFonts w:ascii="Times New Roman" w:eastAsia="Times New Roman" w:hAnsi="Times New Roman" w:cs="Times New Roman"/>
        </w:rPr>
        <w:t>educandos</w:t>
      </w:r>
      <w:r>
        <w:rPr>
          <w:rFonts w:ascii="Times New Roman" w:eastAsia="Times New Roman" w:hAnsi="Times New Roman" w:cs="Times New Roman"/>
        </w:rPr>
        <w:t xml:space="preserve"> presentes na aula, as professoras já sabem</w:t>
      </w:r>
      <w:r w:rsidR="00ED6E2A">
        <w:rPr>
          <w:rFonts w:ascii="Times New Roman" w:eastAsia="Times New Roman" w:hAnsi="Times New Roman" w:cs="Times New Roman"/>
        </w:rPr>
        <w:t xml:space="preserve"> e, naquele momento, não importa mais a elas saberem</w:t>
      </w:r>
      <w:r>
        <w:rPr>
          <w:rFonts w:ascii="Times New Roman" w:eastAsia="Times New Roman" w:hAnsi="Times New Roman" w:cs="Times New Roman"/>
        </w:rPr>
        <w:t xml:space="preserve">. O interessante é deixar com que </w:t>
      </w:r>
      <w:r w:rsidR="00DE289D">
        <w:rPr>
          <w:rFonts w:ascii="Times New Roman" w:eastAsia="Times New Roman" w:hAnsi="Times New Roman" w:cs="Times New Roman"/>
        </w:rPr>
        <w:t>a criança</w:t>
      </w:r>
      <w:r>
        <w:rPr>
          <w:rFonts w:ascii="Times New Roman" w:eastAsia="Times New Roman" w:hAnsi="Times New Roman" w:cs="Times New Roman"/>
        </w:rPr>
        <w:t xml:space="preserve"> </w:t>
      </w:r>
      <w:r w:rsidR="00DE289D">
        <w:rPr>
          <w:rFonts w:ascii="Times New Roman" w:eastAsia="Times New Roman" w:hAnsi="Times New Roman" w:cs="Times New Roman"/>
        </w:rPr>
        <w:t>responsável pela distribuição das folhas seja autônoma em sua ação. Ela quem vai organizar mentalmente a melhor forma de distribuição. Se vai contar quantos alunos estão presentes para depois contar o número de folhas a serem distribuídas. Ou vai tomar pela mão as folhas sem fazer a contagem de alunos e quantidade de folhas previamente. Somente nesse exemplo existe uma gama de riquezas para se trabalhar com a autonomia intelectual. O conteúdo não foi exposto de maneira que a criança estaria em um estado de passividade</w:t>
      </w:r>
      <w:r w:rsidR="00ED6E2A">
        <w:rPr>
          <w:rFonts w:ascii="Times New Roman" w:eastAsia="Times New Roman" w:hAnsi="Times New Roman" w:cs="Times New Roman"/>
        </w:rPr>
        <w:t>, tampouco, recebendo ordens de seus professores</w:t>
      </w:r>
      <w:r w:rsidR="00DE289D">
        <w:rPr>
          <w:rFonts w:ascii="Times New Roman" w:eastAsia="Times New Roman" w:hAnsi="Times New Roman" w:cs="Times New Roman"/>
        </w:rPr>
        <w:t xml:space="preserve">. O papel das professoras em um contexto como esse </w:t>
      </w:r>
      <w:r w:rsidR="00ED6E2A">
        <w:rPr>
          <w:rFonts w:ascii="Times New Roman" w:eastAsia="Times New Roman" w:hAnsi="Times New Roman" w:cs="Times New Roman"/>
        </w:rPr>
        <w:t>é</w:t>
      </w:r>
      <w:r w:rsidR="00DE289D">
        <w:rPr>
          <w:rFonts w:ascii="Times New Roman" w:eastAsia="Times New Roman" w:hAnsi="Times New Roman" w:cs="Times New Roman"/>
        </w:rPr>
        <w:t xml:space="preserve"> a de criar um ambiente propicio para o desenvolvimento lógico-matemático na criança.</w:t>
      </w:r>
    </w:p>
    <w:p w14:paraId="5074D6D6" w14:textId="77777777" w:rsidR="000709DE" w:rsidRPr="000709DE" w:rsidRDefault="000709DE" w:rsidP="000709DE">
      <w:pPr>
        <w:spacing w:line="360" w:lineRule="auto"/>
        <w:ind w:left="22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imposição de ideias adultas em tais situações é tão injustificável quanto a imposição de lições. A contagem não é irrelevante. De fato é essencial que a criança aprenda a contar, pois necessitará disso para prosseguir até a adição. No entanto, as pesquisas demonstram que a habilidade de dizer palavras numéricas é uma coisa e o uso da aptidão é bem outra coisa. (KAMII, 2012, p. 49).</w:t>
      </w:r>
    </w:p>
    <w:p w14:paraId="2D62BBCA" w14:textId="77777777" w:rsidR="00D30A5F" w:rsidRDefault="007A274C" w:rsidP="0075205C">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Encorajar as crianças a </w:t>
      </w:r>
      <w:r w:rsidR="00D03554">
        <w:rPr>
          <w:rFonts w:ascii="Times New Roman" w:eastAsia="Times New Roman" w:hAnsi="Times New Roman" w:cs="Times New Roman"/>
        </w:rPr>
        <w:t>construírem</w:t>
      </w:r>
      <w:r>
        <w:rPr>
          <w:rFonts w:ascii="Times New Roman" w:eastAsia="Times New Roman" w:hAnsi="Times New Roman" w:cs="Times New Roman"/>
        </w:rPr>
        <w:t xml:space="preserve"> conjuntos </w:t>
      </w:r>
      <w:r w:rsidR="002E0AD5">
        <w:rPr>
          <w:rFonts w:ascii="Times New Roman" w:eastAsia="Times New Roman" w:hAnsi="Times New Roman" w:cs="Times New Roman"/>
        </w:rPr>
        <w:t xml:space="preserve">de elementos </w:t>
      </w:r>
      <w:r>
        <w:rPr>
          <w:rFonts w:ascii="Times New Roman" w:eastAsia="Times New Roman" w:hAnsi="Times New Roman" w:cs="Times New Roman"/>
        </w:rPr>
        <w:t>parece consideravelmente apropriado que, simplesmente, apresentar exercícios com os conjuntos já formados</w:t>
      </w:r>
      <w:r w:rsidR="00F36E9E">
        <w:rPr>
          <w:rFonts w:ascii="Times New Roman" w:eastAsia="Times New Roman" w:hAnsi="Times New Roman" w:cs="Times New Roman"/>
        </w:rPr>
        <w:t xml:space="preserve">. A esse respeito </w:t>
      </w:r>
      <w:proofErr w:type="spellStart"/>
      <w:r w:rsidR="00F36E9E">
        <w:rPr>
          <w:rFonts w:ascii="Times New Roman" w:eastAsia="Times New Roman" w:hAnsi="Times New Roman" w:cs="Times New Roman"/>
        </w:rPr>
        <w:t>Kamii</w:t>
      </w:r>
      <w:proofErr w:type="spellEnd"/>
      <w:r w:rsidR="00F36E9E">
        <w:rPr>
          <w:rFonts w:ascii="Times New Roman" w:eastAsia="Times New Roman" w:hAnsi="Times New Roman" w:cs="Times New Roman"/>
        </w:rPr>
        <w:t xml:space="preserve"> </w:t>
      </w:r>
      <w:r w:rsidR="00F917BC">
        <w:rPr>
          <w:rFonts w:ascii="Times New Roman" w:eastAsia="Times New Roman" w:hAnsi="Times New Roman" w:cs="Times New Roman"/>
        </w:rPr>
        <w:t>aponta</w:t>
      </w:r>
      <w:r w:rsidR="00F36E9E">
        <w:rPr>
          <w:rFonts w:ascii="Times New Roman" w:eastAsia="Times New Roman" w:hAnsi="Times New Roman" w:cs="Times New Roman"/>
        </w:rPr>
        <w:t>:</w:t>
      </w:r>
    </w:p>
    <w:p w14:paraId="3FCB0B60" w14:textId="77777777" w:rsidR="00F36E9E" w:rsidRDefault="00F917BC" w:rsidP="00BD53B4">
      <w:pPr>
        <w:spacing w:line="360" w:lineRule="auto"/>
        <w:ind w:left="2268"/>
        <w:jc w:val="both"/>
        <w:rPr>
          <w:rFonts w:ascii="Times New Roman" w:eastAsia="Times New Roman" w:hAnsi="Times New Roman" w:cs="Times New Roman"/>
        </w:rPr>
      </w:pPr>
      <w:r>
        <w:rPr>
          <w:rFonts w:ascii="Times New Roman" w:eastAsia="Times New Roman" w:hAnsi="Times New Roman" w:cs="Times New Roman"/>
          <w:sz w:val="22"/>
          <w:szCs w:val="22"/>
        </w:rPr>
        <w:t>[...] cadernos de exercícios são indesejáveis porque impedem qualquer possibilidade de que a criança mova os objetos para fazer um conjunto. [...</w:t>
      </w:r>
      <w:r w:rsidR="00D2215F">
        <w:rPr>
          <w:rFonts w:ascii="Times New Roman" w:eastAsia="Times New Roman" w:hAnsi="Times New Roman" w:cs="Times New Roman"/>
          <w:sz w:val="22"/>
          <w:szCs w:val="22"/>
        </w:rPr>
        <w:t xml:space="preserve">] </w:t>
      </w:r>
      <w:proofErr w:type="spellStart"/>
      <w:r w:rsidR="00D2215F">
        <w:rPr>
          <w:rFonts w:ascii="Times New Roman" w:eastAsia="Times New Roman" w:hAnsi="Times New Roman" w:cs="Times New Roman"/>
          <w:sz w:val="22"/>
          <w:szCs w:val="22"/>
        </w:rPr>
        <w:t>esta</w:t>
      </w:r>
      <w:proofErr w:type="spellEnd"/>
      <w:r w:rsidR="00D2215F">
        <w:rPr>
          <w:rFonts w:ascii="Times New Roman" w:eastAsia="Times New Roman" w:hAnsi="Times New Roman" w:cs="Times New Roman"/>
          <w:sz w:val="22"/>
          <w:szCs w:val="22"/>
        </w:rPr>
        <w:t xml:space="preserve"> espécie de exercício facilmente provoca o tipo de pensamento que conduz </w:t>
      </w:r>
      <w:proofErr w:type="spellStart"/>
      <w:r w:rsidR="00D2215F">
        <w:rPr>
          <w:rFonts w:ascii="Times New Roman" w:eastAsia="Times New Roman" w:hAnsi="Times New Roman" w:cs="Times New Roman"/>
          <w:sz w:val="22"/>
          <w:szCs w:val="22"/>
        </w:rPr>
        <w:t>á</w:t>
      </w:r>
      <w:proofErr w:type="spellEnd"/>
      <w:r w:rsidR="00D2215F">
        <w:rPr>
          <w:rFonts w:ascii="Times New Roman" w:eastAsia="Times New Roman" w:hAnsi="Times New Roman" w:cs="Times New Roman"/>
          <w:sz w:val="22"/>
          <w:szCs w:val="22"/>
        </w:rPr>
        <w:t xml:space="preserve"> resposta correta pela maneira errada. [...] As crianças não aprendem conceitos numéricos com desenhos. Tampouco aprendem conceitos numéricos meramente pela manipulação de objetos. Elas constroem esses conceitos pela</w:t>
      </w:r>
      <w:r w:rsidR="00BB3886">
        <w:rPr>
          <w:rFonts w:ascii="Times New Roman" w:eastAsia="Times New Roman" w:hAnsi="Times New Roman" w:cs="Times New Roman"/>
          <w:sz w:val="22"/>
          <w:szCs w:val="22"/>
        </w:rPr>
        <w:t xml:space="preserve"> abstração reflexiva à medida</w:t>
      </w:r>
      <w:r w:rsidR="0062416D">
        <w:rPr>
          <w:rFonts w:ascii="Times New Roman" w:eastAsia="Times New Roman" w:hAnsi="Times New Roman" w:cs="Times New Roman"/>
          <w:sz w:val="22"/>
          <w:szCs w:val="22"/>
        </w:rPr>
        <w:t xml:space="preserve"> que atuam (mentalmente) sobre os objetos. (</w:t>
      </w:r>
      <w:r w:rsidR="00F73707">
        <w:rPr>
          <w:rFonts w:ascii="Times New Roman" w:eastAsia="Times New Roman" w:hAnsi="Times New Roman" w:cs="Times New Roman"/>
          <w:sz w:val="22"/>
          <w:szCs w:val="22"/>
        </w:rPr>
        <w:t>KAMII, 2012, p. 54-55).</w:t>
      </w:r>
    </w:p>
    <w:p w14:paraId="6B80374A" w14:textId="77777777" w:rsidR="00D06BC1" w:rsidRDefault="0046754F" w:rsidP="006952D6">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O princípio de encorajar as crianças a trocar</w:t>
      </w:r>
      <w:r w:rsidR="0059618C">
        <w:rPr>
          <w:rFonts w:ascii="Times New Roman" w:eastAsia="Times New Roman" w:hAnsi="Times New Roman" w:cs="Times New Roman"/>
        </w:rPr>
        <w:t>em</w:t>
      </w:r>
      <w:r>
        <w:rPr>
          <w:rFonts w:ascii="Times New Roman" w:eastAsia="Times New Roman" w:hAnsi="Times New Roman" w:cs="Times New Roman"/>
        </w:rPr>
        <w:t xml:space="preserve"> ideias com seus pares </w:t>
      </w:r>
      <w:r w:rsidR="008E0DE8">
        <w:rPr>
          <w:rFonts w:ascii="Times New Roman" w:eastAsia="Times New Roman" w:hAnsi="Times New Roman" w:cs="Times New Roman"/>
        </w:rPr>
        <w:t xml:space="preserve">potencializa a estrutura lógico-matemático, porque aguça à discussão entre as crianças sobre o resultado das atividades propostas. </w:t>
      </w:r>
      <w:r w:rsidR="006952D6">
        <w:rPr>
          <w:rFonts w:ascii="Times New Roman" w:eastAsia="Times New Roman" w:hAnsi="Times New Roman" w:cs="Times New Roman"/>
        </w:rPr>
        <w:t xml:space="preserve">Segundo </w:t>
      </w:r>
      <w:proofErr w:type="spellStart"/>
      <w:r w:rsidR="006952D6">
        <w:rPr>
          <w:rFonts w:ascii="Times New Roman" w:eastAsia="Times New Roman" w:hAnsi="Times New Roman" w:cs="Times New Roman"/>
        </w:rPr>
        <w:t>Kamii</w:t>
      </w:r>
      <w:proofErr w:type="spellEnd"/>
      <w:r w:rsidR="006952D6">
        <w:rPr>
          <w:rFonts w:ascii="Times New Roman" w:eastAsia="Times New Roman" w:hAnsi="Times New Roman" w:cs="Times New Roman"/>
        </w:rPr>
        <w:t xml:space="preserve"> (2012, p. 58), “Quando a criança é confrontada com a ideia de outra criança, conflitante com a sua, geralmente é</w:t>
      </w:r>
      <w:r w:rsidR="00546C1F">
        <w:rPr>
          <w:rFonts w:ascii="Times New Roman" w:eastAsia="Times New Roman" w:hAnsi="Times New Roman" w:cs="Times New Roman"/>
        </w:rPr>
        <w:t xml:space="preserve"> motivada</w:t>
      </w:r>
      <w:r w:rsidR="006952D6">
        <w:rPr>
          <w:rFonts w:ascii="Times New Roman" w:eastAsia="Times New Roman" w:hAnsi="Times New Roman" w:cs="Times New Roman"/>
        </w:rPr>
        <w:t xml:space="preserve"> a pensar outra vez</w:t>
      </w:r>
      <w:r w:rsidR="00546C1F">
        <w:rPr>
          <w:rFonts w:ascii="Times New Roman" w:eastAsia="Times New Roman" w:hAnsi="Times New Roman" w:cs="Times New Roman"/>
        </w:rPr>
        <w:t xml:space="preserve"> sobre o problema, a retificar sua ideia ou encontrar um argumento para </w:t>
      </w:r>
      <w:r w:rsidR="00D874DD">
        <w:rPr>
          <w:rFonts w:ascii="Times New Roman" w:eastAsia="Times New Roman" w:hAnsi="Times New Roman" w:cs="Times New Roman"/>
        </w:rPr>
        <w:t>defende-la.”.</w:t>
      </w:r>
    </w:p>
    <w:p w14:paraId="30D614C9" w14:textId="77777777" w:rsidR="00067441" w:rsidRDefault="00067441" w:rsidP="006952D6">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Nesse cenário, é imprescindível que os professores estejam cautelosos quando os educandos “erram” em suas respostas. As resoluções dadas por eles expressam suas inteligências, porque mesmo que as respostas estejam incoerentes, aconteceu um processo interno</w:t>
      </w:r>
      <w:r w:rsidR="008E4B7B">
        <w:rPr>
          <w:rFonts w:ascii="Times New Roman" w:eastAsia="Times New Roman" w:hAnsi="Times New Roman" w:cs="Times New Roman"/>
        </w:rPr>
        <w:t xml:space="preserve"> </w:t>
      </w:r>
      <w:r w:rsidR="007A206D">
        <w:rPr>
          <w:rFonts w:ascii="Times New Roman" w:eastAsia="Times New Roman" w:hAnsi="Times New Roman" w:cs="Times New Roman"/>
        </w:rPr>
        <w:t>inerente a seus pensamentos.</w:t>
      </w:r>
    </w:p>
    <w:p w14:paraId="1FE82316" w14:textId="77777777" w:rsidR="007B6B90" w:rsidRPr="007B6B90" w:rsidRDefault="007B6B90" w:rsidP="007B6B90">
      <w:pPr>
        <w:spacing w:line="360" w:lineRule="auto"/>
        <w:ind w:left="22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 as crianças cometem erros é porque, geralmente, estão usando sua inteligência a seu modo. Considerando que todo erro é um reflexo do pensamento da criança, a tarefa do professor não é a de corrigir a resposta, mas de descobrir como foi que a criança fez o erro. Baseado nesta compreensão, o professor pode, muitas vezes, corrigir o processo, o raciocínio, o que é muito melhor do que corrigir a resposta. (KAMII, 2012, p. 60).</w:t>
      </w:r>
    </w:p>
    <w:p w14:paraId="2796C215" w14:textId="77777777" w:rsidR="00481C72" w:rsidRDefault="008A58D9" w:rsidP="008A58D9">
      <w:pPr>
        <w:spacing w:line="360" w:lineRule="auto"/>
        <w:jc w:val="both"/>
        <w:rPr>
          <w:rFonts w:ascii="Times New Roman" w:eastAsia="Times New Roman" w:hAnsi="Times New Roman" w:cs="Times New Roman"/>
          <w:b/>
          <w:bCs/>
        </w:rPr>
      </w:pPr>
      <w:r w:rsidRPr="008A58D9">
        <w:rPr>
          <w:rFonts w:ascii="Times New Roman" w:eastAsia="Times New Roman" w:hAnsi="Times New Roman" w:cs="Times New Roman"/>
          <w:b/>
          <w:bCs/>
        </w:rPr>
        <w:t>III. Considerações finais</w:t>
      </w:r>
    </w:p>
    <w:p w14:paraId="5DA07738" w14:textId="77777777" w:rsidR="00670A4F" w:rsidRDefault="008A58D9" w:rsidP="00670A4F">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O presente trabalho buscou apresentar a</w:t>
      </w:r>
      <w:r w:rsidR="00D464E4">
        <w:rPr>
          <w:rFonts w:ascii="Times New Roman" w:eastAsia="Times New Roman" w:hAnsi="Times New Roman" w:cs="Times New Roman"/>
        </w:rPr>
        <w:t>ções</w:t>
      </w:r>
      <w:r>
        <w:rPr>
          <w:rFonts w:ascii="Times New Roman" w:eastAsia="Times New Roman" w:hAnsi="Times New Roman" w:cs="Times New Roman"/>
        </w:rPr>
        <w:t xml:space="preserve"> pedagógica</w:t>
      </w:r>
      <w:r w:rsidR="00D464E4">
        <w:rPr>
          <w:rFonts w:ascii="Times New Roman" w:eastAsia="Times New Roman" w:hAnsi="Times New Roman" w:cs="Times New Roman"/>
        </w:rPr>
        <w:t>s</w:t>
      </w:r>
      <w:r w:rsidR="00D81ACB">
        <w:rPr>
          <w:rFonts w:ascii="Times New Roman" w:eastAsia="Times New Roman" w:hAnsi="Times New Roman" w:cs="Times New Roman"/>
        </w:rPr>
        <w:t xml:space="preserve"> </w:t>
      </w:r>
      <w:r w:rsidR="006C68AA">
        <w:rPr>
          <w:rFonts w:ascii="Times New Roman" w:eastAsia="Times New Roman" w:hAnsi="Times New Roman" w:cs="Times New Roman"/>
        </w:rPr>
        <w:t>voltada</w:t>
      </w:r>
      <w:r w:rsidR="00D81ACB">
        <w:rPr>
          <w:rFonts w:ascii="Times New Roman" w:eastAsia="Times New Roman" w:hAnsi="Times New Roman" w:cs="Times New Roman"/>
        </w:rPr>
        <w:t>s</w:t>
      </w:r>
      <w:r w:rsidR="006C68AA">
        <w:rPr>
          <w:rFonts w:ascii="Times New Roman" w:eastAsia="Times New Roman" w:hAnsi="Times New Roman" w:cs="Times New Roman"/>
        </w:rPr>
        <w:t xml:space="preserve"> </w:t>
      </w:r>
      <w:r w:rsidR="00D81ACB">
        <w:rPr>
          <w:rFonts w:ascii="Times New Roman" w:eastAsia="Times New Roman" w:hAnsi="Times New Roman" w:cs="Times New Roman"/>
        </w:rPr>
        <w:t>a</w:t>
      </w:r>
      <w:r w:rsidR="006C68AA">
        <w:rPr>
          <w:rFonts w:ascii="Times New Roman" w:eastAsia="Times New Roman" w:hAnsi="Times New Roman" w:cs="Times New Roman"/>
        </w:rPr>
        <w:t>o favorecimento da autonomia intelectual das crianças dos anos iniciais</w:t>
      </w:r>
      <w:r w:rsidR="00341023">
        <w:rPr>
          <w:rFonts w:ascii="Times New Roman" w:eastAsia="Times New Roman" w:hAnsi="Times New Roman" w:cs="Times New Roman"/>
        </w:rPr>
        <w:t xml:space="preserve"> para a construção d</w:t>
      </w:r>
      <w:r w:rsidR="00D81ACB">
        <w:rPr>
          <w:rFonts w:ascii="Times New Roman" w:eastAsia="Times New Roman" w:hAnsi="Times New Roman" w:cs="Times New Roman"/>
        </w:rPr>
        <w:t>e</w:t>
      </w:r>
      <w:r w:rsidR="00341023">
        <w:rPr>
          <w:rFonts w:ascii="Times New Roman" w:eastAsia="Times New Roman" w:hAnsi="Times New Roman" w:cs="Times New Roman"/>
        </w:rPr>
        <w:t xml:space="preserve"> número</w:t>
      </w:r>
      <w:r w:rsidR="00D81ACB">
        <w:rPr>
          <w:rFonts w:ascii="Times New Roman" w:eastAsia="Times New Roman" w:hAnsi="Times New Roman" w:cs="Times New Roman"/>
        </w:rPr>
        <w:t>, a</w:t>
      </w:r>
      <w:r w:rsidR="006C68AA">
        <w:rPr>
          <w:rFonts w:ascii="Times New Roman" w:eastAsia="Times New Roman" w:hAnsi="Times New Roman" w:cs="Times New Roman"/>
        </w:rPr>
        <w:t xml:space="preserve">barcando </w:t>
      </w:r>
      <w:r w:rsidR="00856551">
        <w:rPr>
          <w:rFonts w:ascii="Times New Roman" w:eastAsia="Times New Roman" w:hAnsi="Times New Roman" w:cs="Times New Roman"/>
        </w:rPr>
        <w:t xml:space="preserve">os </w:t>
      </w:r>
      <w:r w:rsidR="00D464E4">
        <w:rPr>
          <w:rFonts w:ascii="Times New Roman" w:eastAsia="Times New Roman" w:hAnsi="Times New Roman" w:cs="Times New Roman"/>
        </w:rPr>
        <w:t xml:space="preserve">seis </w:t>
      </w:r>
      <w:r w:rsidR="00856551">
        <w:rPr>
          <w:rFonts w:ascii="Times New Roman" w:eastAsia="Times New Roman" w:hAnsi="Times New Roman" w:cs="Times New Roman"/>
        </w:rPr>
        <w:t>princípios de ensino</w:t>
      </w:r>
      <w:r w:rsidR="00D464E4">
        <w:rPr>
          <w:rFonts w:ascii="Times New Roman" w:eastAsia="Times New Roman" w:hAnsi="Times New Roman" w:cs="Times New Roman"/>
        </w:rPr>
        <w:t xml:space="preserve">, abordagem </w:t>
      </w:r>
      <w:r w:rsidR="00DA66B3">
        <w:rPr>
          <w:rFonts w:ascii="Times New Roman" w:eastAsia="Times New Roman" w:hAnsi="Times New Roman" w:cs="Times New Roman"/>
        </w:rPr>
        <w:t xml:space="preserve">realizada por </w:t>
      </w:r>
      <w:proofErr w:type="spellStart"/>
      <w:r w:rsidR="00DA66B3">
        <w:rPr>
          <w:rFonts w:ascii="Times New Roman" w:eastAsia="Times New Roman" w:hAnsi="Times New Roman" w:cs="Times New Roman"/>
        </w:rPr>
        <w:t>Kamii</w:t>
      </w:r>
      <w:proofErr w:type="spellEnd"/>
      <w:r w:rsidR="00DA66B3">
        <w:rPr>
          <w:rFonts w:ascii="Times New Roman" w:eastAsia="Times New Roman" w:hAnsi="Times New Roman" w:cs="Times New Roman"/>
        </w:rPr>
        <w:t xml:space="preserve"> (2012).</w:t>
      </w:r>
      <w:r w:rsidR="00D81ACB">
        <w:rPr>
          <w:rFonts w:ascii="Times New Roman" w:eastAsia="Times New Roman" w:hAnsi="Times New Roman" w:cs="Times New Roman"/>
        </w:rPr>
        <w:t xml:space="preserve"> É possível as crianças construírem a noção de número quando oportunizado um ambiente </w:t>
      </w:r>
      <w:r w:rsidR="00E46DAF">
        <w:rPr>
          <w:rFonts w:ascii="Times New Roman" w:eastAsia="Times New Roman" w:hAnsi="Times New Roman" w:cs="Times New Roman"/>
        </w:rPr>
        <w:t xml:space="preserve">educacional </w:t>
      </w:r>
      <w:r w:rsidR="00D81ACB">
        <w:rPr>
          <w:rFonts w:ascii="Times New Roman" w:eastAsia="Times New Roman" w:hAnsi="Times New Roman" w:cs="Times New Roman"/>
        </w:rPr>
        <w:t xml:space="preserve">favorável que as </w:t>
      </w:r>
      <w:r w:rsidR="00D513F5">
        <w:rPr>
          <w:rFonts w:ascii="Times New Roman" w:eastAsia="Times New Roman" w:hAnsi="Times New Roman" w:cs="Times New Roman"/>
        </w:rPr>
        <w:t>encoraja</w:t>
      </w:r>
      <w:r w:rsidR="00D81ACB">
        <w:rPr>
          <w:rFonts w:ascii="Times New Roman" w:eastAsia="Times New Roman" w:hAnsi="Times New Roman" w:cs="Times New Roman"/>
        </w:rPr>
        <w:t xml:space="preserve"> a pensarem sobre os objetos </w:t>
      </w:r>
      <w:r w:rsidR="0050226B">
        <w:rPr>
          <w:rFonts w:ascii="Times New Roman" w:eastAsia="Times New Roman" w:hAnsi="Times New Roman" w:cs="Times New Roman"/>
        </w:rPr>
        <w:t xml:space="preserve">através das </w:t>
      </w:r>
      <w:r w:rsidR="00E46DAF">
        <w:rPr>
          <w:rFonts w:ascii="Times New Roman" w:eastAsia="Times New Roman" w:hAnsi="Times New Roman" w:cs="Times New Roman"/>
        </w:rPr>
        <w:t xml:space="preserve">suas </w:t>
      </w:r>
      <w:r w:rsidR="00755450">
        <w:rPr>
          <w:rFonts w:ascii="Times New Roman" w:eastAsia="Times New Roman" w:hAnsi="Times New Roman" w:cs="Times New Roman"/>
        </w:rPr>
        <w:t xml:space="preserve">diferentes </w:t>
      </w:r>
      <w:r w:rsidR="0050226B">
        <w:rPr>
          <w:rFonts w:ascii="Times New Roman" w:eastAsia="Times New Roman" w:hAnsi="Times New Roman" w:cs="Times New Roman"/>
        </w:rPr>
        <w:t>relações</w:t>
      </w:r>
      <w:r w:rsidR="00670A4F">
        <w:rPr>
          <w:rFonts w:ascii="Times New Roman" w:eastAsia="Times New Roman" w:hAnsi="Times New Roman" w:cs="Times New Roman"/>
        </w:rPr>
        <w:t>, assim,</w:t>
      </w:r>
      <w:r w:rsidR="0050226B">
        <w:rPr>
          <w:rFonts w:ascii="Times New Roman" w:eastAsia="Times New Roman" w:hAnsi="Times New Roman" w:cs="Times New Roman"/>
        </w:rPr>
        <w:t xml:space="preserve"> </w:t>
      </w:r>
      <w:r w:rsidR="00670A4F">
        <w:rPr>
          <w:rFonts w:ascii="Times New Roman" w:eastAsia="Times New Roman" w:hAnsi="Times New Roman" w:cs="Times New Roman"/>
        </w:rPr>
        <w:t>constituírem suas estruturas lógico-matemática.</w:t>
      </w:r>
    </w:p>
    <w:p w14:paraId="700A8625" w14:textId="77777777" w:rsidR="00196AEF" w:rsidRDefault="00196AEF" w:rsidP="00670A4F">
      <w:pPr>
        <w:spacing w:line="360" w:lineRule="auto"/>
        <w:ind w:firstLine="567"/>
        <w:jc w:val="both"/>
        <w:rPr>
          <w:rFonts w:ascii="Times New Roman" w:eastAsia="Times New Roman" w:hAnsi="Times New Roman" w:cs="Times New Roman"/>
        </w:rPr>
      </w:pPr>
    </w:p>
    <w:p w14:paraId="5EC91B5F" w14:textId="77777777" w:rsidR="00670A4F" w:rsidRDefault="00670A4F" w:rsidP="00670A4F">
      <w:pPr>
        <w:spacing w:line="360" w:lineRule="auto"/>
        <w:jc w:val="both"/>
        <w:rPr>
          <w:rFonts w:ascii="Times New Roman" w:eastAsia="Times New Roman" w:hAnsi="Times New Roman" w:cs="Times New Roman"/>
          <w:b/>
          <w:bCs/>
        </w:rPr>
      </w:pPr>
      <w:r w:rsidRPr="00670A4F">
        <w:rPr>
          <w:rFonts w:ascii="Times New Roman" w:eastAsia="Times New Roman" w:hAnsi="Times New Roman" w:cs="Times New Roman"/>
          <w:b/>
          <w:bCs/>
        </w:rPr>
        <w:t xml:space="preserve">IV. </w:t>
      </w:r>
      <w:r>
        <w:rPr>
          <w:rFonts w:ascii="Times New Roman" w:eastAsia="Times New Roman" w:hAnsi="Times New Roman" w:cs="Times New Roman"/>
          <w:b/>
          <w:bCs/>
        </w:rPr>
        <w:t>Referências</w:t>
      </w:r>
    </w:p>
    <w:p w14:paraId="642BF4EF" w14:textId="77777777" w:rsidR="00196AEF" w:rsidRDefault="00AF0601" w:rsidP="00670A4F">
      <w:pPr>
        <w:spacing w:line="360" w:lineRule="auto"/>
        <w:jc w:val="both"/>
        <w:rPr>
          <w:rFonts w:ascii="Arial" w:hAnsi="Arial" w:cs="Arial"/>
          <w:color w:val="4D5156"/>
          <w:shd w:val="clear" w:color="auto" w:fill="FFFFFF"/>
        </w:rPr>
      </w:pPr>
      <w:r>
        <w:rPr>
          <w:rFonts w:ascii="Arial" w:hAnsi="Arial" w:cs="Arial"/>
          <w:color w:val="4D5156"/>
          <w:shd w:val="clear" w:color="auto" w:fill="FFFFFF"/>
        </w:rPr>
        <w:t>BRASIL. Ministério da Educação. Base Nacional Comum Curricular. Brasília, 2018.</w:t>
      </w:r>
    </w:p>
    <w:p w14:paraId="05606479" w14:textId="77777777" w:rsidR="00AF0601" w:rsidRDefault="00AF0601" w:rsidP="00670A4F">
      <w:pPr>
        <w:spacing w:line="360" w:lineRule="auto"/>
        <w:jc w:val="both"/>
        <w:rPr>
          <w:rFonts w:ascii="Arial" w:hAnsi="Arial" w:cs="Arial"/>
          <w:color w:val="4D5156"/>
          <w:shd w:val="clear" w:color="auto" w:fill="FFFFFF"/>
        </w:rPr>
      </w:pPr>
      <w:r>
        <w:rPr>
          <w:rFonts w:ascii="Arial" w:hAnsi="Arial" w:cs="Arial"/>
          <w:color w:val="4D5156"/>
          <w:shd w:val="clear" w:color="auto" w:fill="FFFFFF"/>
        </w:rPr>
        <w:t>FERREIRA, Aurélio. Mini Auré</w:t>
      </w:r>
      <w:r w:rsidR="00650F04">
        <w:rPr>
          <w:rFonts w:ascii="Arial" w:hAnsi="Arial" w:cs="Arial"/>
          <w:color w:val="4D5156"/>
          <w:shd w:val="clear" w:color="auto" w:fill="FFFFFF"/>
        </w:rPr>
        <w:t>l</w:t>
      </w:r>
      <w:r>
        <w:rPr>
          <w:rFonts w:ascii="Arial" w:hAnsi="Arial" w:cs="Arial"/>
          <w:color w:val="4D5156"/>
          <w:shd w:val="clear" w:color="auto" w:fill="FFFFFF"/>
        </w:rPr>
        <w:t xml:space="preserve">io: </w:t>
      </w:r>
      <w:r w:rsidR="00650F04">
        <w:rPr>
          <w:rFonts w:ascii="Arial" w:hAnsi="Arial" w:cs="Arial"/>
          <w:color w:val="4D5156"/>
          <w:shd w:val="clear" w:color="auto" w:fill="FFFFFF"/>
        </w:rPr>
        <w:t>O</w:t>
      </w:r>
      <w:r>
        <w:rPr>
          <w:rFonts w:ascii="Arial" w:hAnsi="Arial" w:cs="Arial"/>
          <w:color w:val="4D5156"/>
          <w:shd w:val="clear" w:color="auto" w:fill="FFFFFF"/>
        </w:rPr>
        <w:t xml:space="preserve"> dicionário da língua portuguesa. 8. Ed. Curitiba: Positivo, 2010.</w:t>
      </w:r>
    </w:p>
    <w:p w14:paraId="5DFB1BCB" w14:textId="77777777" w:rsidR="00650F04" w:rsidRDefault="00650F04" w:rsidP="00670A4F">
      <w:pPr>
        <w:spacing w:line="360" w:lineRule="auto"/>
        <w:jc w:val="both"/>
        <w:rPr>
          <w:rFonts w:ascii="Times New Roman" w:eastAsia="Times New Roman" w:hAnsi="Times New Roman" w:cs="Times New Roman"/>
          <w:b/>
          <w:bCs/>
        </w:rPr>
      </w:pPr>
      <w:r>
        <w:rPr>
          <w:rFonts w:ascii="Arial" w:hAnsi="Arial" w:cs="Arial"/>
          <w:color w:val="4D5156"/>
          <w:shd w:val="clear" w:color="auto" w:fill="FFFFFF"/>
        </w:rPr>
        <w:t>KAMII, Constance. A criança e o número: Implicações educacionais da Teoria de Piaget para a atuação com escolares de 4 a 6 anos. 39</w:t>
      </w:r>
      <w:r w:rsidR="00800A62">
        <w:rPr>
          <w:rFonts w:ascii="Arial" w:hAnsi="Arial" w:cs="Arial"/>
          <w:color w:val="4D5156"/>
          <w:shd w:val="clear" w:color="auto" w:fill="FFFFFF"/>
        </w:rPr>
        <w:t>.</w:t>
      </w:r>
      <w:r>
        <w:rPr>
          <w:rFonts w:ascii="Arial" w:hAnsi="Arial" w:cs="Arial"/>
          <w:color w:val="4D5156"/>
          <w:shd w:val="clear" w:color="auto" w:fill="FFFFFF"/>
        </w:rPr>
        <w:t xml:space="preserve"> ed. Campinas: Papirus, 2012.</w:t>
      </w:r>
    </w:p>
    <w:p w14:paraId="0566308A" w14:textId="77777777" w:rsidR="00670A4F" w:rsidRDefault="00670A4F" w:rsidP="00670A4F">
      <w:pPr>
        <w:spacing w:line="360" w:lineRule="auto"/>
        <w:jc w:val="both"/>
        <w:rPr>
          <w:rFonts w:ascii="Times New Roman" w:eastAsia="Times New Roman" w:hAnsi="Times New Roman" w:cs="Times New Roman"/>
          <w:b/>
          <w:bCs/>
        </w:rPr>
      </w:pPr>
    </w:p>
    <w:p w14:paraId="3C60BFED" w14:textId="77777777" w:rsidR="00670A4F" w:rsidRPr="00670A4F" w:rsidRDefault="00670A4F" w:rsidP="00670A4F">
      <w:pPr>
        <w:spacing w:line="360" w:lineRule="auto"/>
        <w:jc w:val="both"/>
        <w:rPr>
          <w:rFonts w:ascii="Times New Roman" w:eastAsia="Times New Roman" w:hAnsi="Times New Roman" w:cs="Times New Roman"/>
          <w:b/>
          <w:bCs/>
        </w:rPr>
      </w:pPr>
    </w:p>
    <w:p w14:paraId="66AFBDDD" w14:textId="77777777" w:rsidR="00933404" w:rsidRPr="00F55E0B" w:rsidRDefault="00933404" w:rsidP="00F55E0B">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p>
    <w:p w14:paraId="7F13AE28" w14:textId="77777777" w:rsidR="00933404" w:rsidRDefault="00933404">
      <w:pPr>
        <w:rPr>
          <w:rFonts w:ascii="Times New Roman" w:eastAsia="Times New Roman" w:hAnsi="Times New Roman" w:cs="Times New Roman"/>
        </w:rPr>
      </w:pPr>
    </w:p>
    <w:p w14:paraId="310D43CC" w14:textId="77777777" w:rsidR="00933404" w:rsidRDefault="00933404">
      <w:pPr>
        <w:rPr>
          <w:rFonts w:ascii="Times New Roman" w:eastAsia="Times New Roman" w:hAnsi="Times New Roman" w:cs="Times New Roman"/>
        </w:rPr>
      </w:pPr>
    </w:p>
    <w:p w14:paraId="64EEA7F9" w14:textId="77777777" w:rsidR="00933404" w:rsidRDefault="00933404">
      <w:pPr>
        <w:rPr>
          <w:rFonts w:ascii="Times New Roman" w:eastAsia="Times New Roman" w:hAnsi="Times New Roman" w:cs="Times New Roman"/>
        </w:rPr>
      </w:pPr>
    </w:p>
    <w:sectPr w:rsidR="0093340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2E49C" w14:textId="77777777" w:rsidR="002A33FA" w:rsidRDefault="002A33FA">
      <w:r>
        <w:separator/>
      </w:r>
    </w:p>
  </w:endnote>
  <w:endnote w:type="continuationSeparator" w:id="0">
    <w:p w14:paraId="0A4FA762" w14:textId="77777777" w:rsidR="002A33FA" w:rsidRDefault="002A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8B87D" w14:textId="77777777" w:rsidR="00933404" w:rsidRDefault="0093340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5F34" w14:textId="77777777" w:rsidR="00933404" w:rsidRDefault="0093340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6A12" w14:textId="77777777" w:rsidR="00933404" w:rsidRDefault="0093340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FB50F" w14:textId="77777777" w:rsidR="002A33FA" w:rsidRDefault="002A33FA">
      <w:r>
        <w:separator/>
      </w:r>
    </w:p>
  </w:footnote>
  <w:footnote w:type="continuationSeparator" w:id="0">
    <w:p w14:paraId="08EA3575" w14:textId="77777777" w:rsidR="002A33FA" w:rsidRDefault="002A33FA">
      <w:r>
        <w:continuationSeparator/>
      </w:r>
    </w:p>
  </w:footnote>
  <w:footnote w:id="1">
    <w:p w14:paraId="0A04586F" w14:textId="77777777" w:rsidR="00001EA0" w:rsidRPr="00001EA0" w:rsidRDefault="00001EA0" w:rsidP="00001EA0">
      <w:pPr>
        <w:jc w:val="both"/>
        <w:rPr>
          <w:rFonts w:ascii="Times New Roman" w:eastAsia="Times New Roman" w:hAnsi="Times New Roman" w:cs="Times New Roman"/>
        </w:rPr>
      </w:pPr>
      <w:r>
        <w:rPr>
          <w:rStyle w:val="Refdenotaderodap"/>
        </w:rPr>
        <w:footnoteRef/>
      </w:r>
      <w:r>
        <w:t xml:space="preserve"> </w:t>
      </w:r>
      <w:r>
        <w:rPr>
          <w:rFonts w:ascii="Times New Roman" w:eastAsia="Times New Roman" w:hAnsi="Times New Roman" w:cs="Times New Roman"/>
        </w:rPr>
        <w:t xml:space="preserve">Mestranda em Educação </w:t>
      </w:r>
      <w:r w:rsidR="00190CF8">
        <w:rPr>
          <w:rFonts w:ascii="Times New Roman" w:eastAsia="Times New Roman" w:hAnsi="Times New Roman" w:cs="Times New Roman"/>
        </w:rPr>
        <w:t>no</w:t>
      </w:r>
      <w:r>
        <w:rPr>
          <w:rFonts w:ascii="Times New Roman" w:eastAsia="Times New Roman" w:hAnsi="Times New Roman" w:cs="Times New Roman"/>
        </w:rPr>
        <w:t xml:space="preserve"> Programa de </w:t>
      </w:r>
      <w:r w:rsidR="00190CF8">
        <w:rPr>
          <w:rFonts w:ascii="Times New Roman" w:eastAsia="Times New Roman" w:hAnsi="Times New Roman" w:cs="Times New Roman"/>
        </w:rPr>
        <w:t>P</w:t>
      </w:r>
      <w:r>
        <w:rPr>
          <w:rFonts w:ascii="Times New Roman" w:eastAsia="Times New Roman" w:hAnsi="Times New Roman" w:cs="Times New Roman"/>
        </w:rPr>
        <w:t xml:space="preserve">ós-graduação em </w:t>
      </w:r>
      <w:r w:rsidR="00190CF8">
        <w:rPr>
          <w:rFonts w:ascii="Times New Roman" w:eastAsia="Times New Roman" w:hAnsi="Times New Roman" w:cs="Times New Roman"/>
        </w:rPr>
        <w:t>E</w:t>
      </w:r>
      <w:r>
        <w:rPr>
          <w:rFonts w:ascii="Times New Roman" w:eastAsia="Times New Roman" w:hAnsi="Times New Roman" w:cs="Times New Roman"/>
        </w:rPr>
        <w:t xml:space="preserve">ducação, </w:t>
      </w:r>
      <w:r w:rsidR="00190CF8">
        <w:rPr>
          <w:rFonts w:ascii="Times New Roman" w:eastAsia="Times New Roman" w:hAnsi="Times New Roman" w:cs="Times New Roman"/>
        </w:rPr>
        <w:t>C</w:t>
      </w:r>
      <w:r>
        <w:rPr>
          <w:rFonts w:ascii="Times New Roman" w:eastAsia="Times New Roman" w:hAnsi="Times New Roman" w:cs="Times New Roman"/>
        </w:rPr>
        <w:t xml:space="preserve">ultura e </w:t>
      </w:r>
      <w:r w:rsidR="00190CF8">
        <w:rPr>
          <w:rFonts w:ascii="Times New Roman" w:eastAsia="Times New Roman" w:hAnsi="Times New Roman" w:cs="Times New Roman"/>
        </w:rPr>
        <w:t>C</w:t>
      </w:r>
      <w:r>
        <w:rPr>
          <w:rFonts w:ascii="Times New Roman" w:eastAsia="Times New Roman" w:hAnsi="Times New Roman" w:cs="Times New Roman"/>
        </w:rPr>
        <w:t xml:space="preserve">omunicação em </w:t>
      </w:r>
      <w:r w:rsidR="00190CF8">
        <w:rPr>
          <w:rFonts w:ascii="Times New Roman" w:eastAsia="Times New Roman" w:hAnsi="Times New Roman" w:cs="Times New Roman"/>
        </w:rPr>
        <w:t>P</w:t>
      </w:r>
      <w:r>
        <w:rPr>
          <w:rFonts w:ascii="Times New Roman" w:eastAsia="Times New Roman" w:hAnsi="Times New Roman" w:cs="Times New Roman"/>
        </w:rPr>
        <w:t>eriferias</w:t>
      </w:r>
      <w:r w:rsidR="00190CF8">
        <w:rPr>
          <w:rFonts w:ascii="Times New Roman" w:eastAsia="Times New Roman" w:hAnsi="Times New Roman" w:cs="Times New Roman"/>
        </w:rPr>
        <w:t xml:space="preserve"> pela</w:t>
      </w:r>
      <w:r>
        <w:rPr>
          <w:rFonts w:ascii="Times New Roman" w:eastAsia="Times New Roman" w:hAnsi="Times New Roman" w:cs="Times New Roman"/>
        </w:rPr>
        <w:t xml:space="preserve"> Universidade do Estado do Rio de Janeiro UERJ</w:t>
      </w:r>
      <w:r w:rsidR="00B15F28">
        <w:rPr>
          <w:rFonts w:ascii="Times New Roman" w:eastAsia="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77F55" w14:textId="77777777" w:rsidR="00933404" w:rsidRDefault="0093340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9A7E" w14:textId="77777777" w:rsidR="00933404"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8A94322" wp14:editId="5081436C">
          <wp:extent cx="5400040" cy="17716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F242" w14:textId="77777777" w:rsidR="00933404" w:rsidRDefault="00933404">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04"/>
    <w:rsid w:val="00001EA0"/>
    <w:rsid w:val="000047D0"/>
    <w:rsid w:val="00010494"/>
    <w:rsid w:val="00015C06"/>
    <w:rsid w:val="00035E18"/>
    <w:rsid w:val="00044A9C"/>
    <w:rsid w:val="000532E2"/>
    <w:rsid w:val="00063441"/>
    <w:rsid w:val="00067441"/>
    <w:rsid w:val="000709DE"/>
    <w:rsid w:val="0008360F"/>
    <w:rsid w:val="000A1054"/>
    <w:rsid w:val="000B42D9"/>
    <w:rsid w:val="000B6F08"/>
    <w:rsid w:val="000B7CBA"/>
    <w:rsid w:val="000E0899"/>
    <w:rsid w:val="000E0F3C"/>
    <w:rsid w:val="001006D2"/>
    <w:rsid w:val="00114063"/>
    <w:rsid w:val="00116D2C"/>
    <w:rsid w:val="00120C7B"/>
    <w:rsid w:val="00123113"/>
    <w:rsid w:val="00123817"/>
    <w:rsid w:val="00130BFB"/>
    <w:rsid w:val="0013791C"/>
    <w:rsid w:val="00150574"/>
    <w:rsid w:val="00160CA9"/>
    <w:rsid w:val="00174FB6"/>
    <w:rsid w:val="00187BA2"/>
    <w:rsid w:val="00190CF8"/>
    <w:rsid w:val="00191540"/>
    <w:rsid w:val="00196AEF"/>
    <w:rsid w:val="001B31B4"/>
    <w:rsid w:val="001C0A6A"/>
    <w:rsid w:val="001D0646"/>
    <w:rsid w:val="001D07EA"/>
    <w:rsid w:val="001D4981"/>
    <w:rsid w:val="001D5CB0"/>
    <w:rsid w:val="001D6D3D"/>
    <w:rsid w:val="001E287A"/>
    <w:rsid w:val="001E554A"/>
    <w:rsid w:val="001E587F"/>
    <w:rsid w:val="001F1E54"/>
    <w:rsid w:val="001F5E68"/>
    <w:rsid w:val="002033AD"/>
    <w:rsid w:val="002137E9"/>
    <w:rsid w:val="002270BA"/>
    <w:rsid w:val="0023532E"/>
    <w:rsid w:val="0026074D"/>
    <w:rsid w:val="00264626"/>
    <w:rsid w:val="0027509F"/>
    <w:rsid w:val="00291C73"/>
    <w:rsid w:val="00291DCD"/>
    <w:rsid w:val="00293780"/>
    <w:rsid w:val="0029730D"/>
    <w:rsid w:val="002A33FA"/>
    <w:rsid w:val="002C20AE"/>
    <w:rsid w:val="002C3FF2"/>
    <w:rsid w:val="002C54F2"/>
    <w:rsid w:val="002D0339"/>
    <w:rsid w:val="002D1FA2"/>
    <w:rsid w:val="002D6355"/>
    <w:rsid w:val="002E0AD5"/>
    <w:rsid w:val="002F3943"/>
    <w:rsid w:val="00302CFE"/>
    <w:rsid w:val="00312563"/>
    <w:rsid w:val="00332E9A"/>
    <w:rsid w:val="00335B03"/>
    <w:rsid w:val="00341023"/>
    <w:rsid w:val="003456A5"/>
    <w:rsid w:val="00373BEB"/>
    <w:rsid w:val="003750B0"/>
    <w:rsid w:val="00381104"/>
    <w:rsid w:val="003844A1"/>
    <w:rsid w:val="003A3B6B"/>
    <w:rsid w:val="003B17B9"/>
    <w:rsid w:val="003B1BDC"/>
    <w:rsid w:val="003B4180"/>
    <w:rsid w:val="003B5648"/>
    <w:rsid w:val="003C2278"/>
    <w:rsid w:val="003E1FD3"/>
    <w:rsid w:val="003F2103"/>
    <w:rsid w:val="003F68D9"/>
    <w:rsid w:val="00417C07"/>
    <w:rsid w:val="0042279A"/>
    <w:rsid w:val="00427C08"/>
    <w:rsid w:val="00432421"/>
    <w:rsid w:val="00442695"/>
    <w:rsid w:val="00450631"/>
    <w:rsid w:val="0045188E"/>
    <w:rsid w:val="004616B4"/>
    <w:rsid w:val="00466F1F"/>
    <w:rsid w:val="0046754F"/>
    <w:rsid w:val="00481C72"/>
    <w:rsid w:val="0048214C"/>
    <w:rsid w:val="00490C39"/>
    <w:rsid w:val="00490E13"/>
    <w:rsid w:val="00495A4D"/>
    <w:rsid w:val="004B7D3D"/>
    <w:rsid w:val="004E2266"/>
    <w:rsid w:val="004E377C"/>
    <w:rsid w:val="004E54DD"/>
    <w:rsid w:val="004E77EC"/>
    <w:rsid w:val="0050226B"/>
    <w:rsid w:val="00504DB4"/>
    <w:rsid w:val="0050731F"/>
    <w:rsid w:val="00511422"/>
    <w:rsid w:val="00514D02"/>
    <w:rsid w:val="00517DF8"/>
    <w:rsid w:val="00522C0F"/>
    <w:rsid w:val="00531ED4"/>
    <w:rsid w:val="005373D5"/>
    <w:rsid w:val="00545414"/>
    <w:rsid w:val="00546C1F"/>
    <w:rsid w:val="00547496"/>
    <w:rsid w:val="00554032"/>
    <w:rsid w:val="0056566F"/>
    <w:rsid w:val="00575742"/>
    <w:rsid w:val="005766EA"/>
    <w:rsid w:val="0059618C"/>
    <w:rsid w:val="005A2618"/>
    <w:rsid w:val="005D5881"/>
    <w:rsid w:val="005D5C99"/>
    <w:rsid w:val="005E0DC6"/>
    <w:rsid w:val="005F3F40"/>
    <w:rsid w:val="005F6AB6"/>
    <w:rsid w:val="005F7199"/>
    <w:rsid w:val="00602229"/>
    <w:rsid w:val="0060311B"/>
    <w:rsid w:val="0062416D"/>
    <w:rsid w:val="00640E22"/>
    <w:rsid w:val="00650F04"/>
    <w:rsid w:val="006564AD"/>
    <w:rsid w:val="006668B6"/>
    <w:rsid w:val="00670A4F"/>
    <w:rsid w:val="006766CF"/>
    <w:rsid w:val="006952D6"/>
    <w:rsid w:val="00696870"/>
    <w:rsid w:val="006A1D8F"/>
    <w:rsid w:val="006B5DBE"/>
    <w:rsid w:val="006C68AA"/>
    <w:rsid w:val="006D0D4D"/>
    <w:rsid w:val="006E5D2E"/>
    <w:rsid w:val="006E5E55"/>
    <w:rsid w:val="006F6D18"/>
    <w:rsid w:val="0071576A"/>
    <w:rsid w:val="00725F9B"/>
    <w:rsid w:val="007342FE"/>
    <w:rsid w:val="00740C5A"/>
    <w:rsid w:val="00743E1B"/>
    <w:rsid w:val="00746AD5"/>
    <w:rsid w:val="0075205C"/>
    <w:rsid w:val="00752EA3"/>
    <w:rsid w:val="00755450"/>
    <w:rsid w:val="0075558F"/>
    <w:rsid w:val="0076385C"/>
    <w:rsid w:val="00764A3B"/>
    <w:rsid w:val="00771878"/>
    <w:rsid w:val="00783BAC"/>
    <w:rsid w:val="00790E1A"/>
    <w:rsid w:val="007A206D"/>
    <w:rsid w:val="007A2703"/>
    <w:rsid w:val="007A274C"/>
    <w:rsid w:val="007B3715"/>
    <w:rsid w:val="007B6617"/>
    <w:rsid w:val="007B6B90"/>
    <w:rsid w:val="007B6BBD"/>
    <w:rsid w:val="007B737E"/>
    <w:rsid w:val="007C28ED"/>
    <w:rsid w:val="007C73C9"/>
    <w:rsid w:val="007D04C8"/>
    <w:rsid w:val="007E6A61"/>
    <w:rsid w:val="007F5068"/>
    <w:rsid w:val="00800A62"/>
    <w:rsid w:val="008217F3"/>
    <w:rsid w:val="0083412F"/>
    <w:rsid w:val="00842DE0"/>
    <w:rsid w:val="00856551"/>
    <w:rsid w:val="00856D57"/>
    <w:rsid w:val="00860CF8"/>
    <w:rsid w:val="008676C7"/>
    <w:rsid w:val="00871549"/>
    <w:rsid w:val="00881DBA"/>
    <w:rsid w:val="00897EB6"/>
    <w:rsid w:val="008A05F9"/>
    <w:rsid w:val="008A58D9"/>
    <w:rsid w:val="008A5EE9"/>
    <w:rsid w:val="008A7AA3"/>
    <w:rsid w:val="008B345F"/>
    <w:rsid w:val="008C02F8"/>
    <w:rsid w:val="008D1A8D"/>
    <w:rsid w:val="008D6CA8"/>
    <w:rsid w:val="008E0DE8"/>
    <w:rsid w:val="008E4B7B"/>
    <w:rsid w:val="008F1A49"/>
    <w:rsid w:val="008F7FEF"/>
    <w:rsid w:val="0090359C"/>
    <w:rsid w:val="009060E7"/>
    <w:rsid w:val="009140C0"/>
    <w:rsid w:val="00933404"/>
    <w:rsid w:val="00935734"/>
    <w:rsid w:val="0093630A"/>
    <w:rsid w:val="00962F81"/>
    <w:rsid w:val="00974DE6"/>
    <w:rsid w:val="0098052B"/>
    <w:rsid w:val="0098533B"/>
    <w:rsid w:val="00991C05"/>
    <w:rsid w:val="009A01E1"/>
    <w:rsid w:val="009B0D52"/>
    <w:rsid w:val="009B357C"/>
    <w:rsid w:val="009C3F5A"/>
    <w:rsid w:val="009D6BE1"/>
    <w:rsid w:val="009D7BB2"/>
    <w:rsid w:val="009E1ECF"/>
    <w:rsid w:val="009E26BE"/>
    <w:rsid w:val="009F2BFC"/>
    <w:rsid w:val="00A04F9C"/>
    <w:rsid w:val="00A11076"/>
    <w:rsid w:val="00A1188C"/>
    <w:rsid w:val="00A21245"/>
    <w:rsid w:val="00A35846"/>
    <w:rsid w:val="00A36D07"/>
    <w:rsid w:val="00A42A7C"/>
    <w:rsid w:val="00A5053C"/>
    <w:rsid w:val="00A52B3B"/>
    <w:rsid w:val="00A611EA"/>
    <w:rsid w:val="00A61958"/>
    <w:rsid w:val="00A75869"/>
    <w:rsid w:val="00A758C9"/>
    <w:rsid w:val="00A83A53"/>
    <w:rsid w:val="00A944EF"/>
    <w:rsid w:val="00AA70FF"/>
    <w:rsid w:val="00AC6B7C"/>
    <w:rsid w:val="00AC7418"/>
    <w:rsid w:val="00AD7499"/>
    <w:rsid w:val="00AE3BF1"/>
    <w:rsid w:val="00AE64DD"/>
    <w:rsid w:val="00AF0601"/>
    <w:rsid w:val="00AF6CCA"/>
    <w:rsid w:val="00B02263"/>
    <w:rsid w:val="00B15F28"/>
    <w:rsid w:val="00B20B84"/>
    <w:rsid w:val="00B219CF"/>
    <w:rsid w:val="00B301E2"/>
    <w:rsid w:val="00B40202"/>
    <w:rsid w:val="00B507E6"/>
    <w:rsid w:val="00B527AA"/>
    <w:rsid w:val="00B76630"/>
    <w:rsid w:val="00B84E53"/>
    <w:rsid w:val="00B87ED5"/>
    <w:rsid w:val="00BA5F12"/>
    <w:rsid w:val="00BA7177"/>
    <w:rsid w:val="00BB11F5"/>
    <w:rsid w:val="00BB3886"/>
    <w:rsid w:val="00BB4327"/>
    <w:rsid w:val="00BB48EE"/>
    <w:rsid w:val="00BC1633"/>
    <w:rsid w:val="00BC5865"/>
    <w:rsid w:val="00BD092C"/>
    <w:rsid w:val="00BD53B4"/>
    <w:rsid w:val="00BD7671"/>
    <w:rsid w:val="00BF03C2"/>
    <w:rsid w:val="00BF0F02"/>
    <w:rsid w:val="00C0176D"/>
    <w:rsid w:val="00C10711"/>
    <w:rsid w:val="00C157AF"/>
    <w:rsid w:val="00C17274"/>
    <w:rsid w:val="00C2362A"/>
    <w:rsid w:val="00C24E1F"/>
    <w:rsid w:val="00C32B91"/>
    <w:rsid w:val="00C4065A"/>
    <w:rsid w:val="00C44C6B"/>
    <w:rsid w:val="00C5248B"/>
    <w:rsid w:val="00C83A8B"/>
    <w:rsid w:val="00C87053"/>
    <w:rsid w:val="00CA31C8"/>
    <w:rsid w:val="00CD6262"/>
    <w:rsid w:val="00CE5D4C"/>
    <w:rsid w:val="00CF352D"/>
    <w:rsid w:val="00CF3ECD"/>
    <w:rsid w:val="00D03554"/>
    <w:rsid w:val="00D052E5"/>
    <w:rsid w:val="00D06BC1"/>
    <w:rsid w:val="00D1104F"/>
    <w:rsid w:val="00D2215F"/>
    <w:rsid w:val="00D23D39"/>
    <w:rsid w:val="00D305DE"/>
    <w:rsid w:val="00D30A5F"/>
    <w:rsid w:val="00D374E8"/>
    <w:rsid w:val="00D464E4"/>
    <w:rsid w:val="00D513F5"/>
    <w:rsid w:val="00D548C9"/>
    <w:rsid w:val="00D666AB"/>
    <w:rsid w:val="00D81ACB"/>
    <w:rsid w:val="00D874DD"/>
    <w:rsid w:val="00D91D0C"/>
    <w:rsid w:val="00D94776"/>
    <w:rsid w:val="00DA2321"/>
    <w:rsid w:val="00DA66B3"/>
    <w:rsid w:val="00DC0CD3"/>
    <w:rsid w:val="00DC3DCA"/>
    <w:rsid w:val="00DC545F"/>
    <w:rsid w:val="00DD0B09"/>
    <w:rsid w:val="00DD7E92"/>
    <w:rsid w:val="00DE289D"/>
    <w:rsid w:val="00E113FF"/>
    <w:rsid w:val="00E17308"/>
    <w:rsid w:val="00E23606"/>
    <w:rsid w:val="00E4608C"/>
    <w:rsid w:val="00E46DAF"/>
    <w:rsid w:val="00E514E5"/>
    <w:rsid w:val="00E533FC"/>
    <w:rsid w:val="00E6373E"/>
    <w:rsid w:val="00E700EA"/>
    <w:rsid w:val="00E82768"/>
    <w:rsid w:val="00E8740C"/>
    <w:rsid w:val="00E907E6"/>
    <w:rsid w:val="00E9208D"/>
    <w:rsid w:val="00E937D8"/>
    <w:rsid w:val="00EA26A3"/>
    <w:rsid w:val="00EB08F8"/>
    <w:rsid w:val="00EB4A68"/>
    <w:rsid w:val="00ED1E2A"/>
    <w:rsid w:val="00ED6E2A"/>
    <w:rsid w:val="00EF43FE"/>
    <w:rsid w:val="00F15241"/>
    <w:rsid w:val="00F331F4"/>
    <w:rsid w:val="00F36E9E"/>
    <w:rsid w:val="00F53610"/>
    <w:rsid w:val="00F55E0B"/>
    <w:rsid w:val="00F57C12"/>
    <w:rsid w:val="00F61223"/>
    <w:rsid w:val="00F65363"/>
    <w:rsid w:val="00F67AC6"/>
    <w:rsid w:val="00F7184E"/>
    <w:rsid w:val="00F73707"/>
    <w:rsid w:val="00F7580A"/>
    <w:rsid w:val="00F8376B"/>
    <w:rsid w:val="00F83EE8"/>
    <w:rsid w:val="00F845BF"/>
    <w:rsid w:val="00F86DB7"/>
    <w:rsid w:val="00F917BC"/>
    <w:rsid w:val="00FC1F27"/>
    <w:rsid w:val="00FD2569"/>
    <w:rsid w:val="00FE3E34"/>
    <w:rsid w:val="00FF68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89393"/>
  <w15:docId w15:val="{0CF5FF5E-35CA-48D3-AFD3-258F3A5D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001EA0"/>
    <w:rPr>
      <w:sz w:val="20"/>
      <w:szCs w:val="20"/>
    </w:rPr>
  </w:style>
  <w:style w:type="character" w:customStyle="1" w:styleId="TextodenotaderodapChar">
    <w:name w:val="Texto de nota de rodapé Char"/>
    <w:basedOn w:val="Fontepargpadro"/>
    <w:link w:val="Textodenotaderodap"/>
    <w:uiPriority w:val="99"/>
    <w:semiHidden/>
    <w:rsid w:val="00001EA0"/>
    <w:rPr>
      <w:sz w:val="20"/>
      <w:szCs w:val="20"/>
    </w:rPr>
  </w:style>
  <w:style w:type="character" w:styleId="Refdenotaderodap">
    <w:name w:val="footnote reference"/>
    <w:basedOn w:val="Fontepargpadro"/>
    <w:uiPriority w:val="99"/>
    <w:semiHidden/>
    <w:unhideWhenUsed/>
    <w:rsid w:val="00001EA0"/>
    <w:rPr>
      <w:vertAlign w:val="superscript"/>
    </w:rPr>
  </w:style>
  <w:style w:type="paragraph" w:styleId="Textodenotadefim">
    <w:name w:val="endnote text"/>
    <w:basedOn w:val="Normal"/>
    <w:link w:val="TextodenotadefimChar"/>
    <w:uiPriority w:val="99"/>
    <w:semiHidden/>
    <w:unhideWhenUsed/>
    <w:rsid w:val="004616B4"/>
    <w:rPr>
      <w:sz w:val="20"/>
      <w:szCs w:val="20"/>
    </w:rPr>
  </w:style>
  <w:style w:type="character" w:customStyle="1" w:styleId="TextodenotadefimChar">
    <w:name w:val="Texto de nota de fim Char"/>
    <w:basedOn w:val="Fontepargpadro"/>
    <w:link w:val="Textodenotadefim"/>
    <w:uiPriority w:val="99"/>
    <w:semiHidden/>
    <w:rsid w:val="004616B4"/>
    <w:rPr>
      <w:sz w:val="20"/>
      <w:szCs w:val="20"/>
    </w:rPr>
  </w:style>
  <w:style w:type="character" w:styleId="Refdenotadefim">
    <w:name w:val="endnote reference"/>
    <w:basedOn w:val="Fontepargpadro"/>
    <w:uiPriority w:val="99"/>
    <w:semiHidden/>
    <w:unhideWhenUsed/>
    <w:rsid w:val="00461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YiAVbXGMb25U2F+BULUlLgCtQ==">CgMxLjA4AHIhMXNzeXJMcEh1THdJMTVPMXNyTHZqMXIwaU9ucElraVpS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F180E7-B00E-492D-8343-F778E23E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2078</Words>
  <Characters>11224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Fernanda Geraldo de Lima Nunes</cp:lastModifiedBy>
  <cp:revision>2</cp:revision>
  <cp:lastPrinted>2024-05-31T16:07:00Z</cp:lastPrinted>
  <dcterms:created xsi:type="dcterms:W3CDTF">2024-05-31T16:10:00Z</dcterms:created>
  <dcterms:modified xsi:type="dcterms:W3CDTF">2024-05-31T16:10:00Z</dcterms:modified>
</cp:coreProperties>
</file>