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14B3A" w14:textId="604EB0EE" w:rsidR="00201CF4" w:rsidRDefault="0038333D" w:rsidP="0056101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6101F">
        <w:rPr>
          <w:rFonts w:ascii="Times New Roman" w:hAnsi="Times New Roman" w:cs="Times New Roman"/>
          <w:b/>
          <w:bCs/>
          <w:sz w:val="24"/>
        </w:rPr>
        <w:t>OS LIMITES DA ATUAÇÃO DO ESTADO</w:t>
      </w:r>
      <w:r w:rsidRPr="0056101F">
        <w:rPr>
          <w:rFonts w:ascii="Times New Roman" w:hAnsi="Times New Roman" w:cs="Times New Roman"/>
          <w:sz w:val="24"/>
        </w:rPr>
        <w:t>: Uma análise acerca de questões controversas diante da crise provocada pela Covid-19</w:t>
      </w:r>
      <w:r w:rsidR="009B78B4" w:rsidRPr="0056101F">
        <w:rPr>
          <w:rFonts w:ascii="Times New Roman" w:hAnsi="Times New Roman" w:cs="Times New Roman"/>
          <w:sz w:val="24"/>
        </w:rPr>
        <w:t xml:space="preserve"> à luz dos direitos humanos</w:t>
      </w:r>
      <w:r w:rsidRPr="0056101F">
        <w:rPr>
          <w:rFonts w:ascii="Times New Roman" w:hAnsi="Times New Roman" w:cs="Times New Roman"/>
          <w:sz w:val="24"/>
        </w:rPr>
        <w:t>.</w:t>
      </w:r>
    </w:p>
    <w:p w14:paraId="45E67EB7" w14:textId="77777777" w:rsidR="0056101F" w:rsidRPr="0056101F" w:rsidRDefault="0056101F" w:rsidP="0056101F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C24EC06" w14:textId="6BFE64F6" w:rsidR="00201CF4" w:rsidRPr="0056101F" w:rsidRDefault="00201CF4" w:rsidP="0056101F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56101F">
        <w:rPr>
          <w:rFonts w:ascii="Times New Roman" w:hAnsi="Times New Roman" w:cs="Times New Roman"/>
          <w:b/>
          <w:bCs/>
          <w:sz w:val="24"/>
        </w:rPr>
        <w:t xml:space="preserve">Palavras-chaves: </w:t>
      </w:r>
      <w:r w:rsidR="00001C63" w:rsidRPr="0056101F">
        <w:rPr>
          <w:rFonts w:ascii="Times New Roman" w:hAnsi="Times New Roman" w:cs="Times New Roman"/>
          <w:b/>
          <w:bCs/>
          <w:sz w:val="24"/>
        </w:rPr>
        <w:t>Políticas</w:t>
      </w:r>
      <w:r w:rsidR="0067313A" w:rsidRPr="0056101F">
        <w:rPr>
          <w:rFonts w:ascii="Times New Roman" w:hAnsi="Times New Roman" w:cs="Times New Roman"/>
          <w:b/>
          <w:bCs/>
          <w:sz w:val="24"/>
        </w:rPr>
        <w:t xml:space="preserve"> públicas</w:t>
      </w:r>
      <w:r w:rsidRPr="0056101F">
        <w:rPr>
          <w:rFonts w:ascii="Times New Roman" w:hAnsi="Times New Roman" w:cs="Times New Roman"/>
          <w:b/>
          <w:bCs/>
          <w:sz w:val="24"/>
        </w:rPr>
        <w:t>, direitos humanos, corona</w:t>
      </w:r>
      <w:r w:rsidR="0067313A" w:rsidRPr="0056101F">
        <w:rPr>
          <w:rFonts w:ascii="Times New Roman" w:hAnsi="Times New Roman" w:cs="Times New Roman"/>
          <w:b/>
          <w:bCs/>
          <w:sz w:val="24"/>
        </w:rPr>
        <w:t xml:space="preserve"> vírus</w:t>
      </w:r>
      <w:r w:rsidRPr="0056101F">
        <w:rPr>
          <w:rFonts w:ascii="Times New Roman" w:hAnsi="Times New Roman" w:cs="Times New Roman"/>
          <w:b/>
          <w:bCs/>
          <w:sz w:val="24"/>
        </w:rPr>
        <w:t>.</w:t>
      </w:r>
    </w:p>
    <w:p w14:paraId="4CEC3549" w14:textId="1CC505E4" w:rsidR="0038333D" w:rsidRPr="0056101F" w:rsidRDefault="0038333D" w:rsidP="0056101F">
      <w:pPr>
        <w:spacing w:after="0"/>
        <w:rPr>
          <w:rFonts w:ascii="Times New Roman" w:hAnsi="Times New Roman" w:cs="Times New Roman"/>
          <w:sz w:val="24"/>
        </w:rPr>
      </w:pPr>
    </w:p>
    <w:p w14:paraId="76D93344" w14:textId="36756031" w:rsidR="00201CF4" w:rsidRPr="00EA4570" w:rsidRDefault="00201CF4" w:rsidP="0056101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305B302" w14:textId="77777777" w:rsidR="00201CF4" w:rsidRPr="0056101F" w:rsidRDefault="00201CF4" w:rsidP="0056101F">
      <w:pPr>
        <w:spacing w:after="0"/>
        <w:rPr>
          <w:rFonts w:ascii="Times New Roman" w:hAnsi="Times New Roman" w:cs="Times New Roman"/>
          <w:sz w:val="24"/>
        </w:rPr>
      </w:pPr>
    </w:p>
    <w:p w14:paraId="5221F021" w14:textId="4AD957B7" w:rsidR="0038333D" w:rsidRPr="00201CF4" w:rsidRDefault="0038333D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CF4">
        <w:rPr>
          <w:rFonts w:ascii="Times New Roman" w:hAnsi="Times New Roman" w:cs="Times New Roman"/>
          <w:sz w:val="24"/>
          <w:szCs w:val="24"/>
        </w:rPr>
        <w:t>O presente trabalho tem por objetivo analisar a atuação do Estado frente a crise de</w:t>
      </w:r>
      <w:r w:rsidR="00201CF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saúde pública provocada pel</w:t>
      </w:r>
      <w:r w:rsidR="00201CF4">
        <w:rPr>
          <w:rFonts w:ascii="Times New Roman" w:hAnsi="Times New Roman" w:cs="Times New Roman"/>
          <w:sz w:val="24"/>
          <w:szCs w:val="24"/>
        </w:rPr>
        <w:t>a Covid-19</w:t>
      </w:r>
      <w:r w:rsidRPr="00201CF4">
        <w:rPr>
          <w:rFonts w:ascii="Times New Roman" w:hAnsi="Times New Roman" w:cs="Times New Roman"/>
          <w:sz w:val="24"/>
          <w:szCs w:val="24"/>
        </w:rPr>
        <w:t>, sobretudo em relação às políticas públicas de</w:t>
      </w:r>
      <w:r w:rsidR="00201CF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intervenção do Governo Federal implementadas e a sua adequação com os tratados</w:t>
      </w:r>
      <w:r w:rsidR="00201CF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internacionais que dispõem sobre a preservação de saúde do ser humano. Nesse sentido, a</w:t>
      </w:r>
      <w:r w:rsidR="00201CF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 xml:space="preserve">pesquisa aborda o controle de convencionalidade que as políticas públicas devem </w:t>
      </w:r>
      <w:r w:rsidR="00201CF4">
        <w:rPr>
          <w:rFonts w:ascii="Times New Roman" w:hAnsi="Times New Roman" w:cs="Times New Roman"/>
          <w:sz w:val="24"/>
          <w:szCs w:val="24"/>
        </w:rPr>
        <w:t xml:space="preserve">ser submetidas em relação </w:t>
      </w:r>
      <w:r w:rsidRPr="00201CF4">
        <w:rPr>
          <w:rFonts w:ascii="Times New Roman" w:hAnsi="Times New Roman" w:cs="Times New Roman"/>
          <w:sz w:val="24"/>
          <w:szCs w:val="24"/>
        </w:rPr>
        <w:t>as convenções em que Brasil é signatário.</w:t>
      </w:r>
    </w:p>
    <w:p w14:paraId="4EB9A48D" w14:textId="5321512F" w:rsidR="0038333D" w:rsidRPr="00201CF4" w:rsidRDefault="00201CF4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importante pontuar</w:t>
      </w:r>
      <w:r w:rsidR="0038333D" w:rsidRPr="00201CF4">
        <w:rPr>
          <w:rFonts w:ascii="Times New Roman" w:hAnsi="Times New Roman" w:cs="Times New Roman"/>
          <w:sz w:val="24"/>
          <w:szCs w:val="24"/>
        </w:rPr>
        <w:t xml:space="preserve"> que com o início da internacionalização de direitos humanos no século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33D" w:rsidRPr="00201CF4">
        <w:rPr>
          <w:rFonts w:ascii="Times New Roman" w:hAnsi="Times New Roman" w:cs="Times New Roman"/>
          <w:sz w:val="24"/>
          <w:szCs w:val="24"/>
        </w:rPr>
        <w:t>XX, houve uma quebra no paradigma que compreend</w:t>
      </w:r>
      <w:r>
        <w:rPr>
          <w:rFonts w:ascii="Times New Roman" w:hAnsi="Times New Roman" w:cs="Times New Roman"/>
          <w:sz w:val="24"/>
          <w:szCs w:val="24"/>
        </w:rPr>
        <w:t>e</w:t>
      </w:r>
      <w:r w:rsidR="0038333D" w:rsidRPr="00201CF4">
        <w:rPr>
          <w:rFonts w:ascii="Times New Roman" w:hAnsi="Times New Roman" w:cs="Times New Roman"/>
          <w:sz w:val="24"/>
          <w:szCs w:val="24"/>
        </w:rPr>
        <w:t xml:space="preserve"> as relações entre os Estado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33D" w:rsidRPr="00201CF4">
        <w:rPr>
          <w:rFonts w:ascii="Times New Roman" w:hAnsi="Times New Roman" w:cs="Times New Roman"/>
          <w:sz w:val="24"/>
          <w:szCs w:val="24"/>
        </w:rPr>
        <w:t xml:space="preserve">soberanos, de forma que o foco do Direito Internacional, anteriormente voltado </w:t>
      </w:r>
      <w:r>
        <w:rPr>
          <w:rFonts w:ascii="Times New Roman" w:hAnsi="Times New Roman" w:cs="Times New Roman"/>
          <w:sz w:val="24"/>
          <w:szCs w:val="24"/>
        </w:rPr>
        <w:t xml:space="preserve">às </w:t>
      </w:r>
      <w:r w:rsidR="0038333D" w:rsidRPr="00201CF4">
        <w:rPr>
          <w:rFonts w:ascii="Times New Roman" w:hAnsi="Times New Roman" w:cs="Times New Roman"/>
          <w:sz w:val="24"/>
          <w:szCs w:val="24"/>
        </w:rPr>
        <w:t xml:space="preserve">relações entre os Estados, passou a centralizar a proteção </w:t>
      </w:r>
      <w:r w:rsidR="009D24AD">
        <w:rPr>
          <w:rFonts w:ascii="Times New Roman" w:hAnsi="Times New Roman" w:cs="Times New Roman"/>
          <w:sz w:val="24"/>
          <w:szCs w:val="24"/>
        </w:rPr>
        <w:t>d</w:t>
      </w:r>
      <w:r w:rsidR="0038333D" w:rsidRPr="00201CF4">
        <w:rPr>
          <w:rFonts w:ascii="Times New Roman" w:hAnsi="Times New Roman" w:cs="Times New Roman"/>
          <w:sz w:val="24"/>
          <w:szCs w:val="24"/>
        </w:rPr>
        <w:t>o ser humano, bem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33D" w:rsidRPr="00201CF4">
        <w:rPr>
          <w:rFonts w:ascii="Times New Roman" w:hAnsi="Times New Roman" w:cs="Times New Roman"/>
          <w:sz w:val="24"/>
          <w:szCs w:val="24"/>
        </w:rPr>
        <w:t>como a preservação dos bens jurídicos universalmente reconhecidos. Dito isto,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33D" w:rsidRPr="00201CF4">
        <w:rPr>
          <w:rFonts w:ascii="Times New Roman" w:hAnsi="Times New Roman" w:cs="Times New Roman"/>
          <w:sz w:val="24"/>
          <w:szCs w:val="24"/>
        </w:rPr>
        <w:t>introdução de tratados que versam sobre os direitos humanos, os Estados compromete</w:t>
      </w:r>
      <w:r>
        <w:rPr>
          <w:rFonts w:ascii="Times New Roman" w:hAnsi="Times New Roman" w:cs="Times New Roman"/>
          <w:sz w:val="24"/>
          <w:szCs w:val="24"/>
        </w:rPr>
        <w:t>m-se</w:t>
      </w:r>
      <w:r w:rsidR="0038333D" w:rsidRPr="00201CF4">
        <w:rPr>
          <w:rFonts w:ascii="Times New Roman" w:hAnsi="Times New Roman" w:cs="Times New Roman"/>
          <w:sz w:val="24"/>
          <w:szCs w:val="24"/>
        </w:rPr>
        <w:t xml:space="preserve"> com as obrigações impostas internacionalmente, adquirindo 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33D" w:rsidRPr="00201CF4">
        <w:rPr>
          <w:rFonts w:ascii="Times New Roman" w:hAnsi="Times New Roman" w:cs="Times New Roman"/>
          <w:sz w:val="24"/>
          <w:szCs w:val="24"/>
        </w:rPr>
        <w:t>responsabilidade a nível internacional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333D" w:rsidRPr="00201CF4">
        <w:rPr>
          <w:rFonts w:ascii="Times New Roman" w:hAnsi="Times New Roman" w:cs="Times New Roman"/>
          <w:sz w:val="24"/>
          <w:szCs w:val="24"/>
        </w:rPr>
        <w:t xml:space="preserve"> no que tange ao zelo pelos seus cidadãos.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33D" w:rsidRPr="00201CF4">
        <w:rPr>
          <w:rFonts w:ascii="Times New Roman" w:hAnsi="Times New Roman" w:cs="Times New Roman"/>
          <w:sz w:val="24"/>
          <w:szCs w:val="24"/>
        </w:rPr>
        <w:t xml:space="preserve">No caso de uma pandemia, como a causada pelo </w:t>
      </w:r>
      <w:r w:rsidR="009B78B4" w:rsidRPr="00201CF4">
        <w:rPr>
          <w:rFonts w:ascii="Times New Roman" w:hAnsi="Times New Roman" w:cs="Times New Roman"/>
          <w:sz w:val="24"/>
          <w:szCs w:val="24"/>
        </w:rPr>
        <w:t>coron</w:t>
      </w:r>
      <w:r w:rsidR="009D24AD">
        <w:rPr>
          <w:rFonts w:ascii="Times New Roman" w:hAnsi="Times New Roman" w:cs="Times New Roman"/>
          <w:sz w:val="24"/>
          <w:szCs w:val="24"/>
        </w:rPr>
        <w:t>a</w:t>
      </w:r>
      <w:r w:rsidR="009B78B4" w:rsidRPr="00201CF4">
        <w:rPr>
          <w:rFonts w:ascii="Times New Roman" w:hAnsi="Times New Roman" w:cs="Times New Roman"/>
          <w:sz w:val="24"/>
          <w:szCs w:val="24"/>
        </w:rPr>
        <w:t>vírus</w:t>
      </w:r>
      <w:r w:rsidR="0038333D" w:rsidRPr="00201CF4">
        <w:rPr>
          <w:rFonts w:ascii="Times New Roman" w:hAnsi="Times New Roman" w:cs="Times New Roman"/>
          <w:sz w:val="24"/>
          <w:szCs w:val="24"/>
        </w:rPr>
        <w:t>, o Estado possui o dever</w:t>
      </w:r>
      <w:r w:rsidR="00D014A7">
        <w:rPr>
          <w:rFonts w:ascii="Times New Roman" w:hAnsi="Times New Roman" w:cs="Times New Roman"/>
          <w:sz w:val="24"/>
          <w:szCs w:val="24"/>
        </w:rPr>
        <w:t xml:space="preserve"> </w:t>
      </w:r>
      <w:r w:rsidR="0038333D" w:rsidRPr="00201CF4">
        <w:rPr>
          <w:rFonts w:ascii="Times New Roman" w:hAnsi="Times New Roman" w:cs="Times New Roman"/>
          <w:sz w:val="24"/>
          <w:szCs w:val="24"/>
        </w:rPr>
        <w:t>internacional de</w:t>
      </w:r>
      <w:r w:rsidR="00D014A7">
        <w:rPr>
          <w:rFonts w:ascii="Times New Roman" w:hAnsi="Times New Roman" w:cs="Times New Roman"/>
          <w:sz w:val="24"/>
          <w:szCs w:val="24"/>
        </w:rPr>
        <w:t xml:space="preserve"> agir por meio d</w:t>
      </w:r>
      <w:r w:rsidR="0038333D" w:rsidRPr="00201CF4">
        <w:rPr>
          <w:rFonts w:ascii="Times New Roman" w:hAnsi="Times New Roman" w:cs="Times New Roman"/>
          <w:sz w:val="24"/>
          <w:szCs w:val="24"/>
        </w:rPr>
        <w:t>as melhores políticas de combate à crise sanitária, presando</w:t>
      </w:r>
      <w:r w:rsidR="00D014A7">
        <w:rPr>
          <w:rFonts w:ascii="Times New Roman" w:hAnsi="Times New Roman" w:cs="Times New Roman"/>
          <w:sz w:val="24"/>
          <w:szCs w:val="24"/>
        </w:rPr>
        <w:t xml:space="preserve"> </w:t>
      </w:r>
      <w:r w:rsidR="0038333D" w:rsidRPr="00201CF4">
        <w:rPr>
          <w:rFonts w:ascii="Times New Roman" w:hAnsi="Times New Roman" w:cs="Times New Roman"/>
          <w:sz w:val="24"/>
          <w:szCs w:val="24"/>
        </w:rPr>
        <w:t xml:space="preserve">pela saúde dos </w:t>
      </w:r>
      <w:r w:rsidR="009B78B4">
        <w:rPr>
          <w:rFonts w:ascii="Times New Roman" w:hAnsi="Times New Roman" w:cs="Times New Roman"/>
          <w:sz w:val="24"/>
          <w:szCs w:val="24"/>
        </w:rPr>
        <w:t>indivíduos</w:t>
      </w:r>
      <w:r w:rsidR="0038333D" w:rsidRPr="00201CF4">
        <w:rPr>
          <w:rFonts w:ascii="Times New Roman" w:hAnsi="Times New Roman" w:cs="Times New Roman"/>
          <w:sz w:val="24"/>
          <w:szCs w:val="24"/>
        </w:rPr>
        <w:t>. Dessa forma, as políticas de saúde públicas são cruciais para</w:t>
      </w:r>
      <w:r w:rsidR="00D014A7">
        <w:rPr>
          <w:rFonts w:ascii="Times New Roman" w:hAnsi="Times New Roman" w:cs="Times New Roman"/>
          <w:sz w:val="24"/>
          <w:szCs w:val="24"/>
        </w:rPr>
        <w:t xml:space="preserve"> </w:t>
      </w:r>
      <w:r w:rsidR="0038333D" w:rsidRPr="00201CF4">
        <w:rPr>
          <w:rFonts w:ascii="Times New Roman" w:hAnsi="Times New Roman" w:cs="Times New Roman"/>
          <w:sz w:val="24"/>
          <w:szCs w:val="24"/>
        </w:rPr>
        <w:t>efetivar a devida assistência do Estado.</w:t>
      </w:r>
    </w:p>
    <w:p w14:paraId="22326706" w14:textId="61D1B97E" w:rsidR="00D547A4" w:rsidRPr="00D547A4" w:rsidRDefault="0038333D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CF4">
        <w:rPr>
          <w:rFonts w:ascii="Times New Roman" w:hAnsi="Times New Roman" w:cs="Times New Roman"/>
          <w:sz w:val="24"/>
          <w:szCs w:val="24"/>
        </w:rPr>
        <w:t xml:space="preserve">O objeto de estudo </w:t>
      </w:r>
      <w:r w:rsidR="009B78B4">
        <w:rPr>
          <w:rFonts w:ascii="Times New Roman" w:hAnsi="Times New Roman" w:cs="Times New Roman"/>
          <w:sz w:val="24"/>
          <w:szCs w:val="24"/>
        </w:rPr>
        <w:t xml:space="preserve">se destina a analisar </w:t>
      </w:r>
      <w:r w:rsidRPr="00201CF4">
        <w:rPr>
          <w:rFonts w:ascii="Times New Roman" w:hAnsi="Times New Roman" w:cs="Times New Roman"/>
          <w:sz w:val="24"/>
          <w:szCs w:val="24"/>
        </w:rPr>
        <w:t>o posicionamento do Chefe do Poder Executivo Federal</w:t>
      </w:r>
      <w:r w:rsidR="009B78B4">
        <w:rPr>
          <w:rFonts w:ascii="Times New Roman" w:hAnsi="Times New Roman" w:cs="Times New Roman"/>
          <w:sz w:val="24"/>
          <w:szCs w:val="24"/>
        </w:rPr>
        <w:t>, Jair Messias Bolsonaro,</w:t>
      </w:r>
      <w:r w:rsidRPr="00201CF4">
        <w:rPr>
          <w:rFonts w:ascii="Times New Roman" w:hAnsi="Times New Roman" w:cs="Times New Roman"/>
          <w:sz w:val="24"/>
          <w:szCs w:val="24"/>
        </w:rPr>
        <w:t xml:space="preserve"> </w:t>
      </w:r>
      <w:r w:rsidR="009B78B4">
        <w:rPr>
          <w:rFonts w:ascii="Times New Roman" w:hAnsi="Times New Roman" w:cs="Times New Roman"/>
          <w:sz w:val="24"/>
          <w:szCs w:val="24"/>
        </w:rPr>
        <w:t xml:space="preserve">no </w:t>
      </w:r>
      <w:r w:rsidRPr="00201CF4">
        <w:rPr>
          <w:rFonts w:ascii="Times New Roman" w:hAnsi="Times New Roman" w:cs="Times New Roman"/>
          <w:sz w:val="24"/>
          <w:szCs w:val="24"/>
        </w:rPr>
        <w:t>combate à pandemia</w:t>
      </w:r>
      <w:r w:rsidR="009B78B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e</w:t>
      </w:r>
      <w:r w:rsidR="009B78B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 xml:space="preserve">como </w:t>
      </w:r>
      <w:r w:rsidR="009B78B4">
        <w:rPr>
          <w:rFonts w:ascii="Times New Roman" w:hAnsi="Times New Roman" w:cs="Times New Roman"/>
          <w:sz w:val="24"/>
          <w:szCs w:val="24"/>
        </w:rPr>
        <w:t xml:space="preserve">suas declarações em conjunto aos atos administrativos </w:t>
      </w:r>
      <w:r w:rsidRPr="00201CF4">
        <w:rPr>
          <w:rFonts w:ascii="Times New Roman" w:hAnsi="Times New Roman" w:cs="Times New Roman"/>
          <w:sz w:val="24"/>
          <w:szCs w:val="24"/>
        </w:rPr>
        <w:t>reflete</w:t>
      </w:r>
      <w:r w:rsidR="009B78B4">
        <w:rPr>
          <w:rFonts w:ascii="Times New Roman" w:hAnsi="Times New Roman" w:cs="Times New Roman"/>
          <w:sz w:val="24"/>
          <w:szCs w:val="24"/>
        </w:rPr>
        <w:t>m</w:t>
      </w:r>
      <w:r w:rsidRPr="00201CF4">
        <w:rPr>
          <w:rFonts w:ascii="Times New Roman" w:hAnsi="Times New Roman" w:cs="Times New Roman"/>
          <w:sz w:val="24"/>
          <w:szCs w:val="24"/>
        </w:rPr>
        <w:t xml:space="preserve"> na preservação dos direitos humanos. Para embasar </w:t>
      </w:r>
      <w:r w:rsidR="009B78B4">
        <w:rPr>
          <w:rFonts w:ascii="Times New Roman" w:hAnsi="Times New Roman" w:cs="Times New Roman"/>
          <w:sz w:val="24"/>
          <w:szCs w:val="24"/>
        </w:rPr>
        <w:t>a pesquisa</w:t>
      </w:r>
      <w:r w:rsidRPr="00201CF4">
        <w:rPr>
          <w:rFonts w:ascii="Times New Roman" w:hAnsi="Times New Roman" w:cs="Times New Roman"/>
          <w:sz w:val="24"/>
          <w:szCs w:val="24"/>
        </w:rPr>
        <w:t>, foram</w:t>
      </w:r>
      <w:r w:rsidR="009B78B4">
        <w:rPr>
          <w:rFonts w:ascii="Times New Roman" w:hAnsi="Times New Roman" w:cs="Times New Roman"/>
          <w:sz w:val="24"/>
          <w:szCs w:val="24"/>
        </w:rPr>
        <w:t xml:space="preserve"> </w:t>
      </w:r>
      <w:r w:rsidR="009B78B4" w:rsidRPr="00201CF4">
        <w:rPr>
          <w:rFonts w:ascii="Times New Roman" w:hAnsi="Times New Roman" w:cs="Times New Roman"/>
          <w:sz w:val="24"/>
          <w:szCs w:val="24"/>
        </w:rPr>
        <w:t>coletados</w:t>
      </w:r>
      <w:r w:rsidRPr="00201CF4">
        <w:rPr>
          <w:rFonts w:ascii="Times New Roman" w:hAnsi="Times New Roman" w:cs="Times New Roman"/>
          <w:sz w:val="24"/>
          <w:szCs w:val="24"/>
        </w:rPr>
        <w:t xml:space="preserve"> </w:t>
      </w:r>
      <w:r w:rsidR="009B78B4">
        <w:rPr>
          <w:rFonts w:ascii="Times New Roman" w:hAnsi="Times New Roman" w:cs="Times New Roman"/>
          <w:sz w:val="24"/>
          <w:szCs w:val="24"/>
        </w:rPr>
        <w:t xml:space="preserve">dados de </w:t>
      </w:r>
      <w:r w:rsidRPr="00201CF4">
        <w:rPr>
          <w:rFonts w:ascii="Times New Roman" w:hAnsi="Times New Roman" w:cs="Times New Roman"/>
          <w:sz w:val="24"/>
          <w:szCs w:val="24"/>
        </w:rPr>
        <w:t>matérias jornalísticas,</w:t>
      </w:r>
      <w:r w:rsidR="009B78B4">
        <w:rPr>
          <w:rFonts w:ascii="Times New Roman" w:hAnsi="Times New Roman" w:cs="Times New Roman"/>
          <w:sz w:val="24"/>
          <w:szCs w:val="24"/>
        </w:rPr>
        <w:t xml:space="preserve"> estudos </w:t>
      </w:r>
      <w:r w:rsidRPr="00201CF4">
        <w:rPr>
          <w:rFonts w:ascii="Times New Roman" w:hAnsi="Times New Roman" w:cs="Times New Roman"/>
          <w:sz w:val="24"/>
          <w:szCs w:val="24"/>
        </w:rPr>
        <w:t>científic</w:t>
      </w:r>
      <w:r w:rsidR="009B78B4">
        <w:rPr>
          <w:rFonts w:ascii="Times New Roman" w:hAnsi="Times New Roman" w:cs="Times New Roman"/>
          <w:sz w:val="24"/>
          <w:szCs w:val="24"/>
        </w:rPr>
        <w:t>o</w:t>
      </w:r>
      <w:r w:rsidRPr="00201CF4">
        <w:rPr>
          <w:rFonts w:ascii="Times New Roman" w:hAnsi="Times New Roman" w:cs="Times New Roman"/>
          <w:sz w:val="24"/>
          <w:szCs w:val="24"/>
        </w:rPr>
        <w:t xml:space="preserve">s, </w:t>
      </w:r>
      <w:r w:rsidR="009B78B4">
        <w:rPr>
          <w:rFonts w:ascii="Times New Roman" w:hAnsi="Times New Roman" w:cs="Times New Roman"/>
          <w:sz w:val="24"/>
          <w:szCs w:val="24"/>
        </w:rPr>
        <w:t xml:space="preserve">bem como verificação </w:t>
      </w:r>
      <w:r w:rsidRPr="00201CF4">
        <w:rPr>
          <w:rFonts w:ascii="Times New Roman" w:hAnsi="Times New Roman" w:cs="Times New Roman"/>
          <w:sz w:val="24"/>
          <w:szCs w:val="24"/>
        </w:rPr>
        <w:t>doutrinári</w:t>
      </w:r>
      <w:r w:rsidR="009B78B4">
        <w:rPr>
          <w:rFonts w:ascii="Times New Roman" w:hAnsi="Times New Roman" w:cs="Times New Roman"/>
          <w:sz w:val="24"/>
          <w:szCs w:val="24"/>
        </w:rPr>
        <w:t xml:space="preserve">a e aferição da </w:t>
      </w:r>
      <w:r w:rsidRPr="00201CF4">
        <w:rPr>
          <w:rFonts w:ascii="Times New Roman" w:hAnsi="Times New Roman" w:cs="Times New Roman"/>
          <w:sz w:val="24"/>
          <w:szCs w:val="24"/>
        </w:rPr>
        <w:t>legislação brasileira</w:t>
      </w:r>
      <w:r w:rsidR="00D547A4">
        <w:rPr>
          <w:rFonts w:ascii="Times New Roman" w:hAnsi="Times New Roman" w:cs="Times New Roman"/>
          <w:sz w:val="24"/>
          <w:szCs w:val="24"/>
        </w:rPr>
        <w:t xml:space="preserve"> afim de observar a aplicação e prevalência d</w:t>
      </w:r>
      <w:r w:rsidR="00D547A4" w:rsidRPr="00D547A4">
        <w:rPr>
          <w:rFonts w:ascii="Times New Roman" w:hAnsi="Times New Roman" w:cs="Times New Roman"/>
          <w:sz w:val="24"/>
          <w:szCs w:val="24"/>
        </w:rPr>
        <w:t>os direitos humanos consagrados na Constituição Federal Brasileira</w:t>
      </w:r>
      <w:r w:rsidR="00D547A4">
        <w:rPr>
          <w:rFonts w:ascii="Times New Roman" w:hAnsi="Times New Roman" w:cs="Times New Roman"/>
          <w:sz w:val="24"/>
          <w:szCs w:val="24"/>
        </w:rPr>
        <w:t>, em conformidade ao estabelecido pela Ordem Internacional.</w:t>
      </w:r>
    </w:p>
    <w:p w14:paraId="1D165EEE" w14:textId="3C5AF588" w:rsidR="0038333D" w:rsidRPr="00201CF4" w:rsidRDefault="0038333D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CF4">
        <w:rPr>
          <w:rFonts w:ascii="Times New Roman" w:hAnsi="Times New Roman" w:cs="Times New Roman"/>
          <w:sz w:val="24"/>
          <w:szCs w:val="24"/>
        </w:rPr>
        <w:t>Primeiramente, cabe lembrar que é assegurado pela Constituição Federal de 1988 o</w:t>
      </w:r>
      <w:r w:rsidR="00D547A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 xml:space="preserve">Direito à saúde; o qual se caracteriza por ser um direito social, </w:t>
      </w:r>
      <w:r w:rsidR="00D547A4">
        <w:rPr>
          <w:rFonts w:ascii="Times New Roman" w:hAnsi="Times New Roman" w:cs="Times New Roman"/>
          <w:sz w:val="24"/>
          <w:szCs w:val="24"/>
        </w:rPr>
        <w:t>pertencente ao</w:t>
      </w:r>
      <w:r w:rsidRPr="00201CF4">
        <w:rPr>
          <w:rFonts w:ascii="Times New Roman" w:hAnsi="Times New Roman" w:cs="Times New Roman"/>
          <w:sz w:val="24"/>
          <w:szCs w:val="24"/>
        </w:rPr>
        <w:t xml:space="preserve"> rol dos</w:t>
      </w:r>
      <w:r w:rsidR="00D547A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direitos fundamentais, intrinsecamente ligado ao direito à vida; este determina que</w:t>
      </w:r>
      <w:r w:rsidR="00D547A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 xml:space="preserve">todos possuem </w:t>
      </w:r>
      <w:r w:rsidRPr="00201CF4">
        <w:rPr>
          <w:rFonts w:ascii="Times New Roman" w:hAnsi="Times New Roman" w:cs="Times New Roman"/>
          <w:sz w:val="24"/>
          <w:szCs w:val="24"/>
        </w:rPr>
        <w:lastRenderedPageBreak/>
        <w:t>direito a existência, permitindo ao indivíduo a</w:t>
      </w:r>
      <w:r w:rsidR="00D547A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 xml:space="preserve">possibilidade de lutar pela sua </w:t>
      </w:r>
      <w:r w:rsidR="00D547A4">
        <w:rPr>
          <w:rFonts w:ascii="Times New Roman" w:hAnsi="Times New Roman" w:cs="Times New Roman"/>
          <w:sz w:val="24"/>
          <w:szCs w:val="24"/>
        </w:rPr>
        <w:t>sobrevivência</w:t>
      </w:r>
      <w:r w:rsidRPr="00201CF4">
        <w:rPr>
          <w:rFonts w:ascii="Times New Roman" w:hAnsi="Times New Roman" w:cs="Times New Roman"/>
          <w:sz w:val="24"/>
          <w:szCs w:val="24"/>
        </w:rPr>
        <w:t>.</w:t>
      </w:r>
      <w:r w:rsidR="00D547A4">
        <w:rPr>
          <w:rFonts w:ascii="Times New Roman" w:hAnsi="Times New Roman" w:cs="Times New Roman"/>
          <w:sz w:val="24"/>
          <w:szCs w:val="24"/>
        </w:rPr>
        <w:t xml:space="preserve"> Somado a isso, os referidos direitos </w:t>
      </w:r>
      <w:r w:rsidRPr="00201CF4">
        <w:rPr>
          <w:rFonts w:ascii="Times New Roman" w:hAnsi="Times New Roman" w:cs="Times New Roman"/>
          <w:sz w:val="24"/>
          <w:szCs w:val="24"/>
        </w:rPr>
        <w:t>assegura</w:t>
      </w:r>
      <w:r w:rsidR="00D547A4">
        <w:rPr>
          <w:rFonts w:ascii="Times New Roman" w:hAnsi="Times New Roman" w:cs="Times New Roman"/>
          <w:sz w:val="24"/>
          <w:szCs w:val="24"/>
        </w:rPr>
        <w:t>m</w:t>
      </w:r>
      <w:r w:rsidRPr="00201CF4">
        <w:rPr>
          <w:rFonts w:ascii="Times New Roman" w:hAnsi="Times New Roman" w:cs="Times New Roman"/>
          <w:sz w:val="24"/>
          <w:szCs w:val="24"/>
        </w:rPr>
        <w:t xml:space="preserve"> a todos o devido tratamento em casos de doenças</w:t>
      </w:r>
      <w:r w:rsidR="00D547A4">
        <w:rPr>
          <w:rFonts w:ascii="Times New Roman" w:hAnsi="Times New Roman" w:cs="Times New Roman"/>
          <w:sz w:val="24"/>
          <w:szCs w:val="24"/>
        </w:rPr>
        <w:t>, pois</w:t>
      </w:r>
      <w:r w:rsidRPr="00201CF4">
        <w:rPr>
          <w:rFonts w:ascii="Times New Roman" w:hAnsi="Times New Roman" w:cs="Times New Roman"/>
          <w:sz w:val="24"/>
          <w:szCs w:val="24"/>
        </w:rPr>
        <w:t xml:space="preserve"> </w:t>
      </w:r>
      <w:r w:rsidR="00D547A4">
        <w:rPr>
          <w:rFonts w:ascii="Times New Roman" w:hAnsi="Times New Roman" w:cs="Times New Roman"/>
          <w:sz w:val="24"/>
          <w:szCs w:val="24"/>
        </w:rPr>
        <w:t>a</w:t>
      </w:r>
      <w:r w:rsidRPr="00201CF4">
        <w:rPr>
          <w:rFonts w:ascii="Times New Roman" w:hAnsi="Times New Roman" w:cs="Times New Roman"/>
          <w:sz w:val="24"/>
          <w:szCs w:val="24"/>
        </w:rPr>
        <w:t xml:space="preserve"> Constituição consagra a seguridade como um conjunto de atos do poder público para garantir a saúde</w:t>
      </w:r>
      <w:r w:rsidR="00D547A4">
        <w:rPr>
          <w:rFonts w:ascii="Times New Roman" w:hAnsi="Times New Roman" w:cs="Times New Roman"/>
          <w:sz w:val="24"/>
          <w:szCs w:val="24"/>
        </w:rPr>
        <w:t xml:space="preserve">, </w:t>
      </w:r>
      <w:r w:rsidRPr="00201CF4">
        <w:rPr>
          <w:rFonts w:ascii="Times New Roman" w:hAnsi="Times New Roman" w:cs="Times New Roman"/>
          <w:sz w:val="24"/>
          <w:szCs w:val="24"/>
        </w:rPr>
        <w:t xml:space="preserve">como mostra os </w:t>
      </w:r>
      <w:proofErr w:type="spellStart"/>
      <w:r w:rsidRPr="00201CF4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201CF4">
        <w:rPr>
          <w:rFonts w:ascii="Times New Roman" w:hAnsi="Times New Roman" w:cs="Times New Roman"/>
          <w:sz w:val="24"/>
          <w:szCs w:val="24"/>
        </w:rPr>
        <w:t>. 196 e 197 da CF/88:</w:t>
      </w:r>
    </w:p>
    <w:p w14:paraId="38E5BBD9" w14:textId="77777777" w:rsidR="0038333D" w:rsidRPr="00D547A4" w:rsidRDefault="0038333D" w:rsidP="005610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547A4">
        <w:rPr>
          <w:rFonts w:ascii="Times New Roman" w:hAnsi="Times New Roman" w:cs="Times New Roman"/>
          <w:sz w:val="20"/>
          <w:szCs w:val="20"/>
        </w:rPr>
        <w:t>Art. 196. A saúde é direito de todos e dever do Estado, garantido mediante</w:t>
      </w:r>
    </w:p>
    <w:p w14:paraId="606446A0" w14:textId="77777777" w:rsidR="0038333D" w:rsidRPr="00D547A4" w:rsidRDefault="0038333D" w:rsidP="005610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547A4">
        <w:rPr>
          <w:rFonts w:ascii="Times New Roman" w:hAnsi="Times New Roman" w:cs="Times New Roman"/>
          <w:sz w:val="20"/>
          <w:szCs w:val="20"/>
        </w:rPr>
        <w:t>políticas sociais e econômicas que visem à redução do risco de doença e de outros</w:t>
      </w:r>
    </w:p>
    <w:p w14:paraId="01F65D51" w14:textId="77777777" w:rsidR="0038333D" w:rsidRPr="00D547A4" w:rsidRDefault="0038333D" w:rsidP="005610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547A4">
        <w:rPr>
          <w:rFonts w:ascii="Times New Roman" w:hAnsi="Times New Roman" w:cs="Times New Roman"/>
          <w:sz w:val="20"/>
          <w:szCs w:val="20"/>
        </w:rPr>
        <w:t>agravos e ao acesso universal e igualitário às ações e serviços para sua promoção,</w:t>
      </w:r>
    </w:p>
    <w:p w14:paraId="6366A332" w14:textId="77777777" w:rsidR="0038333D" w:rsidRPr="00D547A4" w:rsidRDefault="0038333D" w:rsidP="005610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547A4">
        <w:rPr>
          <w:rFonts w:ascii="Times New Roman" w:hAnsi="Times New Roman" w:cs="Times New Roman"/>
          <w:sz w:val="20"/>
          <w:szCs w:val="20"/>
        </w:rPr>
        <w:t>proteção e recuperação.</w:t>
      </w:r>
    </w:p>
    <w:p w14:paraId="738FACE6" w14:textId="77777777" w:rsidR="0038333D" w:rsidRPr="00D547A4" w:rsidRDefault="0038333D" w:rsidP="005610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547A4">
        <w:rPr>
          <w:rFonts w:ascii="Times New Roman" w:hAnsi="Times New Roman" w:cs="Times New Roman"/>
          <w:sz w:val="20"/>
          <w:szCs w:val="20"/>
        </w:rPr>
        <w:t>Art. 197. São de relevância pública as ações e serviços de saúde, cabendo</w:t>
      </w:r>
    </w:p>
    <w:p w14:paraId="69E8EE6F" w14:textId="77777777" w:rsidR="0038333D" w:rsidRPr="00D547A4" w:rsidRDefault="0038333D" w:rsidP="005610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547A4">
        <w:rPr>
          <w:rFonts w:ascii="Times New Roman" w:hAnsi="Times New Roman" w:cs="Times New Roman"/>
          <w:sz w:val="20"/>
          <w:szCs w:val="20"/>
        </w:rPr>
        <w:t>ao Poder Público dispor, nos termos da lei, sobre sua regulamentação, fiscalização e</w:t>
      </w:r>
    </w:p>
    <w:p w14:paraId="28101455" w14:textId="77777777" w:rsidR="0038333D" w:rsidRPr="00D547A4" w:rsidRDefault="0038333D" w:rsidP="005610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547A4">
        <w:rPr>
          <w:rFonts w:ascii="Times New Roman" w:hAnsi="Times New Roman" w:cs="Times New Roman"/>
          <w:sz w:val="20"/>
          <w:szCs w:val="20"/>
        </w:rPr>
        <w:t>controle, devendo sua execução ser feita diretamente ou através de terceiros e,</w:t>
      </w:r>
    </w:p>
    <w:p w14:paraId="6FBA0DB0" w14:textId="7CE54FFD" w:rsidR="0038333D" w:rsidRPr="00D547A4" w:rsidRDefault="0038333D" w:rsidP="005610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547A4">
        <w:rPr>
          <w:rFonts w:ascii="Times New Roman" w:hAnsi="Times New Roman" w:cs="Times New Roman"/>
          <w:sz w:val="20"/>
          <w:szCs w:val="20"/>
        </w:rPr>
        <w:t>também, por pessoa física ou jurídica de direito privado.</w:t>
      </w:r>
    </w:p>
    <w:p w14:paraId="043AA2E3" w14:textId="5887893F" w:rsidR="0038333D" w:rsidRPr="00201CF4" w:rsidRDefault="0038333D" w:rsidP="00561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D9422" w14:textId="6C7218F6" w:rsidR="0038333D" w:rsidRPr="00201CF4" w:rsidRDefault="0038333D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CF4">
        <w:rPr>
          <w:rFonts w:ascii="Times New Roman" w:hAnsi="Times New Roman" w:cs="Times New Roman"/>
          <w:sz w:val="24"/>
          <w:szCs w:val="24"/>
        </w:rPr>
        <w:t>Nesse contexto, como explica José Afonso da Silva (2019, p. 312, apud Canotilho e</w:t>
      </w:r>
      <w:r w:rsidR="00D547A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Moreira, 1978, p. 342) o direito a saúde possui duas vertentes “uma, de natureza negativa, que</w:t>
      </w:r>
      <w:r w:rsidR="00D547A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consiste no direito de exigir do Estado (ou de terceiros) que se abstenha de qualquer ato que</w:t>
      </w:r>
      <w:r w:rsidR="00D547A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prejudique a saúde; outro de natureza positiva, que significa o direito às medidas e prestações</w:t>
      </w:r>
      <w:r w:rsidR="00D547A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estaduais visando a prevenção de doenças e o tratamento delas”. Prossegue o autor, e explica</w:t>
      </w:r>
      <w:r w:rsidR="00D547A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que a não satisfação das tarefas estatais dá cabimento à ação de inconstitucionalidade por</w:t>
      </w:r>
      <w:r w:rsidR="00D547A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omissão, e, a falta de regulamentação dá pressupostos para um mandado de injunção.</w:t>
      </w:r>
    </w:p>
    <w:p w14:paraId="5E7FA5B1" w14:textId="40345A01" w:rsidR="0038333D" w:rsidRPr="00201CF4" w:rsidRDefault="0038333D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CF4">
        <w:rPr>
          <w:rFonts w:ascii="Times New Roman" w:hAnsi="Times New Roman" w:cs="Times New Roman"/>
          <w:sz w:val="24"/>
          <w:szCs w:val="24"/>
        </w:rPr>
        <w:t xml:space="preserve">Além dessas previsões constitucionais, há também os dispostos nas convenções </w:t>
      </w:r>
      <w:r w:rsidR="00D547A4">
        <w:rPr>
          <w:rFonts w:ascii="Times New Roman" w:hAnsi="Times New Roman" w:cs="Times New Roman"/>
          <w:sz w:val="24"/>
          <w:szCs w:val="24"/>
        </w:rPr>
        <w:t xml:space="preserve">e pactos </w:t>
      </w:r>
      <w:r w:rsidRPr="00201CF4">
        <w:rPr>
          <w:rFonts w:ascii="Times New Roman" w:hAnsi="Times New Roman" w:cs="Times New Roman"/>
          <w:sz w:val="24"/>
          <w:szCs w:val="24"/>
        </w:rPr>
        <w:t>em</w:t>
      </w:r>
      <w:r w:rsidR="00D547A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que o Brasil é signatário, como o Pacto de San José da Costa Ri</w:t>
      </w:r>
      <w:r w:rsidR="00D547A4">
        <w:rPr>
          <w:rFonts w:ascii="Times New Roman" w:hAnsi="Times New Roman" w:cs="Times New Roman"/>
          <w:sz w:val="24"/>
          <w:szCs w:val="24"/>
        </w:rPr>
        <w:t>ca</w:t>
      </w:r>
      <w:r w:rsidRPr="00201CF4">
        <w:rPr>
          <w:rFonts w:ascii="Times New Roman" w:hAnsi="Times New Roman" w:cs="Times New Roman"/>
          <w:sz w:val="24"/>
          <w:szCs w:val="24"/>
        </w:rPr>
        <w:t>,</w:t>
      </w:r>
      <w:r w:rsidR="00D547A4">
        <w:rPr>
          <w:rFonts w:ascii="Times New Roman" w:hAnsi="Times New Roman" w:cs="Times New Roman"/>
          <w:sz w:val="24"/>
          <w:szCs w:val="24"/>
        </w:rPr>
        <w:t xml:space="preserve"> o qual </w:t>
      </w:r>
      <w:r w:rsidRPr="00201CF4">
        <w:rPr>
          <w:rFonts w:ascii="Times New Roman" w:hAnsi="Times New Roman" w:cs="Times New Roman"/>
          <w:sz w:val="24"/>
          <w:szCs w:val="24"/>
        </w:rPr>
        <w:t>prevê o</w:t>
      </w:r>
      <w:r w:rsidR="00D547A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dever do Estado em promover a saúde no âmbito de sua jurisdição.</w:t>
      </w:r>
      <w:r w:rsidR="00D547A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 xml:space="preserve">Ocorre que, eventualmente, o Estado pode promover políticas </w:t>
      </w:r>
      <w:r w:rsidR="00D547A4">
        <w:rPr>
          <w:rFonts w:ascii="Times New Roman" w:hAnsi="Times New Roman" w:cs="Times New Roman"/>
          <w:sz w:val="24"/>
          <w:szCs w:val="24"/>
        </w:rPr>
        <w:t xml:space="preserve">assistenciais </w:t>
      </w:r>
      <w:r w:rsidRPr="00201CF4">
        <w:rPr>
          <w:rFonts w:ascii="Times New Roman" w:hAnsi="Times New Roman" w:cs="Times New Roman"/>
          <w:sz w:val="24"/>
          <w:szCs w:val="24"/>
        </w:rPr>
        <w:t>inadequadas</w:t>
      </w:r>
      <w:r w:rsidR="00D547A4">
        <w:rPr>
          <w:rFonts w:ascii="Times New Roman" w:hAnsi="Times New Roman" w:cs="Times New Roman"/>
          <w:sz w:val="24"/>
          <w:szCs w:val="24"/>
        </w:rPr>
        <w:t>,</w:t>
      </w:r>
      <w:r w:rsidRPr="00201CF4">
        <w:rPr>
          <w:rFonts w:ascii="Times New Roman" w:hAnsi="Times New Roman" w:cs="Times New Roman"/>
          <w:sz w:val="24"/>
          <w:szCs w:val="24"/>
        </w:rPr>
        <w:t xml:space="preserve"> pondo em risco a vida de milhares de brasileiros que se encontram em situações de</w:t>
      </w:r>
      <w:r w:rsidR="00D547A4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 xml:space="preserve">extrema necessidade; como </w:t>
      </w:r>
      <w:r w:rsidR="00D547A4">
        <w:rPr>
          <w:rFonts w:ascii="Times New Roman" w:hAnsi="Times New Roman" w:cs="Times New Roman"/>
          <w:sz w:val="24"/>
          <w:szCs w:val="24"/>
        </w:rPr>
        <w:t>observado na</w:t>
      </w:r>
      <w:r w:rsidRPr="00201CF4">
        <w:rPr>
          <w:rFonts w:ascii="Times New Roman" w:hAnsi="Times New Roman" w:cs="Times New Roman"/>
          <w:sz w:val="24"/>
          <w:szCs w:val="24"/>
        </w:rPr>
        <w:t xml:space="preserve"> intervenção do Governo Federal nas regulamentações</w:t>
      </w:r>
      <w:r w:rsidR="0055303A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implementadas nos Estados e Municípios.</w:t>
      </w:r>
      <w:r w:rsidR="0055303A">
        <w:rPr>
          <w:rFonts w:ascii="Times New Roman" w:hAnsi="Times New Roman" w:cs="Times New Roman"/>
          <w:sz w:val="24"/>
          <w:szCs w:val="24"/>
        </w:rPr>
        <w:t xml:space="preserve"> Assim, c</w:t>
      </w:r>
      <w:r w:rsidRPr="00201CF4">
        <w:rPr>
          <w:rFonts w:ascii="Times New Roman" w:hAnsi="Times New Roman" w:cs="Times New Roman"/>
          <w:sz w:val="24"/>
          <w:szCs w:val="24"/>
        </w:rPr>
        <w:t xml:space="preserve">onsiderando a responsabilidade do Estado em determinar </w:t>
      </w:r>
      <w:r w:rsidR="0055303A">
        <w:rPr>
          <w:rFonts w:ascii="Times New Roman" w:hAnsi="Times New Roman" w:cs="Times New Roman"/>
          <w:sz w:val="24"/>
          <w:szCs w:val="24"/>
        </w:rPr>
        <w:t>a melhor decisão</w:t>
      </w:r>
      <w:r w:rsidRPr="00201CF4">
        <w:rPr>
          <w:rFonts w:ascii="Times New Roman" w:hAnsi="Times New Roman" w:cs="Times New Roman"/>
          <w:sz w:val="24"/>
          <w:szCs w:val="24"/>
        </w:rPr>
        <w:t xml:space="preserve"> em uma crise de saúde, es</w:t>
      </w:r>
      <w:r w:rsidR="0055303A">
        <w:rPr>
          <w:rFonts w:ascii="Times New Roman" w:hAnsi="Times New Roman" w:cs="Times New Roman"/>
          <w:sz w:val="24"/>
          <w:szCs w:val="24"/>
        </w:rPr>
        <w:t xml:space="preserve">tas </w:t>
      </w:r>
      <w:r w:rsidRPr="00201CF4">
        <w:rPr>
          <w:rFonts w:ascii="Times New Roman" w:hAnsi="Times New Roman" w:cs="Times New Roman"/>
          <w:sz w:val="24"/>
          <w:szCs w:val="24"/>
        </w:rPr>
        <w:t>devem adequar</w:t>
      </w:r>
      <w:r w:rsidR="0055303A">
        <w:rPr>
          <w:rFonts w:ascii="Times New Roman" w:hAnsi="Times New Roman" w:cs="Times New Roman"/>
          <w:sz w:val="24"/>
          <w:szCs w:val="24"/>
        </w:rPr>
        <w:t>-se</w:t>
      </w:r>
      <w:r w:rsidRPr="00201CF4">
        <w:rPr>
          <w:rFonts w:ascii="Times New Roman" w:hAnsi="Times New Roman" w:cs="Times New Roman"/>
          <w:sz w:val="24"/>
          <w:szCs w:val="24"/>
        </w:rPr>
        <w:t xml:space="preserve"> aos pressupostos</w:t>
      </w:r>
      <w:r w:rsidR="0055303A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constitucionais e internacionais, sob pena de estar violando o seu ordenamento</w:t>
      </w:r>
      <w:r w:rsidR="0055303A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 xml:space="preserve">jurídico </w:t>
      </w:r>
      <w:r w:rsidR="0055303A">
        <w:rPr>
          <w:rFonts w:ascii="Times New Roman" w:hAnsi="Times New Roman" w:cs="Times New Roman"/>
          <w:sz w:val="24"/>
          <w:szCs w:val="24"/>
        </w:rPr>
        <w:t xml:space="preserve">interno </w:t>
      </w:r>
      <w:r w:rsidRPr="00201CF4">
        <w:rPr>
          <w:rFonts w:ascii="Times New Roman" w:hAnsi="Times New Roman" w:cs="Times New Roman"/>
          <w:sz w:val="24"/>
          <w:szCs w:val="24"/>
        </w:rPr>
        <w:t xml:space="preserve">e </w:t>
      </w:r>
      <w:r w:rsidR="0055303A">
        <w:rPr>
          <w:rFonts w:ascii="Times New Roman" w:hAnsi="Times New Roman" w:cs="Times New Roman"/>
          <w:sz w:val="24"/>
          <w:szCs w:val="24"/>
        </w:rPr>
        <w:t xml:space="preserve">estar em desacordo às </w:t>
      </w:r>
      <w:r w:rsidRPr="00201CF4">
        <w:rPr>
          <w:rFonts w:ascii="Times New Roman" w:hAnsi="Times New Roman" w:cs="Times New Roman"/>
          <w:sz w:val="24"/>
          <w:szCs w:val="24"/>
        </w:rPr>
        <w:t>suas convenções internacionais.</w:t>
      </w:r>
      <w:r w:rsidR="0055303A">
        <w:rPr>
          <w:rFonts w:ascii="Times New Roman" w:hAnsi="Times New Roman" w:cs="Times New Roman"/>
          <w:sz w:val="24"/>
          <w:szCs w:val="24"/>
        </w:rPr>
        <w:t xml:space="preserve"> Sob tal justificativa, </w:t>
      </w:r>
      <w:r w:rsidRPr="00201CF4">
        <w:rPr>
          <w:rFonts w:ascii="Times New Roman" w:hAnsi="Times New Roman" w:cs="Times New Roman"/>
          <w:sz w:val="24"/>
          <w:szCs w:val="24"/>
        </w:rPr>
        <w:t xml:space="preserve">este trabalho </w:t>
      </w:r>
      <w:r w:rsidR="0055303A">
        <w:rPr>
          <w:rFonts w:ascii="Times New Roman" w:hAnsi="Times New Roman" w:cs="Times New Roman"/>
          <w:sz w:val="24"/>
          <w:szCs w:val="24"/>
        </w:rPr>
        <w:t xml:space="preserve">busca </w:t>
      </w:r>
      <w:r w:rsidRPr="00201CF4">
        <w:rPr>
          <w:rFonts w:ascii="Times New Roman" w:hAnsi="Times New Roman" w:cs="Times New Roman"/>
          <w:sz w:val="24"/>
          <w:szCs w:val="24"/>
        </w:rPr>
        <w:t>verifica</w:t>
      </w:r>
      <w:r w:rsidR="0055303A">
        <w:rPr>
          <w:rFonts w:ascii="Times New Roman" w:hAnsi="Times New Roman" w:cs="Times New Roman"/>
          <w:sz w:val="24"/>
          <w:szCs w:val="24"/>
        </w:rPr>
        <w:t>r</w:t>
      </w:r>
      <w:r w:rsidRPr="00201CF4">
        <w:rPr>
          <w:rFonts w:ascii="Times New Roman" w:hAnsi="Times New Roman" w:cs="Times New Roman"/>
          <w:sz w:val="24"/>
          <w:szCs w:val="24"/>
        </w:rPr>
        <w:t xml:space="preserve"> a adequação das medidas </w:t>
      </w:r>
      <w:r w:rsidR="0055303A">
        <w:rPr>
          <w:rFonts w:ascii="Times New Roman" w:hAnsi="Times New Roman" w:cs="Times New Roman"/>
          <w:sz w:val="24"/>
          <w:szCs w:val="24"/>
        </w:rPr>
        <w:t>executadas</w:t>
      </w:r>
      <w:r w:rsidRPr="00201CF4">
        <w:rPr>
          <w:rFonts w:ascii="Times New Roman" w:hAnsi="Times New Roman" w:cs="Times New Roman"/>
          <w:sz w:val="24"/>
          <w:szCs w:val="24"/>
        </w:rPr>
        <w:t xml:space="preserve"> pelo Presidente da</w:t>
      </w:r>
      <w:r w:rsidR="0055303A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República</w:t>
      </w:r>
      <w:r w:rsidR="009D24AD">
        <w:rPr>
          <w:rFonts w:ascii="Times New Roman" w:hAnsi="Times New Roman" w:cs="Times New Roman"/>
          <w:sz w:val="24"/>
          <w:szCs w:val="24"/>
        </w:rPr>
        <w:t>.</w:t>
      </w:r>
    </w:p>
    <w:p w14:paraId="0BCDD7A2" w14:textId="39FA9748" w:rsidR="0038333D" w:rsidRPr="00201CF4" w:rsidRDefault="0038333D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CF4">
        <w:rPr>
          <w:rFonts w:ascii="Times New Roman" w:hAnsi="Times New Roman" w:cs="Times New Roman"/>
          <w:sz w:val="24"/>
          <w:szCs w:val="24"/>
        </w:rPr>
        <w:t>Em síntese, é evidente a existência de uma crise política dentro do território brasileiro</w:t>
      </w:r>
      <w:r w:rsidR="0055303A">
        <w:rPr>
          <w:rFonts w:ascii="Times New Roman" w:hAnsi="Times New Roman" w:cs="Times New Roman"/>
          <w:sz w:val="24"/>
          <w:szCs w:val="24"/>
        </w:rPr>
        <w:t xml:space="preserve">, na qual </w:t>
      </w:r>
      <w:r w:rsidR="0055303A" w:rsidRPr="00201CF4">
        <w:rPr>
          <w:rFonts w:ascii="Times New Roman" w:hAnsi="Times New Roman" w:cs="Times New Roman"/>
          <w:sz w:val="24"/>
          <w:szCs w:val="24"/>
        </w:rPr>
        <w:t>remete</w:t>
      </w:r>
      <w:r w:rsidRPr="00201CF4">
        <w:rPr>
          <w:rFonts w:ascii="Times New Roman" w:hAnsi="Times New Roman" w:cs="Times New Roman"/>
          <w:sz w:val="24"/>
          <w:szCs w:val="24"/>
        </w:rPr>
        <w:t xml:space="preserve"> </w:t>
      </w:r>
      <w:r w:rsidR="0055303A">
        <w:rPr>
          <w:rFonts w:ascii="Times New Roman" w:hAnsi="Times New Roman" w:cs="Times New Roman"/>
          <w:sz w:val="24"/>
          <w:szCs w:val="24"/>
        </w:rPr>
        <w:t xml:space="preserve">às </w:t>
      </w:r>
      <w:r w:rsidRPr="00201CF4">
        <w:rPr>
          <w:rFonts w:ascii="Times New Roman" w:hAnsi="Times New Roman" w:cs="Times New Roman"/>
          <w:sz w:val="24"/>
          <w:szCs w:val="24"/>
        </w:rPr>
        <w:t xml:space="preserve">tensões políticas que se agravaram </w:t>
      </w:r>
      <w:r w:rsidR="0055303A">
        <w:rPr>
          <w:rFonts w:ascii="Times New Roman" w:hAnsi="Times New Roman" w:cs="Times New Roman"/>
          <w:sz w:val="24"/>
          <w:szCs w:val="24"/>
        </w:rPr>
        <w:t xml:space="preserve">dentro do Governo </w:t>
      </w:r>
      <w:r w:rsidRPr="00201CF4">
        <w:rPr>
          <w:rFonts w:ascii="Times New Roman" w:hAnsi="Times New Roman" w:cs="Times New Roman"/>
          <w:sz w:val="24"/>
          <w:szCs w:val="24"/>
        </w:rPr>
        <w:t>durante a</w:t>
      </w:r>
      <w:r w:rsidR="0055303A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pandemia</w:t>
      </w:r>
      <w:r w:rsidR="0055303A">
        <w:rPr>
          <w:rFonts w:ascii="Times New Roman" w:hAnsi="Times New Roman" w:cs="Times New Roman"/>
          <w:sz w:val="24"/>
          <w:szCs w:val="24"/>
        </w:rPr>
        <w:t xml:space="preserve">. </w:t>
      </w:r>
      <w:r w:rsidRPr="00201CF4">
        <w:rPr>
          <w:rFonts w:ascii="Times New Roman" w:hAnsi="Times New Roman" w:cs="Times New Roman"/>
          <w:sz w:val="24"/>
          <w:szCs w:val="24"/>
        </w:rPr>
        <w:t>Esse desacordo se f</w:t>
      </w:r>
      <w:r w:rsidR="0055303A">
        <w:rPr>
          <w:rFonts w:ascii="Times New Roman" w:hAnsi="Times New Roman" w:cs="Times New Roman"/>
          <w:sz w:val="24"/>
          <w:szCs w:val="24"/>
        </w:rPr>
        <w:t>a</w:t>
      </w:r>
      <w:r w:rsidRPr="00201CF4">
        <w:rPr>
          <w:rFonts w:ascii="Times New Roman" w:hAnsi="Times New Roman" w:cs="Times New Roman"/>
          <w:sz w:val="24"/>
          <w:szCs w:val="24"/>
        </w:rPr>
        <w:t>z</w:t>
      </w:r>
      <w:r w:rsidR="0055303A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 xml:space="preserve">evidente quando </w:t>
      </w:r>
      <w:r w:rsidR="0055303A">
        <w:rPr>
          <w:rFonts w:ascii="Times New Roman" w:hAnsi="Times New Roman" w:cs="Times New Roman"/>
          <w:sz w:val="24"/>
          <w:szCs w:val="24"/>
        </w:rPr>
        <w:t xml:space="preserve">o </w:t>
      </w:r>
      <w:r w:rsidRPr="00201CF4">
        <w:rPr>
          <w:rFonts w:ascii="Times New Roman" w:hAnsi="Times New Roman" w:cs="Times New Roman"/>
          <w:sz w:val="24"/>
          <w:szCs w:val="24"/>
        </w:rPr>
        <w:t xml:space="preserve">Presidente conduz de forma displicente o </w:t>
      </w:r>
      <w:r w:rsidR="0056101F" w:rsidRPr="0056101F">
        <w:rPr>
          <w:rFonts w:ascii="Times New Roman" w:hAnsi="Times New Roman" w:cs="Times New Roman"/>
          <w:sz w:val="24"/>
          <w:szCs w:val="24"/>
        </w:rPr>
        <w:t xml:space="preserve">País, </w:t>
      </w:r>
      <w:r w:rsidRPr="00201CF4">
        <w:rPr>
          <w:rFonts w:ascii="Times New Roman" w:hAnsi="Times New Roman" w:cs="Times New Roman"/>
          <w:sz w:val="24"/>
          <w:szCs w:val="24"/>
        </w:rPr>
        <w:t xml:space="preserve">o que causou instabilidade </w:t>
      </w:r>
      <w:r w:rsidR="0055303A">
        <w:rPr>
          <w:rFonts w:ascii="Times New Roman" w:hAnsi="Times New Roman" w:cs="Times New Roman"/>
          <w:sz w:val="24"/>
          <w:szCs w:val="24"/>
        </w:rPr>
        <w:t>n</w:t>
      </w:r>
      <w:r w:rsidRPr="00201CF4">
        <w:rPr>
          <w:rFonts w:ascii="Times New Roman" w:hAnsi="Times New Roman" w:cs="Times New Roman"/>
          <w:sz w:val="24"/>
          <w:szCs w:val="24"/>
        </w:rPr>
        <w:t>as relações com</w:t>
      </w:r>
      <w:r w:rsidR="0055303A">
        <w:rPr>
          <w:rFonts w:ascii="Times New Roman" w:hAnsi="Times New Roman" w:cs="Times New Roman"/>
          <w:sz w:val="24"/>
          <w:szCs w:val="24"/>
        </w:rPr>
        <w:t xml:space="preserve"> os</w:t>
      </w:r>
      <w:r w:rsidRPr="00201CF4">
        <w:rPr>
          <w:rFonts w:ascii="Times New Roman" w:hAnsi="Times New Roman" w:cs="Times New Roman"/>
          <w:sz w:val="24"/>
          <w:szCs w:val="24"/>
        </w:rPr>
        <w:t xml:space="preserve"> ministros do Governo, entes federativos e com os três poderes</w:t>
      </w:r>
      <w:r w:rsidR="00B2716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que compõem o Estado Democrático de Direito.</w:t>
      </w:r>
      <w:r w:rsidR="00B27168">
        <w:rPr>
          <w:rFonts w:ascii="Times New Roman" w:hAnsi="Times New Roman" w:cs="Times New Roman"/>
          <w:sz w:val="24"/>
          <w:szCs w:val="24"/>
        </w:rPr>
        <w:t xml:space="preserve"> Isso porque</w:t>
      </w:r>
      <w:r w:rsidRPr="00201CF4">
        <w:rPr>
          <w:rFonts w:ascii="Times New Roman" w:hAnsi="Times New Roman" w:cs="Times New Roman"/>
          <w:sz w:val="24"/>
          <w:szCs w:val="24"/>
        </w:rPr>
        <w:t xml:space="preserve">, o Presidente Jair </w:t>
      </w:r>
      <w:r w:rsidRPr="00201CF4">
        <w:rPr>
          <w:rFonts w:ascii="Times New Roman" w:hAnsi="Times New Roman" w:cs="Times New Roman"/>
          <w:sz w:val="24"/>
          <w:szCs w:val="24"/>
        </w:rPr>
        <w:lastRenderedPageBreak/>
        <w:t>Bolsonaro demonstr</w:t>
      </w:r>
      <w:r w:rsidR="00B27168">
        <w:rPr>
          <w:rFonts w:ascii="Times New Roman" w:hAnsi="Times New Roman" w:cs="Times New Roman"/>
          <w:sz w:val="24"/>
          <w:szCs w:val="24"/>
        </w:rPr>
        <w:t xml:space="preserve">ou </w:t>
      </w:r>
      <w:r w:rsidRPr="00201CF4">
        <w:rPr>
          <w:rFonts w:ascii="Times New Roman" w:hAnsi="Times New Roman" w:cs="Times New Roman"/>
          <w:sz w:val="24"/>
          <w:szCs w:val="24"/>
        </w:rPr>
        <w:t>descaso quanto a gravidade da pandemia, ger</w:t>
      </w:r>
      <w:r w:rsidR="00B27168">
        <w:rPr>
          <w:rFonts w:ascii="Times New Roman" w:hAnsi="Times New Roman" w:cs="Times New Roman"/>
          <w:sz w:val="24"/>
          <w:szCs w:val="24"/>
        </w:rPr>
        <w:t>ando</w:t>
      </w:r>
      <w:r w:rsidRPr="00201CF4">
        <w:rPr>
          <w:rFonts w:ascii="Times New Roman" w:hAnsi="Times New Roman" w:cs="Times New Roman"/>
          <w:sz w:val="24"/>
          <w:szCs w:val="24"/>
        </w:rPr>
        <w:t xml:space="preserve"> descontentamento da</w:t>
      </w:r>
      <w:r w:rsidR="00B2716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sociedade; como quando descreveu o vírus como</w:t>
      </w:r>
      <w:r w:rsidR="00B27168">
        <w:rPr>
          <w:rFonts w:ascii="Times New Roman" w:hAnsi="Times New Roman" w:cs="Times New Roman"/>
          <w:sz w:val="24"/>
          <w:szCs w:val="24"/>
        </w:rPr>
        <w:t xml:space="preserve"> apenas uma</w:t>
      </w:r>
      <w:r w:rsidRPr="00201CF4">
        <w:rPr>
          <w:rFonts w:ascii="Times New Roman" w:hAnsi="Times New Roman" w:cs="Times New Roman"/>
          <w:sz w:val="24"/>
          <w:szCs w:val="24"/>
        </w:rPr>
        <w:t xml:space="preserve"> “gripezinha”. </w:t>
      </w:r>
      <w:r w:rsidR="00B27168">
        <w:rPr>
          <w:rFonts w:ascii="Times New Roman" w:hAnsi="Times New Roman" w:cs="Times New Roman"/>
          <w:sz w:val="24"/>
          <w:szCs w:val="24"/>
        </w:rPr>
        <w:t>Tal</w:t>
      </w:r>
      <w:r w:rsidRPr="00201CF4">
        <w:rPr>
          <w:rFonts w:ascii="Times New Roman" w:hAnsi="Times New Roman" w:cs="Times New Roman"/>
          <w:sz w:val="24"/>
          <w:szCs w:val="24"/>
        </w:rPr>
        <w:t xml:space="preserve"> descaso</w:t>
      </w:r>
      <w:r w:rsidR="00B27168">
        <w:rPr>
          <w:rFonts w:ascii="Times New Roman" w:hAnsi="Times New Roman" w:cs="Times New Roman"/>
          <w:sz w:val="24"/>
          <w:szCs w:val="24"/>
        </w:rPr>
        <w:t xml:space="preserve">, </w:t>
      </w:r>
      <w:r w:rsidRPr="00201CF4">
        <w:rPr>
          <w:rFonts w:ascii="Times New Roman" w:hAnsi="Times New Roman" w:cs="Times New Roman"/>
          <w:sz w:val="24"/>
          <w:szCs w:val="24"/>
        </w:rPr>
        <w:t>posteriormente</w:t>
      </w:r>
      <w:r w:rsidR="00B27168">
        <w:rPr>
          <w:rFonts w:ascii="Times New Roman" w:hAnsi="Times New Roman" w:cs="Times New Roman"/>
          <w:sz w:val="24"/>
          <w:szCs w:val="24"/>
        </w:rPr>
        <w:t>,</w:t>
      </w:r>
      <w:r w:rsidRPr="00201CF4">
        <w:rPr>
          <w:rFonts w:ascii="Times New Roman" w:hAnsi="Times New Roman" w:cs="Times New Roman"/>
          <w:sz w:val="24"/>
          <w:szCs w:val="24"/>
        </w:rPr>
        <w:t xml:space="preserve"> </w:t>
      </w:r>
      <w:r w:rsidR="00B27168">
        <w:rPr>
          <w:rFonts w:ascii="Times New Roman" w:hAnsi="Times New Roman" w:cs="Times New Roman"/>
          <w:sz w:val="24"/>
          <w:szCs w:val="24"/>
        </w:rPr>
        <w:t>de</w:t>
      </w:r>
      <w:r w:rsidRPr="00201CF4">
        <w:rPr>
          <w:rFonts w:ascii="Times New Roman" w:hAnsi="Times New Roman" w:cs="Times New Roman"/>
          <w:sz w:val="24"/>
          <w:szCs w:val="24"/>
        </w:rPr>
        <w:t>mo</w:t>
      </w:r>
      <w:r w:rsidR="00B27168">
        <w:rPr>
          <w:rFonts w:ascii="Times New Roman" w:hAnsi="Times New Roman" w:cs="Times New Roman"/>
          <w:sz w:val="24"/>
          <w:szCs w:val="24"/>
        </w:rPr>
        <w:t>n</w:t>
      </w:r>
      <w:r w:rsidRPr="00201CF4">
        <w:rPr>
          <w:rFonts w:ascii="Times New Roman" w:hAnsi="Times New Roman" w:cs="Times New Roman"/>
          <w:sz w:val="24"/>
          <w:szCs w:val="24"/>
        </w:rPr>
        <w:t>strou seus efeitos,</w:t>
      </w:r>
      <w:r w:rsidR="00B2716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atualmente o Brasil ocupa o segundo lugar no mundo em</w:t>
      </w:r>
      <w:r w:rsidR="00B2716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relação ao número de óbitos e infectados pela doença; são mais de 161 mil mortes</w:t>
      </w:r>
      <w:r w:rsidR="00B2716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 xml:space="preserve">e </w:t>
      </w:r>
      <w:r w:rsidR="00B27168">
        <w:rPr>
          <w:rFonts w:ascii="Times New Roman" w:hAnsi="Times New Roman" w:cs="Times New Roman"/>
          <w:sz w:val="24"/>
          <w:szCs w:val="24"/>
        </w:rPr>
        <w:t>cerca</w:t>
      </w:r>
      <w:r w:rsidRPr="00201CF4">
        <w:rPr>
          <w:rFonts w:ascii="Times New Roman" w:hAnsi="Times New Roman" w:cs="Times New Roman"/>
          <w:sz w:val="24"/>
          <w:szCs w:val="24"/>
        </w:rPr>
        <w:t xml:space="preserve"> de 5 milhões de infectados.</w:t>
      </w:r>
    </w:p>
    <w:p w14:paraId="4A27654A" w14:textId="5023FCC0" w:rsidR="0038333D" w:rsidRDefault="0038333D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CF4">
        <w:rPr>
          <w:rFonts w:ascii="Times New Roman" w:hAnsi="Times New Roman" w:cs="Times New Roman"/>
          <w:sz w:val="24"/>
          <w:szCs w:val="24"/>
        </w:rPr>
        <w:t xml:space="preserve">Diante da situação </w:t>
      </w:r>
      <w:r w:rsidR="00B27168">
        <w:rPr>
          <w:rFonts w:ascii="Times New Roman" w:hAnsi="Times New Roman" w:cs="Times New Roman"/>
          <w:sz w:val="24"/>
          <w:szCs w:val="24"/>
        </w:rPr>
        <w:t>alarmante</w:t>
      </w:r>
      <w:r w:rsidRPr="00201CF4">
        <w:rPr>
          <w:rFonts w:ascii="Times New Roman" w:hAnsi="Times New Roman" w:cs="Times New Roman"/>
          <w:sz w:val="24"/>
          <w:szCs w:val="24"/>
        </w:rPr>
        <w:t xml:space="preserve"> da pandemia e com intensas medidas restritivas</w:t>
      </w:r>
      <w:r w:rsidR="00B2716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adotadas pelos Governadores dos Estados, o Presidente da República</w:t>
      </w:r>
      <w:r w:rsidR="00B27168">
        <w:rPr>
          <w:rFonts w:ascii="Times New Roman" w:hAnsi="Times New Roman" w:cs="Times New Roman"/>
          <w:sz w:val="24"/>
          <w:szCs w:val="24"/>
        </w:rPr>
        <w:t xml:space="preserve"> teceu</w:t>
      </w:r>
      <w:r w:rsidRPr="00201CF4">
        <w:rPr>
          <w:rFonts w:ascii="Times New Roman" w:hAnsi="Times New Roman" w:cs="Times New Roman"/>
          <w:sz w:val="24"/>
          <w:szCs w:val="24"/>
        </w:rPr>
        <w:t xml:space="preserve"> críticas às</w:t>
      </w:r>
      <w:r w:rsidR="00B2716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medidas implementadas por aqueles</w:t>
      </w:r>
      <w:r w:rsidR="00B27168">
        <w:rPr>
          <w:rFonts w:ascii="Times New Roman" w:hAnsi="Times New Roman" w:cs="Times New Roman"/>
          <w:sz w:val="24"/>
          <w:szCs w:val="24"/>
        </w:rPr>
        <w:t xml:space="preserve">, </w:t>
      </w:r>
      <w:r w:rsidRPr="00201CF4">
        <w:rPr>
          <w:rFonts w:ascii="Times New Roman" w:hAnsi="Times New Roman" w:cs="Times New Roman"/>
          <w:sz w:val="24"/>
          <w:szCs w:val="24"/>
        </w:rPr>
        <w:t>minimiza</w:t>
      </w:r>
      <w:r w:rsidR="00B27168">
        <w:rPr>
          <w:rFonts w:ascii="Times New Roman" w:hAnsi="Times New Roman" w:cs="Times New Roman"/>
          <w:sz w:val="24"/>
          <w:szCs w:val="24"/>
        </w:rPr>
        <w:t>ndo o potencial</w:t>
      </w:r>
      <w:r w:rsidRPr="00201CF4">
        <w:rPr>
          <w:rFonts w:ascii="Times New Roman" w:hAnsi="Times New Roman" w:cs="Times New Roman"/>
          <w:sz w:val="24"/>
          <w:szCs w:val="24"/>
        </w:rPr>
        <w:t xml:space="preserve"> </w:t>
      </w:r>
      <w:r w:rsidR="00B27168">
        <w:rPr>
          <w:rFonts w:ascii="Times New Roman" w:hAnsi="Times New Roman" w:cs="Times New Roman"/>
          <w:sz w:val="24"/>
          <w:szCs w:val="24"/>
        </w:rPr>
        <w:t xml:space="preserve">do vírus em razão dos impactos ocasionados na economia brasileira. Dessa maneira, </w:t>
      </w:r>
      <w:r w:rsidR="0040061B">
        <w:rPr>
          <w:rFonts w:ascii="Times New Roman" w:hAnsi="Times New Roman" w:cs="Times New Roman"/>
          <w:sz w:val="24"/>
          <w:szCs w:val="24"/>
        </w:rPr>
        <w:t>com o Chefe do</w:t>
      </w:r>
      <w:r w:rsidRPr="00201CF4">
        <w:rPr>
          <w:rFonts w:ascii="Times New Roman" w:hAnsi="Times New Roman" w:cs="Times New Roman"/>
          <w:sz w:val="24"/>
          <w:szCs w:val="24"/>
        </w:rPr>
        <w:t xml:space="preserve"> </w:t>
      </w:r>
      <w:r w:rsidR="00B27168">
        <w:rPr>
          <w:rFonts w:ascii="Times New Roman" w:hAnsi="Times New Roman" w:cs="Times New Roman"/>
          <w:sz w:val="24"/>
          <w:szCs w:val="24"/>
        </w:rPr>
        <w:t xml:space="preserve">Poder </w:t>
      </w:r>
      <w:r w:rsidRPr="00201CF4">
        <w:rPr>
          <w:rFonts w:ascii="Times New Roman" w:hAnsi="Times New Roman" w:cs="Times New Roman"/>
          <w:sz w:val="24"/>
          <w:szCs w:val="24"/>
        </w:rPr>
        <w:t>Executivo</w:t>
      </w:r>
      <w:r w:rsidR="0040061B">
        <w:rPr>
          <w:rFonts w:ascii="Times New Roman" w:hAnsi="Times New Roman" w:cs="Times New Roman"/>
          <w:sz w:val="24"/>
          <w:szCs w:val="24"/>
        </w:rPr>
        <w:t xml:space="preserve"> Federal</w:t>
      </w:r>
      <w:r w:rsidRPr="00201CF4">
        <w:rPr>
          <w:rFonts w:ascii="Times New Roman" w:hAnsi="Times New Roman" w:cs="Times New Roman"/>
          <w:sz w:val="24"/>
          <w:szCs w:val="24"/>
        </w:rPr>
        <w:t xml:space="preserve"> –</w:t>
      </w:r>
      <w:r w:rsidR="00B2716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que apoiava a flexibilização do isolamento e o retorno do comércio –</w:t>
      </w:r>
      <w:r w:rsidR="0040061B">
        <w:rPr>
          <w:rFonts w:ascii="Times New Roman" w:hAnsi="Times New Roman" w:cs="Times New Roman"/>
          <w:sz w:val="24"/>
          <w:szCs w:val="24"/>
        </w:rPr>
        <w:t xml:space="preserve"> realizando ameaças de intervenção nas medidas restritivas adotadas pelos</w:t>
      </w:r>
      <w:r w:rsidRPr="00201CF4">
        <w:rPr>
          <w:rFonts w:ascii="Times New Roman" w:hAnsi="Times New Roman" w:cs="Times New Roman"/>
          <w:sz w:val="24"/>
          <w:szCs w:val="24"/>
        </w:rPr>
        <w:t xml:space="preserve"> Governadores de</w:t>
      </w:r>
      <w:r w:rsidR="00B2716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Estado, a OAB ingress</w:t>
      </w:r>
      <w:r w:rsidR="004D31D3">
        <w:rPr>
          <w:rFonts w:ascii="Times New Roman" w:hAnsi="Times New Roman" w:cs="Times New Roman"/>
          <w:sz w:val="24"/>
          <w:szCs w:val="24"/>
        </w:rPr>
        <w:t>a</w:t>
      </w:r>
      <w:r w:rsidRPr="00201CF4">
        <w:rPr>
          <w:rFonts w:ascii="Times New Roman" w:hAnsi="Times New Roman" w:cs="Times New Roman"/>
          <w:sz w:val="24"/>
          <w:szCs w:val="24"/>
        </w:rPr>
        <w:t xml:space="preserve"> uma Ação de</w:t>
      </w:r>
      <w:r w:rsidR="004D31D3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Descumprimento de Preceito Fundamental na qual requeria uma medida cautelar para que o</w:t>
      </w:r>
      <w:r w:rsidR="004D31D3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Presidente da República se abstivesse de praticar atos contra as políticas de isolamento</w:t>
      </w:r>
      <w:r w:rsidR="004D31D3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 xml:space="preserve">adotadas </w:t>
      </w:r>
      <w:r w:rsidR="004D31D3">
        <w:rPr>
          <w:rFonts w:ascii="Times New Roman" w:hAnsi="Times New Roman" w:cs="Times New Roman"/>
          <w:sz w:val="24"/>
          <w:szCs w:val="24"/>
        </w:rPr>
        <w:t>nos</w:t>
      </w:r>
      <w:r w:rsidRPr="00201CF4">
        <w:rPr>
          <w:rFonts w:ascii="Times New Roman" w:hAnsi="Times New Roman" w:cs="Times New Roman"/>
          <w:sz w:val="24"/>
          <w:szCs w:val="24"/>
        </w:rPr>
        <w:t xml:space="preserve"> Estados e Municípios. O Ministro Alexandre de Moraes, no dia 08/04/2020, na</w:t>
      </w:r>
      <w:r w:rsidR="004D31D3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ADPF 672, concedeu parcialmente a liminar reconhecendo a competência concorrente dos</w:t>
      </w:r>
      <w:r w:rsidR="004D31D3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Governos de Estados e Distritais, e suplementar dos municípios, aleg</w:t>
      </w:r>
      <w:r w:rsidR="004D31D3">
        <w:rPr>
          <w:rFonts w:ascii="Times New Roman" w:hAnsi="Times New Roman" w:cs="Times New Roman"/>
          <w:sz w:val="24"/>
          <w:szCs w:val="24"/>
        </w:rPr>
        <w:t>ando</w:t>
      </w:r>
      <w:r w:rsidRPr="00201CF4">
        <w:rPr>
          <w:rFonts w:ascii="Times New Roman" w:hAnsi="Times New Roman" w:cs="Times New Roman"/>
          <w:sz w:val="24"/>
          <w:szCs w:val="24"/>
        </w:rPr>
        <w:t xml:space="preserve"> que não cabe</w:t>
      </w:r>
      <w:r w:rsidR="004D31D3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ao Governo Federal derrubar as medidas implementadas pelos Estados e Municípios sobre o</w:t>
      </w:r>
      <w:r w:rsidR="004D31D3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isolamento:</w:t>
      </w:r>
    </w:p>
    <w:p w14:paraId="0FA42752" w14:textId="77777777" w:rsidR="0056101F" w:rsidRPr="00201CF4" w:rsidRDefault="0056101F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0E6A82" w14:textId="7F76795F" w:rsidR="0038333D" w:rsidRPr="004D31D3" w:rsidRDefault="0038333D" w:rsidP="005610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D31D3">
        <w:rPr>
          <w:rFonts w:ascii="Times New Roman" w:hAnsi="Times New Roman" w:cs="Times New Roman"/>
          <w:sz w:val="20"/>
          <w:szCs w:val="20"/>
        </w:rPr>
        <w:t>“Dessa maneira, não compete ao Poder Executivo federal afastar,</w:t>
      </w:r>
      <w:r w:rsidR="0040061B">
        <w:rPr>
          <w:rFonts w:ascii="Times New Roman" w:hAnsi="Times New Roman" w:cs="Times New Roman"/>
          <w:sz w:val="20"/>
          <w:szCs w:val="20"/>
        </w:rPr>
        <w:t xml:space="preserve"> </w:t>
      </w:r>
      <w:r w:rsidRPr="004D31D3">
        <w:rPr>
          <w:rFonts w:ascii="Times New Roman" w:hAnsi="Times New Roman" w:cs="Times New Roman"/>
          <w:sz w:val="20"/>
          <w:szCs w:val="20"/>
        </w:rPr>
        <w:t>unilateralmente, as decisões dos governos estaduais, distrital e municipais que, no</w:t>
      </w:r>
      <w:r w:rsidR="0040061B">
        <w:rPr>
          <w:rFonts w:ascii="Times New Roman" w:hAnsi="Times New Roman" w:cs="Times New Roman"/>
          <w:sz w:val="20"/>
          <w:szCs w:val="20"/>
        </w:rPr>
        <w:t xml:space="preserve"> </w:t>
      </w:r>
      <w:r w:rsidRPr="004D31D3">
        <w:rPr>
          <w:rFonts w:ascii="Times New Roman" w:hAnsi="Times New Roman" w:cs="Times New Roman"/>
          <w:sz w:val="20"/>
          <w:szCs w:val="20"/>
        </w:rPr>
        <w:t>exercício de suas competências constitucionais, adotaram ou venham a adotar, no</w:t>
      </w:r>
      <w:r w:rsidR="0040061B">
        <w:rPr>
          <w:rFonts w:ascii="Times New Roman" w:hAnsi="Times New Roman" w:cs="Times New Roman"/>
          <w:sz w:val="20"/>
          <w:szCs w:val="20"/>
        </w:rPr>
        <w:t xml:space="preserve"> </w:t>
      </w:r>
      <w:r w:rsidRPr="004D31D3">
        <w:rPr>
          <w:rFonts w:ascii="Times New Roman" w:hAnsi="Times New Roman" w:cs="Times New Roman"/>
          <w:sz w:val="20"/>
          <w:szCs w:val="20"/>
        </w:rPr>
        <w:t>âmbito de seus respectivos territórios, importantes medidas restritivas como a</w:t>
      </w:r>
      <w:r w:rsidR="0040061B">
        <w:rPr>
          <w:rFonts w:ascii="Times New Roman" w:hAnsi="Times New Roman" w:cs="Times New Roman"/>
          <w:sz w:val="20"/>
          <w:szCs w:val="20"/>
        </w:rPr>
        <w:t xml:space="preserve"> </w:t>
      </w:r>
      <w:r w:rsidRPr="004D31D3">
        <w:rPr>
          <w:rFonts w:ascii="Times New Roman" w:hAnsi="Times New Roman" w:cs="Times New Roman"/>
          <w:sz w:val="20"/>
          <w:szCs w:val="20"/>
        </w:rPr>
        <w:t>imposição de distanciamento/isolamento social, quarentena, suspensão de atividades</w:t>
      </w:r>
      <w:r w:rsidR="0040061B">
        <w:rPr>
          <w:rFonts w:ascii="Times New Roman" w:hAnsi="Times New Roman" w:cs="Times New Roman"/>
          <w:sz w:val="20"/>
          <w:szCs w:val="20"/>
        </w:rPr>
        <w:t xml:space="preserve"> </w:t>
      </w:r>
      <w:r w:rsidRPr="004D31D3">
        <w:rPr>
          <w:rFonts w:ascii="Times New Roman" w:hAnsi="Times New Roman" w:cs="Times New Roman"/>
          <w:sz w:val="20"/>
          <w:szCs w:val="20"/>
        </w:rPr>
        <w:t>de ensino, restrições de comércio, atividades culturais e à circulação de pessoas,</w:t>
      </w:r>
      <w:r w:rsidR="0040061B">
        <w:rPr>
          <w:rFonts w:ascii="Times New Roman" w:hAnsi="Times New Roman" w:cs="Times New Roman"/>
          <w:sz w:val="20"/>
          <w:szCs w:val="20"/>
        </w:rPr>
        <w:t xml:space="preserve"> </w:t>
      </w:r>
      <w:r w:rsidRPr="004D31D3">
        <w:rPr>
          <w:rFonts w:ascii="Times New Roman" w:hAnsi="Times New Roman" w:cs="Times New Roman"/>
          <w:sz w:val="20"/>
          <w:szCs w:val="20"/>
        </w:rPr>
        <w:t>entre outros mecanismos reconhecidamente eficazes para a redução do número de</w:t>
      </w:r>
      <w:r w:rsidR="0040061B">
        <w:rPr>
          <w:rFonts w:ascii="Times New Roman" w:hAnsi="Times New Roman" w:cs="Times New Roman"/>
          <w:sz w:val="20"/>
          <w:szCs w:val="20"/>
        </w:rPr>
        <w:t xml:space="preserve"> </w:t>
      </w:r>
      <w:r w:rsidRPr="004D31D3">
        <w:rPr>
          <w:rFonts w:ascii="Times New Roman" w:hAnsi="Times New Roman" w:cs="Times New Roman"/>
          <w:sz w:val="20"/>
          <w:szCs w:val="20"/>
        </w:rPr>
        <w:t>infectados e de óbitos, como demonstram a recomendação da OMS (Organização</w:t>
      </w:r>
      <w:r w:rsidR="0040061B">
        <w:rPr>
          <w:rFonts w:ascii="Times New Roman" w:hAnsi="Times New Roman" w:cs="Times New Roman"/>
          <w:sz w:val="20"/>
          <w:szCs w:val="20"/>
        </w:rPr>
        <w:t xml:space="preserve"> </w:t>
      </w:r>
      <w:r w:rsidRPr="004D31D3">
        <w:rPr>
          <w:rFonts w:ascii="Times New Roman" w:hAnsi="Times New Roman" w:cs="Times New Roman"/>
          <w:sz w:val="20"/>
          <w:szCs w:val="20"/>
        </w:rPr>
        <w:t>Mundial de Saúde) e vários estudos técnicos científicos, como por</w:t>
      </w:r>
      <w:r w:rsidR="0040061B">
        <w:rPr>
          <w:rFonts w:ascii="Times New Roman" w:hAnsi="Times New Roman" w:cs="Times New Roman"/>
          <w:sz w:val="20"/>
          <w:szCs w:val="20"/>
        </w:rPr>
        <w:t xml:space="preserve"> </w:t>
      </w:r>
      <w:r w:rsidRPr="004D31D3">
        <w:rPr>
          <w:rFonts w:ascii="Times New Roman" w:hAnsi="Times New Roman" w:cs="Times New Roman"/>
          <w:sz w:val="20"/>
          <w:szCs w:val="20"/>
        </w:rPr>
        <w:t>exemplo, os</w:t>
      </w:r>
      <w:r w:rsidR="0040061B">
        <w:rPr>
          <w:rFonts w:ascii="Times New Roman" w:hAnsi="Times New Roman" w:cs="Times New Roman"/>
          <w:sz w:val="20"/>
          <w:szCs w:val="20"/>
        </w:rPr>
        <w:t xml:space="preserve"> </w:t>
      </w:r>
      <w:r w:rsidRPr="004D31D3">
        <w:rPr>
          <w:rFonts w:ascii="Times New Roman" w:hAnsi="Times New Roman" w:cs="Times New Roman"/>
          <w:sz w:val="20"/>
          <w:szCs w:val="20"/>
        </w:rPr>
        <w:t xml:space="preserve">estudos realizados pelo Imperial </w:t>
      </w:r>
      <w:proofErr w:type="spellStart"/>
      <w:r w:rsidRPr="004D31D3">
        <w:rPr>
          <w:rFonts w:ascii="Times New Roman" w:hAnsi="Times New Roman" w:cs="Times New Roman"/>
          <w:sz w:val="20"/>
          <w:szCs w:val="20"/>
        </w:rPr>
        <w:t>College</w:t>
      </w:r>
      <w:proofErr w:type="spellEnd"/>
      <w:r w:rsidRPr="004D31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31D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D31D3">
        <w:rPr>
          <w:rFonts w:ascii="Times New Roman" w:hAnsi="Times New Roman" w:cs="Times New Roman"/>
          <w:sz w:val="20"/>
          <w:szCs w:val="20"/>
        </w:rPr>
        <w:t xml:space="preserve"> London, a partir de modelos</w:t>
      </w:r>
      <w:r w:rsidR="0040061B">
        <w:rPr>
          <w:rFonts w:ascii="Times New Roman" w:hAnsi="Times New Roman" w:cs="Times New Roman"/>
          <w:sz w:val="20"/>
          <w:szCs w:val="20"/>
        </w:rPr>
        <w:t xml:space="preserve"> </w:t>
      </w:r>
      <w:r w:rsidRPr="004D31D3">
        <w:rPr>
          <w:rFonts w:ascii="Times New Roman" w:hAnsi="Times New Roman" w:cs="Times New Roman"/>
          <w:sz w:val="20"/>
          <w:szCs w:val="20"/>
        </w:rPr>
        <w:t xml:space="preserve">matemáticos (The Global </w:t>
      </w:r>
      <w:proofErr w:type="spellStart"/>
      <w:r w:rsidRPr="004D31D3">
        <w:rPr>
          <w:rFonts w:ascii="Times New Roman" w:hAnsi="Times New Roman" w:cs="Times New Roman"/>
          <w:sz w:val="20"/>
          <w:szCs w:val="20"/>
        </w:rPr>
        <w:t>Impact</w:t>
      </w:r>
      <w:proofErr w:type="spellEnd"/>
      <w:r w:rsidRPr="004D31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31D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D31D3">
        <w:rPr>
          <w:rFonts w:ascii="Times New Roman" w:hAnsi="Times New Roman" w:cs="Times New Roman"/>
          <w:sz w:val="20"/>
          <w:szCs w:val="20"/>
        </w:rPr>
        <w:t xml:space="preserve"> COVID-19 </w:t>
      </w:r>
      <w:proofErr w:type="spellStart"/>
      <w:r w:rsidRPr="004D31D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D31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31D3">
        <w:rPr>
          <w:rFonts w:ascii="Times New Roman" w:hAnsi="Times New Roman" w:cs="Times New Roman"/>
          <w:sz w:val="20"/>
          <w:szCs w:val="20"/>
        </w:rPr>
        <w:t>Strategies</w:t>
      </w:r>
      <w:proofErr w:type="spellEnd"/>
      <w:r w:rsidRPr="004D31D3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4D31D3">
        <w:rPr>
          <w:rFonts w:ascii="Times New Roman" w:hAnsi="Times New Roman" w:cs="Times New Roman"/>
          <w:sz w:val="20"/>
          <w:szCs w:val="20"/>
        </w:rPr>
        <w:t>Mitigation</w:t>
      </w:r>
      <w:proofErr w:type="spellEnd"/>
      <w:r w:rsidRPr="004D31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31D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4006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31D3">
        <w:rPr>
          <w:rFonts w:ascii="Times New Roman" w:hAnsi="Times New Roman" w:cs="Times New Roman"/>
          <w:sz w:val="20"/>
          <w:szCs w:val="20"/>
        </w:rPr>
        <w:t>Suppression</w:t>
      </w:r>
      <w:proofErr w:type="spellEnd"/>
      <w:r w:rsidRPr="004D31D3">
        <w:rPr>
          <w:rFonts w:ascii="Times New Roman" w:hAnsi="Times New Roman" w:cs="Times New Roman"/>
          <w:sz w:val="20"/>
          <w:szCs w:val="20"/>
        </w:rPr>
        <w:t xml:space="preserve">, vários autores; </w:t>
      </w:r>
      <w:proofErr w:type="spellStart"/>
      <w:r w:rsidRPr="004D31D3">
        <w:rPr>
          <w:rFonts w:ascii="Times New Roman" w:hAnsi="Times New Roman" w:cs="Times New Roman"/>
          <w:sz w:val="20"/>
          <w:szCs w:val="20"/>
        </w:rPr>
        <w:t>Impact</w:t>
      </w:r>
      <w:proofErr w:type="spellEnd"/>
      <w:r w:rsidRPr="004D31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31D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D31D3">
        <w:rPr>
          <w:rFonts w:ascii="Times New Roman" w:hAnsi="Times New Roman" w:cs="Times New Roman"/>
          <w:sz w:val="20"/>
          <w:szCs w:val="20"/>
        </w:rPr>
        <w:t xml:space="preserve"> non-</w:t>
      </w:r>
      <w:proofErr w:type="spellStart"/>
      <w:r w:rsidRPr="004D31D3">
        <w:rPr>
          <w:rFonts w:ascii="Times New Roman" w:hAnsi="Times New Roman" w:cs="Times New Roman"/>
          <w:sz w:val="20"/>
          <w:szCs w:val="20"/>
        </w:rPr>
        <w:t>pharmaceutical</w:t>
      </w:r>
      <w:proofErr w:type="spellEnd"/>
      <w:r w:rsidRPr="004D31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31D3">
        <w:rPr>
          <w:rFonts w:ascii="Times New Roman" w:hAnsi="Times New Roman" w:cs="Times New Roman"/>
          <w:sz w:val="20"/>
          <w:szCs w:val="20"/>
        </w:rPr>
        <w:t>interventions</w:t>
      </w:r>
      <w:proofErr w:type="spellEnd"/>
      <w:r w:rsidRPr="004D31D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D31D3">
        <w:rPr>
          <w:rFonts w:ascii="Times New Roman" w:hAnsi="Times New Roman" w:cs="Times New Roman"/>
          <w:sz w:val="20"/>
          <w:szCs w:val="20"/>
        </w:rPr>
        <w:t>NPIs</w:t>
      </w:r>
      <w:proofErr w:type="spellEnd"/>
      <w:r w:rsidRPr="004D31D3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4D31D3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4006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31D3">
        <w:rPr>
          <w:rFonts w:ascii="Times New Roman" w:hAnsi="Times New Roman" w:cs="Times New Roman"/>
          <w:sz w:val="20"/>
          <w:szCs w:val="20"/>
        </w:rPr>
        <w:t>reduce</w:t>
      </w:r>
      <w:proofErr w:type="spellEnd"/>
      <w:r w:rsidRPr="004D31D3">
        <w:rPr>
          <w:rFonts w:ascii="Times New Roman" w:hAnsi="Times New Roman" w:cs="Times New Roman"/>
          <w:sz w:val="20"/>
          <w:szCs w:val="20"/>
        </w:rPr>
        <w:t xml:space="preserve"> COVID19 </w:t>
      </w:r>
      <w:proofErr w:type="spellStart"/>
      <w:r w:rsidRPr="004D31D3">
        <w:rPr>
          <w:rFonts w:ascii="Times New Roman" w:hAnsi="Times New Roman" w:cs="Times New Roman"/>
          <w:sz w:val="20"/>
          <w:szCs w:val="20"/>
        </w:rPr>
        <w:t>mortality</w:t>
      </w:r>
      <w:proofErr w:type="spellEnd"/>
      <w:r w:rsidRPr="004D31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31D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D31D3">
        <w:rPr>
          <w:rFonts w:ascii="Times New Roman" w:hAnsi="Times New Roman" w:cs="Times New Roman"/>
          <w:sz w:val="20"/>
          <w:szCs w:val="20"/>
        </w:rPr>
        <w:t xml:space="preserve"> healthcare </w:t>
      </w:r>
      <w:proofErr w:type="spellStart"/>
      <w:r w:rsidRPr="004D31D3">
        <w:rPr>
          <w:rFonts w:ascii="Times New Roman" w:hAnsi="Times New Roman" w:cs="Times New Roman"/>
          <w:sz w:val="20"/>
          <w:szCs w:val="20"/>
        </w:rPr>
        <w:t>demand</w:t>
      </w:r>
      <w:proofErr w:type="spellEnd"/>
      <w:r w:rsidRPr="004D31D3">
        <w:rPr>
          <w:rFonts w:ascii="Times New Roman" w:hAnsi="Times New Roman" w:cs="Times New Roman"/>
          <w:sz w:val="20"/>
          <w:szCs w:val="20"/>
        </w:rPr>
        <w:t>, vários autores).”</w:t>
      </w:r>
    </w:p>
    <w:p w14:paraId="73190645" w14:textId="77777777" w:rsidR="0038333D" w:rsidRPr="00201CF4" w:rsidRDefault="0038333D" w:rsidP="00561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A8563" w14:textId="0F19519E" w:rsidR="0038333D" w:rsidRPr="00201CF4" w:rsidRDefault="0038333D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CF4">
        <w:rPr>
          <w:rFonts w:ascii="Times New Roman" w:hAnsi="Times New Roman" w:cs="Times New Roman"/>
          <w:sz w:val="24"/>
          <w:szCs w:val="24"/>
        </w:rPr>
        <w:t>Posteriormente</w:t>
      </w:r>
      <w:r w:rsidR="004D31D3">
        <w:rPr>
          <w:rFonts w:ascii="Times New Roman" w:hAnsi="Times New Roman" w:cs="Times New Roman"/>
          <w:sz w:val="24"/>
          <w:szCs w:val="24"/>
        </w:rPr>
        <w:t>, o</w:t>
      </w:r>
      <w:r w:rsidRPr="00201CF4">
        <w:rPr>
          <w:rFonts w:ascii="Times New Roman" w:hAnsi="Times New Roman" w:cs="Times New Roman"/>
          <w:sz w:val="24"/>
          <w:szCs w:val="24"/>
        </w:rPr>
        <w:t xml:space="preserve"> Supremo Tribunal Federal decidiu </w:t>
      </w:r>
      <w:r w:rsidR="004D31D3">
        <w:rPr>
          <w:rFonts w:ascii="Times New Roman" w:hAnsi="Times New Roman" w:cs="Times New Roman"/>
          <w:sz w:val="24"/>
          <w:szCs w:val="24"/>
        </w:rPr>
        <w:t xml:space="preserve">em unanimidade a favor da autonomia dos Estados e Municípios </w:t>
      </w:r>
      <w:r w:rsidRPr="00201CF4">
        <w:rPr>
          <w:rFonts w:ascii="Times New Roman" w:hAnsi="Times New Roman" w:cs="Times New Roman"/>
          <w:sz w:val="24"/>
          <w:szCs w:val="24"/>
        </w:rPr>
        <w:t>para impor medidas de isolamento social em meio à</w:t>
      </w:r>
      <w:r w:rsidR="004D31D3">
        <w:rPr>
          <w:rFonts w:ascii="Times New Roman" w:hAnsi="Times New Roman" w:cs="Times New Roman"/>
          <w:sz w:val="24"/>
          <w:szCs w:val="24"/>
        </w:rPr>
        <w:t xml:space="preserve"> p</w:t>
      </w:r>
      <w:r w:rsidRPr="00201CF4">
        <w:rPr>
          <w:rFonts w:ascii="Times New Roman" w:hAnsi="Times New Roman" w:cs="Times New Roman"/>
          <w:sz w:val="24"/>
          <w:szCs w:val="24"/>
        </w:rPr>
        <w:t>andemia</w:t>
      </w:r>
      <w:r w:rsidR="004D31D3">
        <w:rPr>
          <w:rFonts w:ascii="Times New Roman" w:hAnsi="Times New Roman" w:cs="Times New Roman"/>
          <w:sz w:val="24"/>
          <w:szCs w:val="24"/>
        </w:rPr>
        <w:t xml:space="preserve">, visto que </w:t>
      </w:r>
      <w:r w:rsidR="004D31D3" w:rsidRPr="00201CF4">
        <w:rPr>
          <w:rFonts w:ascii="Times New Roman" w:hAnsi="Times New Roman" w:cs="Times New Roman"/>
          <w:sz w:val="24"/>
          <w:szCs w:val="24"/>
        </w:rPr>
        <w:t>existe uma</w:t>
      </w:r>
      <w:r w:rsidR="004D31D3">
        <w:rPr>
          <w:rFonts w:ascii="Times New Roman" w:hAnsi="Times New Roman" w:cs="Times New Roman"/>
          <w:sz w:val="24"/>
          <w:szCs w:val="24"/>
        </w:rPr>
        <w:t xml:space="preserve"> </w:t>
      </w:r>
      <w:r w:rsidR="004D31D3" w:rsidRPr="00201CF4">
        <w:rPr>
          <w:rFonts w:ascii="Times New Roman" w:hAnsi="Times New Roman" w:cs="Times New Roman"/>
          <w:sz w:val="24"/>
          <w:szCs w:val="24"/>
        </w:rPr>
        <w:t>competência concorrente entre Municípios, Estados, e Distrito Federal sobre as medidas de</w:t>
      </w:r>
      <w:r w:rsidR="004D31D3">
        <w:rPr>
          <w:rFonts w:ascii="Times New Roman" w:hAnsi="Times New Roman" w:cs="Times New Roman"/>
          <w:sz w:val="24"/>
          <w:szCs w:val="24"/>
        </w:rPr>
        <w:t xml:space="preserve"> </w:t>
      </w:r>
      <w:r w:rsidR="004D31D3" w:rsidRPr="00201CF4">
        <w:rPr>
          <w:rFonts w:ascii="Times New Roman" w:hAnsi="Times New Roman" w:cs="Times New Roman"/>
          <w:sz w:val="24"/>
          <w:szCs w:val="24"/>
        </w:rPr>
        <w:t>combate</w:t>
      </w:r>
      <w:r w:rsidRPr="00201CF4">
        <w:rPr>
          <w:rFonts w:ascii="Times New Roman" w:hAnsi="Times New Roman" w:cs="Times New Roman"/>
          <w:sz w:val="24"/>
          <w:szCs w:val="24"/>
        </w:rPr>
        <w:t>. Essa decisão está relacionada com o julgamento de uma Ação Direta de</w:t>
      </w:r>
      <w:r w:rsidR="004D31D3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 xml:space="preserve">Inconstitucionalidade contra dispositivos da Medida Provisória 926/2020 do </w:t>
      </w:r>
      <w:r w:rsidRPr="00201CF4">
        <w:rPr>
          <w:rFonts w:ascii="Times New Roman" w:hAnsi="Times New Roman" w:cs="Times New Roman"/>
          <w:sz w:val="24"/>
          <w:szCs w:val="24"/>
        </w:rPr>
        <w:lastRenderedPageBreak/>
        <w:t>Governo Federal</w:t>
      </w:r>
      <w:r w:rsidR="004D31D3">
        <w:rPr>
          <w:rFonts w:ascii="Times New Roman" w:hAnsi="Times New Roman" w:cs="Times New Roman"/>
          <w:sz w:val="24"/>
          <w:szCs w:val="24"/>
        </w:rPr>
        <w:t>, a qual</w:t>
      </w:r>
      <w:r w:rsidRPr="00201CF4">
        <w:rPr>
          <w:rFonts w:ascii="Times New Roman" w:hAnsi="Times New Roman" w:cs="Times New Roman"/>
          <w:sz w:val="24"/>
          <w:szCs w:val="24"/>
        </w:rPr>
        <w:t xml:space="preserve"> atribuía competência para o Executivo Federal estabelecer as medidas de isolamento,</w:t>
      </w:r>
      <w:r w:rsidR="004D31D3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 xml:space="preserve">quarentena, entre outros. </w:t>
      </w:r>
    </w:p>
    <w:p w14:paraId="01B87740" w14:textId="18C67F99" w:rsidR="0038333D" w:rsidRPr="00201CF4" w:rsidRDefault="0038333D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CF4">
        <w:rPr>
          <w:rFonts w:ascii="Times New Roman" w:hAnsi="Times New Roman" w:cs="Times New Roman"/>
          <w:sz w:val="24"/>
          <w:szCs w:val="24"/>
        </w:rPr>
        <w:t>Nessas circunstâncias, observa-se que apesar da problemática iniciar no âmbito da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saúde pública com a Covid-19, esta relaciona-se de maneira indissociável a</w:t>
      </w:r>
      <w:r w:rsidR="005C5718">
        <w:rPr>
          <w:rFonts w:ascii="Times New Roman" w:hAnsi="Times New Roman" w:cs="Times New Roman"/>
          <w:sz w:val="24"/>
          <w:szCs w:val="24"/>
        </w:rPr>
        <w:t xml:space="preserve"> aplicabilidade dos</w:t>
      </w:r>
      <w:r w:rsidRPr="00201CF4">
        <w:rPr>
          <w:rFonts w:ascii="Times New Roman" w:hAnsi="Times New Roman" w:cs="Times New Roman"/>
          <w:sz w:val="24"/>
          <w:szCs w:val="24"/>
        </w:rPr>
        <w:t xml:space="preserve"> direitos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humanos, tendo em vista que a execução inadequada de políticas públicas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sem observar práticas exitosas de outros países e as recomendações internacionais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provenientes de diretrizes médicas estabelecidas por epidemiologistas da Organização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Mundial da Saúde</w:t>
      </w:r>
      <w:r w:rsidR="0040061B">
        <w:rPr>
          <w:rFonts w:ascii="Times New Roman" w:hAnsi="Times New Roman" w:cs="Times New Roman"/>
          <w:sz w:val="24"/>
          <w:szCs w:val="24"/>
        </w:rPr>
        <w:t xml:space="preserve"> são capazes de afetar direta e</w:t>
      </w:r>
      <w:r w:rsidRPr="00201CF4">
        <w:rPr>
          <w:rFonts w:ascii="Times New Roman" w:hAnsi="Times New Roman" w:cs="Times New Roman"/>
          <w:sz w:val="24"/>
          <w:szCs w:val="24"/>
        </w:rPr>
        <w:t xml:space="preserve"> indiretamente a vida dos cidadãos. </w:t>
      </w:r>
      <w:r w:rsidR="005C5718">
        <w:rPr>
          <w:rFonts w:ascii="Times New Roman" w:hAnsi="Times New Roman" w:cs="Times New Roman"/>
          <w:sz w:val="24"/>
          <w:szCs w:val="24"/>
        </w:rPr>
        <w:t xml:space="preserve">Esse aspecto </w:t>
      </w:r>
      <w:r w:rsidRPr="00201CF4">
        <w:rPr>
          <w:rFonts w:ascii="Times New Roman" w:hAnsi="Times New Roman" w:cs="Times New Roman"/>
          <w:sz w:val="24"/>
          <w:szCs w:val="24"/>
        </w:rPr>
        <w:t>torna evidente o caráter decisivo da comunicação clara, com fundamentos baseados em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comprovações científicas, vindas de autoridades e Chefes de Estado, de modo a garantir o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acesso à informação e demonstrar a importância do respeito às medidas adotadas em caráter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 xml:space="preserve">excepcional. </w:t>
      </w:r>
      <w:r w:rsidR="005C5718">
        <w:rPr>
          <w:rFonts w:ascii="Times New Roman" w:hAnsi="Times New Roman" w:cs="Times New Roman"/>
          <w:sz w:val="24"/>
          <w:szCs w:val="24"/>
        </w:rPr>
        <w:t>Entretanto</w:t>
      </w:r>
      <w:r w:rsidRPr="00201CF4">
        <w:rPr>
          <w:rFonts w:ascii="Times New Roman" w:hAnsi="Times New Roman" w:cs="Times New Roman"/>
          <w:sz w:val="24"/>
          <w:szCs w:val="24"/>
        </w:rPr>
        <w:t>, o Brasil presenciou um cenário com difusão de notícias falsas,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aliado a discursos controversos permeados por uma dicotomia entre salvar vidas ou o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progresso econômico, além do incentivo a aglomerações, no formato de protestos contra as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instituições públicas brasileiras, em opiniões emitidas pelo presidente da República aos seus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apoiadores, colocando em risco não apenas a vida das pessoas, mas também deslegitimando o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sistema pol</w:t>
      </w:r>
      <w:r w:rsidR="005C5718">
        <w:rPr>
          <w:rFonts w:ascii="Times New Roman" w:hAnsi="Times New Roman" w:cs="Times New Roman"/>
          <w:sz w:val="24"/>
          <w:szCs w:val="24"/>
        </w:rPr>
        <w:t>í</w:t>
      </w:r>
      <w:r w:rsidRPr="00201CF4">
        <w:rPr>
          <w:rFonts w:ascii="Times New Roman" w:hAnsi="Times New Roman" w:cs="Times New Roman"/>
          <w:sz w:val="24"/>
          <w:szCs w:val="24"/>
        </w:rPr>
        <w:t>tico democrático.</w:t>
      </w:r>
    </w:p>
    <w:p w14:paraId="3CE4ADAA" w14:textId="77777777" w:rsidR="0056101F" w:rsidRDefault="0038333D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CF4">
        <w:rPr>
          <w:rFonts w:ascii="Times New Roman" w:hAnsi="Times New Roman" w:cs="Times New Roman"/>
          <w:sz w:val="24"/>
          <w:szCs w:val="24"/>
        </w:rPr>
        <w:t>É válido ressaltar a importância da liberdade de expressão e opinião como um direito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 xml:space="preserve">fundamental </w:t>
      </w:r>
      <w:r w:rsidR="005C5718">
        <w:rPr>
          <w:rFonts w:ascii="Times New Roman" w:hAnsi="Times New Roman" w:cs="Times New Roman"/>
          <w:sz w:val="24"/>
          <w:szCs w:val="24"/>
        </w:rPr>
        <w:t>reconhecido</w:t>
      </w:r>
      <w:r w:rsidRPr="00201CF4">
        <w:rPr>
          <w:rFonts w:ascii="Times New Roman" w:hAnsi="Times New Roman" w:cs="Times New Roman"/>
          <w:sz w:val="24"/>
          <w:szCs w:val="24"/>
        </w:rPr>
        <w:t>. Porém, em outra an</w:t>
      </w:r>
      <w:r w:rsidR="005C5718">
        <w:rPr>
          <w:rFonts w:ascii="Times New Roman" w:hAnsi="Times New Roman" w:cs="Times New Roman"/>
          <w:sz w:val="24"/>
          <w:szCs w:val="24"/>
        </w:rPr>
        <w:t>á</w:t>
      </w:r>
      <w:r w:rsidRPr="00201CF4">
        <w:rPr>
          <w:rFonts w:ascii="Times New Roman" w:hAnsi="Times New Roman" w:cs="Times New Roman"/>
          <w:sz w:val="24"/>
          <w:szCs w:val="24"/>
        </w:rPr>
        <w:t>lise, é cabível a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responsabilização nos termos do artigo 19 presente no Pacto Internacional dos Direitos Civis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e Pol</w:t>
      </w:r>
      <w:r w:rsidR="005C5718">
        <w:rPr>
          <w:rFonts w:ascii="Times New Roman" w:hAnsi="Times New Roman" w:cs="Times New Roman"/>
          <w:sz w:val="24"/>
          <w:szCs w:val="24"/>
        </w:rPr>
        <w:t>í</w:t>
      </w:r>
      <w:r w:rsidRPr="00201CF4">
        <w:rPr>
          <w:rFonts w:ascii="Times New Roman" w:hAnsi="Times New Roman" w:cs="Times New Roman"/>
          <w:sz w:val="24"/>
          <w:szCs w:val="24"/>
        </w:rPr>
        <w:t>ticos quanto a emissão de opiniões e informações</w:t>
      </w:r>
      <w:r w:rsidR="005C5718">
        <w:rPr>
          <w:rFonts w:ascii="Times New Roman" w:hAnsi="Times New Roman" w:cs="Times New Roman"/>
          <w:sz w:val="24"/>
          <w:szCs w:val="24"/>
        </w:rPr>
        <w:t>:</w:t>
      </w:r>
    </w:p>
    <w:p w14:paraId="7968CB96" w14:textId="278538E7" w:rsidR="0038333D" w:rsidRPr="00201CF4" w:rsidRDefault="005C5718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A9596" w14:textId="3F160903" w:rsidR="0038333D" w:rsidRPr="005C5718" w:rsidRDefault="0038333D" w:rsidP="005610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C5718">
        <w:rPr>
          <w:rFonts w:ascii="Times New Roman" w:hAnsi="Times New Roman" w:cs="Times New Roman"/>
          <w:sz w:val="20"/>
          <w:szCs w:val="20"/>
        </w:rPr>
        <w:t>3. O exercício do direito previsto no parágrafo 2 do presente artigo implicará deveres e</w:t>
      </w:r>
      <w:r w:rsidR="005C5718">
        <w:rPr>
          <w:rFonts w:ascii="Times New Roman" w:hAnsi="Times New Roman" w:cs="Times New Roman"/>
          <w:sz w:val="20"/>
          <w:szCs w:val="20"/>
        </w:rPr>
        <w:t xml:space="preserve"> </w:t>
      </w:r>
      <w:r w:rsidRPr="005C5718">
        <w:rPr>
          <w:rFonts w:ascii="Times New Roman" w:hAnsi="Times New Roman" w:cs="Times New Roman"/>
          <w:sz w:val="20"/>
          <w:szCs w:val="20"/>
        </w:rPr>
        <w:t>responsabilidades especiais. Conseq</w:t>
      </w:r>
      <w:r w:rsidR="005C5718">
        <w:rPr>
          <w:rFonts w:ascii="Times New Roman" w:hAnsi="Times New Roman" w:cs="Times New Roman"/>
          <w:sz w:val="20"/>
          <w:szCs w:val="20"/>
        </w:rPr>
        <w:t>u</w:t>
      </w:r>
      <w:r w:rsidRPr="005C5718">
        <w:rPr>
          <w:rFonts w:ascii="Times New Roman" w:hAnsi="Times New Roman" w:cs="Times New Roman"/>
          <w:sz w:val="20"/>
          <w:szCs w:val="20"/>
        </w:rPr>
        <w:t>entemente, poderá estar sujeito a certas restrições, que</w:t>
      </w:r>
      <w:r w:rsidR="005C5718">
        <w:rPr>
          <w:rFonts w:ascii="Times New Roman" w:hAnsi="Times New Roman" w:cs="Times New Roman"/>
          <w:sz w:val="20"/>
          <w:szCs w:val="20"/>
        </w:rPr>
        <w:t xml:space="preserve"> </w:t>
      </w:r>
      <w:r w:rsidRPr="005C5718">
        <w:rPr>
          <w:rFonts w:ascii="Times New Roman" w:hAnsi="Times New Roman" w:cs="Times New Roman"/>
          <w:sz w:val="20"/>
          <w:szCs w:val="20"/>
        </w:rPr>
        <w:t>devem, entretanto, ser expressamente previstas em lei e que se façam necessárias para:</w:t>
      </w:r>
    </w:p>
    <w:p w14:paraId="0AB98D03" w14:textId="77777777" w:rsidR="0038333D" w:rsidRPr="005C5718" w:rsidRDefault="0038333D" w:rsidP="005610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C5718">
        <w:rPr>
          <w:rFonts w:ascii="Times New Roman" w:hAnsi="Times New Roman" w:cs="Times New Roman"/>
          <w:sz w:val="20"/>
          <w:szCs w:val="20"/>
        </w:rPr>
        <w:t>a) assegurar o respeito dos direitos e da reputação das demais pessoas;</w:t>
      </w:r>
    </w:p>
    <w:p w14:paraId="0B6366B0" w14:textId="4B648A10" w:rsidR="0038333D" w:rsidRPr="005C5718" w:rsidRDefault="0038333D" w:rsidP="005610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C5718">
        <w:rPr>
          <w:rFonts w:ascii="Times New Roman" w:hAnsi="Times New Roman" w:cs="Times New Roman"/>
          <w:sz w:val="20"/>
          <w:szCs w:val="20"/>
        </w:rPr>
        <w:t xml:space="preserve">b) proteger a segurança nacional, a ordem, a saúde ou a </w:t>
      </w:r>
      <w:proofErr w:type="gramStart"/>
      <w:r w:rsidRPr="005C5718">
        <w:rPr>
          <w:rFonts w:ascii="Times New Roman" w:hAnsi="Times New Roman" w:cs="Times New Roman"/>
          <w:sz w:val="20"/>
          <w:szCs w:val="20"/>
        </w:rPr>
        <w:t>moral públicas</w:t>
      </w:r>
      <w:proofErr w:type="gramEnd"/>
      <w:r w:rsidRPr="005C5718">
        <w:rPr>
          <w:rFonts w:ascii="Times New Roman" w:hAnsi="Times New Roman" w:cs="Times New Roman"/>
          <w:sz w:val="20"/>
          <w:szCs w:val="20"/>
        </w:rPr>
        <w:t>.</w:t>
      </w:r>
    </w:p>
    <w:p w14:paraId="7F67230F" w14:textId="77777777" w:rsidR="0038333D" w:rsidRPr="00201CF4" w:rsidRDefault="0038333D" w:rsidP="00561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E7FFD" w14:textId="54E5A195" w:rsidR="0038333D" w:rsidRDefault="0038333D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CF4">
        <w:rPr>
          <w:rFonts w:ascii="Times New Roman" w:hAnsi="Times New Roman" w:cs="Times New Roman"/>
          <w:sz w:val="24"/>
          <w:szCs w:val="24"/>
        </w:rPr>
        <w:t>Nesse sentido, os valores internacionais instituídos pela Declaração Universal dos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direitos humanos são notadamente minimizados diante de tal instabilidade, pois o embate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 xml:space="preserve">entre as recomendações epidemiológicas e a autonomia conferida ao </w:t>
      </w:r>
      <w:r w:rsidR="0040061B">
        <w:rPr>
          <w:rFonts w:ascii="Times New Roman" w:hAnsi="Times New Roman" w:cs="Times New Roman"/>
          <w:sz w:val="24"/>
          <w:szCs w:val="24"/>
        </w:rPr>
        <w:t>C</w:t>
      </w:r>
      <w:r w:rsidRPr="00201CF4">
        <w:rPr>
          <w:rFonts w:ascii="Times New Roman" w:hAnsi="Times New Roman" w:cs="Times New Roman"/>
          <w:sz w:val="24"/>
          <w:szCs w:val="24"/>
        </w:rPr>
        <w:t>hefe do Poder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Executivo deflagraram dificuldades a proteção social dos direitos humanos, principalmente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a grupos caracterizados pela vulnerabilidade social. A exemplo, tem-se o veto de 16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dispositivos no sancionamento da lei 14.021/2020 que prevê medidas de vigilância sanitária e</w:t>
      </w:r>
      <w:r w:rsidR="005C5718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epidemiológica aos indígenas durante a pandemia, abrangendo povos isolados,</w:t>
      </w:r>
      <w:r w:rsidR="00E63F13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 xml:space="preserve">quilombolas, pescadores </w:t>
      </w:r>
      <w:r w:rsidRPr="00201CF4">
        <w:rPr>
          <w:rFonts w:ascii="Times New Roman" w:hAnsi="Times New Roman" w:cs="Times New Roman"/>
          <w:sz w:val="24"/>
          <w:szCs w:val="24"/>
        </w:rPr>
        <w:lastRenderedPageBreak/>
        <w:t>artesanais e demais povos pertencentes às comunidades tradicionais.</w:t>
      </w:r>
      <w:r w:rsidR="00E63F13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Dentre os dispositivos vetados destacam-se serviços que deveriam ser prestados pelo</w:t>
      </w:r>
      <w:r w:rsidR="00E63F13">
        <w:rPr>
          <w:rFonts w:ascii="Times New Roman" w:hAnsi="Times New Roman" w:cs="Times New Roman"/>
          <w:sz w:val="24"/>
          <w:szCs w:val="24"/>
        </w:rPr>
        <w:t xml:space="preserve"> p</w:t>
      </w:r>
      <w:r w:rsidRPr="00201CF4">
        <w:rPr>
          <w:rFonts w:ascii="Times New Roman" w:hAnsi="Times New Roman" w:cs="Times New Roman"/>
          <w:sz w:val="24"/>
          <w:szCs w:val="24"/>
        </w:rPr>
        <w:t>oder público, os quais envolvem distribuição gratuita de materiais de higiene e desinfecção,</w:t>
      </w:r>
      <w:r w:rsidR="00E63F13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acesso a água potável, oferta emergencial de leitos hospitalares e em unidades de terapia</w:t>
      </w:r>
      <w:r w:rsidR="00E63F13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intensiva, acesso a ventiladores e máquinas de oxigenação, distribuição gratuita de materiais</w:t>
      </w:r>
      <w:r w:rsidR="00E63F13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informativos no intuito de</w:t>
      </w:r>
      <w:r w:rsidR="00E63F13">
        <w:rPr>
          <w:rFonts w:ascii="Times New Roman" w:hAnsi="Times New Roman" w:cs="Times New Roman"/>
          <w:sz w:val="24"/>
          <w:szCs w:val="24"/>
        </w:rPr>
        <w:t xml:space="preserve"> conscientizar</w:t>
      </w:r>
      <w:r w:rsidRPr="00201CF4">
        <w:rPr>
          <w:rFonts w:ascii="Times New Roman" w:hAnsi="Times New Roman" w:cs="Times New Roman"/>
          <w:sz w:val="24"/>
          <w:szCs w:val="24"/>
        </w:rPr>
        <w:t xml:space="preserve"> acerca do vírus, além do veto que previa a</w:t>
      </w:r>
      <w:r w:rsidR="00E63F13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distribuição de alimentos por meio de cestas básicas diretamente às famílias, evidenciando</w:t>
      </w:r>
      <w:r w:rsidR="00E63F13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ausência do dever de cuidado quanto a dignidade inerente ao ser humano na condição de</w:t>
      </w:r>
      <w:r w:rsidR="00E63F13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 xml:space="preserve">sujeito de direito no âmbito internacional. Cabe ressaltar, ainda, </w:t>
      </w:r>
      <w:r w:rsidR="0067313A">
        <w:rPr>
          <w:rFonts w:ascii="Times New Roman" w:hAnsi="Times New Roman" w:cs="Times New Roman"/>
          <w:sz w:val="24"/>
          <w:szCs w:val="24"/>
        </w:rPr>
        <w:t xml:space="preserve">que </w:t>
      </w:r>
      <w:r w:rsidRPr="00201CF4">
        <w:rPr>
          <w:rFonts w:ascii="Times New Roman" w:hAnsi="Times New Roman" w:cs="Times New Roman"/>
          <w:sz w:val="24"/>
          <w:szCs w:val="24"/>
        </w:rPr>
        <w:t>os Comitês de tratados sobre direitos humanos da ONU,</w:t>
      </w:r>
      <w:r w:rsidR="0067313A">
        <w:rPr>
          <w:rFonts w:ascii="Times New Roman" w:hAnsi="Times New Roman" w:cs="Times New Roman"/>
          <w:sz w:val="24"/>
          <w:szCs w:val="24"/>
        </w:rPr>
        <w:t xml:space="preserve"> firma </w:t>
      </w:r>
      <w:r w:rsidRPr="00201CF4">
        <w:rPr>
          <w:rFonts w:ascii="Times New Roman" w:hAnsi="Times New Roman" w:cs="Times New Roman"/>
          <w:sz w:val="24"/>
          <w:szCs w:val="24"/>
        </w:rPr>
        <w:t>a</w:t>
      </w:r>
      <w:r w:rsidR="00E63F13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responsabilidade dos Estados em situações emergenciais</w:t>
      </w:r>
      <w:r w:rsidR="00E63F13">
        <w:rPr>
          <w:rFonts w:ascii="Times New Roman" w:hAnsi="Times New Roman" w:cs="Times New Roman"/>
          <w:sz w:val="24"/>
          <w:szCs w:val="24"/>
        </w:rPr>
        <w:t>:</w:t>
      </w:r>
    </w:p>
    <w:p w14:paraId="0874B683" w14:textId="77777777" w:rsidR="0040061B" w:rsidRPr="00201CF4" w:rsidRDefault="0040061B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3A03EA" w14:textId="48FAB459" w:rsidR="0038333D" w:rsidRDefault="0038333D" w:rsidP="005610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7313A">
        <w:rPr>
          <w:rFonts w:ascii="Times New Roman" w:hAnsi="Times New Roman" w:cs="Times New Roman"/>
          <w:sz w:val="20"/>
          <w:szCs w:val="20"/>
        </w:rPr>
        <w:t>Os Estados têm responsabilidade conjunta e individual, em conformidade com a</w:t>
      </w:r>
      <w:r w:rsidR="0040061B">
        <w:rPr>
          <w:rFonts w:ascii="Times New Roman" w:hAnsi="Times New Roman" w:cs="Times New Roman"/>
          <w:sz w:val="20"/>
          <w:szCs w:val="20"/>
        </w:rPr>
        <w:t xml:space="preserve"> </w:t>
      </w:r>
      <w:r w:rsidRPr="0067313A">
        <w:rPr>
          <w:rFonts w:ascii="Times New Roman" w:hAnsi="Times New Roman" w:cs="Times New Roman"/>
          <w:sz w:val="20"/>
          <w:szCs w:val="20"/>
        </w:rPr>
        <w:t>Carta das Nações Unidas, de cooperar para prestar socorro em caso de desastre e assistência</w:t>
      </w:r>
      <w:r w:rsidR="0040061B">
        <w:rPr>
          <w:rFonts w:ascii="Times New Roman" w:hAnsi="Times New Roman" w:cs="Times New Roman"/>
          <w:sz w:val="20"/>
          <w:szCs w:val="20"/>
        </w:rPr>
        <w:t xml:space="preserve"> </w:t>
      </w:r>
      <w:r w:rsidRPr="0067313A">
        <w:rPr>
          <w:rFonts w:ascii="Times New Roman" w:hAnsi="Times New Roman" w:cs="Times New Roman"/>
          <w:sz w:val="20"/>
          <w:szCs w:val="20"/>
        </w:rPr>
        <w:t xml:space="preserve">humanitária em </w:t>
      </w:r>
      <w:r w:rsidR="0067313A" w:rsidRPr="0067313A">
        <w:rPr>
          <w:rFonts w:ascii="Times New Roman" w:hAnsi="Times New Roman" w:cs="Times New Roman"/>
          <w:sz w:val="20"/>
          <w:szCs w:val="20"/>
        </w:rPr>
        <w:t>emergências</w:t>
      </w:r>
      <w:r w:rsidRPr="0067313A">
        <w:rPr>
          <w:rFonts w:ascii="Times New Roman" w:hAnsi="Times New Roman" w:cs="Times New Roman"/>
          <w:sz w:val="20"/>
          <w:szCs w:val="20"/>
        </w:rPr>
        <w:t>, incluindo assistência a refugiados e pessoas</w:t>
      </w:r>
      <w:r w:rsidR="0067313A">
        <w:rPr>
          <w:rFonts w:ascii="Times New Roman" w:hAnsi="Times New Roman" w:cs="Times New Roman"/>
          <w:sz w:val="20"/>
          <w:szCs w:val="20"/>
        </w:rPr>
        <w:t xml:space="preserve"> </w:t>
      </w:r>
      <w:r w:rsidRPr="0067313A">
        <w:rPr>
          <w:rFonts w:ascii="Times New Roman" w:hAnsi="Times New Roman" w:cs="Times New Roman"/>
          <w:sz w:val="20"/>
          <w:szCs w:val="20"/>
        </w:rPr>
        <w:t>deslocadas</w:t>
      </w:r>
      <w:r w:rsidR="0040061B">
        <w:rPr>
          <w:rFonts w:ascii="Times New Roman" w:hAnsi="Times New Roman" w:cs="Times New Roman"/>
          <w:sz w:val="20"/>
          <w:szCs w:val="20"/>
        </w:rPr>
        <w:t xml:space="preserve"> </w:t>
      </w:r>
      <w:r w:rsidRPr="0067313A">
        <w:rPr>
          <w:rFonts w:ascii="Times New Roman" w:hAnsi="Times New Roman" w:cs="Times New Roman"/>
          <w:sz w:val="20"/>
          <w:szCs w:val="20"/>
        </w:rPr>
        <w:t>internamente.</w:t>
      </w:r>
    </w:p>
    <w:p w14:paraId="43E12476" w14:textId="3FAB7E6C" w:rsidR="0067313A" w:rsidRPr="0067313A" w:rsidRDefault="0067313A" w:rsidP="005610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(Fonte:</w:t>
      </w:r>
      <w:hyperlink r:id="rId6" w:history="1">
        <w:r w:rsidRPr="0067313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https://www.defensoria.sp.def.br/dpesp/repositorio/0/Coment%C3%A1rios%20Gerais%20da%20ONU.pdf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14:paraId="2927C6A7" w14:textId="77777777" w:rsidR="0067313A" w:rsidRDefault="0067313A" w:rsidP="00561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424A9" w14:textId="4FEF449B" w:rsidR="0067313A" w:rsidRDefault="0038333D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CF4">
        <w:rPr>
          <w:rFonts w:ascii="Times New Roman" w:hAnsi="Times New Roman" w:cs="Times New Roman"/>
          <w:sz w:val="24"/>
          <w:szCs w:val="24"/>
        </w:rPr>
        <w:t>No que se refere a segurança alimentar, o Pacto Internacional sobre Direitos Econômicos,</w:t>
      </w:r>
      <w:r w:rsidR="0067313A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Sociais e Culturais assevera o amplo reconhecimento do direito de todos a um padrão de vida</w:t>
      </w:r>
      <w:r w:rsidR="0067313A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adequado, incluindo acesso a moradia, roupas e alimentação para garantir o direito</w:t>
      </w:r>
      <w:r w:rsidR="0067313A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de estar livre da fome e desnutrição para fins de satisfazer os direitos humanos</w:t>
      </w:r>
      <w:r w:rsidR="0067313A">
        <w:rPr>
          <w:rFonts w:ascii="Times New Roman" w:hAnsi="Times New Roman" w:cs="Times New Roman"/>
          <w:sz w:val="24"/>
          <w:szCs w:val="24"/>
        </w:rPr>
        <w:t xml:space="preserve"> </w:t>
      </w:r>
      <w:r w:rsidRPr="00201CF4">
        <w:rPr>
          <w:rFonts w:ascii="Times New Roman" w:hAnsi="Times New Roman" w:cs="Times New Roman"/>
          <w:sz w:val="24"/>
          <w:szCs w:val="24"/>
        </w:rPr>
        <w:t>consagrados na Declaração Universal de 1948.</w:t>
      </w:r>
      <w:r w:rsidR="00673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18762" w14:textId="2BEA5A2B" w:rsidR="0038333D" w:rsidRDefault="0067313A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</w:t>
      </w:r>
      <w:r w:rsidR="0038333D" w:rsidRPr="00201CF4">
        <w:rPr>
          <w:rFonts w:ascii="Times New Roman" w:hAnsi="Times New Roman" w:cs="Times New Roman"/>
          <w:sz w:val="24"/>
          <w:szCs w:val="24"/>
        </w:rPr>
        <w:t>, infere-se que o debate acerca do tema constitui relevância social na medida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33D" w:rsidRPr="00201CF4">
        <w:rPr>
          <w:rFonts w:ascii="Times New Roman" w:hAnsi="Times New Roman" w:cs="Times New Roman"/>
          <w:sz w:val="24"/>
          <w:szCs w:val="24"/>
        </w:rPr>
        <w:t>que há notáveis ações negligentes na promoção de políticas públicas em desacordo com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33D" w:rsidRPr="00201CF4">
        <w:rPr>
          <w:rFonts w:ascii="Times New Roman" w:hAnsi="Times New Roman" w:cs="Times New Roman"/>
          <w:sz w:val="24"/>
          <w:szCs w:val="24"/>
        </w:rPr>
        <w:t>direitos inerentes ao ser humano,</w:t>
      </w:r>
      <w:r>
        <w:rPr>
          <w:rFonts w:ascii="Times New Roman" w:hAnsi="Times New Roman" w:cs="Times New Roman"/>
          <w:sz w:val="24"/>
          <w:szCs w:val="24"/>
        </w:rPr>
        <w:t xml:space="preserve"> que deviam ser observados</w:t>
      </w:r>
      <w:r w:rsidR="0038333D" w:rsidRPr="00201CF4">
        <w:rPr>
          <w:rFonts w:ascii="Times New Roman" w:hAnsi="Times New Roman" w:cs="Times New Roman"/>
          <w:sz w:val="24"/>
          <w:szCs w:val="24"/>
        </w:rPr>
        <w:t xml:space="preserve"> especialmente em um contexto de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8333D" w:rsidRPr="00201CF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emia</w:t>
      </w:r>
      <w:r w:rsidR="0038333D" w:rsidRPr="00201CF4">
        <w:rPr>
          <w:rFonts w:ascii="Times New Roman" w:hAnsi="Times New Roman" w:cs="Times New Roman"/>
          <w:sz w:val="24"/>
          <w:szCs w:val="24"/>
        </w:rPr>
        <w:t>, a fim de questionar o posicionamento incoerente do Estado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33D" w:rsidRPr="00201CF4">
        <w:rPr>
          <w:rFonts w:ascii="Times New Roman" w:hAnsi="Times New Roman" w:cs="Times New Roman"/>
          <w:sz w:val="24"/>
          <w:szCs w:val="24"/>
        </w:rPr>
        <w:t>sopesar o caráter relativo dos direitos humanos, já que a recomendação do Comitê de Direitos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33D" w:rsidRPr="00201CF4">
        <w:rPr>
          <w:rFonts w:ascii="Times New Roman" w:hAnsi="Times New Roman" w:cs="Times New Roman"/>
          <w:sz w:val="24"/>
          <w:szCs w:val="24"/>
        </w:rPr>
        <w:t>Humanos da ONU, por meio do comentário geral n° 29, menciona a possibilidade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33D" w:rsidRPr="00201CF4">
        <w:rPr>
          <w:rFonts w:ascii="Times New Roman" w:hAnsi="Times New Roman" w:cs="Times New Roman"/>
          <w:sz w:val="24"/>
          <w:szCs w:val="24"/>
        </w:rPr>
        <w:t>suspensão dos referidos direitos de forma excepcional e transitória em situações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33D" w:rsidRPr="00201CF4">
        <w:rPr>
          <w:rFonts w:ascii="Times New Roman" w:hAnsi="Times New Roman" w:cs="Times New Roman"/>
          <w:sz w:val="24"/>
          <w:szCs w:val="24"/>
        </w:rPr>
        <w:t>calamidade oficialmente proclamada pelos Estados, porém, tais disposições não devem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33D" w:rsidRPr="00201CF4">
        <w:rPr>
          <w:rFonts w:ascii="Times New Roman" w:hAnsi="Times New Roman" w:cs="Times New Roman"/>
          <w:sz w:val="24"/>
          <w:szCs w:val="24"/>
        </w:rPr>
        <w:t>incompatíveis com as obrigações impostas pelo Direito Internacional de modo a não incorrer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33D" w:rsidRPr="00201CF4">
        <w:rPr>
          <w:rFonts w:ascii="Times New Roman" w:hAnsi="Times New Roman" w:cs="Times New Roman"/>
          <w:sz w:val="24"/>
          <w:szCs w:val="24"/>
        </w:rPr>
        <w:t>em discriminações por motivos de raça, cor, sexo, idioma, religião ou origem social, sob pena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33D" w:rsidRPr="00201CF4">
        <w:rPr>
          <w:rFonts w:ascii="Times New Roman" w:hAnsi="Times New Roman" w:cs="Times New Roman"/>
          <w:sz w:val="24"/>
          <w:szCs w:val="24"/>
        </w:rPr>
        <w:t>de responsabilidade internacional.</w:t>
      </w:r>
    </w:p>
    <w:p w14:paraId="5891E57B" w14:textId="0847D29F" w:rsidR="009647E1" w:rsidRDefault="009647E1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67C759" w14:textId="165773E8" w:rsidR="00C8118C" w:rsidRDefault="00C8118C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064534" w14:textId="498FD3F1" w:rsidR="00C8118C" w:rsidRDefault="00C8118C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2AE80" w14:textId="20AD3832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51ABE2" w14:textId="483BCF26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86BAAC" w14:textId="00B43879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E72139" w14:textId="69F24213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DDCB5A" w14:textId="10CF01D5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85FC74" w14:textId="5F32D132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904A19" w14:textId="2977803E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7F9839" w14:textId="01FFAA69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39409B" w14:textId="57705892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02B6DA" w14:textId="5F2D8C8E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7608BD" w14:textId="583A1CBD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6D7605" w14:textId="2A558538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E4824C" w14:textId="326765FE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08695" w14:textId="4BF7DCA4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D86999" w14:textId="4F58139C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F5196C" w14:textId="55DCFE3A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11E78B" w14:textId="3BEC70B9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AD5001" w14:textId="2BE33EA9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E79C75" w14:textId="1B69FDC9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39D439" w14:textId="618F5E21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1B0682" w14:textId="2BD57FFF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9C1A27" w14:textId="57A40CB4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883A9E" w14:textId="443DA873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41095" w14:textId="5BACDE92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E37AF5" w14:textId="5EF0BC67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78AC7C" w14:textId="77777777" w:rsidR="00A45530" w:rsidRDefault="00A45530" w:rsidP="0056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519CC9" w14:textId="1504D46E" w:rsidR="00001C63" w:rsidRPr="00C8118C" w:rsidRDefault="00001C63" w:rsidP="005610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18C">
        <w:rPr>
          <w:rFonts w:ascii="Times New Roman" w:hAnsi="Times New Roman" w:cs="Times New Roman"/>
          <w:b/>
          <w:sz w:val="24"/>
          <w:szCs w:val="24"/>
        </w:rPr>
        <w:t>R</w:t>
      </w:r>
      <w:r w:rsidR="009647E1" w:rsidRPr="00C8118C">
        <w:rPr>
          <w:rFonts w:ascii="Times New Roman" w:hAnsi="Times New Roman" w:cs="Times New Roman"/>
          <w:b/>
          <w:sz w:val="24"/>
          <w:szCs w:val="24"/>
        </w:rPr>
        <w:t>EFERÊNCIAS:</w:t>
      </w:r>
    </w:p>
    <w:p w14:paraId="75563BFA" w14:textId="77777777" w:rsidR="00C8118C" w:rsidRDefault="00C8118C" w:rsidP="00561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3EE3A" w14:textId="47E43BF7" w:rsidR="00BF0975" w:rsidRPr="00C8118C" w:rsidRDefault="00BF0975" w:rsidP="00C8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18C">
        <w:rPr>
          <w:rFonts w:ascii="Times New Roman" w:hAnsi="Times New Roman" w:cs="Times New Roman"/>
          <w:sz w:val="24"/>
          <w:szCs w:val="24"/>
        </w:rPr>
        <w:t xml:space="preserve">BRASIL. </w:t>
      </w:r>
      <w:r w:rsidRPr="00C8118C">
        <w:rPr>
          <w:rFonts w:ascii="Times New Roman" w:hAnsi="Times New Roman" w:cs="Times New Roman"/>
          <w:b/>
          <w:bCs/>
          <w:sz w:val="24"/>
          <w:szCs w:val="24"/>
        </w:rPr>
        <w:t xml:space="preserve">Lei n. </w:t>
      </w:r>
      <w:r w:rsidR="00823082" w:rsidRPr="00C8118C">
        <w:rPr>
          <w:rFonts w:ascii="Times New Roman" w:hAnsi="Times New Roman" w:cs="Times New Roman"/>
          <w:b/>
          <w:bCs/>
          <w:sz w:val="24"/>
          <w:szCs w:val="24"/>
        </w:rPr>
        <w:t>14.021</w:t>
      </w:r>
      <w:r w:rsidRPr="00C8118C">
        <w:rPr>
          <w:rFonts w:ascii="Times New Roman" w:hAnsi="Times New Roman" w:cs="Times New Roman"/>
          <w:sz w:val="24"/>
          <w:szCs w:val="24"/>
        </w:rPr>
        <w:t xml:space="preserve">, de </w:t>
      </w:r>
      <w:r w:rsidR="00823082" w:rsidRPr="00C8118C">
        <w:rPr>
          <w:rFonts w:ascii="Times New Roman" w:hAnsi="Times New Roman" w:cs="Times New Roman"/>
          <w:sz w:val="24"/>
          <w:szCs w:val="24"/>
        </w:rPr>
        <w:t>07</w:t>
      </w:r>
      <w:r w:rsidRPr="00C8118C">
        <w:rPr>
          <w:rFonts w:ascii="Times New Roman" w:hAnsi="Times New Roman" w:cs="Times New Roman"/>
          <w:sz w:val="24"/>
          <w:szCs w:val="24"/>
        </w:rPr>
        <w:t xml:space="preserve"> de julho de </w:t>
      </w:r>
      <w:r w:rsidR="00823082" w:rsidRPr="00C8118C">
        <w:rPr>
          <w:rFonts w:ascii="Times New Roman" w:hAnsi="Times New Roman" w:cs="Times New Roman"/>
          <w:sz w:val="24"/>
          <w:szCs w:val="24"/>
        </w:rPr>
        <w:t>202</w:t>
      </w:r>
      <w:r w:rsidRPr="00C8118C">
        <w:rPr>
          <w:rFonts w:ascii="Times New Roman" w:hAnsi="Times New Roman" w:cs="Times New Roman"/>
          <w:sz w:val="24"/>
          <w:szCs w:val="24"/>
        </w:rPr>
        <w:t xml:space="preserve">0. Dispõe sobre </w:t>
      </w:r>
      <w:r w:rsidR="00823082" w:rsidRPr="00C8118C">
        <w:rPr>
          <w:rFonts w:ascii="Times New Roman" w:hAnsi="Times New Roman" w:cs="Times New Roman"/>
          <w:sz w:val="24"/>
          <w:szCs w:val="24"/>
        </w:rPr>
        <w:t xml:space="preserve">medidas de proteção social para prevenção do contágio e da disseminação da Covid-19 nos territórios indígenas. </w:t>
      </w:r>
      <w:r w:rsidRPr="00C8118C">
        <w:rPr>
          <w:rFonts w:ascii="Times New Roman" w:hAnsi="Times New Roman" w:cs="Times New Roman"/>
          <w:sz w:val="24"/>
          <w:szCs w:val="24"/>
        </w:rPr>
        <w:t xml:space="preserve">Brasília, DF, </w:t>
      </w:r>
      <w:r w:rsidR="009647E1" w:rsidRPr="00C8118C">
        <w:rPr>
          <w:rFonts w:ascii="Times New Roman" w:hAnsi="Times New Roman" w:cs="Times New Roman"/>
          <w:sz w:val="24"/>
          <w:szCs w:val="24"/>
        </w:rPr>
        <w:t>07</w:t>
      </w:r>
      <w:r w:rsidRPr="00C8118C">
        <w:rPr>
          <w:rFonts w:ascii="Times New Roman" w:hAnsi="Times New Roman" w:cs="Times New Roman"/>
          <w:sz w:val="24"/>
          <w:szCs w:val="24"/>
        </w:rPr>
        <w:t>/</w:t>
      </w:r>
      <w:r w:rsidR="009647E1" w:rsidRPr="00C8118C">
        <w:rPr>
          <w:rFonts w:ascii="Times New Roman" w:hAnsi="Times New Roman" w:cs="Times New Roman"/>
          <w:sz w:val="24"/>
          <w:szCs w:val="24"/>
        </w:rPr>
        <w:t>7</w:t>
      </w:r>
      <w:r w:rsidRPr="00C8118C">
        <w:rPr>
          <w:rFonts w:ascii="Times New Roman" w:hAnsi="Times New Roman" w:cs="Times New Roman"/>
          <w:sz w:val="24"/>
          <w:szCs w:val="24"/>
        </w:rPr>
        <w:t>/</w:t>
      </w:r>
      <w:r w:rsidR="009647E1" w:rsidRPr="00C8118C">
        <w:rPr>
          <w:rFonts w:ascii="Times New Roman" w:hAnsi="Times New Roman" w:cs="Times New Roman"/>
          <w:sz w:val="24"/>
          <w:szCs w:val="24"/>
        </w:rPr>
        <w:t>2020</w:t>
      </w:r>
      <w:r w:rsidRPr="00C8118C">
        <w:rPr>
          <w:rFonts w:ascii="Times New Roman" w:hAnsi="Times New Roman" w:cs="Times New Roman"/>
          <w:sz w:val="24"/>
          <w:szCs w:val="24"/>
        </w:rPr>
        <w:t xml:space="preserve">. Disponível em </w:t>
      </w:r>
      <w:r w:rsidR="009647E1" w:rsidRPr="00C8118C">
        <w:rPr>
          <w:rFonts w:ascii="Times New Roman" w:hAnsi="Times New Roman" w:cs="Times New Roman"/>
          <w:sz w:val="24"/>
          <w:szCs w:val="24"/>
        </w:rPr>
        <w:t>&lt;</w:t>
      </w:r>
      <w:hyperlink r:id="rId7" w:history="1">
        <w:r w:rsidR="009647E1" w:rsidRPr="00C8118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http://www.planalto.gov.br/ccivil_03/_ato2019-2022/2020/lei/L14021.htm</w:t>
        </w:r>
      </w:hyperlink>
      <w:r w:rsidR="009647E1" w:rsidRPr="00C8118C">
        <w:rPr>
          <w:rFonts w:ascii="Times New Roman" w:hAnsi="Times New Roman" w:cs="Times New Roman"/>
          <w:sz w:val="24"/>
          <w:szCs w:val="24"/>
        </w:rPr>
        <w:t>&gt;</w:t>
      </w:r>
      <w:r w:rsidRPr="00C8118C">
        <w:rPr>
          <w:rFonts w:ascii="Times New Roman" w:hAnsi="Times New Roman" w:cs="Times New Roman"/>
          <w:sz w:val="24"/>
          <w:szCs w:val="24"/>
        </w:rPr>
        <w:t xml:space="preserve">. Acesso em </w:t>
      </w:r>
      <w:r w:rsidR="009647E1" w:rsidRPr="00C8118C">
        <w:rPr>
          <w:rFonts w:ascii="Times New Roman" w:hAnsi="Times New Roman" w:cs="Times New Roman"/>
          <w:sz w:val="24"/>
          <w:szCs w:val="24"/>
        </w:rPr>
        <w:t>26/10/2020</w:t>
      </w:r>
      <w:r w:rsidRPr="00C8118C">
        <w:rPr>
          <w:rFonts w:ascii="Times New Roman" w:hAnsi="Times New Roman" w:cs="Times New Roman"/>
          <w:sz w:val="24"/>
          <w:szCs w:val="24"/>
        </w:rPr>
        <w:t>.</w:t>
      </w:r>
    </w:p>
    <w:p w14:paraId="19DD4587" w14:textId="77777777" w:rsidR="009647E1" w:rsidRPr="00C8118C" w:rsidRDefault="009647E1" w:rsidP="00C811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78020" w14:textId="1F450427" w:rsidR="009647E1" w:rsidRPr="00C8118C" w:rsidRDefault="009647E1" w:rsidP="00C8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18C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BRASIL</w:t>
      </w:r>
      <w:r w:rsidRPr="00C81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811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Pacto Internacional sobre Direitos Civis e Políticos</w:t>
      </w:r>
      <w:r w:rsidRPr="00C8118C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hyperlink r:id="rId8" w:history="1">
        <w:r w:rsidRPr="00C8118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Decreto n</w:t>
        </w:r>
        <w:r w:rsidR="000A45FF" w:rsidRPr="00C8118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°</w:t>
        </w:r>
        <w:r w:rsidRPr="00C8118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 592, de 6 de julho de 1992.</w:t>
        </w:r>
      </w:hyperlink>
      <w:r w:rsidRPr="00C8118C">
        <w:rPr>
          <w:rFonts w:ascii="Times New Roman" w:hAnsi="Times New Roman" w:cs="Times New Roman"/>
          <w:sz w:val="24"/>
          <w:szCs w:val="24"/>
          <w:shd w:val="clear" w:color="auto" w:fill="FFFFFF"/>
        </w:rPr>
        <w:t> Disponível em: &lt;http://www.planalto.gov.br/ccivil_03/decreto/1990-1994/D0592.htm&gt; Acesso em: 26/10/2020</w:t>
      </w:r>
    </w:p>
    <w:p w14:paraId="5D345FD3" w14:textId="3D4D0B14" w:rsidR="009647E1" w:rsidRPr="00C8118C" w:rsidRDefault="009647E1" w:rsidP="00C811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FC662E" w14:textId="2EC9D18C" w:rsidR="000A45FF" w:rsidRPr="00C8118C" w:rsidRDefault="000A45FF" w:rsidP="00C8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ONU, Assembleia Geral. </w:t>
      </w:r>
      <w:r w:rsidRPr="00C811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Pacto Internacional dos Direitos Econômicos, Sociais e Culturais</w:t>
      </w:r>
      <w:r w:rsidRPr="00C8118C">
        <w:rPr>
          <w:rFonts w:ascii="Times New Roman" w:hAnsi="Times New Roman" w:cs="Times New Roman"/>
          <w:sz w:val="24"/>
          <w:szCs w:val="24"/>
          <w:shd w:val="clear" w:color="auto" w:fill="FFFFFF"/>
        </w:rPr>
        <w:t>, 1966. Disponível em &lt;</w:t>
      </w:r>
      <w:hyperlink r:id="rId9" w:history="1">
        <w:r w:rsidRPr="00C8118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http://www.planalto.gov.br/ccivil_03/decreto/1990-1994/d0591.htm</w:t>
        </w:r>
      </w:hyperlink>
      <w:r w:rsidRPr="00C8118C">
        <w:rPr>
          <w:rFonts w:ascii="Times New Roman" w:hAnsi="Times New Roman" w:cs="Times New Roman"/>
          <w:sz w:val="24"/>
          <w:szCs w:val="24"/>
          <w:shd w:val="clear" w:color="auto" w:fill="FFFFFF"/>
        </w:rPr>
        <w:t>&gt;. Acesso em: 01/11/2020.</w:t>
      </w:r>
    </w:p>
    <w:p w14:paraId="033093CA" w14:textId="77777777" w:rsidR="009647E1" w:rsidRPr="00C8118C" w:rsidRDefault="009647E1" w:rsidP="00C811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A1421" w14:textId="79A25763" w:rsidR="00823082" w:rsidRPr="00C8118C" w:rsidRDefault="00823082" w:rsidP="00C8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18C">
        <w:rPr>
          <w:rFonts w:ascii="Times New Roman" w:hAnsi="Times New Roman" w:cs="Times New Roman"/>
          <w:sz w:val="24"/>
          <w:szCs w:val="24"/>
        </w:rPr>
        <w:t xml:space="preserve">ONU. </w:t>
      </w:r>
      <w:r w:rsidRPr="00C8118C">
        <w:rPr>
          <w:rFonts w:ascii="Times New Roman" w:hAnsi="Times New Roman" w:cs="Times New Roman"/>
          <w:b/>
          <w:bCs/>
          <w:sz w:val="24"/>
          <w:szCs w:val="24"/>
        </w:rPr>
        <w:t>Comentários gerais dos comitês de tratados de direitos humanos</w:t>
      </w:r>
      <w:r w:rsidRPr="00C8118C">
        <w:rPr>
          <w:rFonts w:ascii="Times New Roman" w:hAnsi="Times New Roman" w:cs="Times New Roman"/>
          <w:sz w:val="24"/>
          <w:szCs w:val="24"/>
        </w:rPr>
        <w:t>, 2018. Disponível em &lt;</w:t>
      </w:r>
      <w:hyperlink r:id="rId10" w:history="1">
        <w:r w:rsidRPr="00C8118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https://www.defensoria.sp.def.br/dpesp/repositorio/0/Coment%C3%A1rios%20Gerais%20da%20ONU.pdf</w:t>
        </w:r>
      </w:hyperlink>
      <w:r w:rsidRPr="00C8118C">
        <w:rPr>
          <w:rFonts w:ascii="Times New Roman" w:hAnsi="Times New Roman" w:cs="Times New Roman"/>
          <w:sz w:val="24"/>
          <w:szCs w:val="24"/>
        </w:rPr>
        <w:t>&gt;. Acesso em: 03/11/2020.</w:t>
      </w:r>
    </w:p>
    <w:p w14:paraId="0AA77AAD" w14:textId="77777777" w:rsidR="000A45FF" w:rsidRPr="00C8118C" w:rsidRDefault="000A45FF" w:rsidP="00C811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54A86" w14:textId="633F4822" w:rsidR="009647E1" w:rsidRPr="00C8118C" w:rsidRDefault="009647E1" w:rsidP="00C8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18C">
        <w:rPr>
          <w:rFonts w:ascii="Times New Roman" w:hAnsi="Times New Roman" w:cs="Times New Roman"/>
          <w:sz w:val="24"/>
          <w:szCs w:val="24"/>
          <w:shd w:val="clear" w:color="auto" w:fill="FFFFFF"/>
        </w:rPr>
        <w:t>ONU</w:t>
      </w:r>
      <w:r w:rsidR="000A45FF" w:rsidRPr="00C8118C">
        <w:rPr>
          <w:rFonts w:ascii="Times New Roman" w:hAnsi="Times New Roman" w:cs="Times New Roman"/>
          <w:sz w:val="24"/>
          <w:szCs w:val="24"/>
          <w:shd w:val="clear" w:color="auto" w:fill="FFFFFF"/>
        </w:rPr>
        <w:t>, Assembleia Geral</w:t>
      </w:r>
      <w:r w:rsidRPr="00C81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811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Declaração Universal dos Direitos Humanos</w:t>
      </w:r>
      <w:r w:rsidRPr="00C81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1948. </w:t>
      </w:r>
      <w:r w:rsidR="00BF0975" w:rsidRPr="00C8118C">
        <w:rPr>
          <w:rFonts w:ascii="Times New Roman" w:hAnsi="Times New Roman" w:cs="Times New Roman"/>
          <w:sz w:val="24"/>
          <w:szCs w:val="24"/>
        </w:rPr>
        <w:t>Disponível em</w:t>
      </w:r>
      <w:r w:rsidR="00823082" w:rsidRPr="00C8118C">
        <w:rPr>
          <w:rFonts w:ascii="Times New Roman" w:hAnsi="Times New Roman" w:cs="Times New Roman"/>
          <w:sz w:val="24"/>
          <w:szCs w:val="24"/>
        </w:rPr>
        <w:t xml:space="preserve"> &lt; </w:t>
      </w:r>
      <w:hyperlink r:id="rId11" w:history="1">
        <w:r w:rsidR="00823082" w:rsidRPr="00C8118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http://www.redeblh.fiocruz.br/media/decl_d_human.pdf</w:t>
        </w:r>
      </w:hyperlink>
      <w:r w:rsidR="00823082" w:rsidRPr="00C8118C">
        <w:rPr>
          <w:rFonts w:ascii="Times New Roman" w:hAnsi="Times New Roman" w:cs="Times New Roman"/>
          <w:sz w:val="24"/>
          <w:szCs w:val="24"/>
        </w:rPr>
        <w:t>&gt;</w:t>
      </w:r>
      <w:r w:rsidR="00BF0975" w:rsidRPr="00C8118C">
        <w:rPr>
          <w:rFonts w:ascii="Times New Roman" w:hAnsi="Times New Roman" w:cs="Times New Roman"/>
          <w:sz w:val="24"/>
          <w:szCs w:val="24"/>
        </w:rPr>
        <w:t xml:space="preserve"> . Acesso em </w:t>
      </w:r>
      <w:r w:rsidR="00823082" w:rsidRPr="00C8118C">
        <w:rPr>
          <w:rFonts w:ascii="Times New Roman" w:hAnsi="Times New Roman" w:cs="Times New Roman"/>
          <w:sz w:val="24"/>
          <w:szCs w:val="24"/>
        </w:rPr>
        <w:t>06</w:t>
      </w:r>
      <w:r w:rsidR="00BF0975" w:rsidRPr="00C8118C">
        <w:rPr>
          <w:rFonts w:ascii="Times New Roman" w:hAnsi="Times New Roman" w:cs="Times New Roman"/>
          <w:sz w:val="24"/>
          <w:szCs w:val="24"/>
        </w:rPr>
        <w:t>/</w:t>
      </w:r>
      <w:r w:rsidR="00823082" w:rsidRPr="00C8118C">
        <w:rPr>
          <w:rFonts w:ascii="Times New Roman" w:hAnsi="Times New Roman" w:cs="Times New Roman"/>
          <w:sz w:val="24"/>
          <w:szCs w:val="24"/>
        </w:rPr>
        <w:t>11</w:t>
      </w:r>
      <w:r w:rsidR="00BF0975" w:rsidRPr="00C8118C">
        <w:rPr>
          <w:rFonts w:ascii="Times New Roman" w:hAnsi="Times New Roman" w:cs="Times New Roman"/>
          <w:sz w:val="24"/>
          <w:szCs w:val="24"/>
        </w:rPr>
        <w:t>/20</w:t>
      </w:r>
      <w:r w:rsidR="00823082" w:rsidRPr="00C8118C">
        <w:rPr>
          <w:rFonts w:ascii="Times New Roman" w:hAnsi="Times New Roman" w:cs="Times New Roman"/>
          <w:sz w:val="24"/>
          <w:szCs w:val="24"/>
        </w:rPr>
        <w:t>20</w:t>
      </w:r>
      <w:r w:rsidR="00BF0975" w:rsidRPr="00C8118C">
        <w:rPr>
          <w:rFonts w:ascii="Times New Roman" w:hAnsi="Times New Roman" w:cs="Times New Roman"/>
          <w:sz w:val="24"/>
          <w:szCs w:val="24"/>
        </w:rPr>
        <w:t>.</w:t>
      </w:r>
    </w:p>
    <w:p w14:paraId="0DBF3BD6" w14:textId="77777777" w:rsidR="000A45FF" w:rsidRPr="00C8118C" w:rsidRDefault="000A45FF" w:rsidP="00C811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FC18B" w14:textId="1AA9E35D" w:rsidR="009647E1" w:rsidRPr="00C8118C" w:rsidRDefault="009647E1" w:rsidP="00C8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18C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PIOVESAN</w:t>
      </w:r>
      <w:r w:rsidRPr="00C81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Flávia. </w:t>
      </w:r>
      <w:r w:rsidRPr="00C811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Direitos humanos e o direito constitucional internacional</w:t>
      </w:r>
      <w:r w:rsidRPr="00C8118C">
        <w:rPr>
          <w:rFonts w:ascii="Times New Roman" w:hAnsi="Times New Roman" w:cs="Times New Roman"/>
          <w:sz w:val="24"/>
          <w:szCs w:val="24"/>
          <w:shd w:val="clear" w:color="auto" w:fill="FFFFFF"/>
        </w:rPr>
        <w:t>. São Paulo: Saraiva, 2013.</w:t>
      </w:r>
    </w:p>
    <w:p w14:paraId="73D84022" w14:textId="2BE731FE" w:rsidR="00001C63" w:rsidRPr="00C8118C" w:rsidRDefault="00001C63" w:rsidP="00C811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5B1F1" w14:textId="7A608A16" w:rsidR="0056101F" w:rsidRPr="00C8118C" w:rsidRDefault="0056101F" w:rsidP="00C811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18C">
        <w:rPr>
          <w:rFonts w:ascii="Times New Roman" w:hAnsi="Times New Roman" w:cs="Times New Roman"/>
          <w:color w:val="000000"/>
          <w:sz w:val="24"/>
          <w:szCs w:val="24"/>
        </w:rPr>
        <w:t>MINISTÉRIO DA SAÚDE. Coronavírus. Sobre a doença. Disponível em: &lt;https://coronavirus.saude.gov.br/sobre-a-doenca&gt; Acessado em 10/07/2020</w:t>
      </w:r>
    </w:p>
    <w:p w14:paraId="1D096953" w14:textId="77777777" w:rsidR="0056101F" w:rsidRPr="00C8118C" w:rsidRDefault="0056101F" w:rsidP="00C8118C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9E759C" w14:textId="40027047" w:rsidR="0056101F" w:rsidRPr="00C8118C" w:rsidRDefault="0056101F" w:rsidP="00C811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18C">
        <w:rPr>
          <w:rFonts w:ascii="Times New Roman" w:hAnsi="Times New Roman" w:cs="Times New Roman"/>
          <w:color w:val="000000"/>
          <w:sz w:val="24"/>
          <w:szCs w:val="24"/>
        </w:rPr>
        <w:t>OMS reforça que medidas de isolamento social são a melhor alternativa contra o coronavírus. G1, 2020. Disponível em: &lt;https://g1.globo.com/jornal-nacional/noticia/2020/03/30/oms-reforca-que-medidas-de-isolamento-social-sao-a-melhor-alternativa-contra-o-coronavirus.ghtml&gt; Acessado em: 10</w:t>
      </w:r>
      <w:r w:rsidR="00C8118C">
        <w:rPr>
          <w:rFonts w:ascii="Times New Roman" w:hAnsi="Times New Roman" w:cs="Times New Roman"/>
          <w:color w:val="000000"/>
          <w:sz w:val="24"/>
          <w:szCs w:val="24"/>
        </w:rPr>
        <w:t>/10</w:t>
      </w:r>
      <w:r w:rsidRPr="00C8118C">
        <w:rPr>
          <w:rFonts w:ascii="Times New Roman" w:hAnsi="Times New Roman" w:cs="Times New Roman"/>
          <w:color w:val="000000"/>
          <w:sz w:val="24"/>
          <w:szCs w:val="24"/>
        </w:rPr>
        <w:t>/20</w:t>
      </w:r>
    </w:p>
    <w:p w14:paraId="2422AF0D" w14:textId="0D1A6614" w:rsidR="0056101F" w:rsidRPr="00C8118C" w:rsidRDefault="0056101F" w:rsidP="00C811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AC756" w14:textId="1DD2FB85" w:rsidR="0056101F" w:rsidRPr="00C8118C" w:rsidRDefault="0056101F" w:rsidP="00C811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18C">
        <w:rPr>
          <w:rFonts w:ascii="Times New Roman" w:hAnsi="Times New Roman" w:cs="Times New Roman"/>
          <w:color w:val="000000"/>
          <w:sz w:val="24"/>
          <w:szCs w:val="24"/>
        </w:rPr>
        <w:t>BRASIL. Supremo Tribunal Federal. ARGUIÇÃO DE DESCUMPRIMENTO DE PRECEITO FUNDAMENTAL 672 DISTRITO FEDERAL. Relator: Ministro Alexandre de Moraes. DJ, 08 de abril de 2020. STF.JUS, 2020. Disponível em: &lt;http://www.stf.jus.br/arquivo/cms/noticiaNoticiaStf/anexo/ADPF6</w:t>
      </w:r>
      <w:r w:rsidR="00C8118C">
        <w:rPr>
          <w:rFonts w:ascii="Times New Roman" w:hAnsi="Times New Roman" w:cs="Times New Roman"/>
          <w:color w:val="000000"/>
          <w:sz w:val="24"/>
          <w:szCs w:val="24"/>
        </w:rPr>
        <w:t>72liminar.pdf&gt;. Acessado em 10/10</w:t>
      </w:r>
      <w:r w:rsidRPr="00C8118C">
        <w:rPr>
          <w:rFonts w:ascii="Times New Roman" w:hAnsi="Times New Roman" w:cs="Times New Roman"/>
          <w:color w:val="000000"/>
          <w:sz w:val="24"/>
          <w:szCs w:val="24"/>
        </w:rPr>
        <w:t>/2020.</w:t>
      </w:r>
    </w:p>
    <w:p w14:paraId="13C78B5D" w14:textId="693A2B2D" w:rsidR="0056101F" w:rsidRPr="00C8118C" w:rsidRDefault="0056101F" w:rsidP="00C8118C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97469E" w14:textId="58B9C3C2" w:rsidR="0056101F" w:rsidRPr="00C8118C" w:rsidRDefault="0056101F" w:rsidP="00C811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18C">
        <w:rPr>
          <w:rFonts w:ascii="Times New Roman" w:hAnsi="Times New Roman" w:cs="Times New Roman"/>
          <w:color w:val="000000"/>
          <w:sz w:val="24"/>
          <w:szCs w:val="24"/>
        </w:rPr>
        <w:t>MARTINS, Humberto. STF proíbe Bolsonaro de interferir em decisões de estados e municípios sobre coronavírus. Estado de Minas, 2020. Disponível: https://www.em.com.br/app/noticia/nacional/2020/04/08/interna_nacional,1137086/stf-proibe-bolsonaro-de-interferir-em-decisoes-de-estados-e-mun</w:t>
      </w:r>
      <w:r w:rsidR="00C8118C">
        <w:rPr>
          <w:rFonts w:ascii="Times New Roman" w:hAnsi="Times New Roman" w:cs="Times New Roman"/>
          <w:color w:val="000000"/>
          <w:sz w:val="24"/>
          <w:szCs w:val="24"/>
        </w:rPr>
        <w:t>icipios.shtml&gt;. Acessado em: 08/10</w:t>
      </w:r>
      <w:r w:rsidRPr="00C8118C">
        <w:rPr>
          <w:rFonts w:ascii="Times New Roman" w:hAnsi="Times New Roman" w:cs="Times New Roman"/>
          <w:color w:val="000000"/>
          <w:sz w:val="24"/>
          <w:szCs w:val="24"/>
        </w:rPr>
        <w:t>/2020</w:t>
      </w:r>
      <w:r w:rsidR="00C811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119E02" w14:textId="28E7ABAA" w:rsidR="0056101F" w:rsidRPr="00C8118C" w:rsidRDefault="0056101F" w:rsidP="00C8118C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B152D3" w14:textId="487FF57D" w:rsidR="0056101F" w:rsidRPr="00C8118C" w:rsidRDefault="0056101F" w:rsidP="00C811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18C">
        <w:rPr>
          <w:rFonts w:ascii="Times New Roman" w:hAnsi="Times New Roman" w:cs="Times New Roman"/>
          <w:color w:val="000000"/>
          <w:sz w:val="24"/>
          <w:szCs w:val="24"/>
        </w:rPr>
        <w:t>BRASIL. Constituição (1988). Constituição da República Federativa do Brasil. Brasília, DF: Senado Federal: Centro Gráfico, 1988.</w:t>
      </w:r>
    </w:p>
    <w:p w14:paraId="6FF99127" w14:textId="54426FB7" w:rsidR="00F15539" w:rsidRPr="00C8118C" w:rsidRDefault="00F15539" w:rsidP="00C8118C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C4A4B6" w14:textId="5C1A52B2" w:rsidR="00F15539" w:rsidRPr="00C8118C" w:rsidRDefault="00F15539" w:rsidP="00C811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AMORIM, Felipe; TAJRA, Alex. STF dá poder a estados para atuar contra covid-19 e impõe revés a Bolsonaro. </w:t>
      </w:r>
      <w:r w:rsidRPr="00C811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Coronavírus</w:t>
      </w:r>
      <w:r w:rsidRPr="00C81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UOL, p. 1-1, 15 abr. 2020. Disponível em: https://noticias.uol.com.br/saude/ultimas-noticias/redacao/2020/04/15/stf-tem-4-votos-a-favor-de-autonomia-de-governadores-durante-a-pandemia.htm. Acesso em: 30 out. 2020.</w:t>
      </w:r>
    </w:p>
    <w:p w14:paraId="4D5CE1B3" w14:textId="7F4B6C30" w:rsidR="0056101F" w:rsidRPr="00C8118C" w:rsidRDefault="0056101F" w:rsidP="00C8118C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825751" w14:textId="3C4E3CEE" w:rsidR="0056101F" w:rsidRPr="00C8118C" w:rsidRDefault="0056101F" w:rsidP="00C8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18C">
        <w:rPr>
          <w:rFonts w:ascii="Times New Roman" w:hAnsi="Times New Roman" w:cs="Times New Roman"/>
          <w:color w:val="000000"/>
          <w:sz w:val="24"/>
          <w:szCs w:val="24"/>
        </w:rPr>
        <w:t>SILVA, José Afonso da. Direito Constitucional Positivo. 42. ed. rev. e atual. São Paulo: Malheiros, 2019. 936 p. ISBN 978-85-392-0432-8.</w:t>
      </w:r>
    </w:p>
    <w:sectPr w:rsidR="0056101F" w:rsidRPr="00C8118C" w:rsidSect="00EA4570">
      <w:headerReference w:type="default" r:id="rId12"/>
      <w:footerReference w:type="default" r:id="rId13"/>
      <w:pgSz w:w="11906" w:h="16838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0FC36" w14:textId="77777777" w:rsidR="00D77454" w:rsidRDefault="00D77454" w:rsidP="00EA4570">
      <w:pPr>
        <w:spacing w:after="0" w:line="240" w:lineRule="auto"/>
      </w:pPr>
      <w:r>
        <w:separator/>
      </w:r>
    </w:p>
  </w:endnote>
  <w:endnote w:type="continuationSeparator" w:id="0">
    <w:p w14:paraId="43EA5863" w14:textId="77777777" w:rsidR="00D77454" w:rsidRDefault="00D77454" w:rsidP="00EA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63625A3AA3564FCE8A91DAD7D94559C5"/>
      </w:placeholder>
      <w:temporary/>
      <w:showingPlcHdr/>
      <w15:appearance w15:val="hidden"/>
    </w:sdtPr>
    <w:sdtEndPr/>
    <w:sdtContent>
      <w:p w14:paraId="295BD6EF" w14:textId="77777777" w:rsidR="00EA4570" w:rsidRDefault="00EA4570">
        <w:pPr>
          <w:pStyle w:val="Rodap"/>
        </w:pPr>
        <w:r>
          <w:t>[Digite aqui]</w:t>
        </w:r>
      </w:p>
    </w:sdtContent>
  </w:sdt>
  <w:p w14:paraId="304B3990" w14:textId="77777777" w:rsidR="00EA4570" w:rsidRDefault="00EA45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74BE8" w14:textId="77777777" w:rsidR="00D77454" w:rsidRDefault="00D77454" w:rsidP="00EA4570">
      <w:pPr>
        <w:spacing w:after="0" w:line="240" w:lineRule="auto"/>
      </w:pPr>
      <w:r>
        <w:separator/>
      </w:r>
    </w:p>
  </w:footnote>
  <w:footnote w:type="continuationSeparator" w:id="0">
    <w:p w14:paraId="614FEE7D" w14:textId="77777777" w:rsidR="00D77454" w:rsidRDefault="00D77454" w:rsidP="00EA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6D890" w14:textId="43ACEEF3" w:rsidR="00EA4570" w:rsidRDefault="00EA45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C57B8C4" wp14:editId="46D5A164">
          <wp:simplePos x="0" y="0"/>
          <wp:positionH relativeFrom="page">
            <wp:align>left</wp:align>
          </wp:positionH>
          <wp:positionV relativeFrom="paragraph">
            <wp:posOffset>-723900</wp:posOffset>
          </wp:positionV>
          <wp:extent cx="7568957" cy="1271216"/>
          <wp:effectExtent l="0" t="0" r="0" b="5715"/>
          <wp:wrapTopAndBottom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3D"/>
    <w:rsid w:val="00001C63"/>
    <w:rsid w:val="000A45FF"/>
    <w:rsid w:val="001154D8"/>
    <w:rsid w:val="00201CF4"/>
    <w:rsid w:val="002A4606"/>
    <w:rsid w:val="0038333D"/>
    <w:rsid w:val="0040061B"/>
    <w:rsid w:val="004A1349"/>
    <w:rsid w:val="004D31D3"/>
    <w:rsid w:val="0055303A"/>
    <w:rsid w:val="0056101F"/>
    <w:rsid w:val="005C5718"/>
    <w:rsid w:val="0067313A"/>
    <w:rsid w:val="00823082"/>
    <w:rsid w:val="009647E1"/>
    <w:rsid w:val="009B78B4"/>
    <w:rsid w:val="009D24AD"/>
    <w:rsid w:val="00A45530"/>
    <w:rsid w:val="00A764D3"/>
    <w:rsid w:val="00B27168"/>
    <w:rsid w:val="00BF0975"/>
    <w:rsid w:val="00C8118C"/>
    <w:rsid w:val="00D014A7"/>
    <w:rsid w:val="00D547A4"/>
    <w:rsid w:val="00D77454"/>
    <w:rsid w:val="00D9653D"/>
    <w:rsid w:val="00E6128B"/>
    <w:rsid w:val="00E63F13"/>
    <w:rsid w:val="00EA4570"/>
    <w:rsid w:val="00F1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B74C0"/>
  <w15:chartTrackingRefBased/>
  <w15:docId w15:val="{102EA690-84B9-4840-93A3-5488B1C0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01CF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01CF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9647E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A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570"/>
  </w:style>
  <w:style w:type="paragraph" w:styleId="Rodap">
    <w:name w:val="footer"/>
    <w:basedOn w:val="Normal"/>
    <w:link w:val="RodapChar"/>
    <w:uiPriority w:val="99"/>
    <w:unhideWhenUsed/>
    <w:rsid w:val="00EA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EC%20592-1992?OpenDocumen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19-2022/2020/lei/L14021.ht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efensoria.sp.def.br/dpesp/repositorio/0/Coment%C3%A1rios%20Gerais%20da%20ONU.pdf" TargetMode="External"/><Relationship Id="rId11" Type="http://schemas.openxmlformats.org/officeDocument/2006/relationships/hyperlink" Target="http://www.redeblh.fiocruz.br/media/decl_d_human.pdf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defensoria.sp.def.br/dpesp/repositorio/0/Coment%C3%A1rios%20Gerais%20da%20ONU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lanalto.gov.br/ccivil_03/decreto/1990-1994/d0591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3625A3AA3564FCE8A91DAD7D9455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4AF12-5813-4C4B-B3AA-AD39B27C9082}"/>
      </w:docPartPr>
      <w:docPartBody>
        <w:p w:rsidR="003D0F47" w:rsidRDefault="00027ABC" w:rsidP="00027ABC">
          <w:pPr>
            <w:pStyle w:val="63625A3AA3564FCE8A91DAD7D94559C5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BC"/>
    <w:rsid w:val="00027ABC"/>
    <w:rsid w:val="003D0F47"/>
    <w:rsid w:val="004D0BE6"/>
    <w:rsid w:val="00D9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3625A3AA3564FCE8A91DAD7D94559C5">
    <w:name w:val="63625A3AA3564FCE8A91DAD7D94559C5"/>
    <w:rsid w:val="00027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2669</Words>
  <Characters>14418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Hernandes;Giovanna Brandão</dc:creator>
  <cp:keywords/>
  <dc:description/>
  <cp:lastModifiedBy>angélica santos</cp:lastModifiedBy>
  <cp:revision>2</cp:revision>
  <dcterms:created xsi:type="dcterms:W3CDTF">2020-11-17T03:35:00Z</dcterms:created>
  <dcterms:modified xsi:type="dcterms:W3CDTF">2020-11-17T03:35:00Z</dcterms:modified>
</cp:coreProperties>
</file>