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5A224" w14:textId="1CBA9B6C" w:rsidR="00391DAD" w:rsidRPr="002E7F6A" w:rsidRDefault="002E7F6A">
      <w:pPr>
        <w:pStyle w:val="Ttulo"/>
        <w:rPr>
          <w:i w:val="0"/>
        </w:rPr>
      </w:pPr>
      <w:r w:rsidRPr="002E7F6A">
        <w:t>NATURAL GAS: THE ROLE OF A STRATEGIC RESOURCE FOR THE BRAZILIAN AMAZON</w:t>
      </w:r>
    </w:p>
    <w:p w14:paraId="557FD8E5" w14:textId="77777777" w:rsidR="00391DAD" w:rsidRDefault="002C36F9">
      <w:pPr>
        <w:pStyle w:val="Corpodetexto"/>
        <w:rPr>
          <w:sz w:val="24"/>
        </w:rPr>
      </w:pPr>
      <w:r>
        <w:br w:type="column"/>
      </w:r>
    </w:p>
    <w:p w14:paraId="24B0AB80" w14:textId="77777777" w:rsidR="00391DAD" w:rsidRDefault="00391DAD">
      <w:pPr>
        <w:pStyle w:val="Corpodetexto"/>
        <w:rPr>
          <w:sz w:val="24"/>
        </w:rPr>
      </w:pPr>
    </w:p>
    <w:p w14:paraId="28B00CF7" w14:textId="77777777" w:rsidR="00391DAD" w:rsidRDefault="00391DAD">
      <w:pPr>
        <w:pStyle w:val="Corpodetexto"/>
        <w:spacing w:before="10"/>
        <w:rPr>
          <w:sz w:val="23"/>
        </w:rPr>
      </w:pPr>
    </w:p>
    <w:p w14:paraId="414611AB" w14:textId="6C1C19F7" w:rsidR="00391DAD" w:rsidRPr="006D0862" w:rsidRDefault="006D0862" w:rsidP="006D0862">
      <w:pPr>
        <w:pStyle w:val="Corpodetexto"/>
        <w:spacing w:before="1"/>
        <w:ind w:left="112" w:right="103" w:firstLine="64"/>
        <w:jc w:val="right"/>
        <w:rPr>
          <w:lang w:val="pt-BR"/>
        </w:rPr>
        <w:sectPr w:rsidR="00391DAD" w:rsidRPr="006D0862">
          <w:type w:val="continuous"/>
          <w:pgSz w:w="12240" w:h="15840"/>
          <w:pgMar w:top="1240" w:right="620" w:bottom="280" w:left="600" w:header="720" w:footer="720" w:gutter="0"/>
          <w:cols w:num="2" w:space="720" w:equalWidth="0">
            <w:col w:w="6778" w:space="49"/>
            <w:col w:w="4193"/>
          </w:cols>
        </w:sectPr>
      </w:pPr>
      <w:r w:rsidRPr="006D0862">
        <w:rPr>
          <w:b/>
          <w:bCs/>
          <w:lang w:val="pt-BR"/>
        </w:rPr>
        <w:t>Gabriel Lobato Cardoso</w:t>
      </w:r>
      <w:r w:rsidR="002C36F9" w:rsidRPr="006D0862">
        <w:rPr>
          <w:lang w:val="pt-BR"/>
        </w:rPr>
        <w:t>,</w:t>
      </w:r>
      <w:r w:rsidRPr="006D0862">
        <w:rPr>
          <w:lang w:val="pt-BR"/>
        </w:rPr>
        <w:t xml:space="preserve"> Universidade de São Paulo</w:t>
      </w:r>
      <w:r w:rsidR="002C36F9" w:rsidRPr="006D0862">
        <w:rPr>
          <w:lang w:val="pt-BR"/>
        </w:rPr>
        <w:t xml:space="preserve">, </w:t>
      </w:r>
      <w:r>
        <w:rPr>
          <w:lang w:val="pt-BR"/>
        </w:rPr>
        <w:t>+</w:t>
      </w:r>
      <w:r w:rsidRPr="006D0862">
        <w:rPr>
          <w:lang w:val="pt-BR"/>
        </w:rPr>
        <w:t>55 91 993362274</w:t>
      </w:r>
      <w:r w:rsidR="002C36F9" w:rsidRPr="006D0862">
        <w:rPr>
          <w:lang w:val="pt-BR"/>
        </w:rPr>
        <w:t xml:space="preserve">, </w:t>
      </w:r>
      <w:r w:rsidRPr="006D0862">
        <w:rPr>
          <w:lang w:val="pt-BR"/>
        </w:rPr>
        <w:t>gabriellobato@usp.br</w:t>
      </w:r>
      <w:r w:rsidR="002C36F9" w:rsidRPr="006D0862">
        <w:rPr>
          <w:w w:val="99"/>
          <w:lang w:val="pt-BR"/>
        </w:rPr>
        <w:t xml:space="preserve"> </w:t>
      </w:r>
      <w:r w:rsidRPr="006D0862">
        <w:rPr>
          <w:b/>
          <w:bCs/>
          <w:lang w:val="pt-BR"/>
        </w:rPr>
        <w:t>Estanislau Luczynski</w:t>
      </w:r>
      <w:r w:rsidR="002C36F9" w:rsidRPr="006D0862">
        <w:rPr>
          <w:lang w:val="pt-BR"/>
        </w:rPr>
        <w:t xml:space="preserve">, </w:t>
      </w:r>
      <w:r w:rsidRPr="006D0862">
        <w:rPr>
          <w:lang w:val="pt-BR"/>
        </w:rPr>
        <w:t>Universidade Federal do Pará</w:t>
      </w:r>
      <w:r w:rsidR="002C36F9" w:rsidRPr="006D0862">
        <w:rPr>
          <w:lang w:val="pt-BR"/>
        </w:rPr>
        <w:t xml:space="preserve">, </w:t>
      </w:r>
      <w:r>
        <w:rPr>
          <w:lang w:val="pt-BR"/>
        </w:rPr>
        <w:t>+</w:t>
      </w:r>
      <w:r w:rsidRPr="006D0862">
        <w:rPr>
          <w:lang w:val="pt-BR"/>
        </w:rPr>
        <w:t>55 91 9</w:t>
      </w:r>
      <w:r>
        <w:rPr>
          <w:lang w:val="pt-BR"/>
        </w:rPr>
        <w:t>81513004</w:t>
      </w:r>
      <w:r w:rsidR="002C36F9" w:rsidRPr="006D0862">
        <w:rPr>
          <w:lang w:val="pt-BR"/>
        </w:rPr>
        <w:t xml:space="preserve">, </w:t>
      </w:r>
      <w:r w:rsidRPr="006D0862">
        <w:rPr>
          <w:lang w:val="pt-BR"/>
        </w:rPr>
        <w:t>stasnis@yahoo.com</w:t>
      </w:r>
    </w:p>
    <w:p w14:paraId="684B803A" w14:textId="11137092" w:rsidR="00391DAD" w:rsidRDefault="00391DAD">
      <w:pPr>
        <w:pStyle w:val="Corpodetexto"/>
        <w:spacing w:before="4"/>
        <w:rPr>
          <w:sz w:val="22"/>
          <w:lang w:val="pt-BR"/>
        </w:rPr>
      </w:pPr>
    </w:p>
    <w:p w14:paraId="31D23D3F" w14:textId="77777777" w:rsidR="006D0862" w:rsidRPr="006D0862" w:rsidRDefault="006D0862">
      <w:pPr>
        <w:pStyle w:val="Corpodetexto"/>
        <w:spacing w:before="4"/>
        <w:rPr>
          <w:sz w:val="22"/>
          <w:lang w:val="pt-BR"/>
        </w:rPr>
      </w:pPr>
    </w:p>
    <w:p w14:paraId="33832223" w14:textId="6D0C3029" w:rsidR="00391DAD" w:rsidRDefault="002C36F9">
      <w:pPr>
        <w:pStyle w:val="Ttulo1"/>
      </w:pPr>
      <w:r>
        <w:t>Overview</w:t>
      </w:r>
    </w:p>
    <w:p w14:paraId="48C1763A" w14:textId="77777777" w:rsidR="00391DAD" w:rsidRDefault="00391DAD">
      <w:pPr>
        <w:pStyle w:val="Corpodetexto"/>
        <w:rPr>
          <w:rFonts w:ascii="Arial"/>
          <w:b/>
        </w:rPr>
      </w:pPr>
    </w:p>
    <w:p w14:paraId="20B69903" w14:textId="37B472D0" w:rsidR="00391DAD" w:rsidRPr="002E7F6A" w:rsidRDefault="000204DE" w:rsidP="00523770">
      <w:pPr>
        <w:pStyle w:val="Corpodetexto"/>
        <w:tabs>
          <w:tab w:val="left" w:pos="851"/>
        </w:tabs>
        <w:jc w:val="both"/>
        <w:rPr>
          <w:bCs/>
        </w:rPr>
      </w:pPr>
      <w:r>
        <w:rPr>
          <w:bCs/>
        </w:rPr>
        <w:tab/>
      </w:r>
      <w:r w:rsidR="00523770" w:rsidRPr="00523770">
        <w:rPr>
          <w:bCs/>
        </w:rPr>
        <w:t>The natural gas market in th</w:t>
      </w:r>
      <w:r w:rsidR="00523770" w:rsidRPr="002E7F6A">
        <w:rPr>
          <w:bCs/>
        </w:rPr>
        <w:t>e Brazilian Amazon</w:t>
      </w:r>
      <w:r w:rsidR="00ED147D" w:rsidRPr="002E7F6A">
        <w:rPr>
          <w:bCs/>
        </w:rPr>
        <w:t xml:space="preserve"> </w:t>
      </w:r>
      <w:r w:rsidR="00523770" w:rsidRPr="002E7F6A">
        <w:rPr>
          <w:bCs/>
        </w:rPr>
        <w:t>is undergoing a new phase of expansion, which can be seen in the reactivation of exploratory fields and recent commercial discoveries in the Amazon</w:t>
      </w:r>
      <w:r w:rsidRPr="002E7F6A">
        <w:rPr>
          <w:bCs/>
        </w:rPr>
        <w:t>as</w:t>
      </w:r>
      <w:r w:rsidR="00523770" w:rsidRPr="002E7F6A">
        <w:rPr>
          <w:bCs/>
        </w:rPr>
        <w:t xml:space="preserve"> and </w:t>
      </w:r>
      <w:proofErr w:type="spellStart"/>
      <w:r w:rsidR="00523770" w:rsidRPr="002E7F6A">
        <w:rPr>
          <w:bCs/>
        </w:rPr>
        <w:t>Solimões</w:t>
      </w:r>
      <w:proofErr w:type="spellEnd"/>
      <w:r w:rsidR="00523770" w:rsidRPr="002E7F6A">
        <w:rPr>
          <w:bCs/>
        </w:rPr>
        <w:t xml:space="preserve"> basins, as well as the implementation of new production and disposal infrastructures. Considering this scenario and relating it to paradigms of energy transition, energy security and sustainable development, this article discusses the strategic importance and p</w:t>
      </w:r>
      <w:r w:rsidRPr="002E7F6A">
        <w:rPr>
          <w:bCs/>
        </w:rPr>
        <w:t>erspectives</w:t>
      </w:r>
      <w:r w:rsidR="00523770" w:rsidRPr="002E7F6A">
        <w:rPr>
          <w:bCs/>
        </w:rPr>
        <w:t xml:space="preserve"> for natural gas in </w:t>
      </w:r>
      <w:r w:rsidR="00ED147D" w:rsidRPr="002E7F6A">
        <w:rPr>
          <w:bCs/>
        </w:rPr>
        <w:t>this region</w:t>
      </w:r>
      <w:r w:rsidR="00523770" w:rsidRPr="002E7F6A">
        <w:rPr>
          <w:bCs/>
        </w:rPr>
        <w:t>.</w:t>
      </w:r>
    </w:p>
    <w:p w14:paraId="1818C250" w14:textId="77777777" w:rsidR="00391DAD" w:rsidRPr="002E7F6A" w:rsidRDefault="00391DAD">
      <w:pPr>
        <w:pStyle w:val="Corpodetexto"/>
        <w:rPr>
          <w:rFonts w:ascii="Arial"/>
          <w:b/>
          <w:sz w:val="23"/>
        </w:rPr>
      </w:pPr>
    </w:p>
    <w:p w14:paraId="08E32FB6" w14:textId="5D640DD9" w:rsidR="00391DAD" w:rsidRPr="002E7F6A" w:rsidRDefault="002C36F9">
      <w:pPr>
        <w:ind w:left="840"/>
        <w:rPr>
          <w:rFonts w:ascii="Arial"/>
          <w:b/>
          <w:sz w:val="24"/>
        </w:rPr>
      </w:pPr>
      <w:r w:rsidRPr="002E7F6A">
        <w:rPr>
          <w:rFonts w:ascii="Arial"/>
          <w:b/>
          <w:sz w:val="24"/>
        </w:rPr>
        <w:t>Methods</w:t>
      </w:r>
    </w:p>
    <w:p w14:paraId="0EAA18E2" w14:textId="77777777" w:rsidR="00391DAD" w:rsidRPr="002E7F6A" w:rsidRDefault="00391DAD">
      <w:pPr>
        <w:pStyle w:val="Corpodetexto"/>
        <w:rPr>
          <w:rFonts w:ascii="Arial"/>
          <w:b/>
        </w:rPr>
      </w:pPr>
    </w:p>
    <w:p w14:paraId="67287E49" w14:textId="18A7B18A" w:rsidR="00391DAD" w:rsidRPr="002E7F6A" w:rsidRDefault="00ED147D" w:rsidP="000204DE">
      <w:pPr>
        <w:pStyle w:val="Corpodetexto"/>
        <w:ind w:firstLine="720"/>
        <w:jc w:val="both"/>
        <w:rPr>
          <w:bCs/>
        </w:rPr>
      </w:pPr>
      <w:r w:rsidRPr="002E7F6A">
        <w:rPr>
          <w:bCs/>
        </w:rPr>
        <w:t>Being part of an academic research</w:t>
      </w:r>
      <w:r w:rsidR="000204DE" w:rsidRPr="002E7F6A">
        <w:rPr>
          <w:bCs/>
        </w:rPr>
        <w:t xml:space="preserve">, the </w:t>
      </w:r>
      <w:r w:rsidRPr="002E7F6A">
        <w:rPr>
          <w:bCs/>
        </w:rPr>
        <w:t xml:space="preserve">core of </w:t>
      </w:r>
      <w:r w:rsidR="000204DE" w:rsidRPr="002E7F6A">
        <w:rPr>
          <w:bCs/>
        </w:rPr>
        <w:t xml:space="preserve">discussions </w:t>
      </w:r>
      <w:r w:rsidR="002E7F6A" w:rsidRPr="002E7F6A">
        <w:rPr>
          <w:bCs/>
        </w:rPr>
        <w:t>was</w:t>
      </w:r>
      <w:r w:rsidR="000204DE" w:rsidRPr="002E7F6A">
        <w:rPr>
          <w:bCs/>
        </w:rPr>
        <w:t xml:space="preserve"> based on reviews and compilation of data from scientific articles, books, academic papers, technical or executive reports and institutional energy planning. A total of 20 </w:t>
      </w:r>
      <w:r w:rsidRPr="002E7F6A">
        <w:rPr>
          <w:bCs/>
        </w:rPr>
        <w:t xml:space="preserve">papers and works </w:t>
      </w:r>
      <w:r w:rsidR="000204DE" w:rsidRPr="002E7F6A">
        <w:rPr>
          <w:bCs/>
        </w:rPr>
        <w:t xml:space="preserve">were considered, </w:t>
      </w:r>
      <w:r w:rsidRPr="002E7F6A">
        <w:rPr>
          <w:bCs/>
        </w:rPr>
        <w:t xml:space="preserve">all of them </w:t>
      </w:r>
      <w:r w:rsidR="0078692A" w:rsidRPr="002E7F6A">
        <w:rPr>
          <w:bCs/>
        </w:rPr>
        <w:t>written from</w:t>
      </w:r>
      <w:r w:rsidR="000204DE" w:rsidRPr="002E7F6A">
        <w:rPr>
          <w:bCs/>
        </w:rPr>
        <w:t xml:space="preserve"> 2002 </w:t>
      </w:r>
      <w:r w:rsidR="0078692A" w:rsidRPr="002E7F6A">
        <w:rPr>
          <w:bCs/>
        </w:rPr>
        <w:t>to</w:t>
      </w:r>
      <w:r w:rsidR="000204DE" w:rsidRPr="002E7F6A">
        <w:rPr>
          <w:bCs/>
        </w:rPr>
        <w:t xml:space="preserve"> 2024. The analysis of this set of documents enabled </w:t>
      </w:r>
      <w:r w:rsidR="0027494B" w:rsidRPr="002E7F6A">
        <w:rPr>
          <w:bCs/>
        </w:rPr>
        <w:t>a</w:t>
      </w:r>
      <w:r w:rsidR="000204DE" w:rsidRPr="002E7F6A">
        <w:rPr>
          <w:bCs/>
        </w:rPr>
        <w:t xml:space="preserve"> </w:t>
      </w:r>
      <w:r w:rsidR="0027494B" w:rsidRPr="002E7F6A">
        <w:rPr>
          <w:bCs/>
        </w:rPr>
        <w:t>ranking</w:t>
      </w:r>
      <w:r w:rsidR="000204DE" w:rsidRPr="002E7F6A">
        <w:rPr>
          <w:bCs/>
        </w:rPr>
        <w:t xml:space="preserve"> of specific aspects to be discussed, according to the economic, environmental and energy axes, which took into account the </w:t>
      </w:r>
      <w:r w:rsidR="0027494B" w:rsidRPr="002E7F6A">
        <w:rPr>
          <w:bCs/>
        </w:rPr>
        <w:t xml:space="preserve">Brazilian </w:t>
      </w:r>
      <w:r w:rsidR="000204DE" w:rsidRPr="002E7F6A">
        <w:rPr>
          <w:bCs/>
        </w:rPr>
        <w:t>Amazon</w:t>
      </w:r>
      <w:r w:rsidR="0027494B" w:rsidRPr="002E7F6A">
        <w:rPr>
          <w:bCs/>
        </w:rPr>
        <w:t xml:space="preserve">’s </w:t>
      </w:r>
      <w:r w:rsidR="000204DE" w:rsidRPr="002E7F6A">
        <w:rPr>
          <w:bCs/>
        </w:rPr>
        <w:t>characteristics related to the complexity of its energy scenario.</w:t>
      </w:r>
    </w:p>
    <w:p w14:paraId="17819BD3" w14:textId="77777777" w:rsidR="00391DAD" w:rsidRDefault="00391DAD">
      <w:pPr>
        <w:pStyle w:val="Corpodetexto"/>
        <w:rPr>
          <w:rFonts w:ascii="Arial"/>
          <w:b/>
          <w:sz w:val="23"/>
        </w:rPr>
      </w:pPr>
    </w:p>
    <w:p w14:paraId="6243B74E" w14:textId="2B9A6F21" w:rsidR="00391DAD" w:rsidRDefault="000204DE">
      <w:pPr>
        <w:pStyle w:val="Ttulo1"/>
      </w:pPr>
      <w:r>
        <w:t>Discussions</w:t>
      </w:r>
    </w:p>
    <w:p w14:paraId="5ADC1A61" w14:textId="77777777" w:rsidR="00391DAD" w:rsidRDefault="00391DAD">
      <w:pPr>
        <w:pStyle w:val="Corpodetexto"/>
        <w:rPr>
          <w:rFonts w:ascii="Arial"/>
          <w:b/>
        </w:rPr>
      </w:pPr>
    </w:p>
    <w:p w14:paraId="48ECDC6C" w14:textId="214096ED" w:rsidR="00391DAD" w:rsidRPr="008B1FA7" w:rsidRDefault="000204DE" w:rsidP="000204DE">
      <w:pPr>
        <w:pStyle w:val="Corpodetexto"/>
        <w:ind w:firstLine="720"/>
        <w:jc w:val="both"/>
        <w:rPr>
          <w:bCs/>
        </w:rPr>
      </w:pPr>
      <w:r w:rsidRPr="008B1FA7">
        <w:rPr>
          <w:bCs/>
        </w:rPr>
        <w:t xml:space="preserve">The first aspect </w:t>
      </w:r>
      <w:r w:rsidR="0027494B" w:rsidRPr="008B1FA7">
        <w:rPr>
          <w:bCs/>
        </w:rPr>
        <w:t xml:space="preserve">consists </w:t>
      </w:r>
      <w:r w:rsidR="00D91644" w:rsidRPr="008B1FA7">
        <w:rPr>
          <w:bCs/>
        </w:rPr>
        <w:t>of a group of</w:t>
      </w:r>
      <w:r w:rsidRPr="008B1FA7">
        <w:rPr>
          <w:bCs/>
        </w:rPr>
        <w:t xml:space="preserve"> opportunities related to</w:t>
      </w:r>
      <w:r w:rsidR="00D91644" w:rsidRPr="008B1FA7">
        <w:rPr>
          <w:bCs/>
        </w:rPr>
        <w:t xml:space="preserve"> </w:t>
      </w:r>
      <w:r w:rsidRPr="008B1FA7">
        <w:rPr>
          <w:bCs/>
        </w:rPr>
        <w:t>the</w:t>
      </w:r>
      <w:r w:rsidR="00D91644" w:rsidRPr="008B1FA7">
        <w:rPr>
          <w:bCs/>
        </w:rPr>
        <w:t xml:space="preserve"> natural gas as an input in </w:t>
      </w:r>
      <w:r w:rsidRPr="008B1FA7">
        <w:rPr>
          <w:bCs/>
        </w:rPr>
        <w:t>consolidated industrial activities in the region</w:t>
      </w:r>
      <w:r w:rsidR="00D91644" w:rsidRPr="008B1FA7">
        <w:rPr>
          <w:bCs/>
        </w:rPr>
        <w:t>, being the main one the metallic mining at state of Pará. It</w:t>
      </w:r>
      <w:r w:rsidRPr="008B1FA7">
        <w:rPr>
          <w:bCs/>
        </w:rPr>
        <w:t xml:space="preserve"> is </w:t>
      </w:r>
      <w:r w:rsidR="00D91644" w:rsidRPr="008B1FA7">
        <w:rPr>
          <w:bCs/>
        </w:rPr>
        <w:t>relevant</w:t>
      </w:r>
      <w:r w:rsidRPr="008B1FA7">
        <w:rPr>
          <w:bCs/>
        </w:rPr>
        <w:t xml:space="preserve"> to note the high dependence on diesel in its energy matrix, which leads to a</w:t>
      </w:r>
      <w:r w:rsidR="00D91644" w:rsidRPr="008B1FA7">
        <w:rPr>
          <w:bCs/>
        </w:rPr>
        <w:t xml:space="preserve"> low energy efficiency </w:t>
      </w:r>
      <w:r w:rsidRPr="008B1FA7">
        <w:rPr>
          <w:bCs/>
        </w:rPr>
        <w:t>and</w:t>
      </w:r>
      <w:r w:rsidR="00E97682" w:rsidRPr="008B1FA7">
        <w:rPr>
          <w:bCs/>
        </w:rPr>
        <w:t xml:space="preserve"> higher levels </w:t>
      </w:r>
      <w:r w:rsidRPr="008B1FA7">
        <w:rPr>
          <w:bCs/>
        </w:rPr>
        <w:t xml:space="preserve">of greenhouse gas (GHG) emissions. In this scenario, natural gas can </w:t>
      </w:r>
      <w:r w:rsidR="00982378" w:rsidRPr="008B1FA7">
        <w:rPr>
          <w:bCs/>
        </w:rPr>
        <w:t>act as</w:t>
      </w:r>
      <w:r w:rsidR="002E7F6A" w:rsidRPr="008B1FA7">
        <w:rPr>
          <w:bCs/>
        </w:rPr>
        <w:t xml:space="preserve"> </w:t>
      </w:r>
      <w:r w:rsidRPr="008B1FA7">
        <w:rPr>
          <w:bCs/>
        </w:rPr>
        <w:t>an</w:t>
      </w:r>
      <w:r w:rsidR="00982378" w:rsidRPr="008B1FA7">
        <w:rPr>
          <w:bCs/>
        </w:rPr>
        <w:t xml:space="preserve"> </w:t>
      </w:r>
      <w:r w:rsidRPr="008B1FA7">
        <w:rPr>
          <w:bCs/>
        </w:rPr>
        <w:t>energy substitute,</w:t>
      </w:r>
      <w:r w:rsidR="00982378" w:rsidRPr="008B1FA7">
        <w:rPr>
          <w:bCs/>
        </w:rPr>
        <w:t xml:space="preserve"> as well </w:t>
      </w:r>
      <w:r w:rsidR="002B1FEC" w:rsidRPr="008B1FA7">
        <w:rPr>
          <w:bCs/>
        </w:rPr>
        <w:t xml:space="preserve">equalizing the </w:t>
      </w:r>
      <w:r w:rsidRPr="008B1FA7">
        <w:rPr>
          <w:bCs/>
        </w:rPr>
        <w:t>energy supply an</w:t>
      </w:r>
      <w:r w:rsidR="002E7F6A" w:rsidRPr="008B1FA7">
        <w:rPr>
          <w:bCs/>
        </w:rPr>
        <w:t>d</w:t>
      </w:r>
      <w:r w:rsidRPr="008B1FA7">
        <w:rPr>
          <w:bCs/>
        </w:rPr>
        <w:t xml:space="preserve"> GHG emissions</w:t>
      </w:r>
      <w:r w:rsidR="002B1FEC" w:rsidRPr="008B1FA7">
        <w:rPr>
          <w:bCs/>
        </w:rPr>
        <w:t xml:space="preserve"> along with</w:t>
      </w:r>
      <w:r w:rsidR="00CE61F4" w:rsidRPr="008B1FA7">
        <w:rPr>
          <w:bCs/>
        </w:rPr>
        <w:t xml:space="preserve"> Brazilian</w:t>
      </w:r>
      <w:r w:rsidR="002B1FEC" w:rsidRPr="008B1FA7">
        <w:rPr>
          <w:bCs/>
        </w:rPr>
        <w:t xml:space="preserve"> </w:t>
      </w:r>
      <w:r w:rsidRPr="008B1FA7">
        <w:rPr>
          <w:bCs/>
        </w:rPr>
        <w:t>decarbonization policies.</w:t>
      </w:r>
    </w:p>
    <w:p w14:paraId="41D0E544" w14:textId="436F68E7" w:rsidR="00391DAD" w:rsidRPr="008B1FA7" w:rsidRDefault="000204DE" w:rsidP="000204DE">
      <w:pPr>
        <w:pStyle w:val="Corpodetexto"/>
        <w:jc w:val="both"/>
        <w:rPr>
          <w:bCs/>
        </w:rPr>
      </w:pPr>
      <w:r w:rsidRPr="008B1FA7">
        <w:rPr>
          <w:rFonts w:ascii="Arial"/>
          <w:b/>
        </w:rPr>
        <w:tab/>
      </w:r>
      <w:r w:rsidR="00CE61F4" w:rsidRPr="008B1FA7">
        <w:rPr>
          <w:bCs/>
        </w:rPr>
        <w:t>A possible share of market</w:t>
      </w:r>
      <w:r w:rsidR="00CE61F4" w:rsidRPr="008B1FA7">
        <w:rPr>
          <w:rFonts w:ascii="Arial"/>
          <w:b/>
        </w:rPr>
        <w:t xml:space="preserve"> </w:t>
      </w:r>
      <w:r w:rsidRPr="008B1FA7">
        <w:rPr>
          <w:bCs/>
        </w:rPr>
        <w:t xml:space="preserve">can be </w:t>
      </w:r>
      <w:r w:rsidR="002E7F6A" w:rsidRPr="008B1FA7">
        <w:rPr>
          <w:bCs/>
        </w:rPr>
        <w:t xml:space="preserve">also </w:t>
      </w:r>
      <w:r w:rsidRPr="008B1FA7">
        <w:rPr>
          <w:bCs/>
        </w:rPr>
        <w:t xml:space="preserve">seen in the steel industry, </w:t>
      </w:r>
      <w:r w:rsidR="00CE61F4" w:rsidRPr="008B1FA7">
        <w:rPr>
          <w:bCs/>
        </w:rPr>
        <w:t>most of it located at</w:t>
      </w:r>
      <w:r w:rsidRPr="008B1FA7">
        <w:rPr>
          <w:bCs/>
        </w:rPr>
        <w:t xml:space="preserve"> state of Pará.</w:t>
      </w:r>
      <w:r w:rsidR="002E7F6A" w:rsidRPr="008B1FA7">
        <w:rPr>
          <w:bCs/>
        </w:rPr>
        <w:t xml:space="preserve"> </w:t>
      </w:r>
      <w:r w:rsidR="002673D6" w:rsidRPr="008B1FA7">
        <w:rPr>
          <w:bCs/>
        </w:rPr>
        <w:t>F</w:t>
      </w:r>
      <w:r w:rsidRPr="008B1FA7">
        <w:rPr>
          <w:bCs/>
        </w:rPr>
        <w:t xml:space="preserve">or this sector, </w:t>
      </w:r>
      <w:r w:rsidR="002673D6" w:rsidRPr="008B1FA7">
        <w:rPr>
          <w:bCs/>
        </w:rPr>
        <w:t>natural gas is understood as a</w:t>
      </w:r>
      <w:r w:rsidRPr="008B1FA7">
        <w:rPr>
          <w:bCs/>
        </w:rPr>
        <w:t xml:space="preserve"> possibility of input </w:t>
      </w:r>
      <w:r w:rsidR="002673D6" w:rsidRPr="008B1FA7">
        <w:rPr>
          <w:bCs/>
        </w:rPr>
        <w:t xml:space="preserve">for </w:t>
      </w:r>
      <w:r w:rsidRPr="008B1FA7">
        <w:rPr>
          <w:bCs/>
        </w:rPr>
        <w:t>alumina</w:t>
      </w:r>
      <w:r w:rsidR="00CC6508" w:rsidRPr="008B1FA7">
        <w:rPr>
          <w:bCs/>
        </w:rPr>
        <w:t>,</w:t>
      </w:r>
      <w:r w:rsidRPr="008B1FA7">
        <w:rPr>
          <w:bCs/>
        </w:rPr>
        <w:t xml:space="preserve"> sponge iron</w:t>
      </w:r>
      <w:r w:rsidR="002673D6" w:rsidRPr="008B1FA7">
        <w:rPr>
          <w:bCs/>
        </w:rPr>
        <w:t xml:space="preserve"> </w:t>
      </w:r>
      <w:r w:rsidR="00CC6508" w:rsidRPr="008B1FA7">
        <w:rPr>
          <w:bCs/>
        </w:rPr>
        <w:t>or even</w:t>
      </w:r>
      <w:r w:rsidRPr="008B1FA7">
        <w:rPr>
          <w:bCs/>
        </w:rPr>
        <w:t xml:space="preserve"> steelmaking by replacing </w:t>
      </w:r>
      <w:r w:rsidR="00CC6508" w:rsidRPr="008B1FA7">
        <w:rPr>
          <w:bCs/>
        </w:rPr>
        <w:t>mostly</w:t>
      </w:r>
      <w:r w:rsidRPr="008B1FA7">
        <w:rPr>
          <w:bCs/>
        </w:rPr>
        <w:t xml:space="preserve"> of pig iron in blast furnaces</w:t>
      </w:r>
      <w:r w:rsidR="00CC6508" w:rsidRPr="008B1FA7">
        <w:rPr>
          <w:bCs/>
        </w:rPr>
        <w:t xml:space="preserve"> so contributing </w:t>
      </w:r>
      <w:r w:rsidRPr="008B1FA7">
        <w:rPr>
          <w:bCs/>
        </w:rPr>
        <w:t xml:space="preserve">to reducing costs. This prospect </w:t>
      </w:r>
      <w:r w:rsidR="00371B1E" w:rsidRPr="008B1FA7">
        <w:rPr>
          <w:bCs/>
        </w:rPr>
        <w:t>can also take advantages</w:t>
      </w:r>
      <w:r w:rsidRPr="008B1FA7">
        <w:rPr>
          <w:bCs/>
        </w:rPr>
        <w:t xml:space="preserve"> from recent moves to introduce </w:t>
      </w:r>
      <w:r w:rsidR="00371B1E" w:rsidRPr="008B1FA7">
        <w:rPr>
          <w:bCs/>
        </w:rPr>
        <w:t xml:space="preserve">natural </w:t>
      </w:r>
      <w:r w:rsidRPr="008B1FA7">
        <w:rPr>
          <w:bCs/>
        </w:rPr>
        <w:t xml:space="preserve">gas into the sector via </w:t>
      </w:r>
      <w:r w:rsidR="002E7F6A" w:rsidRPr="008B1FA7">
        <w:rPr>
          <w:bCs/>
        </w:rPr>
        <w:t>l</w:t>
      </w:r>
      <w:r w:rsidRPr="008B1FA7">
        <w:rPr>
          <w:bCs/>
        </w:rPr>
        <w:t>iquefied natural gas (LNG)</w:t>
      </w:r>
      <w:r w:rsidR="00371B1E" w:rsidRPr="008B1FA7">
        <w:rPr>
          <w:bCs/>
        </w:rPr>
        <w:t xml:space="preserve"> supplies</w:t>
      </w:r>
      <w:r w:rsidRPr="008B1FA7">
        <w:rPr>
          <w:bCs/>
        </w:rPr>
        <w:t>, which will be unloaded at terminals in the northeast of Pará.</w:t>
      </w:r>
    </w:p>
    <w:p w14:paraId="5121C47D" w14:textId="7ED800C2" w:rsidR="000204DE" w:rsidRPr="008B1FA7" w:rsidRDefault="000204DE" w:rsidP="000204DE">
      <w:pPr>
        <w:pStyle w:val="Corpodetexto"/>
        <w:jc w:val="both"/>
        <w:rPr>
          <w:bCs/>
        </w:rPr>
      </w:pPr>
      <w:r w:rsidRPr="008B1FA7">
        <w:rPr>
          <w:bCs/>
        </w:rPr>
        <w:tab/>
        <w:t>At the same time, regional thermoelectric generation also presents attractive projections for the resource</w:t>
      </w:r>
      <w:r w:rsidR="00B0744E" w:rsidRPr="008B1FA7">
        <w:rPr>
          <w:bCs/>
        </w:rPr>
        <w:t xml:space="preserve"> due </w:t>
      </w:r>
      <w:r w:rsidRPr="008B1FA7">
        <w:rPr>
          <w:bCs/>
        </w:rPr>
        <w:t>the initiatives at the federal level to contract gas-fired plants to support the Amazonian electricity system. When examining the projections up to 203</w:t>
      </w:r>
      <w:r w:rsidR="00821AF6" w:rsidRPr="008B1FA7">
        <w:rPr>
          <w:bCs/>
        </w:rPr>
        <w:t>2</w:t>
      </w:r>
      <w:r w:rsidRPr="008B1FA7">
        <w:rPr>
          <w:bCs/>
        </w:rPr>
        <w:t>, it is possible to see an increas</w:t>
      </w:r>
      <w:r w:rsidR="00B0744E" w:rsidRPr="008B1FA7">
        <w:rPr>
          <w:bCs/>
        </w:rPr>
        <w:t>ing</w:t>
      </w:r>
      <w:r w:rsidRPr="008B1FA7">
        <w:rPr>
          <w:bCs/>
        </w:rPr>
        <w:t xml:space="preserve"> share of natural gas in the operational security of the national and Amazon</w:t>
      </w:r>
      <w:r w:rsidR="00F21A3C" w:rsidRPr="008B1FA7">
        <w:rPr>
          <w:bCs/>
        </w:rPr>
        <w:t>ian</w:t>
      </w:r>
      <w:r w:rsidRPr="008B1FA7">
        <w:rPr>
          <w:bCs/>
        </w:rPr>
        <w:t xml:space="preserve"> matrix. This is because natural gas has advantages related to its attractive price and its continuous supply, which allows it to support the low local consolidation of </w:t>
      </w:r>
      <w:r w:rsidR="008B1FA7" w:rsidRPr="008B1FA7">
        <w:rPr>
          <w:bCs/>
        </w:rPr>
        <w:t>renewable</w:t>
      </w:r>
      <w:r w:rsidRPr="008B1FA7">
        <w:rPr>
          <w:bCs/>
        </w:rPr>
        <w:t xml:space="preserve"> sources and boost internal electrification in different parts of the Amazon.</w:t>
      </w:r>
    </w:p>
    <w:p w14:paraId="5DEC81C6" w14:textId="1836F74B" w:rsidR="00762CE1" w:rsidRDefault="000204DE" w:rsidP="000204DE">
      <w:pPr>
        <w:pStyle w:val="Corpodetexto"/>
        <w:jc w:val="both"/>
        <w:rPr>
          <w:bCs/>
        </w:rPr>
      </w:pPr>
      <w:r w:rsidRPr="008B1FA7">
        <w:rPr>
          <w:bCs/>
        </w:rPr>
        <w:tab/>
      </w:r>
      <w:r w:rsidR="00F21A3C" w:rsidRPr="008B1FA7">
        <w:rPr>
          <w:bCs/>
        </w:rPr>
        <w:t>An example of the</w:t>
      </w:r>
      <w:r w:rsidRPr="008B1FA7">
        <w:rPr>
          <w:bCs/>
        </w:rPr>
        <w:t xml:space="preserve"> </w:t>
      </w:r>
      <w:r w:rsidR="00F21A3C" w:rsidRPr="008B1FA7">
        <w:rPr>
          <w:bCs/>
        </w:rPr>
        <w:t>such</w:t>
      </w:r>
      <w:r w:rsidRPr="008B1FA7">
        <w:rPr>
          <w:bCs/>
        </w:rPr>
        <w:t xml:space="preserve"> resource for energy security can be seen from the state of Roraima (the only Brazilian state not </w:t>
      </w:r>
      <w:r w:rsidR="00F21A3C" w:rsidRPr="008B1FA7">
        <w:rPr>
          <w:bCs/>
        </w:rPr>
        <w:t>linked to the grid</w:t>
      </w:r>
      <w:r w:rsidRPr="008B1FA7">
        <w:rPr>
          <w:bCs/>
        </w:rPr>
        <w:t xml:space="preserve"> of the National Interconnected System), since its main thermoelectric plant, </w:t>
      </w:r>
      <w:proofErr w:type="spellStart"/>
      <w:r w:rsidRPr="008B1FA7">
        <w:rPr>
          <w:bCs/>
        </w:rPr>
        <w:t>Jaguatirica</w:t>
      </w:r>
      <w:proofErr w:type="spellEnd"/>
      <w:r w:rsidRPr="008B1FA7">
        <w:rPr>
          <w:bCs/>
        </w:rPr>
        <w:t xml:space="preserve"> II, will now be supplied via LNG by production from the </w:t>
      </w:r>
      <w:proofErr w:type="spellStart"/>
      <w:r w:rsidRPr="008B1FA7">
        <w:rPr>
          <w:bCs/>
        </w:rPr>
        <w:t>Azulão</w:t>
      </w:r>
      <w:proofErr w:type="spellEnd"/>
      <w:r w:rsidRPr="008B1FA7">
        <w:rPr>
          <w:bCs/>
        </w:rPr>
        <w:t xml:space="preserve"> field in the Amazon</w:t>
      </w:r>
      <w:r w:rsidR="00E57E5C" w:rsidRPr="008B1FA7">
        <w:rPr>
          <w:bCs/>
        </w:rPr>
        <w:t>as</w:t>
      </w:r>
      <w:r w:rsidRPr="008B1FA7">
        <w:rPr>
          <w:bCs/>
        </w:rPr>
        <w:t xml:space="preserve"> Basin. In this sense, there is also the possibility of implementing gas-to-wire technology</w:t>
      </w:r>
      <w:r w:rsidR="00F21A3C" w:rsidRPr="008B1FA7">
        <w:rPr>
          <w:bCs/>
        </w:rPr>
        <w:t xml:space="preserve">, which will help to </w:t>
      </w:r>
      <w:r w:rsidRPr="008B1FA7">
        <w:rPr>
          <w:bCs/>
        </w:rPr>
        <w:t>monetize reserves in the</w:t>
      </w:r>
      <w:r w:rsidR="00F21A3C" w:rsidRPr="008B1FA7">
        <w:rPr>
          <w:bCs/>
        </w:rPr>
        <w:t xml:space="preserve"> Brazilian </w:t>
      </w:r>
      <w:r w:rsidRPr="008B1FA7">
        <w:rPr>
          <w:bCs/>
        </w:rPr>
        <w:t xml:space="preserve">Amazon, </w:t>
      </w:r>
      <w:r w:rsidR="00F21A3C" w:rsidRPr="008B1FA7">
        <w:rPr>
          <w:bCs/>
        </w:rPr>
        <w:t xml:space="preserve">so it will allow </w:t>
      </w:r>
      <w:r w:rsidRPr="008B1FA7">
        <w:rPr>
          <w:bCs/>
        </w:rPr>
        <w:t xml:space="preserve">to reduce logistical costs and </w:t>
      </w:r>
      <w:r w:rsidR="00F21A3C" w:rsidRPr="008B1FA7">
        <w:rPr>
          <w:bCs/>
        </w:rPr>
        <w:t xml:space="preserve">to </w:t>
      </w:r>
      <w:r w:rsidRPr="008B1FA7">
        <w:rPr>
          <w:bCs/>
        </w:rPr>
        <w:t xml:space="preserve">strengthen the </w:t>
      </w:r>
      <w:r w:rsidR="006A7291">
        <w:rPr>
          <w:bCs/>
        </w:rPr>
        <w:t>regional energy supply</w:t>
      </w:r>
      <w:r w:rsidR="00F21A3C" w:rsidRPr="008B1FA7">
        <w:rPr>
          <w:bCs/>
        </w:rPr>
        <w:t xml:space="preserve">. </w:t>
      </w:r>
      <w:r w:rsidR="00171E2B" w:rsidRPr="008B1FA7">
        <w:rPr>
          <w:bCs/>
        </w:rPr>
        <w:t xml:space="preserve">A scenario that may </w:t>
      </w:r>
      <w:r w:rsidR="00F21A3C" w:rsidRPr="008B1FA7">
        <w:rPr>
          <w:bCs/>
        </w:rPr>
        <w:t>diminish</w:t>
      </w:r>
      <w:r w:rsidR="008B1FA7" w:rsidRPr="008B1FA7">
        <w:rPr>
          <w:bCs/>
        </w:rPr>
        <w:t xml:space="preserve"> </w:t>
      </w:r>
      <w:r w:rsidRPr="008B1FA7">
        <w:rPr>
          <w:bCs/>
        </w:rPr>
        <w:t>dependence on imports and circumventing price fluctuations due to foreign geopolitics.</w:t>
      </w:r>
    </w:p>
    <w:p w14:paraId="742FFEA8" w14:textId="6B5D74D4" w:rsidR="00E57E5C" w:rsidRPr="006A7291" w:rsidRDefault="00762CE1" w:rsidP="000204DE">
      <w:pPr>
        <w:pStyle w:val="Corpodetexto"/>
        <w:jc w:val="both"/>
        <w:rPr>
          <w:bCs/>
          <w:color w:val="000000" w:themeColor="text1"/>
        </w:rPr>
      </w:pPr>
      <w:r>
        <w:rPr>
          <w:bCs/>
        </w:rPr>
        <w:tab/>
      </w:r>
      <w:r w:rsidR="00B5502A" w:rsidRPr="006A7291">
        <w:rPr>
          <w:bCs/>
          <w:color w:val="000000" w:themeColor="text1"/>
        </w:rPr>
        <w:t>The current production and potential for conventional and unconventional natural gas in the Amazon</w:t>
      </w:r>
      <w:r w:rsidR="000276F2" w:rsidRPr="006A7291">
        <w:rPr>
          <w:bCs/>
          <w:color w:val="000000" w:themeColor="text1"/>
        </w:rPr>
        <w:t>as</w:t>
      </w:r>
      <w:r w:rsidR="00B5502A" w:rsidRPr="006A7291">
        <w:rPr>
          <w:bCs/>
          <w:color w:val="000000" w:themeColor="text1"/>
        </w:rPr>
        <w:t xml:space="preserve"> Basin</w:t>
      </w:r>
      <w:r w:rsidR="00641059">
        <w:rPr>
          <w:bCs/>
          <w:color w:val="000000" w:themeColor="text1"/>
        </w:rPr>
        <w:t xml:space="preserve">, </w:t>
      </w:r>
      <w:r w:rsidR="00641059" w:rsidRPr="00641059">
        <w:rPr>
          <w:bCs/>
          <w:color w:val="000000" w:themeColor="text1"/>
        </w:rPr>
        <w:t>as well as its geologic context</w:t>
      </w:r>
      <w:r w:rsidR="00641059">
        <w:rPr>
          <w:bCs/>
          <w:color w:val="000000" w:themeColor="text1"/>
        </w:rPr>
        <w:t>,</w:t>
      </w:r>
      <w:r w:rsidR="00B5502A" w:rsidRPr="006A7291">
        <w:rPr>
          <w:bCs/>
          <w:color w:val="000000" w:themeColor="text1"/>
        </w:rPr>
        <w:t xml:space="preserve"> could also contribute to the Brazilian Amazon becoming one of the country's blue hydrogen production centers. This could be made possible by the introduction of Carbon Capture and Storage (CSS) arrangements, considering the potential of the basin'</w:t>
      </w:r>
      <w:r w:rsidR="00641059">
        <w:rPr>
          <w:bCs/>
          <w:color w:val="000000" w:themeColor="text1"/>
        </w:rPr>
        <w:t>s</w:t>
      </w:r>
      <w:r w:rsidR="00B5502A" w:rsidRPr="006A7291">
        <w:rPr>
          <w:bCs/>
          <w:color w:val="000000" w:themeColor="text1"/>
        </w:rPr>
        <w:t xml:space="preserve"> geological formations, such as the Barreirinha Formation, for CO</w:t>
      </w:r>
      <w:r w:rsidR="00B5502A" w:rsidRPr="006A7291">
        <w:rPr>
          <w:bCs/>
          <w:color w:val="000000" w:themeColor="text1"/>
          <w:vertAlign w:val="subscript"/>
        </w:rPr>
        <w:t>2</w:t>
      </w:r>
      <w:r w:rsidR="00B5502A" w:rsidRPr="006A7291">
        <w:rPr>
          <w:bCs/>
          <w:color w:val="000000" w:themeColor="text1"/>
        </w:rPr>
        <w:t xml:space="preserve"> sequestration. In addition to the possibility of a new resource for the energy transition in the Amazon and Brazil, this prospect could contribute to the decarbonization of metal</w:t>
      </w:r>
      <w:r w:rsidR="000276F2" w:rsidRPr="006A7291">
        <w:rPr>
          <w:bCs/>
          <w:color w:val="000000" w:themeColor="text1"/>
        </w:rPr>
        <w:t>lic</w:t>
      </w:r>
      <w:r w:rsidR="00B5502A" w:rsidRPr="006A7291">
        <w:rPr>
          <w:bCs/>
          <w:color w:val="000000" w:themeColor="text1"/>
        </w:rPr>
        <w:t xml:space="preserve"> mining and steel</w:t>
      </w:r>
      <w:r w:rsidR="000276F2" w:rsidRPr="006A7291">
        <w:rPr>
          <w:bCs/>
          <w:color w:val="000000" w:themeColor="text1"/>
        </w:rPr>
        <w:t xml:space="preserve"> industry</w:t>
      </w:r>
      <w:r w:rsidR="00B5502A" w:rsidRPr="006A7291">
        <w:rPr>
          <w:bCs/>
          <w:color w:val="000000" w:themeColor="text1"/>
        </w:rPr>
        <w:t xml:space="preserve">, </w:t>
      </w:r>
      <w:r w:rsidR="000276F2" w:rsidRPr="006A7291">
        <w:rPr>
          <w:bCs/>
          <w:color w:val="000000" w:themeColor="text1"/>
        </w:rPr>
        <w:t>as well as other regional industrial activities. Such scenario</w:t>
      </w:r>
      <w:r w:rsidR="006A7291" w:rsidRPr="006A7291">
        <w:rPr>
          <w:bCs/>
          <w:color w:val="000000" w:themeColor="text1"/>
        </w:rPr>
        <w:t>s</w:t>
      </w:r>
      <w:r w:rsidR="000276F2" w:rsidRPr="006A7291">
        <w:rPr>
          <w:bCs/>
          <w:color w:val="000000" w:themeColor="text1"/>
        </w:rPr>
        <w:t xml:space="preserve"> will depend of the development </w:t>
      </w:r>
      <w:r w:rsidR="00641059">
        <w:rPr>
          <w:bCs/>
          <w:color w:val="000000" w:themeColor="text1"/>
        </w:rPr>
        <w:t xml:space="preserve">of </w:t>
      </w:r>
      <w:r w:rsidR="000276F2" w:rsidRPr="006A7291">
        <w:rPr>
          <w:bCs/>
          <w:color w:val="000000" w:themeColor="text1"/>
        </w:rPr>
        <w:t>feasibility studies.</w:t>
      </w:r>
    </w:p>
    <w:p w14:paraId="05F826DE" w14:textId="77777777" w:rsidR="00391DAD" w:rsidRPr="000276F2" w:rsidRDefault="00391DAD">
      <w:pPr>
        <w:pStyle w:val="Corpodetexto"/>
        <w:rPr>
          <w:rFonts w:ascii="Arial"/>
          <w:b/>
          <w:sz w:val="23"/>
        </w:rPr>
      </w:pPr>
    </w:p>
    <w:p w14:paraId="1BF7B8DD" w14:textId="04A4BCBC" w:rsidR="00391DAD" w:rsidRDefault="002C36F9">
      <w:pPr>
        <w:ind w:left="840"/>
        <w:rPr>
          <w:rFonts w:ascii="Arial"/>
          <w:b/>
          <w:sz w:val="24"/>
        </w:rPr>
      </w:pPr>
      <w:r>
        <w:rPr>
          <w:rFonts w:ascii="Arial"/>
          <w:b/>
          <w:sz w:val="24"/>
        </w:rPr>
        <w:t>Conclusions</w:t>
      </w:r>
    </w:p>
    <w:p w14:paraId="097BC231" w14:textId="77777777" w:rsidR="00391DAD" w:rsidRDefault="00391DAD">
      <w:pPr>
        <w:pStyle w:val="Corpodetexto"/>
        <w:rPr>
          <w:rFonts w:ascii="Arial"/>
          <w:b/>
        </w:rPr>
      </w:pPr>
    </w:p>
    <w:p w14:paraId="595F52EF" w14:textId="631006F6" w:rsidR="00391DAD" w:rsidRDefault="00E57E5C" w:rsidP="006A7291">
      <w:pPr>
        <w:pStyle w:val="Corpodetexto"/>
        <w:ind w:firstLine="720"/>
        <w:jc w:val="both"/>
      </w:pPr>
      <w:r w:rsidRPr="00E57E5C">
        <w:rPr>
          <w:bCs/>
        </w:rPr>
        <w:t xml:space="preserve">Natural gas can play a strategic role in socio-economic, environmental and energy market changes in the </w:t>
      </w:r>
      <w:r w:rsidR="00171E2B" w:rsidRPr="00B5502A">
        <w:rPr>
          <w:bCs/>
          <w:color w:val="000000" w:themeColor="text1"/>
        </w:rPr>
        <w:t xml:space="preserve">Brazilian </w:t>
      </w:r>
      <w:r w:rsidRPr="00B5502A">
        <w:rPr>
          <w:bCs/>
          <w:color w:val="000000" w:themeColor="text1"/>
        </w:rPr>
        <w:t xml:space="preserve">Amazon. </w:t>
      </w:r>
      <w:r w:rsidR="0058114C" w:rsidRPr="00B5502A">
        <w:rPr>
          <w:bCs/>
          <w:color w:val="000000" w:themeColor="text1"/>
        </w:rPr>
        <w:t>T</w:t>
      </w:r>
      <w:r w:rsidRPr="00B5502A">
        <w:rPr>
          <w:bCs/>
          <w:color w:val="000000" w:themeColor="text1"/>
        </w:rPr>
        <w:t>he introduction of gas into the regional thermoelectric sector could boost the conversion of current diesel-powered plants</w:t>
      </w:r>
      <w:r w:rsidR="00171E2B" w:rsidRPr="00B5502A">
        <w:rPr>
          <w:bCs/>
          <w:color w:val="000000" w:themeColor="text1"/>
        </w:rPr>
        <w:t xml:space="preserve"> thus </w:t>
      </w:r>
      <w:r w:rsidRPr="00E57E5C">
        <w:rPr>
          <w:bCs/>
        </w:rPr>
        <w:t>strengthening the relationship between energy security and transition.</w:t>
      </w:r>
      <w:r w:rsidR="006A7291" w:rsidRPr="006A7291">
        <w:t xml:space="preserve"> </w:t>
      </w:r>
      <w:r w:rsidR="006A7291" w:rsidRPr="006A7291">
        <w:rPr>
          <w:bCs/>
        </w:rPr>
        <w:t>In the regional industrial sector, natural gas can contribute to reducing costs and decarbonizing activities, which can be boosted by the</w:t>
      </w:r>
      <w:r w:rsidR="00FB0706">
        <w:rPr>
          <w:bCs/>
        </w:rPr>
        <w:t xml:space="preserve"> </w:t>
      </w:r>
      <w:r w:rsidR="00FB0706" w:rsidRPr="006A7291">
        <w:rPr>
          <w:bCs/>
        </w:rPr>
        <w:t>CO</w:t>
      </w:r>
      <w:r w:rsidR="00FB0706" w:rsidRPr="006A7291">
        <w:rPr>
          <w:bCs/>
          <w:vertAlign w:val="subscript"/>
        </w:rPr>
        <w:t>2</w:t>
      </w:r>
      <w:r w:rsidR="006A7291" w:rsidRPr="006A7291">
        <w:rPr>
          <w:bCs/>
        </w:rPr>
        <w:t xml:space="preserve"> geological storage in the context of blue hydrogen production</w:t>
      </w:r>
      <w:r w:rsidR="006A7291">
        <w:rPr>
          <w:bCs/>
        </w:rPr>
        <w:t xml:space="preserve">. </w:t>
      </w:r>
      <w:r w:rsidRPr="00E57E5C">
        <w:rPr>
          <w:bCs/>
        </w:rPr>
        <w:t>Whether in energy production or as an industrial input, the application of the Amazon</w:t>
      </w:r>
      <w:r w:rsidR="00B5502A">
        <w:rPr>
          <w:bCs/>
        </w:rPr>
        <w:t>’s</w:t>
      </w:r>
      <w:r w:rsidRPr="00E57E5C">
        <w:rPr>
          <w:bCs/>
        </w:rPr>
        <w:t xml:space="preserve"> natural gas resources and reserves in favor of sustainable regional development points to a new market model for the</w:t>
      </w:r>
      <w:r w:rsidRPr="00B5502A">
        <w:rPr>
          <w:bCs/>
          <w:color w:val="000000" w:themeColor="text1"/>
        </w:rPr>
        <w:t xml:space="preserve"> </w:t>
      </w:r>
      <w:r w:rsidR="00171E2B" w:rsidRPr="00B5502A">
        <w:rPr>
          <w:bCs/>
          <w:color w:val="000000" w:themeColor="text1"/>
        </w:rPr>
        <w:t>region</w:t>
      </w:r>
      <w:r w:rsidRPr="00B5502A">
        <w:rPr>
          <w:bCs/>
          <w:color w:val="000000" w:themeColor="text1"/>
        </w:rPr>
        <w:t xml:space="preserve"> </w:t>
      </w:r>
      <w:r w:rsidRPr="00E57E5C">
        <w:rPr>
          <w:bCs/>
        </w:rPr>
        <w:t>and Brazil</w:t>
      </w:r>
      <w:r w:rsidR="00171E2B">
        <w:rPr>
          <w:bCs/>
        </w:rPr>
        <w:t xml:space="preserve"> as a whole</w:t>
      </w:r>
      <w:r w:rsidRPr="00E57E5C">
        <w:rPr>
          <w:bCs/>
        </w:rPr>
        <w:t>.</w:t>
      </w:r>
    </w:p>
    <w:sectPr w:rsidR="00391DAD">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AD"/>
    <w:rsid w:val="000204DE"/>
    <w:rsid w:val="000276F2"/>
    <w:rsid w:val="00171E2B"/>
    <w:rsid w:val="002673D6"/>
    <w:rsid w:val="0027494B"/>
    <w:rsid w:val="002B1FEC"/>
    <w:rsid w:val="002C36F9"/>
    <w:rsid w:val="002E7F6A"/>
    <w:rsid w:val="00306395"/>
    <w:rsid w:val="00371B1E"/>
    <w:rsid w:val="00391DAD"/>
    <w:rsid w:val="004A4722"/>
    <w:rsid w:val="004D2009"/>
    <w:rsid w:val="00511197"/>
    <w:rsid w:val="00523770"/>
    <w:rsid w:val="0058114C"/>
    <w:rsid w:val="005912E1"/>
    <w:rsid w:val="005B3C41"/>
    <w:rsid w:val="00641059"/>
    <w:rsid w:val="006A57D8"/>
    <w:rsid w:val="006A7291"/>
    <w:rsid w:val="006D0862"/>
    <w:rsid w:val="00762CE1"/>
    <w:rsid w:val="0078692A"/>
    <w:rsid w:val="007B3D16"/>
    <w:rsid w:val="007D560B"/>
    <w:rsid w:val="00821AF6"/>
    <w:rsid w:val="00840C09"/>
    <w:rsid w:val="008B1FA7"/>
    <w:rsid w:val="00982378"/>
    <w:rsid w:val="009E4728"/>
    <w:rsid w:val="00B0744E"/>
    <w:rsid w:val="00B5502A"/>
    <w:rsid w:val="00B9604E"/>
    <w:rsid w:val="00CC6508"/>
    <w:rsid w:val="00CE61F4"/>
    <w:rsid w:val="00D91644"/>
    <w:rsid w:val="00E4603A"/>
    <w:rsid w:val="00E57E5C"/>
    <w:rsid w:val="00E97682"/>
    <w:rsid w:val="00EC048A"/>
    <w:rsid w:val="00ED147D"/>
    <w:rsid w:val="00F21A3C"/>
    <w:rsid w:val="00FB07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3CF7"/>
  <w15:docId w15:val="{1981BE66-8867-4F0D-9CFC-7AFAACB8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4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spacing w:before="73"/>
      <w:ind w:left="112"/>
    </w:pPr>
    <w:rPr>
      <w:b/>
      <w:bCs/>
      <w:i/>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4D2009"/>
    <w:rPr>
      <w:rFonts w:ascii="Segoe UI" w:hAnsi="Segoe UI" w:cs="Segoe UI"/>
      <w:sz w:val="18"/>
      <w:szCs w:val="18"/>
    </w:rPr>
  </w:style>
  <w:style w:type="character" w:customStyle="1" w:styleId="TextodebaloChar">
    <w:name w:val="Texto de balão Char"/>
    <w:basedOn w:val="Fontepargpadro"/>
    <w:link w:val="Textodebalo"/>
    <w:uiPriority w:val="99"/>
    <w:semiHidden/>
    <w:rsid w:val="004D20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826</Words>
  <Characters>4463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Gabriel Lobato</cp:lastModifiedBy>
  <cp:revision>12</cp:revision>
  <dcterms:created xsi:type="dcterms:W3CDTF">2024-03-09T19:15:00Z</dcterms:created>
  <dcterms:modified xsi:type="dcterms:W3CDTF">2024-03-10T06:00:00Z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