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8ADCF" w14:textId="721759DF" w:rsidR="00C92D01" w:rsidRDefault="00C92D01" w:rsidP="00271A56">
      <w:pPr>
        <w:jc w:val="center"/>
        <w:rPr>
          <w:noProof/>
        </w:rPr>
      </w:pPr>
      <w:r>
        <w:rPr>
          <w:noProof/>
          <w:lang w:eastAsia="pt-BR"/>
        </w:rPr>
        <w:drawing>
          <wp:inline distT="0" distB="0" distL="0" distR="0" wp14:anchorId="04DFC6F6" wp14:editId="4416B206">
            <wp:extent cx="5619750" cy="1587500"/>
            <wp:effectExtent l="0" t="0" r="0" b="0"/>
            <wp:docPr id="383954804" name="Imagem 1" descr="Placa com informação na frente de ág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54804" name="Imagem 1" descr="Placa com informação na frente de água&#10;&#10;Descrição gerada automaticamente com confiança média"/>
                    <pic:cNvPicPr/>
                  </pic:nvPicPr>
                  <pic:blipFill rotWithShape="1">
                    <a:blip r:embed="rId7"/>
                    <a:srcRect l="22107" r="22154" b="47742"/>
                    <a:stretch/>
                  </pic:blipFill>
                  <pic:spPr bwMode="auto">
                    <a:xfrm>
                      <a:off x="0" y="0"/>
                      <a:ext cx="5619750" cy="1587500"/>
                    </a:xfrm>
                    <a:prstGeom prst="rect">
                      <a:avLst/>
                    </a:prstGeom>
                    <a:ln>
                      <a:noFill/>
                    </a:ln>
                    <a:extLst>
                      <a:ext uri="{53640926-AAD7-44D8-BBD7-CCE9431645EC}">
                        <a14:shadowObscured xmlns:a14="http://schemas.microsoft.com/office/drawing/2010/main"/>
                      </a:ext>
                    </a:extLst>
                  </pic:spPr>
                </pic:pic>
              </a:graphicData>
            </a:graphic>
          </wp:inline>
        </w:drawing>
      </w:r>
    </w:p>
    <w:p w14:paraId="5AC0FFBE" w14:textId="77777777" w:rsidR="00B22DBB" w:rsidRDefault="00B22DBB" w:rsidP="00B22DBB">
      <w:pPr>
        <w:spacing w:after="0" w:line="240" w:lineRule="auto"/>
        <w:contextualSpacing/>
        <w:jc w:val="center"/>
        <w:rPr>
          <w:rFonts w:ascii="Times New Roman" w:hAnsi="Times New Roman" w:cs="Times New Roman"/>
          <w:b/>
          <w:sz w:val="24"/>
          <w:szCs w:val="24"/>
        </w:rPr>
      </w:pPr>
      <w:r w:rsidRPr="00F35BA8">
        <w:rPr>
          <w:rFonts w:ascii="Times New Roman" w:hAnsi="Times New Roman" w:cs="Times New Roman"/>
          <w:b/>
          <w:sz w:val="24"/>
          <w:szCs w:val="24"/>
        </w:rPr>
        <w:t>O PAPEL DO ENFERMEIRO NA ASSISTÊNCIA AO PACIENTE EM CUIDADOS PALIATIVOS ONCOLÓGICOS</w:t>
      </w:r>
    </w:p>
    <w:p w14:paraId="6E9AF760" w14:textId="77777777" w:rsidR="00894DFA" w:rsidRDefault="00894DFA" w:rsidP="00894DFA">
      <w:pPr>
        <w:spacing w:after="0" w:line="240" w:lineRule="auto"/>
        <w:contextualSpacing/>
        <w:jc w:val="center"/>
        <w:rPr>
          <w:rFonts w:ascii="Times New Roman" w:hAnsi="Times New Roman" w:cs="Times New Roman"/>
          <w:b/>
          <w:sz w:val="24"/>
          <w:szCs w:val="24"/>
        </w:rPr>
      </w:pPr>
    </w:p>
    <w:p w14:paraId="304D3078" w14:textId="77777777" w:rsidR="00B22DBB" w:rsidRPr="00687356" w:rsidRDefault="00B22DBB" w:rsidP="00B22DBB">
      <w:pPr>
        <w:spacing w:after="0" w:line="240" w:lineRule="auto"/>
        <w:contextualSpacing/>
        <w:rPr>
          <w:rFonts w:ascii="Times New Roman" w:hAnsi="Times New Roman" w:cs="Times New Roman"/>
          <w:sz w:val="24"/>
          <w:szCs w:val="24"/>
        </w:rPr>
      </w:pPr>
      <w:r w:rsidRPr="00687356">
        <w:rPr>
          <w:rFonts w:ascii="Times New Roman" w:hAnsi="Times New Roman" w:cs="Times New Roman"/>
          <w:sz w:val="24"/>
          <w:szCs w:val="24"/>
        </w:rPr>
        <w:t>DO CARMO, Bruna Karine Oliveira</w:t>
      </w:r>
      <w:r w:rsidRPr="00687356">
        <w:rPr>
          <w:rFonts w:ascii="Times New Roman" w:hAnsi="Times New Roman" w:cs="Times New Roman"/>
          <w:sz w:val="24"/>
          <w:szCs w:val="24"/>
          <w:vertAlign w:val="superscript"/>
        </w:rPr>
        <w:t>1</w:t>
      </w:r>
    </w:p>
    <w:p w14:paraId="1C4927C4" w14:textId="77777777" w:rsidR="00B22DBB" w:rsidRPr="00687356" w:rsidRDefault="00B22DBB" w:rsidP="00B22DBB">
      <w:pPr>
        <w:spacing w:after="0" w:line="240" w:lineRule="auto"/>
        <w:contextualSpacing/>
        <w:rPr>
          <w:rFonts w:ascii="Times New Roman" w:hAnsi="Times New Roman" w:cs="Times New Roman"/>
          <w:sz w:val="24"/>
          <w:szCs w:val="24"/>
        </w:rPr>
      </w:pPr>
      <w:r w:rsidRPr="00687356">
        <w:rPr>
          <w:rFonts w:ascii="Times New Roman" w:hAnsi="Times New Roman" w:cs="Times New Roman"/>
          <w:sz w:val="24"/>
          <w:szCs w:val="24"/>
        </w:rPr>
        <w:t>MELO, Edjane Márcia Linhares</w:t>
      </w:r>
      <w:r w:rsidRPr="00687356">
        <w:rPr>
          <w:rFonts w:ascii="Times New Roman" w:hAnsi="Times New Roman" w:cs="Times New Roman"/>
          <w:sz w:val="24"/>
          <w:szCs w:val="24"/>
          <w:vertAlign w:val="superscript"/>
        </w:rPr>
        <w:t>2</w:t>
      </w:r>
    </w:p>
    <w:p w14:paraId="3D873836" w14:textId="77777777" w:rsidR="00B22DBB" w:rsidRPr="00687356" w:rsidRDefault="00B22DBB" w:rsidP="00B22DBB">
      <w:pPr>
        <w:spacing w:after="0" w:line="240" w:lineRule="auto"/>
        <w:contextualSpacing/>
        <w:rPr>
          <w:rFonts w:ascii="Times New Roman" w:hAnsi="Times New Roman" w:cs="Times New Roman"/>
          <w:sz w:val="24"/>
          <w:szCs w:val="24"/>
        </w:rPr>
      </w:pPr>
      <w:r w:rsidRPr="00687356">
        <w:rPr>
          <w:rFonts w:ascii="Times New Roman" w:hAnsi="Times New Roman" w:cs="Times New Roman"/>
          <w:sz w:val="24"/>
          <w:szCs w:val="24"/>
        </w:rPr>
        <w:t>DA FRANÇA, Regiane Buralho Santos</w:t>
      </w:r>
      <w:r w:rsidRPr="00687356">
        <w:rPr>
          <w:rFonts w:ascii="Times New Roman" w:hAnsi="Times New Roman" w:cs="Times New Roman"/>
          <w:sz w:val="24"/>
          <w:szCs w:val="24"/>
          <w:vertAlign w:val="superscript"/>
        </w:rPr>
        <w:t>3</w:t>
      </w:r>
    </w:p>
    <w:p w14:paraId="07843754" w14:textId="77777777" w:rsidR="00B22DBB" w:rsidRDefault="00B22DBB" w:rsidP="00B22DBB">
      <w:pPr>
        <w:spacing w:after="0" w:line="240" w:lineRule="auto"/>
        <w:contextualSpacing/>
        <w:rPr>
          <w:rFonts w:ascii="Times New Roman" w:hAnsi="Times New Roman" w:cs="Times New Roman"/>
          <w:sz w:val="24"/>
          <w:szCs w:val="24"/>
          <w:vertAlign w:val="superscript"/>
        </w:rPr>
      </w:pPr>
      <w:r w:rsidRPr="00687356">
        <w:rPr>
          <w:rFonts w:ascii="Times New Roman" w:hAnsi="Times New Roman" w:cs="Times New Roman"/>
          <w:sz w:val="24"/>
          <w:szCs w:val="24"/>
        </w:rPr>
        <w:t>ESPINDOLA, Paula Rachel Neves</w:t>
      </w:r>
      <w:r w:rsidRPr="00687356">
        <w:rPr>
          <w:rFonts w:ascii="Times New Roman" w:hAnsi="Times New Roman" w:cs="Times New Roman"/>
          <w:sz w:val="24"/>
          <w:szCs w:val="24"/>
          <w:vertAlign w:val="superscript"/>
        </w:rPr>
        <w:t>4</w:t>
      </w:r>
    </w:p>
    <w:p w14:paraId="764B3E78" w14:textId="77777777" w:rsidR="00B22DBB" w:rsidRPr="00687356" w:rsidRDefault="00B22DBB" w:rsidP="00B22DBB">
      <w:pPr>
        <w:spacing w:after="0" w:line="240" w:lineRule="auto"/>
        <w:contextualSpacing/>
        <w:rPr>
          <w:rFonts w:ascii="Times New Roman" w:hAnsi="Times New Roman" w:cs="Times New Roman"/>
          <w:sz w:val="24"/>
          <w:szCs w:val="24"/>
        </w:rPr>
      </w:pPr>
      <w:r w:rsidRPr="00687356">
        <w:rPr>
          <w:rFonts w:ascii="Times New Roman" w:hAnsi="Times New Roman" w:cs="Times New Roman"/>
          <w:sz w:val="24"/>
          <w:szCs w:val="24"/>
        </w:rPr>
        <w:t>DE OLIVEIRA, Ana Claudia Oliveira</w:t>
      </w:r>
      <w:r w:rsidRPr="00B84BE5">
        <w:rPr>
          <w:rFonts w:ascii="Times New Roman" w:hAnsi="Times New Roman" w:cs="Times New Roman"/>
          <w:sz w:val="24"/>
          <w:szCs w:val="24"/>
          <w:vertAlign w:val="superscript"/>
        </w:rPr>
        <w:t>5</w:t>
      </w:r>
    </w:p>
    <w:p w14:paraId="3FA88132" w14:textId="77777777" w:rsidR="00B22DBB" w:rsidRPr="00687356" w:rsidRDefault="00B22DBB" w:rsidP="00B22DBB">
      <w:pPr>
        <w:spacing w:after="0" w:line="240" w:lineRule="auto"/>
        <w:contextualSpacing/>
        <w:rPr>
          <w:rFonts w:ascii="Times New Roman" w:hAnsi="Times New Roman" w:cs="Times New Roman"/>
          <w:sz w:val="24"/>
          <w:szCs w:val="24"/>
        </w:rPr>
      </w:pPr>
      <w:r w:rsidRPr="00687356">
        <w:rPr>
          <w:rFonts w:ascii="Times New Roman" w:hAnsi="Times New Roman" w:cs="Times New Roman"/>
          <w:sz w:val="24"/>
          <w:szCs w:val="24"/>
        </w:rPr>
        <w:t>DA VERA, Samuel Oliveira</w:t>
      </w:r>
      <w:r w:rsidRPr="00687356">
        <w:rPr>
          <w:rFonts w:ascii="Times New Roman" w:hAnsi="Times New Roman" w:cs="Times New Roman"/>
          <w:sz w:val="24"/>
          <w:szCs w:val="24"/>
          <w:vertAlign w:val="superscript"/>
        </w:rPr>
        <w:t>6</w:t>
      </w:r>
    </w:p>
    <w:p w14:paraId="3E7141E4" w14:textId="77777777" w:rsidR="00B22DBB" w:rsidRDefault="00B22DBB" w:rsidP="00B22DBB">
      <w:pPr>
        <w:spacing w:after="0" w:line="240" w:lineRule="auto"/>
        <w:contextualSpacing/>
        <w:rPr>
          <w:rFonts w:ascii="Times New Roman" w:hAnsi="Times New Roman" w:cs="Times New Roman"/>
          <w:sz w:val="24"/>
          <w:szCs w:val="24"/>
          <w:vertAlign w:val="superscript"/>
        </w:rPr>
      </w:pPr>
      <w:r w:rsidRPr="00687356">
        <w:rPr>
          <w:rFonts w:ascii="Times New Roman" w:hAnsi="Times New Roman" w:cs="Times New Roman"/>
          <w:sz w:val="24"/>
          <w:szCs w:val="24"/>
        </w:rPr>
        <w:t>GONÇALVES, Cintya Raquel Araújo (ORIENTADOR)</w:t>
      </w:r>
      <w:r w:rsidRPr="00687356">
        <w:rPr>
          <w:rFonts w:ascii="Times New Roman" w:hAnsi="Times New Roman" w:cs="Times New Roman"/>
          <w:sz w:val="24"/>
          <w:szCs w:val="24"/>
          <w:vertAlign w:val="superscript"/>
        </w:rPr>
        <w:t>7</w:t>
      </w:r>
      <w:r>
        <w:rPr>
          <w:rFonts w:ascii="Times New Roman" w:hAnsi="Times New Roman" w:cs="Times New Roman"/>
          <w:sz w:val="24"/>
          <w:szCs w:val="24"/>
          <w:vertAlign w:val="superscript"/>
        </w:rPr>
        <w:t xml:space="preserve"> </w:t>
      </w:r>
    </w:p>
    <w:p w14:paraId="12D31E77" w14:textId="77777777" w:rsidR="007B5A77" w:rsidRPr="007B5A77" w:rsidRDefault="007B5A77" w:rsidP="007B5A77">
      <w:pPr>
        <w:pStyle w:val="Corpodetexto"/>
        <w:spacing w:before="0" w:beforeAutospacing="0" w:after="0" w:afterAutospacing="0"/>
        <w:jc w:val="both"/>
        <w:rPr>
          <w:rFonts w:ascii="Times New Roman" w:hAnsi="Times New Roman"/>
          <w:color w:val="000000"/>
          <w:sz w:val="16"/>
          <w:szCs w:val="16"/>
        </w:rPr>
      </w:pPr>
    </w:p>
    <w:p w14:paraId="18E70CDB" w14:textId="77777777" w:rsidR="00B22DBB" w:rsidRDefault="00B22DBB" w:rsidP="00B22DBB">
      <w:pPr>
        <w:spacing w:after="0" w:line="240" w:lineRule="auto"/>
        <w:contextualSpacing/>
        <w:jc w:val="both"/>
        <w:rPr>
          <w:rFonts w:ascii="Times New Roman" w:hAnsi="Times New Roman" w:cs="Times New Roman"/>
          <w:sz w:val="24"/>
          <w:szCs w:val="24"/>
        </w:rPr>
      </w:pPr>
      <w:r w:rsidRPr="00893296">
        <w:rPr>
          <w:rFonts w:ascii="Times New Roman" w:hAnsi="Times New Roman" w:cs="Times New Roman"/>
          <w:b/>
          <w:sz w:val="24"/>
          <w:szCs w:val="24"/>
        </w:rPr>
        <w:t>INTRODUÇÃO</w:t>
      </w:r>
      <w:r w:rsidRPr="00F35BA8">
        <w:rPr>
          <w:rFonts w:ascii="Times New Roman" w:hAnsi="Times New Roman" w:cs="Times New Roman"/>
          <w:sz w:val="24"/>
          <w:szCs w:val="24"/>
        </w:rPr>
        <w:t xml:space="preserve">: A assistência ao paciente em cuidados paliativos oncológicos é um desafio para os profissionais de saúde, em especial para os enfermeiros, que desempenham um papel fundamental na promoção do conforto e da qualidade de vida do paciente e de sua família. </w:t>
      </w:r>
      <w:r w:rsidRPr="00893296">
        <w:rPr>
          <w:rFonts w:ascii="Times New Roman" w:hAnsi="Times New Roman" w:cs="Times New Roman"/>
          <w:b/>
          <w:sz w:val="24"/>
          <w:szCs w:val="24"/>
        </w:rPr>
        <w:t>OBJETIVO</w:t>
      </w:r>
      <w:r w:rsidRPr="00F35BA8">
        <w:rPr>
          <w:rFonts w:ascii="Times New Roman" w:hAnsi="Times New Roman" w:cs="Times New Roman"/>
          <w:sz w:val="24"/>
          <w:szCs w:val="24"/>
        </w:rPr>
        <w:t xml:space="preserve">: Esclarecer quanto ao papel do enfermeiro na assistência ao paciente em cuidados paliativos oncológicos, destacando suas principais atividades e competências. </w:t>
      </w:r>
      <w:r w:rsidRPr="00893296">
        <w:rPr>
          <w:rFonts w:ascii="Times New Roman" w:hAnsi="Times New Roman" w:cs="Times New Roman"/>
          <w:b/>
          <w:sz w:val="24"/>
          <w:szCs w:val="24"/>
        </w:rPr>
        <w:t>METODOLOGIA</w:t>
      </w:r>
      <w:r w:rsidRPr="00F35BA8">
        <w:rPr>
          <w:rFonts w:ascii="Times New Roman" w:hAnsi="Times New Roman" w:cs="Times New Roman"/>
          <w:sz w:val="24"/>
          <w:szCs w:val="24"/>
        </w:rPr>
        <w:t xml:space="preserve">: Foi realizada uma revisão de literatura na base de dados PubMed e incluídos 8 artigos, os quais foram publicados nos últimos 5 anos, em inglês e com texto completo disponível. </w:t>
      </w:r>
      <w:r w:rsidRPr="00893296">
        <w:rPr>
          <w:rFonts w:ascii="Times New Roman" w:hAnsi="Times New Roman" w:cs="Times New Roman"/>
          <w:b/>
          <w:sz w:val="24"/>
          <w:szCs w:val="24"/>
        </w:rPr>
        <w:t>RESULTADOS E DISCUSSÃO</w:t>
      </w:r>
      <w:r w:rsidRPr="00F35BA8">
        <w:rPr>
          <w:rFonts w:ascii="Times New Roman" w:hAnsi="Times New Roman" w:cs="Times New Roman"/>
          <w:sz w:val="24"/>
          <w:szCs w:val="24"/>
        </w:rPr>
        <w:t xml:space="preserve">: Os estudos apontam que o enfermeiro desempenha um papel crucial na assistência ao paciente em cuidados paliativos oncológicos seja em hospitais, unidades de cuidados paliativos ou na assistência domiciliar, atuando em diversas áreas, como controle de sintomas, assistência domiciliar, alívio da dor, prevenção de complicações, suporte emocional e educação do paciente e da família., entre outras. Além disso, os enfermeiros precisam ter competências específicas, como habilidades de comunicação efetiva, tomada de decisão, gerenciamento de cuidados e trabalho em equipe. Por fim, a educação do paciente e da família também é uma responsabilidade dos enfermeiros em cuidados paliativos oncológicos. Eles devem ser capazes de fornecer informações claras e precisas sobre o quadro clínico do paciente, as opções terapêuticas disponíveis, os cuidados paliativos e as medidas de suporte que serão oferecidas. </w:t>
      </w:r>
      <w:r w:rsidRPr="00893296">
        <w:rPr>
          <w:rFonts w:ascii="Times New Roman" w:hAnsi="Times New Roman" w:cs="Times New Roman"/>
          <w:b/>
          <w:sz w:val="24"/>
          <w:szCs w:val="24"/>
        </w:rPr>
        <w:t>CONTRIBUIÇÕES PARA A ENFERMAGEM</w:t>
      </w:r>
      <w:r w:rsidRPr="00F35BA8">
        <w:rPr>
          <w:rFonts w:ascii="Times New Roman" w:hAnsi="Times New Roman" w:cs="Times New Roman"/>
          <w:sz w:val="24"/>
          <w:szCs w:val="24"/>
        </w:rPr>
        <w:t>: Os cuidados paliativos oncológicos são fundamentais para proporcionar conforto e qualidade de vida aos pacientes com câncer avançado. A assistência de enfermagem nesse contexto é essencial para atender às necessidades físicas, psicológicas e sociais do paciente e de sua família.</w:t>
      </w:r>
    </w:p>
    <w:p w14:paraId="3CCB905D" w14:textId="36189E1C" w:rsidR="00B22DBB" w:rsidRPr="001E5B49" w:rsidRDefault="00B22DBB" w:rsidP="00894DFA">
      <w:pPr>
        <w:spacing w:after="0" w:line="240" w:lineRule="auto"/>
        <w:contextualSpacing/>
        <w:jc w:val="both"/>
        <w:rPr>
          <w:rFonts w:ascii="Times New Roman" w:hAnsi="Times New Roman" w:cs="Times New Roman"/>
          <w:sz w:val="24"/>
          <w:szCs w:val="24"/>
        </w:rPr>
      </w:pPr>
      <w:r w:rsidRPr="00F35BA8">
        <w:rPr>
          <w:rFonts w:ascii="Times New Roman" w:hAnsi="Times New Roman" w:cs="Times New Roman"/>
          <w:sz w:val="24"/>
          <w:szCs w:val="24"/>
        </w:rPr>
        <w:t>Descritores: Enfermagem (D009729); Cuidados paliativos (D010166); Oncologia (D008495)</w:t>
      </w:r>
    </w:p>
    <w:p w14:paraId="46F9FE3A" w14:textId="77777777" w:rsidR="001F7347" w:rsidRDefault="001F7347" w:rsidP="00633C6E">
      <w:pPr>
        <w:pStyle w:val="Corpodetexto"/>
        <w:spacing w:before="0" w:beforeAutospacing="0" w:after="0" w:afterAutospacing="0"/>
        <w:jc w:val="both"/>
        <w:rPr>
          <w:rStyle w:val="15"/>
          <w:rFonts w:ascii="Times New Roman" w:hAnsi="Times New Roman" w:hint="default"/>
          <w:color w:val="000000"/>
          <w:sz w:val="20"/>
          <w:szCs w:val="20"/>
        </w:rPr>
      </w:pPr>
    </w:p>
    <w:p w14:paraId="41BFA22B" w14:textId="334DB3DD" w:rsidR="000713CF" w:rsidRPr="003B1737" w:rsidRDefault="007B5A77" w:rsidP="00633C6E">
      <w:pPr>
        <w:pStyle w:val="Corpodetexto"/>
        <w:spacing w:before="0" w:beforeAutospacing="0" w:after="0" w:afterAutospacing="0"/>
        <w:jc w:val="both"/>
        <w:rPr>
          <w:rFonts w:ascii="Times New Roman" w:hAnsi="Times New Roman"/>
        </w:rPr>
      </w:pPr>
      <w:r w:rsidRPr="003B1737">
        <w:rPr>
          <w:rStyle w:val="15"/>
          <w:rFonts w:ascii="Times New Roman" w:hAnsi="Times New Roman" w:hint="default"/>
          <w:color w:val="000000"/>
        </w:rPr>
        <w:t>Referências</w:t>
      </w:r>
    </w:p>
    <w:p w14:paraId="353D483B" w14:textId="77777777" w:rsidR="00B22DBB" w:rsidRDefault="00B22DBB" w:rsidP="00B22DBB">
      <w:pPr>
        <w:pStyle w:val="PargrafodaLista"/>
        <w:numPr>
          <w:ilvl w:val="0"/>
          <w:numId w:val="2"/>
        </w:numPr>
        <w:spacing w:after="0" w:line="240" w:lineRule="auto"/>
        <w:jc w:val="both"/>
        <w:rPr>
          <w:rFonts w:ascii="Times New Roman" w:hAnsi="Times New Roman" w:cs="Times New Roman"/>
          <w:sz w:val="24"/>
          <w:szCs w:val="24"/>
        </w:rPr>
      </w:pPr>
      <w:r w:rsidRPr="00F35BA8">
        <w:rPr>
          <w:rFonts w:ascii="Times New Roman" w:hAnsi="Times New Roman" w:cs="Times New Roman"/>
          <w:sz w:val="24"/>
          <w:szCs w:val="24"/>
        </w:rPr>
        <w:t>Mazzo A, Ribeiro C, Martins JC, Jorge BMF. Nursing care in oncological palliative care: an integrative review. Revista Brasileira de Enfermagem, 2017, 70(4), 858-865. doi: 10.1590/0034-7167-2016-0405.Carvalho</w:t>
      </w:r>
    </w:p>
    <w:p w14:paraId="0B08CDAA" w14:textId="77777777" w:rsidR="00B22DBB" w:rsidRPr="00F35BA8" w:rsidRDefault="00B22DBB" w:rsidP="00B22DBB">
      <w:pPr>
        <w:pStyle w:val="PargrafodaLista"/>
        <w:numPr>
          <w:ilvl w:val="0"/>
          <w:numId w:val="2"/>
        </w:numPr>
        <w:spacing w:after="0" w:line="240" w:lineRule="auto"/>
        <w:jc w:val="both"/>
        <w:rPr>
          <w:rFonts w:ascii="Times New Roman" w:hAnsi="Times New Roman" w:cs="Times New Roman"/>
          <w:sz w:val="24"/>
          <w:szCs w:val="24"/>
        </w:rPr>
      </w:pPr>
      <w:r w:rsidRPr="00F35BA8">
        <w:rPr>
          <w:rFonts w:ascii="Times New Roman" w:hAnsi="Times New Roman" w:cs="Times New Roman"/>
          <w:sz w:val="24"/>
          <w:szCs w:val="24"/>
        </w:rPr>
        <w:t xml:space="preserve"> RT, Silva SR, Souza LF, Guimarães RM, Lima JC. Nursing care in oncological palliative care: an integrative review. Revista Brasileira de Enfermagem, 2021, 74(2), e20200207. doi: 10.1590/0034-7167-2020-0207.</w:t>
      </w:r>
    </w:p>
    <w:p w14:paraId="0DBC6FAD" w14:textId="39DAAC2F" w:rsidR="00C92D01" w:rsidRDefault="00894DFA" w:rsidP="00894DFA">
      <w:pPr>
        <w:pStyle w:val="Corpodetexto"/>
        <w:spacing w:before="0" w:beforeAutospacing="0" w:after="0" w:afterAutospacing="0"/>
        <w:jc w:val="both"/>
        <w:rPr>
          <w:sz w:val="20"/>
          <w:szCs w:val="20"/>
        </w:rPr>
      </w:pPr>
      <w:r>
        <w:rPr>
          <w:sz w:val="20"/>
          <w:szCs w:val="20"/>
        </w:rPr>
        <w:t>________________________________________________________________________________________________</w:t>
      </w:r>
    </w:p>
    <w:p w14:paraId="75CDD946" w14:textId="77777777" w:rsidR="00B22DBB" w:rsidRPr="00BD727C" w:rsidRDefault="00B22DBB" w:rsidP="00B22DBB">
      <w:pPr>
        <w:spacing w:after="0" w:line="240" w:lineRule="auto"/>
        <w:jc w:val="both"/>
        <w:rPr>
          <w:rFonts w:ascii="Times New Roman" w:hAnsi="Times New Roman" w:cs="Times New Roman"/>
          <w:bCs/>
          <w:sz w:val="24"/>
          <w:szCs w:val="24"/>
        </w:rPr>
      </w:pPr>
      <w:r w:rsidRPr="00BD727C">
        <w:rPr>
          <w:rFonts w:ascii="Times New Roman" w:hAnsi="Times New Roman" w:cs="Times New Roman"/>
          <w:bCs/>
          <w:sz w:val="24"/>
          <w:szCs w:val="24"/>
          <w:vertAlign w:val="superscript"/>
        </w:rPr>
        <w:t>1</w:t>
      </w:r>
      <w:r w:rsidRPr="00BD727C">
        <w:rPr>
          <w:rFonts w:ascii="Times New Roman" w:hAnsi="Times New Roman" w:cs="Times New Roman"/>
          <w:bCs/>
          <w:sz w:val="24"/>
          <w:szCs w:val="24"/>
        </w:rPr>
        <w:t xml:space="preserve"> Especialista. Enfermeira Oncológica. Hospital Universitário João de Barros Barreto. Email: brunakarine_bk@hotmail.com</w:t>
      </w:r>
    </w:p>
    <w:p w14:paraId="751547EA" w14:textId="77777777" w:rsidR="00B22DBB" w:rsidRPr="00BD727C" w:rsidRDefault="00B22DBB" w:rsidP="00B22DBB">
      <w:pPr>
        <w:spacing w:after="0" w:line="240" w:lineRule="auto"/>
        <w:jc w:val="both"/>
        <w:rPr>
          <w:rFonts w:ascii="Times New Roman" w:hAnsi="Times New Roman" w:cs="Times New Roman"/>
          <w:bCs/>
          <w:sz w:val="24"/>
          <w:szCs w:val="24"/>
        </w:rPr>
      </w:pPr>
      <w:r w:rsidRPr="00BD727C">
        <w:rPr>
          <w:rFonts w:ascii="Times New Roman" w:hAnsi="Times New Roman" w:cs="Times New Roman"/>
          <w:bCs/>
          <w:sz w:val="24"/>
          <w:szCs w:val="24"/>
          <w:vertAlign w:val="superscript"/>
        </w:rPr>
        <w:t>2</w:t>
      </w:r>
      <w:r w:rsidRPr="00BD727C">
        <w:rPr>
          <w:rFonts w:ascii="Times New Roman" w:hAnsi="Times New Roman" w:cs="Times New Roman"/>
          <w:bCs/>
          <w:sz w:val="24"/>
          <w:szCs w:val="24"/>
        </w:rPr>
        <w:t xml:space="preserve"> Especialista. Enfermeira Oncológica. Hospital Universitário João de Barros Barreto.</w:t>
      </w:r>
    </w:p>
    <w:p w14:paraId="4C74D504" w14:textId="77777777" w:rsidR="00B22DBB" w:rsidRPr="00BD727C" w:rsidRDefault="00B22DBB" w:rsidP="00B22DBB">
      <w:pPr>
        <w:spacing w:after="0" w:line="240" w:lineRule="auto"/>
        <w:jc w:val="both"/>
        <w:rPr>
          <w:rFonts w:ascii="Times New Roman" w:hAnsi="Times New Roman" w:cs="Times New Roman"/>
          <w:bCs/>
          <w:sz w:val="24"/>
          <w:szCs w:val="24"/>
        </w:rPr>
      </w:pPr>
      <w:r w:rsidRPr="00BD727C">
        <w:rPr>
          <w:rFonts w:ascii="Times New Roman" w:hAnsi="Times New Roman" w:cs="Times New Roman"/>
          <w:bCs/>
          <w:sz w:val="24"/>
          <w:szCs w:val="24"/>
          <w:vertAlign w:val="superscript"/>
        </w:rPr>
        <w:t>3</w:t>
      </w:r>
      <w:r w:rsidRPr="00BD727C">
        <w:rPr>
          <w:rFonts w:ascii="Times New Roman" w:hAnsi="Times New Roman" w:cs="Times New Roman"/>
          <w:bCs/>
          <w:sz w:val="24"/>
          <w:szCs w:val="24"/>
        </w:rPr>
        <w:t xml:space="preserve"> Especialista. Enfermeira Oncológica. Hospital Universitário João de Barros Barreto.</w:t>
      </w:r>
    </w:p>
    <w:p w14:paraId="391CE1C8" w14:textId="77777777" w:rsidR="00B22DBB" w:rsidRPr="00BD727C" w:rsidRDefault="00B22DBB" w:rsidP="00B22DBB">
      <w:pPr>
        <w:spacing w:after="0" w:line="240" w:lineRule="auto"/>
        <w:jc w:val="both"/>
        <w:rPr>
          <w:rFonts w:ascii="Times New Roman" w:hAnsi="Times New Roman" w:cs="Times New Roman"/>
          <w:bCs/>
          <w:sz w:val="24"/>
          <w:szCs w:val="24"/>
        </w:rPr>
      </w:pPr>
      <w:r w:rsidRPr="00BD727C">
        <w:rPr>
          <w:rFonts w:ascii="Times New Roman" w:hAnsi="Times New Roman" w:cs="Times New Roman"/>
          <w:bCs/>
          <w:sz w:val="24"/>
          <w:szCs w:val="24"/>
          <w:vertAlign w:val="superscript"/>
        </w:rPr>
        <w:lastRenderedPageBreak/>
        <w:t>4</w:t>
      </w:r>
      <w:r w:rsidRPr="00BD727C">
        <w:rPr>
          <w:rFonts w:ascii="Times New Roman" w:hAnsi="Times New Roman" w:cs="Times New Roman"/>
          <w:bCs/>
          <w:sz w:val="24"/>
          <w:szCs w:val="24"/>
        </w:rPr>
        <w:t xml:space="preserve"> Mestre em epidemiologia. Enfermeira Oncológica. Hospital Universitário João de Barros Barreto.</w:t>
      </w:r>
    </w:p>
    <w:p w14:paraId="240E7BA4" w14:textId="77777777" w:rsidR="00B22DBB" w:rsidRPr="00BD727C" w:rsidRDefault="00B22DBB" w:rsidP="00B22DBB">
      <w:pPr>
        <w:spacing w:after="0" w:line="240" w:lineRule="auto"/>
        <w:jc w:val="both"/>
        <w:rPr>
          <w:rFonts w:ascii="Times New Roman" w:hAnsi="Times New Roman" w:cs="Times New Roman"/>
          <w:bCs/>
          <w:sz w:val="24"/>
          <w:szCs w:val="24"/>
        </w:rPr>
      </w:pPr>
      <w:r w:rsidRPr="00BD727C">
        <w:rPr>
          <w:rFonts w:ascii="Times New Roman" w:hAnsi="Times New Roman" w:cs="Times New Roman"/>
          <w:bCs/>
          <w:sz w:val="24"/>
          <w:szCs w:val="24"/>
          <w:vertAlign w:val="superscript"/>
        </w:rPr>
        <w:t>5</w:t>
      </w:r>
      <w:r w:rsidRPr="00BD727C">
        <w:rPr>
          <w:rFonts w:ascii="Times New Roman" w:hAnsi="Times New Roman" w:cs="Times New Roman"/>
          <w:bCs/>
          <w:sz w:val="24"/>
          <w:szCs w:val="24"/>
        </w:rPr>
        <w:t xml:space="preserve"> Especialista. Enfermeira Oncológica. Hospital Universitário João de Barros Barreto.</w:t>
      </w:r>
    </w:p>
    <w:p w14:paraId="5AAA0F14" w14:textId="77777777" w:rsidR="00B22DBB" w:rsidRPr="00BD727C" w:rsidRDefault="00B22DBB" w:rsidP="00B22DBB">
      <w:pPr>
        <w:spacing w:after="0" w:line="240" w:lineRule="auto"/>
        <w:jc w:val="both"/>
        <w:rPr>
          <w:rFonts w:ascii="Times New Roman" w:hAnsi="Times New Roman" w:cs="Times New Roman"/>
          <w:bCs/>
          <w:sz w:val="24"/>
          <w:szCs w:val="24"/>
        </w:rPr>
      </w:pPr>
      <w:r w:rsidRPr="00BD727C">
        <w:rPr>
          <w:rFonts w:ascii="Times New Roman" w:hAnsi="Times New Roman" w:cs="Times New Roman"/>
          <w:bCs/>
          <w:sz w:val="24"/>
          <w:szCs w:val="24"/>
          <w:vertAlign w:val="superscript"/>
        </w:rPr>
        <w:t>6</w:t>
      </w:r>
      <w:r w:rsidRPr="00BD727C">
        <w:rPr>
          <w:rFonts w:ascii="Times New Roman" w:hAnsi="Times New Roman" w:cs="Times New Roman"/>
          <w:bCs/>
          <w:sz w:val="24"/>
          <w:szCs w:val="24"/>
        </w:rPr>
        <w:t xml:space="preserve"> Mestre em epidemiologia. Enfermeiro Oncológica. Hospital Universitário João de Barros Barreto.</w:t>
      </w:r>
    </w:p>
    <w:p w14:paraId="49115D90" w14:textId="77777777" w:rsidR="00B22DBB" w:rsidRPr="00893296" w:rsidRDefault="00B22DBB" w:rsidP="00B22DBB">
      <w:pPr>
        <w:spacing w:after="0" w:line="240" w:lineRule="auto"/>
        <w:jc w:val="both"/>
        <w:rPr>
          <w:rFonts w:ascii="Times New Roman" w:hAnsi="Times New Roman" w:cs="Times New Roman"/>
          <w:bCs/>
          <w:sz w:val="24"/>
          <w:szCs w:val="24"/>
        </w:rPr>
      </w:pPr>
      <w:r w:rsidRPr="00BD727C">
        <w:rPr>
          <w:rFonts w:ascii="Times New Roman" w:hAnsi="Times New Roman" w:cs="Times New Roman"/>
          <w:bCs/>
          <w:sz w:val="24"/>
          <w:szCs w:val="24"/>
          <w:vertAlign w:val="superscript"/>
        </w:rPr>
        <w:t>7</w:t>
      </w:r>
      <w:r w:rsidRPr="00BD727C">
        <w:rPr>
          <w:rFonts w:ascii="Times New Roman" w:hAnsi="Times New Roman" w:cs="Times New Roman"/>
          <w:bCs/>
          <w:sz w:val="24"/>
          <w:szCs w:val="24"/>
        </w:rPr>
        <w:t xml:space="preserve"> Especialista. Enfermeira Oncológica. Hospital Universitário João de Barros Barreto.</w:t>
      </w:r>
    </w:p>
    <w:p w14:paraId="150C5274" w14:textId="4D6B3585" w:rsidR="00894DFA" w:rsidRDefault="00894DFA" w:rsidP="00894DFA">
      <w:pPr>
        <w:pStyle w:val="Corpodetexto"/>
        <w:spacing w:before="0" w:beforeAutospacing="0" w:after="0" w:afterAutospacing="0"/>
        <w:jc w:val="both"/>
        <w:rPr>
          <w:sz w:val="20"/>
          <w:szCs w:val="20"/>
        </w:rPr>
      </w:pPr>
      <w:bookmarkStart w:id="0" w:name="_GoBack"/>
      <w:bookmarkEnd w:id="0"/>
    </w:p>
    <w:sectPr w:rsidR="00894DFA" w:rsidSect="00A76134">
      <w:pgSz w:w="11906" w:h="16838"/>
      <w:pgMar w:top="851"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9AB760" w14:textId="77777777" w:rsidR="00AF7042" w:rsidRDefault="00AF7042" w:rsidP="00D21DB7">
      <w:pPr>
        <w:spacing w:after="0" w:line="240" w:lineRule="auto"/>
      </w:pPr>
      <w:r>
        <w:separator/>
      </w:r>
    </w:p>
  </w:endnote>
  <w:endnote w:type="continuationSeparator" w:id="0">
    <w:p w14:paraId="78E4B007" w14:textId="77777777" w:rsidR="00AF7042" w:rsidRDefault="00AF7042" w:rsidP="00D2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C23B4" w14:textId="77777777" w:rsidR="00AF7042" w:rsidRDefault="00AF7042" w:rsidP="00D21DB7">
      <w:pPr>
        <w:spacing w:after="0" w:line="240" w:lineRule="auto"/>
      </w:pPr>
      <w:r>
        <w:separator/>
      </w:r>
    </w:p>
  </w:footnote>
  <w:footnote w:type="continuationSeparator" w:id="0">
    <w:p w14:paraId="20398081" w14:textId="77777777" w:rsidR="00AF7042" w:rsidRDefault="00AF7042" w:rsidP="00D21D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9455A9"/>
    <w:multiLevelType w:val="hybridMultilevel"/>
    <w:tmpl w:val="80AA5F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72D40AF8"/>
    <w:multiLevelType w:val="hybridMultilevel"/>
    <w:tmpl w:val="5DD4F6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0A"/>
    <w:rsid w:val="000713CF"/>
    <w:rsid w:val="00092EDD"/>
    <w:rsid w:val="001F7347"/>
    <w:rsid w:val="00271A56"/>
    <w:rsid w:val="002B710A"/>
    <w:rsid w:val="003B1737"/>
    <w:rsid w:val="00633C6E"/>
    <w:rsid w:val="00692714"/>
    <w:rsid w:val="007B5A77"/>
    <w:rsid w:val="00894DFA"/>
    <w:rsid w:val="009334BE"/>
    <w:rsid w:val="00A66E7C"/>
    <w:rsid w:val="00A76134"/>
    <w:rsid w:val="00AF7042"/>
    <w:rsid w:val="00B22DBB"/>
    <w:rsid w:val="00C92D01"/>
    <w:rsid w:val="00D21D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01C89"/>
  <w15:chartTrackingRefBased/>
  <w15:docId w15:val="{36508B5E-29BD-48F8-8647-03A1551E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99"/>
    <w:unhideWhenUsed/>
    <w:rsid w:val="000713CF"/>
    <w:pPr>
      <w:spacing w:before="100" w:beforeAutospacing="1" w:after="100" w:afterAutospacing="1" w:line="273" w:lineRule="auto"/>
    </w:pPr>
    <w:rPr>
      <w:rFonts w:ascii="SimSun" w:eastAsia="SimSun" w:hAnsi="SimSun" w:cs="Times New Roman"/>
      <w:sz w:val="24"/>
      <w:szCs w:val="24"/>
      <w:lang w:eastAsia="pt-BR"/>
    </w:rPr>
  </w:style>
  <w:style w:type="character" w:customStyle="1" w:styleId="CorpodetextoChar">
    <w:name w:val="Corpo de texto Char"/>
    <w:basedOn w:val="Fontepargpadro"/>
    <w:link w:val="Corpodetexto"/>
    <w:uiPriority w:val="99"/>
    <w:rsid w:val="000713CF"/>
    <w:rPr>
      <w:rFonts w:ascii="SimSun" w:eastAsia="SimSun" w:hAnsi="SimSun" w:cs="Times New Roman"/>
      <w:sz w:val="24"/>
      <w:szCs w:val="24"/>
      <w:lang w:eastAsia="pt-BR"/>
    </w:rPr>
  </w:style>
  <w:style w:type="character" w:customStyle="1" w:styleId="15">
    <w:name w:val="15"/>
    <w:basedOn w:val="Fontepargpadro"/>
    <w:rsid w:val="000713CF"/>
    <w:rPr>
      <w:rFonts w:ascii="SimSun" w:eastAsia="SimSun" w:hAnsi="SimSun" w:hint="eastAsia"/>
      <w:b/>
      <w:bCs/>
    </w:rPr>
  </w:style>
  <w:style w:type="paragraph" w:styleId="Cabealho">
    <w:name w:val="header"/>
    <w:basedOn w:val="Normal"/>
    <w:link w:val="CabealhoChar"/>
    <w:uiPriority w:val="99"/>
    <w:unhideWhenUsed/>
    <w:rsid w:val="00D21DB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1DB7"/>
  </w:style>
  <w:style w:type="paragraph" w:styleId="Rodap">
    <w:name w:val="footer"/>
    <w:basedOn w:val="Normal"/>
    <w:link w:val="RodapChar"/>
    <w:uiPriority w:val="99"/>
    <w:unhideWhenUsed/>
    <w:rsid w:val="00D21DB7"/>
    <w:pPr>
      <w:tabs>
        <w:tab w:val="center" w:pos="4252"/>
        <w:tab w:val="right" w:pos="8504"/>
      </w:tabs>
      <w:spacing w:after="0" w:line="240" w:lineRule="auto"/>
    </w:pPr>
  </w:style>
  <w:style w:type="character" w:customStyle="1" w:styleId="RodapChar">
    <w:name w:val="Rodapé Char"/>
    <w:basedOn w:val="Fontepargpadro"/>
    <w:link w:val="Rodap"/>
    <w:uiPriority w:val="99"/>
    <w:rsid w:val="00D21DB7"/>
  </w:style>
  <w:style w:type="paragraph" w:styleId="PargrafodaLista">
    <w:name w:val="List Paragraph"/>
    <w:basedOn w:val="Normal"/>
    <w:uiPriority w:val="34"/>
    <w:qFormat/>
    <w:rsid w:val="00894DFA"/>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8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540</Words>
  <Characters>2920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Borges</dc:creator>
  <cp:keywords/>
  <dc:description/>
  <cp:lastModifiedBy>Bruna Karine Oliveira Do Carmo</cp:lastModifiedBy>
  <cp:revision>4</cp:revision>
  <dcterms:created xsi:type="dcterms:W3CDTF">2023-04-22T12:41:00Z</dcterms:created>
  <dcterms:modified xsi:type="dcterms:W3CDTF">2023-04-24T12:22:00Z</dcterms:modified>
</cp:coreProperties>
</file>