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F65" w14:textId="77777777" w:rsidR="000A0ED3" w:rsidRPr="00404B1F" w:rsidRDefault="000A0ED3" w:rsidP="000A0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B1F">
        <w:rPr>
          <w:rFonts w:ascii="Times New Roman" w:hAnsi="Times New Roman" w:cs="Times New Roman"/>
          <w:b/>
          <w:bCs/>
          <w:sz w:val="28"/>
          <w:szCs w:val="28"/>
        </w:rPr>
        <w:t>Uso de biomarcadores no tratamento da faringite estreptocócica recorrente</w:t>
      </w:r>
    </w:p>
    <w:p w14:paraId="2FF3182D" w14:textId="77777777" w:rsidR="000A0ED3" w:rsidRDefault="000A0ED3" w:rsidP="000A0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</w:t>
      </w:r>
    </w:p>
    <w:p w14:paraId="13DBE517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1 -  </w:t>
      </w:r>
      <w:proofErr w:type="spellStart"/>
      <w:r w:rsidRPr="006E5507">
        <w:rPr>
          <w:rFonts w:ascii="Times New Roman" w:hAnsi="Times New Roman" w:cs="Times New Roman"/>
          <w:b/>
          <w:bCs/>
          <w:sz w:val="24"/>
          <w:szCs w:val="24"/>
        </w:rPr>
        <w:t>Enydaira</w:t>
      </w:r>
      <w:proofErr w:type="spellEnd"/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507">
        <w:rPr>
          <w:rFonts w:ascii="Times New Roman" w:hAnsi="Times New Roman" w:cs="Times New Roman"/>
          <w:b/>
          <w:bCs/>
          <w:sz w:val="24"/>
          <w:szCs w:val="24"/>
        </w:rPr>
        <w:t>Cyles</w:t>
      </w:r>
      <w:proofErr w:type="spellEnd"/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Pereira Miranda</w:t>
      </w:r>
    </w:p>
    <w:p w14:paraId="75F04E23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Eny.cyles@gmai.com</w:t>
      </w:r>
    </w:p>
    <w:p w14:paraId="1EF28A0E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2 – Helena Rocha Vicente</w:t>
      </w:r>
    </w:p>
    <w:p w14:paraId="59A6FFF2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Lena-vicente@hotmail.com</w:t>
      </w:r>
    </w:p>
    <w:p w14:paraId="76B5BDFA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3 – José Renato Porto Borges</w:t>
      </w:r>
    </w:p>
    <w:p w14:paraId="35462292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jrenatopb@gmail.com</w:t>
      </w:r>
    </w:p>
    <w:p w14:paraId="5EA91387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4 – José Washington Paiva Borges Filho</w:t>
      </w:r>
    </w:p>
    <w:p w14:paraId="175F0FBE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Josewashingtonpaivaborgesfilho@yahoo.com.br</w:t>
      </w:r>
    </w:p>
    <w:p w14:paraId="34EB9C81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5 – Layana de Souza </w:t>
      </w:r>
      <w:proofErr w:type="spellStart"/>
      <w:r w:rsidRPr="006E5507">
        <w:rPr>
          <w:rFonts w:ascii="Times New Roman" w:hAnsi="Times New Roman" w:cs="Times New Roman"/>
          <w:b/>
          <w:bCs/>
          <w:sz w:val="24"/>
          <w:szCs w:val="24"/>
        </w:rPr>
        <w:t>Rebolças</w:t>
      </w:r>
      <w:proofErr w:type="spellEnd"/>
    </w:p>
    <w:p w14:paraId="4DDFC858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layanarebolcas@gmail.com</w:t>
      </w:r>
    </w:p>
    <w:p w14:paraId="1D15BCC0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6 - Juliane Queiroz</w:t>
      </w:r>
    </w:p>
    <w:p w14:paraId="65F6D0FD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j.u.queiroz@hotmail.com</w:t>
      </w:r>
    </w:p>
    <w:p w14:paraId="48BC5F70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7 - Fernanda </w:t>
      </w:r>
      <w:proofErr w:type="spellStart"/>
      <w:r w:rsidRPr="006E5507">
        <w:rPr>
          <w:rFonts w:ascii="Times New Roman" w:hAnsi="Times New Roman" w:cs="Times New Roman"/>
          <w:b/>
          <w:bCs/>
          <w:sz w:val="24"/>
          <w:szCs w:val="24"/>
        </w:rPr>
        <w:t>consalter</w:t>
      </w:r>
      <w:proofErr w:type="spellEnd"/>
    </w:p>
    <w:p w14:paraId="7DA62A3E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fernandaconsalter1@gmail.com</w:t>
      </w:r>
    </w:p>
    <w:p w14:paraId="6AAF9591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8 – Matheus Torres Brasil</w:t>
      </w:r>
    </w:p>
    <w:p w14:paraId="6D09BE0E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Matheus.brasil@maisunifacisa.com.br</w:t>
      </w:r>
    </w:p>
    <w:p w14:paraId="29CD0BE2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9 – </w:t>
      </w:r>
      <w:proofErr w:type="spellStart"/>
      <w:r w:rsidRPr="006E5507">
        <w:rPr>
          <w:rFonts w:ascii="Times New Roman" w:hAnsi="Times New Roman" w:cs="Times New Roman"/>
          <w:b/>
          <w:bCs/>
          <w:sz w:val="24"/>
          <w:szCs w:val="24"/>
        </w:rPr>
        <w:t>Elilson</w:t>
      </w:r>
      <w:proofErr w:type="spellEnd"/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Parreira da Silva Júnior</w:t>
      </w:r>
    </w:p>
    <w:p w14:paraId="3A4DAD0D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E_jnr@hotmail.com</w:t>
      </w:r>
    </w:p>
    <w:p w14:paraId="50F49E4B" w14:textId="77777777" w:rsidR="000A0ED3" w:rsidRPr="006E5507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10 – Matheus Sousa Viana</w:t>
      </w:r>
    </w:p>
    <w:p w14:paraId="53698387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Matheus.viana@maisunifacisa.com.br</w:t>
        </w:r>
      </w:hyperlink>
    </w:p>
    <w:p w14:paraId="2F9E0557" w14:textId="77777777" w:rsidR="000A0ED3" w:rsidRPr="007A035E" w:rsidRDefault="000A0ED3" w:rsidP="000A0E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2AC">
        <w:rPr>
          <w:rFonts w:ascii="Times New Roman" w:hAnsi="Times New Roman" w:cs="Times New Roman"/>
          <w:b/>
          <w:bCs/>
          <w:sz w:val="24"/>
          <w:szCs w:val="24"/>
        </w:rPr>
        <w:t>11 -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35E">
        <w:rPr>
          <w:rFonts w:ascii="Times New Roman" w:hAnsi="Times New Roman" w:cs="Times New Roman"/>
          <w:b/>
          <w:bCs/>
          <w:sz w:val="24"/>
          <w:szCs w:val="24"/>
        </w:rPr>
        <w:t>Fabíola Oliveira Ataíde</w:t>
      </w:r>
    </w:p>
    <w:p w14:paraId="5C3FAE60" w14:textId="77777777" w:rsidR="000A0ED3" w:rsidRDefault="000A0ED3" w:rsidP="000A0ED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Biaviep@gmail.com</w:t>
        </w:r>
      </w:hyperlink>
    </w:p>
    <w:p w14:paraId="12117590" w14:textId="77777777" w:rsidR="000A0ED3" w:rsidRPr="007A035E" w:rsidRDefault="000A0ED3" w:rsidP="000A0E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2AC">
        <w:rPr>
          <w:rFonts w:ascii="Times New Roman" w:hAnsi="Times New Roman" w:cs="Times New Roman"/>
          <w:b/>
          <w:bCs/>
          <w:sz w:val="24"/>
          <w:szCs w:val="24"/>
        </w:rPr>
        <w:t>12 -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35E">
        <w:rPr>
          <w:rFonts w:ascii="Times New Roman" w:hAnsi="Times New Roman" w:cs="Times New Roman"/>
          <w:b/>
          <w:bCs/>
          <w:sz w:val="24"/>
          <w:szCs w:val="24"/>
        </w:rPr>
        <w:t>Thaynnara</w:t>
      </w:r>
      <w:proofErr w:type="spellEnd"/>
      <w:r w:rsidRPr="007A035E">
        <w:rPr>
          <w:rFonts w:ascii="Times New Roman" w:hAnsi="Times New Roman" w:cs="Times New Roman"/>
          <w:b/>
          <w:bCs/>
          <w:sz w:val="24"/>
          <w:szCs w:val="24"/>
        </w:rPr>
        <w:t xml:space="preserve"> Passos Dias</w:t>
      </w:r>
    </w:p>
    <w:p w14:paraId="42D7E33D" w14:textId="77777777" w:rsidR="000A0ED3" w:rsidRDefault="000A0ED3" w:rsidP="000A0ED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Thaynnarapassos21@gmail.com</w:t>
        </w:r>
      </w:hyperlink>
    </w:p>
    <w:p w14:paraId="4CD10F98" w14:textId="77777777" w:rsidR="000A0ED3" w:rsidRPr="00113E7C" w:rsidRDefault="000A0ED3" w:rsidP="000A0ED3">
      <w:pPr>
        <w:rPr>
          <w:b/>
          <w:bCs/>
        </w:rPr>
      </w:pPr>
      <w:r w:rsidRPr="000742AC">
        <w:rPr>
          <w:rFonts w:ascii="Times New Roman" w:hAnsi="Times New Roman" w:cs="Times New Roman"/>
          <w:b/>
          <w:bCs/>
          <w:sz w:val="24"/>
          <w:szCs w:val="24"/>
        </w:rPr>
        <w:t xml:space="preserve">13 - </w:t>
      </w:r>
      <w:r w:rsidRPr="00113E7C">
        <w:rPr>
          <w:b/>
          <w:bCs/>
        </w:rPr>
        <w:t>Márcia Regina Rocha Vieira</w:t>
      </w:r>
    </w:p>
    <w:p w14:paraId="0B5029A4" w14:textId="77777777" w:rsidR="000A0ED3" w:rsidRDefault="000A0ED3" w:rsidP="000A0ED3">
      <w:r>
        <w:t>Marcynha_rr@hotmail.com</w:t>
      </w:r>
    </w:p>
    <w:p w14:paraId="16573AB0" w14:textId="60576ADB" w:rsidR="000A0ED3" w:rsidRDefault="000A0ED3" w:rsidP="000A0ED3">
      <w:r w:rsidRPr="000742AC">
        <w:rPr>
          <w:rFonts w:ascii="Times New Roman" w:hAnsi="Times New Roman" w:cs="Times New Roman"/>
          <w:b/>
          <w:bCs/>
          <w:sz w:val="24"/>
          <w:szCs w:val="24"/>
        </w:rPr>
        <w:t>14 -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Paulo Henrique Felipe Vieira</w:t>
      </w:r>
    </w:p>
    <w:p w14:paraId="061BF22E" w14:textId="77777777" w:rsidR="000A0ED3" w:rsidRPr="006E5507" w:rsidRDefault="000A0ED3" w:rsidP="000A0ED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Paulo_med@hotmail.com</w:t>
      </w:r>
    </w:p>
    <w:p w14:paraId="2B7325A4" w14:textId="7AAA5A09" w:rsidR="000A0ED3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42AC">
        <w:rPr>
          <w:rFonts w:ascii="Times New Roman" w:hAnsi="Times New Roman" w:cs="Times New Roman"/>
          <w:b/>
          <w:bCs/>
          <w:sz w:val="24"/>
          <w:szCs w:val="24"/>
        </w:rPr>
        <w:lastRenderedPageBreak/>
        <w:t>15  –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5906209"/>
      <w:r w:rsidR="00636CB8">
        <w:rPr>
          <w:rFonts w:ascii="Times New Roman" w:hAnsi="Times New Roman" w:cs="Times New Roman"/>
          <w:b/>
          <w:bCs/>
          <w:sz w:val="24"/>
          <w:szCs w:val="24"/>
        </w:rPr>
        <w:t>Joyce Almeida Ne da Silva</w:t>
      </w:r>
    </w:p>
    <w:p w14:paraId="47067D70" w14:textId="7E744542" w:rsidR="00636CB8" w:rsidRPr="0054036E" w:rsidRDefault="0054036E" w:rsidP="000A0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Enf.joycealmeida@gmail.com</w:t>
      </w:r>
    </w:p>
    <w:p w14:paraId="7CEAB746" w14:textId="046C7337" w:rsidR="000A0ED3" w:rsidRDefault="000A0ED3" w:rsidP="000A0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4036E">
        <w:rPr>
          <w:rFonts w:ascii="Times New Roman" w:hAnsi="Times New Roman" w:cs="Times New Roman"/>
          <w:b/>
          <w:bCs/>
          <w:sz w:val="24"/>
          <w:szCs w:val="24"/>
        </w:rPr>
        <w:t xml:space="preserve"> Ernandes de Sá Bezerra</w:t>
      </w:r>
    </w:p>
    <w:p w14:paraId="6595A647" w14:textId="76B99607" w:rsidR="0054036E" w:rsidRDefault="0054036E" w:rsidP="000A0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ernandesbezerramh@gmail.com</w:t>
      </w:r>
    </w:p>
    <w:bookmarkEnd w:id="0"/>
    <w:p w14:paraId="57AE3901" w14:textId="776DC4B2" w:rsidR="000A0ED3" w:rsidRPr="00F927F0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7F0">
        <w:rPr>
          <w:rFonts w:ascii="Times New Roman" w:hAnsi="Times New Roman" w:cs="Times New Roman"/>
          <w:b/>
          <w:bCs/>
          <w:sz w:val="24"/>
          <w:szCs w:val="24"/>
        </w:rPr>
        <w:t>17 –</w:t>
      </w:r>
      <w:r w:rsidR="00F927F0" w:rsidRPr="00F92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27F0" w:rsidRPr="00F927F0">
        <w:rPr>
          <w:rFonts w:ascii="Times New Roman" w:hAnsi="Times New Roman" w:cs="Times New Roman"/>
          <w:b/>
          <w:bCs/>
          <w:sz w:val="24"/>
          <w:szCs w:val="24"/>
        </w:rPr>
        <w:t>Georthon</w:t>
      </w:r>
      <w:proofErr w:type="spellEnd"/>
      <w:r w:rsidR="00F927F0" w:rsidRPr="00F927F0">
        <w:rPr>
          <w:rFonts w:ascii="Times New Roman" w:hAnsi="Times New Roman" w:cs="Times New Roman"/>
          <w:b/>
          <w:bCs/>
          <w:sz w:val="24"/>
          <w:szCs w:val="24"/>
        </w:rPr>
        <w:t xml:space="preserve"> Pereira Lacerda</w:t>
      </w:r>
    </w:p>
    <w:p w14:paraId="644DB5A3" w14:textId="2B2449A8" w:rsidR="00F927F0" w:rsidRDefault="00F927F0" w:rsidP="000A0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Georthon@gmail.com</w:t>
      </w:r>
    </w:p>
    <w:p w14:paraId="51CDCFCD" w14:textId="4E3F4B04" w:rsidR="000A0ED3" w:rsidRPr="00F927F0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7F0">
        <w:rPr>
          <w:rFonts w:ascii="Times New Roman" w:hAnsi="Times New Roman" w:cs="Times New Roman"/>
          <w:b/>
          <w:bCs/>
          <w:sz w:val="24"/>
          <w:szCs w:val="24"/>
        </w:rPr>
        <w:t xml:space="preserve">18 – </w:t>
      </w:r>
      <w:r w:rsidR="00F927F0" w:rsidRPr="00F927F0">
        <w:rPr>
          <w:rFonts w:ascii="Times New Roman" w:hAnsi="Times New Roman" w:cs="Times New Roman"/>
          <w:b/>
          <w:bCs/>
          <w:sz w:val="24"/>
          <w:szCs w:val="24"/>
        </w:rPr>
        <w:t>Bruna Sousa Mendes</w:t>
      </w:r>
    </w:p>
    <w:p w14:paraId="0D6B556E" w14:textId="5FD3BDE6" w:rsidR="00F927F0" w:rsidRDefault="00F927F0" w:rsidP="000A0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Brunamndss.contato@gmail.com</w:t>
      </w:r>
    </w:p>
    <w:p w14:paraId="5FA9CFA6" w14:textId="0C5AA1FB" w:rsidR="000A0ED3" w:rsidRPr="00F927F0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7F0">
        <w:rPr>
          <w:rFonts w:ascii="Times New Roman" w:hAnsi="Times New Roman" w:cs="Times New Roman"/>
          <w:b/>
          <w:bCs/>
          <w:sz w:val="24"/>
          <w:szCs w:val="24"/>
        </w:rPr>
        <w:t xml:space="preserve">19 – </w:t>
      </w:r>
      <w:proofErr w:type="spellStart"/>
      <w:r w:rsidR="00F927F0" w:rsidRPr="00F927F0">
        <w:rPr>
          <w:rFonts w:ascii="Times New Roman" w:hAnsi="Times New Roman" w:cs="Times New Roman"/>
          <w:b/>
          <w:bCs/>
          <w:sz w:val="24"/>
          <w:szCs w:val="24"/>
        </w:rPr>
        <w:t>Eryka</w:t>
      </w:r>
      <w:proofErr w:type="spellEnd"/>
      <w:r w:rsidR="00F927F0" w:rsidRPr="00F927F0">
        <w:rPr>
          <w:rFonts w:ascii="Times New Roman" w:hAnsi="Times New Roman" w:cs="Times New Roman"/>
          <w:b/>
          <w:bCs/>
          <w:sz w:val="24"/>
          <w:szCs w:val="24"/>
        </w:rPr>
        <w:t xml:space="preserve"> Nadja Marques Rufino</w:t>
      </w:r>
    </w:p>
    <w:p w14:paraId="31C26201" w14:textId="3B450C3A" w:rsidR="00F927F0" w:rsidRDefault="00F927F0" w:rsidP="000A0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nadjaerykanv@gmail.com</w:t>
      </w:r>
    </w:p>
    <w:p w14:paraId="10900DE4" w14:textId="0EAB7AC8" w:rsidR="000A0ED3" w:rsidRPr="00796AF3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6AF3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E5546E" w:rsidRPr="00796AF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96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546E" w:rsidRPr="00796AF3">
        <w:rPr>
          <w:rFonts w:ascii="Times New Roman" w:hAnsi="Times New Roman" w:cs="Times New Roman"/>
          <w:b/>
          <w:bCs/>
          <w:sz w:val="24"/>
          <w:szCs w:val="24"/>
        </w:rPr>
        <w:t>Stael</w:t>
      </w:r>
      <w:proofErr w:type="spellEnd"/>
      <w:r w:rsidR="00E5546E" w:rsidRPr="00796AF3">
        <w:rPr>
          <w:rFonts w:ascii="Times New Roman" w:hAnsi="Times New Roman" w:cs="Times New Roman"/>
          <w:b/>
          <w:bCs/>
          <w:sz w:val="24"/>
          <w:szCs w:val="24"/>
        </w:rPr>
        <w:t xml:space="preserve"> Jesus Rocha</w:t>
      </w:r>
    </w:p>
    <w:p w14:paraId="72A411F6" w14:textId="67847C30" w:rsidR="00E5546E" w:rsidRDefault="00E5546E" w:rsidP="000A0ED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D3028">
          <w:rPr>
            <w:rStyle w:val="Hyperlink"/>
            <w:rFonts w:ascii="Times New Roman" w:hAnsi="Times New Roman" w:cs="Times New Roman"/>
            <w:sz w:val="24"/>
            <w:szCs w:val="24"/>
          </w:rPr>
          <w:t>stilrocha@gmail.com</w:t>
        </w:r>
      </w:hyperlink>
    </w:p>
    <w:p w14:paraId="15927BA4" w14:textId="77777777" w:rsidR="000A0ED3" w:rsidRDefault="000A0ED3" w:rsidP="000A0ED3">
      <w:pPr>
        <w:rPr>
          <w:rFonts w:ascii="Times New Roman" w:hAnsi="Times New Roman" w:cs="Times New Roman"/>
          <w:sz w:val="24"/>
          <w:szCs w:val="24"/>
        </w:rPr>
      </w:pPr>
    </w:p>
    <w:p w14:paraId="4DB6C393" w14:textId="1CF2F6CF" w:rsidR="000A0ED3" w:rsidRDefault="000A0ED3" w:rsidP="007B0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14:paraId="23C7F77E" w14:textId="0B2229B1" w:rsidR="007B0E9C" w:rsidRPr="007B0E9C" w:rsidRDefault="007B0E9C" w:rsidP="007B0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E9C">
        <w:rPr>
          <w:rFonts w:ascii="Times New Roman" w:hAnsi="Times New Roman" w:cs="Times New Roman"/>
          <w:sz w:val="24"/>
          <w:szCs w:val="24"/>
        </w:rPr>
        <w:t xml:space="preserve">A faringite estreptocócica recorrente caracteriza-se por episódios repetidos de inflamação da faringe, causados principalmente pelo </w:t>
      </w:r>
      <w:r w:rsidRPr="007B0E9C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proofErr w:type="spellStart"/>
      <w:r w:rsidRPr="007B0E9C">
        <w:rPr>
          <w:rFonts w:ascii="Times New Roman" w:hAnsi="Times New Roman" w:cs="Times New Roman"/>
          <w:i/>
          <w:iCs/>
          <w:sz w:val="24"/>
          <w:szCs w:val="24"/>
        </w:rPr>
        <w:t>pyogenes</w:t>
      </w:r>
      <w:proofErr w:type="spellEnd"/>
      <w:r w:rsidRPr="007B0E9C">
        <w:rPr>
          <w:rFonts w:ascii="Times New Roman" w:hAnsi="Times New Roman" w:cs="Times New Roman"/>
          <w:sz w:val="24"/>
          <w:szCs w:val="24"/>
        </w:rPr>
        <w:t>. Essa condição é mais comum em crianças, especialmente em ambientes escolares e em estações com maior circulação viral, como inverno e primavera.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E9C">
        <w:rPr>
          <w:rFonts w:ascii="Times New Roman" w:hAnsi="Times New Roman" w:cs="Times New Roman"/>
          <w:sz w:val="24"/>
          <w:szCs w:val="24"/>
        </w:rPr>
        <w:t xml:space="preserve">Este estudo teve como objetivo revisar as evidências mais recentes sobre o tratamento da faringite estreptocócica, considerando abordagens tradicionais e novas estratégias terapêuticas. Para isso, realizou-se uma revisão de literatura atualizada, com artigos publicados entre 2021 e 2024, encontrados nas plataformas </w:t>
      </w:r>
      <w:proofErr w:type="spellStart"/>
      <w:r w:rsidRPr="007B0E9C">
        <w:rPr>
          <w:rFonts w:ascii="Times New Roman" w:hAnsi="Times New Roman" w:cs="Times New Roman"/>
          <w:sz w:val="24"/>
          <w:szCs w:val="24"/>
        </w:rPr>
        <w:t>Latindex</w:t>
      </w:r>
      <w:proofErr w:type="spellEnd"/>
      <w:r w:rsidRPr="007B0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E9C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7B0E9C">
        <w:rPr>
          <w:rFonts w:ascii="Times New Roman" w:hAnsi="Times New Roman" w:cs="Times New Roman"/>
          <w:sz w:val="24"/>
          <w:szCs w:val="24"/>
        </w:rPr>
        <w:t xml:space="preserve"> e Google Acadêmico.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E9C">
        <w:rPr>
          <w:rFonts w:ascii="Times New Roman" w:hAnsi="Times New Roman" w:cs="Times New Roman"/>
          <w:sz w:val="24"/>
          <w:szCs w:val="24"/>
        </w:rPr>
        <w:t>Os resultados apontaram que o tratamento com antibióticos, como penicilina e amoxicilina, permanece efetivo, embora desafios persistam quanto à recorrência da infecção. Em casos refratários, a amigdalectomia pode ser considerada. Novas abordagens, como o uso de biomarcadores para diagnóstico diferencial e o desenvolvimento de vacinas, demonstram potencial para melhorar o manejo clínico, reduzindo o uso inadequado de antimicrobianos e prevenindo complicações.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E9C">
        <w:rPr>
          <w:rFonts w:ascii="Times New Roman" w:hAnsi="Times New Roman" w:cs="Times New Roman"/>
          <w:sz w:val="24"/>
          <w:szCs w:val="24"/>
        </w:rPr>
        <w:t>Conclui-se que, embora o tratamento convencional siga eficaz, há necessidade de aprimoramento no diagnóstico e na prevenção. Estratégias inovadoras devem ser ampliadas, e mais estudos são recomendados para validar novas ferramentas terapêuticas, especialmente em contextos pediátricos.</w:t>
      </w:r>
    </w:p>
    <w:p w14:paraId="496E5C3D" w14:textId="77777777" w:rsidR="007B0E9C" w:rsidRPr="007B0E9C" w:rsidRDefault="007B0E9C" w:rsidP="007B0E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E9C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7B0E9C">
        <w:rPr>
          <w:rFonts w:ascii="Times New Roman" w:hAnsi="Times New Roman" w:cs="Times New Roman"/>
          <w:sz w:val="24"/>
          <w:szCs w:val="24"/>
        </w:rPr>
        <w:t xml:space="preserve"> Faringite estreptocócica, tratamento antibiótico, recorrência, biomarcadores, vacinas bacterianas.</w:t>
      </w:r>
    </w:p>
    <w:p w14:paraId="41DCAAAB" w14:textId="77777777" w:rsidR="007B0E9C" w:rsidRDefault="007B0E9C" w:rsidP="007B0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D8CA0" w14:textId="4E558503" w:rsidR="000A0ED3" w:rsidRPr="007B0E9C" w:rsidRDefault="000A0ED3" w:rsidP="007B0E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E9C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3ED75E9" w14:textId="77777777" w:rsidR="00AF29B7" w:rsidRPr="00AF29B7" w:rsidRDefault="00AF29B7" w:rsidP="007B0E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A faringite estreptocócica recorrente consiste em episódios repetidos de inflamação da faringe, causados principalmente pelo </w:t>
      </w:r>
      <w:r w:rsidRPr="00AF29B7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proofErr w:type="spellStart"/>
      <w:r w:rsidRPr="00AF29B7">
        <w:rPr>
          <w:rFonts w:ascii="Times New Roman" w:hAnsi="Times New Roman" w:cs="Times New Roman"/>
          <w:i/>
          <w:iCs/>
          <w:sz w:val="24"/>
          <w:szCs w:val="24"/>
        </w:rPr>
        <w:t>pyogenes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, também </w:t>
      </w:r>
      <w:r w:rsidRPr="00AF29B7">
        <w:rPr>
          <w:rFonts w:ascii="Times New Roman" w:hAnsi="Times New Roman" w:cs="Times New Roman"/>
          <w:sz w:val="24"/>
          <w:szCs w:val="24"/>
        </w:rPr>
        <w:lastRenderedPageBreak/>
        <w:t xml:space="preserve">denominado estreptococo do grupo A, um agente bacteriano amplamente prevalente em infecções do trato respiratório superior. Essa condição apresenta elevada incidência em crianças de 5 a 15 anos, com maior frequência em ambientes escolares e durante os períodos de inverno e primavera, devido à maior circulação de agentes infecciosos (DARROW; NETO, 2009). Entre os principais fatores de risco, destacam-se a idade escolar, o contato frequente com indivíduos infectados, histórico prévio da doença e imunidade comprometida (DA CRUZ MACEDO; DA SILVEIRA, 2021). Do ponto de vista fisiopatológico, o </w:t>
      </w:r>
      <w:r w:rsidRPr="00AF29B7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AF29B7">
        <w:rPr>
          <w:rFonts w:ascii="Times New Roman" w:hAnsi="Times New Roman" w:cs="Times New Roman"/>
          <w:i/>
          <w:iCs/>
          <w:sz w:val="24"/>
          <w:szCs w:val="24"/>
        </w:rPr>
        <w:t>pyogenes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adere ao epitélio faríngeo por meio da proteína M e desencadeia uma resposta inflamatória intensa, com liberação de toxinas como estreptolisina O e S, resultando em dor de garganta intensa, febre alta, exsudato purulento nas amígdalas, linfadenopatia cervical anterior e, em alguns casos, erupções cutâneas como na escarlatina (EJZENBERG, 2005). O diagnóstico baseia-se em avaliação clínica, teste rápido de detecção de antígeno e cultura de garganta, sendo este último considerado padrão-ouro (PINTO et al., 2024).</w:t>
      </w:r>
    </w:p>
    <w:p w14:paraId="57D1445C" w14:textId="77777777" w:rsidR="00AF29B7" w:rsidRPr="00AF29B7" w:rsidRDefault="00AF29B7" w:rsidP="007B0E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A recorrência da faringite estreptocócica representa um desafio clínico significativo, especialmente em crianças, nas quais a diferenciação entre infecções bacterianas e síndromes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autoinflamatórias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, como a síndrome PFAPA (febre periódica, estomatite aftosa, faringite e adenite), pode dificultar o manejo adequado (FONSECA; CHERUBINI, 2005; OKAMOTO; CHAVES; SCHMITZ, 2022). A literatura destaca que a apresentação clínica pode ser confundida com outras causas de faringite, exigindo uma abordagem diagnóstica cuidadosa e baseada em critérios clínico-laboratoriais, a fim de evitar o uso inadequado de antibióticos e prevenir complicações como o abscesso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peritonsilar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(PINTO et al., 2024). Além disso, episódios recorrentes de faringite podem levar ao desenvolvimento de tonsilite crônica, uma condição que, por vezes, demanda avaliação otorrinolaringológica e possível indicação de amigdalectomia (EJZENBERG, 2005). Dessa forma, o entendimento aprofundado da etiologia, dos fatores de risco e das manifestações clínicas da faringite estreptocócica recorrente é essencial para o estabelecimento de condutas terapêuticas eficazes e para a redução de suas repercussões na saúde pediátrica.</w:t>
      </w:r>
    </w:p>
    <w:p w14:paraId="270409B5" w14:textId="77777777" w:rsidR="00AF29B7" w:rsidRDefault="00AF29B7" w:rsidP="007B0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8E18" w14:textId="77777777" w:rsidR="000A0ED3" w:rsidRPr="007B0E9C" w:rsidRDefault="000A0ED3" w:rsidP="007B0E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E9C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</w:p>
    <w:p w14:paraId="5301A16E" w14:textId="77777777" w:rsidR="00AF29B7" w:rsidRPr="00AF29B7" w:rsidRDefault="00AF29B7" w:rsidP="007B0E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lastRenderedPageBreak/>
        <w:t>O presente trabalho trata-se de uma revisão de literatura do tipo atualizada, cuja finalidade consistiu em reunir e analisar criticamente as evidências científicas mais recentes sobre o tratamento convencional e as novas abordagens terapêuticas relacionadas à faringite estreptocócica. Para tanto, foram utilizados os descritores padronizados segundo os Descritores em Ciências da Saúde (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), a saber: “Faringite Estreptocócica”, “Tratamento Antibiótico”, “Biomarcadores”, “Diagnóstico Diferencial”, “Vacinas Bacterianas” e “Amigdalectomia”. A busca dos artigos foi realizada nas plataformas eletrônicas </w:t>
      </w:r>
      <w:proofErr w:type="spellStart"/>
      <w:r w:rsidRPr="00AF29B7">
        <w:rPr>
          <w:rFonts w:ascii="Times New Roman" w:hAnsi="Times New Roman" w:cs="Times New Roman"/>
          <w:i/>
          <w:iCs/>
          <w:sz w:val="24"/>
          <w:szCs w:val="24"/>
        </w:rPr>
        <w:t>Latindex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9B7">
        <w:rPr>
          <w:rFonts w:ascii="Times New Roman" w:hAnsi="Times New Roman" w:cs="Times New Roman"/>
          <w:i/>
          <w:iCs/>
          <w:sz w:val="24"/>
          <w:szCs w:val="24"/>
        </w:rPr>
        <w:t>PubMed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e </w:t>
      </w:r>
      <w:r w:rsidRPr="00AF29B7">
        <w:rPr>
          <w:rFonts w:ascii="Times New Roman" w:hAnsi="Times New Roman" w:cs="Times New Roman"/>
          <w:i/>
          <w:iCs/>
          <w:sz w:val="24"/>
          <w:szCs w:val="24"/>
        </w:rPr>
        <w:t>Google Acadêmico</w:t>
      </w:r>
      <w:r w:rsidRPr="00AF29B7">
        <w:rPr>
          <w:rFonts w:ascii="Times New Roman" w:hAnsi="Times New Roman" w:cs="Times New Roman"/>
          <w:sz w:val="24"/>
          <w:szCs w:val="24"/>
        </w:rPr>
        <w:t>, entre os meses de fevereiro e março de 2025, com recorte temporal dos últimos quatro anos (2021 a 2024), a fim de assegurar a atualidade das evidências incluídas.</w:t>
      </w:r>
    </w:p>
    <w:p w14:paraId="009AEDC7" w14:textId="77777777" w:rsidR="00AF29B7" w:rsidRPr="00AF29B7" w:rsidRDefault="00AF29B7" w:rsidP="007B0E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>Foram considerados apenas artigos científicos publicados na íntegra, nos idiomas português, inglês e espanhol, que abordassem diretamente os aspectos clínicos, diagnósticos e terapêuticos da faringite estreptocócica, tanto em adultos quanto em crianças. Inicialmente, foram identificados diversos estudos e, após leitura dos títulos e resumos, os artigos elegíveis foram submetidos à avaliação por dois revisores independentes. Em casos de discordância quanto à inclusão, o desempate foi realizado por um terceiro revisor cego, garantindo maior imparcialidade na seleção. Ao final do processo, sete artigos foram incluídos para compor a presente revisão, sendo eles fundamentais para embasar e complementar a discussão proposta.</w:t>
      </w:r>
    </w:p>
    <w:p w14:paraId="48A4F670" w14:textId="77777777" w:rsidR="00AF29B7" w:rsidRDefault="00AF29B7" w:rsidP="007B0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022DB" w14:textId="77777777" w:rsidR="000A0ED3" w:rsidRPr="007B0E9C" w:rsidRDefault="000A0ED3" w:rsidP="007B0E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E9C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7382E3D2" w14:textId="77777777" w:rsidR="00AF29B7" w:rsidRPr="00AF29B7" w:rsidRDefault="00AF29B7" w:rsidP="007B0E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O tratamento convencional da faringite estreptocócica baseia-se principalmente no uso de antibióticos, com destaque para a penicilina V, considerada a droga de escolha em muitos protocolos clínicos. Em crianças, recomenda-se a administração de 250 mg a cada seis horas por dez dias, enquanto em adultos a dose habitual é de 500 mg a cada doze horas pelo mesmo período. Outra alternativa amplamente utilizada é a amoxicilina, que apresenta melhor tolerabilidade, com dose indicada de 50 mg/kg/dia em duas administrações, não ultrapassando 1000 mg por dia. Em casos de alergia à penicilina, as cefalosporinas, como a cefalexina, são opções viáveis, sendo prescritas geralmente na dose de 500 mg a cada seis horas por dez dias (DE CARVALHO FERRAZ et al., 2024). É importante considerar os efeitos adversos desses antibióticos, como reações alérgicas, náuseas e distúrbios gastrointestinais (DA CRUZ MACEDO; DA SILVEIRA, 2021). </w:t>
      </w:r>
      <w:r w:rsidRPr="00AF29B7">
        <w:rPr>
          <w:rFonts w:ascii="Times New Roman" w:hAnsi="Times New Roman" w:cs="Times New Roman"/>
          <w:sz w:val="24"/>
          <w:szCs w:val="24"/>
        </w:rPr>
        <w:lastRenderedPageBreak/>
        <w:t>Apesar da eficácia do tratamento antimicrobiano, a recorrência da infecção ainda representa um desafio clínico, especialmente em crianças, sendo por vezes necessária a adoção de abordagens mais invasivas como a amigdalectomia, principalmente em casos associados à síndrome PFAPA (febre periódica, estomatite aftosa, faringite e adenite) (GOMES et al., 2022; OKAMOTO; CHAVES; SCHMITZ, 2022). A incidência significativa de internações por faringite e amigdalite no Brasil entre 2019 e 2023 reforça a importância de estratégias terapêuticas eficazes e seguras para reduzir complicações e o impacto sobre o sistema de saúde (DE SOUSA et al., 2024).</w:t>
      </w:r>
    </w:p>
    <w:p w14:paraId="7F6AD32A" w14:textId="77777777" w:rsidR="00AF29B7" w:rsidRPr="00AF29B7" w:rsidRDefault="00AF29B7" w:rsidP="007B0E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Paralelamente ao tratamento tradicional, novas estratégias têm sido investigadas com o intuito de otimizar o manejo da faringite estreptocócica, especialmente nos casos recorrentes. Entre essas inovações, destacam-se as pesquisas voltadas para o desenvolvimento de vacinas contra o </w:t>
      </w:r>
      <w:r w:rsidRPr="00AF29B7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proofErr w:type="spellStart"/>
      <w:r w:rsidRPr="00AF29B7">
        <w:rPr>
          <w:rFonts w:ascii="Times New Roman" w:hAnsi="Times New Roman" w:cs="Times New Roman"/>
          <w:i/>
          <w:iCs/>
          <w:sz w:val="24"/>
          <w:szCs w:val="24"/>
        </w:rPr>
        <w:t>pyogenes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, visando à prevenção primária e à diminuição das taxas de recorrência (DE CASTRO; REIS, 2022). Além disso, a introdução de biomarcadores como a proteína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C-reativa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(PCR) e a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procalcitonina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no contexto diagnóstico tem se mostrado promissora, permitindo uma diferenciação mais precisa entre infecções virais e bacterianas e, consequentemente, uma melhor indicação do uso de antibióticos (PINTO et al., 2024). Valores de PCR superiores a 10 mg/L e de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procalcitonina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acima de 0,25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são indicativos de infecção bacteriana, contribuindo para a racionalização do tratamento e prevenção do uso indiscriminado de antibióticos, fator essencial no combate à resistência bacteriana (DE CARVALHO FERRAZ et al., 2024). Tais avanços complementam as práticas clínicas existentes e oferecem perspectivas relevantes para a abordagem terapêutica mais individualizada e segura.</w:t>
      </w:r>
    </w:p>
    <w:p w14:paraId="1C5C3F80" w14:textId="77777777" w:rsidR="00AF29B7" w:rsidRDefault="00AF29B7" w:rsidP="007B0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61A62" w14:textId="77777777" w:rsidR="000A0ED3" w:rsidRPr="007B0E9C" w:rsidRDefault="000A0ED3" w:rsidP="007B0E9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E9C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F416CEA" w14:textId="77777777" w:rsidR="00AF29B7" w:rsidRPr="00AF29B7" w:rsidRDefault="00AF29B7" w:rsidP="007B0E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Diante das evidências analisadas, conclui-se que, apesar da eficácia consolidada do tratamento antibiótico convencional na faringite estreptocócica, especialmente com o uso da penicilina e seus derivados, ainda persistem desafios importantes relacionados à recorrência da doença, à resistência bacteriana e à necessidade de diagnóstico diferencial preciso. A introdução de biomarcadores como a proteína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C-reativa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procalcitonina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apresenta-se como uma estratégia promissora para racionalizar o uso de antimicrobianos, contribuindo para a redução da prescrição inadequada. Ademais, as pesquisas voltadas para o desenvolvimento de vacinas contra o </w:t>
      </w:r>
      <w:r w:rsidRPr="00AF29B7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proofErr w:type="spellStart"/>
      <w:r w:rsidRPr="00AF29B7">
        <w:rPr>
          <w:rFonts w:ascii="Times New Roman" w:hAnsi="Times New Roman" w:cs="Times New Roman"/>
          <w:i/>
          <w:iCs/>
          <w:sz w:val="24"/>
          <w:szCs w:val="24"/>
        </w:rPr>
        <w:t>pyogenes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demonstram </w:t>
      </w:r>
      <w:r w:rsidRPr="00AF29B7">
        <w:rPr>
          <w:rFonts w:ascii="Times New Roman" w:hAnsi="Times New Roman" w:cs="Times New Roman"/>
          <w:sz w:val="24"/>
          <w:szCs w:val="24"/>
        </w:rPr>
        <w:lastRenderedPageBreak/>
        <w:t>potencial para modificar significativamente o panorama preventivo dessa condição. Contudo, é imprescindível que novos estudos, com desenhos metodológicos robustos e amostragens representativas, sejam realizados para validar essas novas tecnologias diagnósticas e terapêuticas, especialmente em populações pediátricas e em contextos de maior vulnerabilidade sanitária, a fim de garantir abordagens mais eficazes e sustentáveis no controle da faringite estreptocócica.</w:t>
      </w:r>
    </w:p>
    <w:p w14:paraId="70A8EF32" w14:textId="77777777" w:rsidR="00AF29B7" w:rsidRDefault="00AF29B7" w:rsidP="000A0ED3">
      <w:pPr>
        <w:rPr>
          <w:rFonts w:ascii="Times New Roman" w:hAnsi="Times New Roman" w:cs="Times New Roman"/>
          <w:sz w:val="24"/>
          <w:szCs w:val="24"/>
        </w:rPr>
      </w:pPr>
    </w:p>
    <w:p w14:paraId="5EBEC797" w14:textId="77777777" w:rsidR="000A0ED3" w:rsidRPr="007B0E9C" w:rsidRDefault="000A0ED3" w:rsidP="000A0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E9C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59FD0CE4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>DA CRUZ MACEDO, Patrícia Machado; DA SILVEIRA, Roberta Barbosa. Conhecendo os tipos de faringite. </w:t>
      </w:r>
      <w:r w:rsidRPr="00AF29B7">
        <w:rPr>
          <w:rFonts w:ascii="Times New Roman" w:hAnsi="Times New Roman" w:cs="Times New Roman"/>
          <w:b/>
          <w:bCs/>
          <w:sz w:val="24"/>
          <w:szCs w:val="24"/>
        </w:rPr>
        <w:t>Revista Multidisciplinar em Saúde</w:t>
      </w:r>
      <w:r w:rsidRPr="00AF29B7">
        <w:rPr>
          <w:rFonts w:ascii="Times New Roman" w:hAnsi="Times New Roman" w:cs="Times New Roman"/>
          <w:sz w:val="24"/>
          <w:szCs w:val="24"/>
        </w:rPr>
        <w:t>, v. 2, n. 4, p. 410-410, 2021.</w:t>
      </w:r>
    </w:p>
    <w:p w14:paraId="68063C1F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DARROW, David H.; NETO, Luíz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Bellízia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. Abordagem da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Faringotonsilite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pelo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Streptococcos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pyogenes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do Grupo A. 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Interamerican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Association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Pediatric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Otorhinolaryngology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>, 2009.</w:t>
      </w:r>
    </w:p>
    <w:p w14:paraId="523D5AC3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>DE CARVALHO FERRAZ, Gabriela Resende et al. DIAGNÓSTICO E TRATAMENTO DA FARINGOAMIGDALITE: UMA REVISÃO DE LITERATURA. </w:t>
      </w:r>
      <w:r w:rsidRPr="00AF29B7">
        <w:rPr>
          <w:rFonts w:ascii="Times New Roman" w:hAnsi="Times New Roman" w:cs="Times New Roman"/>
          <w:b/>
          <w:bCs/>
          <w:sz w:val="24"/>
          <w:szCs w:val="24"/>
        </w:rPr>
        <w:t>Periódicos Brasil. Pesquisa Científica</w:t>
      </w:r>
      <w:r w:rsidRPr="00AF29B7">
        <w:rPr>
          <w:rFonts w:ascii="Times New Roman" w:hAnsi="Times New Roman" w:cs="Times New Roman"/>
          <w:sz w:val="24"/>
          <w:szCs w:val="24"/>
        </w:rPr>
        <w:t>, v. 3, n. 1, p. 281-291, 2024.</w:t>
      </w:r>
    </w:p>
    <w:p w14:paraId="16CFBB17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DE CASTRO, Thaís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Restom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; REIS, Bruno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Cezario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Costa. O tratamento cirúrgico de pacientes portadores de adenoidite: uma revisão de literatura. </w:t>
      </w:r>
      <w:r w:rsidRPr="00AF29B7">
        <w:rPr>
          <w:rFonts w:ascii="Times New Roman" w:hAnsi="Times New Roman" w:cs="Times New Roman"/>
          <w:b/>
          <w:bCs/>
          <w:sz w:val="24"/>
          <w:szCs w:val="24"/>
        </w:rPr>
        <w:t>Revista Eletrônica Acervo Médico</w:t>
      </w:r>
      <w:r w:rsidRPr="00AF29B7">
        <w:rPr>
          <w:rFonts w:ascii="Times New Roman" w:hAnsi="Times New Roman" w:cs="Times New Roman"/>
          <w:sz w:val="24"/>
          <w:szCs w:val="24"/>
        </w:rPr>
        <w:t>, v. 12, p. e10351-e10351, 2022.</w:t>
      </w:r>
    </w:p>
    <w:p w14:paraId="3A492970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>DE SOUSA, Elaine Carvalho et al. Análise epidemiológica das internações por faringite aguda e amigdalite aguda no Brasil, entre 2019 e 2023. </w:t>
      </w:r>
      <w:r w:rsidRPr="00AF29B7">
        <w:rPr>
          <w:rFonts w:ascii="Times New Roman" w:hAnsi="Times New Roman" w:cs="Times New Roman"/>
          <w:b/>
          <w:bCs/>
          <w:sz w:val="24"/>
          <w:szCs w:val="24"/>
        </w:rPr>
        <w:t>Periódicos Brasil. Pesquisa Científica</w:t>
      </w:r>
      <w:r w:rsidRPr="00AF29B7">
        <w:rPr>
          <w:rFonts w:ascii="Times New Roman" w:hAnsi="Times New Roman" w:cs="Times New Roman"/>
          <w:sz w:val="24"/>
          <w:szCs w:val="24"/>
        </w:rPr>
        <w:t>, v. 3, n. 2, p. 1620-1633, 2024.</w:t>
      </w:r>
    </w:p>
    <w:p w14:paraId="23C77D7D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>EJZENBERG, Bernardo. Diagnóstico e Conduta na Tonsilite crônica. </w:t>
      </w:r>
      <w:r w:rsidRPr="00AF29B7">
        <w:rPr>
          <w:rFonts w:ascii="Times New Roman" w:hAnsi="Times New Roman" w:cs="Times New Roman"/>
          <w:b/>
          <w:bCs/>
          <w:sz w:val="24"/>
          <w:szCs w:val="24"/>
        </w:rPr>
        <w:t>Revista de Pediatria (São Paulo)</w:t>
      </w:r>
      <w:r w:rsidRPr="00AF29B7">
        <w:rPr>
          <w:rFonts w:ascii="Times New Roman" w:hAnsi="Times New Roman" w:cs="Times New Roman"/>
          <w:sz w:val="24"/>
          <w:szCs w:val="24"/>
        </w:rPr>
        <w:t>, v. 27, n. 4, p. 267-273, 2005.</w:t>
      </w:r>
    </w:p>
    <w:p w14:paraId="3725E90C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>FONSECA, Alisson AR; CHERUBINI, KAREN. Aspectos de interesse clínico sobre a síndrome PFAPA (febre periódica, estomatite aftosa, faringite e adenite). 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Sci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Med</w:t>
      </w:r>
      <w:r w:rsidRPr="00AF29B7">
        <w:rPr>
          <w:rFonts w:ascii="Times New Roman" w:hAnsi="Times New Roman" w:cs="Times New Roman"/>
          <w:sz w:val="24"/>
          <w:szCs w:val="24"/>
        </w:rPr>
        <w:t>, v. 15, n. 1, p. 68-73, 2005.</w:t>
      </w:r>
    </w:p>
    <w:p w14:paraId="446A3385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GOMES, Pedro et al. O papel da Amigdalectomia na Síndrome de PFAPA: Revisão da literatura e estudo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retrospetivo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>. </w:t>
      </w:r>
      <w:r w:rsidRPr="00AF29B7">
        <w:rPr>
          <w:rFonts w:ascii="Times New Roman" w:hAnsi="Times New Roman" w:cs="Times New Roman"/>
          <w:b/>
          <w:bCs/>
          <w:sz w:val="24"/>
          <w:szCs w:val="24"/>
        </w:rPr>
        <w:t>Revista Portuguesa de Otorrinolaringologia-Cirurgia de Cabeça e Pescoço</w:t>
      </w:r>
      <w:r w:rsidRPr="00AF29B7">
        <w:rPr>
          <w:rFonts w:ascii="Times New Roman" w:hAnsi="Times New Roman" w:cs="Times New Roman"/>
          <w:sz w:val="24"/>
          <w:szCs w:val="24"/>
        </w:rPr>
        <w:t>, v. 60, n. 4, p. 369-374, 2022.</w:t>
      </w:r>
    </w:p>
    <w:p w14:paraId="39475E11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OKAMOTO, Cristina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Terumy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; CHAVES,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Hanne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 xml:space="preserve"> Lise; SCHMITZ, Mateus José. Síndrome da febre periódica, estomatite aftosa, faringite e adenite em crianças: uma breve revisão de literatura. </w:t>
      </w:r>
      <w:r w:rsidRPr="00AF29B7">
        <w:rPr>
          <w:rFonts w:ascii="Times New Roman" w:hAnsi="Times New Roman" w:cs="Times New Roman"/>
          <w:b/>
          <w:bCs/>
          <w:sz w:val="24"/>
          <w:szCs w:val="24"/>
        </w:rPr>
        <w:t>Revista Paulista de Pediatria</w:t>
      </w:r>
      <w:r w:rsidRPr="00AF29B7">
        <w:rPr>
          <w:rFonts w:ascii="Times New Roman" w:hAnsi="Times New Roman" w:cs="Times New Roman"/>
          <w:sz w:val="24"/>
          <w:szCs w:val="24"/>
        </w:rPr>
        <w:t>, v. 40, p. e2021087, 2022.</w:t>
      </w:r>
    </w:p>
    <w:p w14:paraId="03D68B87" w14:textId="77777777" w:rsidR="007B0E9C" w:rsidRDefault="007B0E9C" w:rsidP="007B0E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9B7">
        <w:rPr>
          <w:rFonts w:ascii="Times New Roman" w:hAnsi="Times New Roman" w:cs="Times New Roman"/>
          <w:sz w:val="24"/>
          <w:szCs w:val="24"/>
        </w:rPr>
        <w:t xml:space="preserve">PINTO, Jéssica Nogueira et al. Abscesso </w:t>
      </w:r>
      <w:proofErr w:type="spellStart"/>
      <w:r w:rsidRPr="00AF29B7">
        <w:rPr>
          <w:rFonts w:ascii="Times New Roman" w:hAnsi="Times New Roman" w:cs="Times New Roman"/>
          <w:sz w:val="24"/>
          <w:szCs w:val="24"/>
        </w:rPr>
        <w:t>peritonsilar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>: aspectos clínicos e diagnósticos em crianças. 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Brazilian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Implantology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F29B7">
        <w:rPr>
          <w:rFonts w:ascii="Times New Roman" w:hAnsi="Times New Roman" w:cs="Times New Roman"/>
          <w:b/>
          <w:bCs/>
          <w:sz w:val="24"/>
          <w:szCs w:val="24"/>
        </w:rPr>
        <w:t xml:space="preserve"> Health </w:t>
      </w:r>
      <w:proofErr w:type="spellStart"/>
      <w:r w:rsidRPr="00AF29B7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 w:rsidRPr="00AF29B7">
        <w:rPr>
          <w:rFonts w:ascii="Times New Roman" w:hAnsi="Times New Roman" w:cs="Times New Roman"/>
          <w:sz w:val="24"/>
          <w:szCs w:val="24"/>
        </w:rPr>
        <w:t>, v. 6, n. 9, p. 4202-4217, 2024.</w:t>
      </w:r>
    </w:p>
    <w:p w14:paraId="0EB60BE4" w14:textId="77777777" w:rsidR="00AF29B7" w:rsidRDefault="00AF29B7" w:rsidP="000A0ED3">
      <w:pPr>
        <w:rPr>
          <w:rFonts w:ascii="Times New Roman" w:hAnsi="Times New Roman" w:cs="Times New Roman"/>
          <w:sz w:val="24"/>
          <w:szCs w:val="24"/>
        </w:rPr>
      </w:pPr>
    </w:p>
    <w:p w14:paraId="2653BEC5" w14:textId="77777777" w:rsidR="00E07969" w:rsidRDefault="00E07969"/>
    <w:sectPr w:rsidR="00E07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D3"/>
    <w:rsid w:val="000A0ED3"/>
    <w:rsid w:val="00404B1F"/>
    <w:rsid w:val="004760C6"/>
    <w:rsid w:val="0054036E"/>
    <w:rsid w:val="00636CB8"/>
    <w:rsid w:val="00796AF3"/>
    <w:rsid w:val="007B0E9C"/>
    <w:rsid w:val="00AF29B7"/>
    <w:rsid w:val="00E07969"/>
    <w:rsid w:val="00E5546E"/>
    <w:rsid w:val="00F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5F7B"/>
  <w15:chartTrackingRefBased/>
  <w15:docId w15:val="{22C58F3E-62E4-4637-BA76-58CCDBBD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D3"/>
  </w:style>
  <w:style w:type="paragraph" w:styleId="Ttulo1">
    <w:name w:val="heading 1"/>
    <w:basedOn w:val="Normal"/>
    <w:next w:val="Normal"/>
    <w:link w:val="Ttulo1Char"/>
    <w:uiPriority w:val="9"/>
    <w:qFormat/>
    <w:rsid w:val="000A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0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0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0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0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0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0E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0E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0E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0E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0E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0E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0E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0E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0E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0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0E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0E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A0E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lroch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ynnarapassos2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aviep@gmail.com" TargetMode="External"/><Relationship Id="rId5" Type="http://schemas.openxmlformats.org/officeDocument/2006/relationships/hyperlink" Target="mailto:Matheus.viana@maisunifacisa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2FE7-A303-4E47-A3A4-AED9BA33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Almeida</dc:creator>
  <cp:keywords/>
  <dc:description/>
  <cp:lastModifiedBy>Taynara Almeida</cp:lastModifiedBy>
  <cp:revision>3</cp:revision>
  <dcterms:created xsi:type="dcterms:W3CDTF">2025-04-19T00:09:00Z</dcterms:created>
  <dcterms:modified xsi:type="dcterms:W3CDTF">2025-04-19T02:15:00Z</dcterms:modified>
</cp:coreProperties>
</file>