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BF8C" w14:textId="77777777" w:rsidR="00E5321E" w:rsidRPr="001E05A5" w:rsidRDefault="00E5321E" w:rsidP="005C0DE2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</w:p>
    <w:p w14:paraId="1C572CFC" w14:textId="77777777" w:rsidR="001E05A5" w:rsidRPr="001E05A5" w:rsidRDefault="001E05A5" w:rsidP="005C0DE2">
      <w:pPr>
        <w:jc w:val="center"/>
        <w:rPr>
          <w:b/>
          <w:sz w:val="20"/>
          <w:szCs w:val="20"/>
        </w:rPr>
      </w:pPr>
    </w:p>
    <w:p w14:paraId="57659231" w14:textId="2FD71134" w:rsidR="009A6C2A" w:rsidRPr="00967D64" w:rsidRDefault="009A6C2A" w:rsidP="00967D64">
      <w:pPr>
        <w:jc w:val="center"/>
        <w:rPr>
          <w:bCs/>
          <w:sz w:val="24"/>
          <w:szCs w:val="24"/>
        </w:rPr>
      </w:pPr>
      <w:r w:rsidRPr="005C0DE2">
        <w:rPr>
          <w:b/>
          <w:sz w:val="24"/>
          <w:szCs w:val="24"/>
        </w:rPr>
        <w:t xml:space="preserve">Área de submissão: </w:t>
      </w:r>
      <w:r w:rsidR="00967D64" w:rsidRPr="00494C2E">
        <w:rPr>
          <w:bCs/>
          <w:sz w:val="24"/>
          <w:szCs w:val="24"/>
        </w:rPr>
        <w:t xml:space="preserve">Segurança do trabalho </w:t>
      </w:r>
    </w:p>
    <w:p w14:paraId="6EA6490D" w14:textId="77777777" w:rsidR="00DF718C" w:rsidRPr="005C0DE2" w:rsidRDefault="00DF718C" w:rsidP="005C0DE2">
      <w:pPr>
        <w:jc w:val="center"/>
        <w:rPr>
          <w:b/>
          <w:sz w:val="24"/>
          <w:szCs w:val="24"/>
        </w:rPr>
      </w:pPr>
    </w:p>
    <w:p w14:paraId="5B8690BB" w14:textId="77777777" w:rsidR="00850D29" w:rsidRPr="00494C2E" w:rsidRDefault="00850D29" w:rsidP="00DF70E6">
      <w:pPr>
        <w:pStyle w:val="NormalWeb"/>
        <w:spacing w:before="0" w:beforeAutospacing="0" w:after="0" w:afterAutospacing="0"/>
        <w:jc w:val="center"/>
      </w:pPr>
      <w:r w:rsidRPr="00494C2E">
        <w:rPr>
          <w:b/>
          <w:bCs/>
          <w:color w:val="000000"/>
        </w:rPr>
        <w:t>TRABALHO INFANTIL NAS FEIRAS LIVRES DA REGIÃO DOS CANIONS DO SÃO FRANCISCO</w:t>
      </w:r>
    </w:p>
    <w:p w14:paraId="3EF97F25" w14:textId="77777777" w:rsidR="009A6C2A" w:rsidRPr="005C0DE2" w:rsidRDefault="004E24AE" w:rsidP="004E24AE">
      <w:pPr>
        <w:tabs>
          <w:tab w:val="left" w:pos="13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C5BD911" w14:textId="64528F85" w:rsidR="00B3014E" w:rsidRPr="0023103B" w:rsidRDefault="0067633E" w:rsidP="00DF70E6">
      <w:pPr>
        <w:jc w:val="center"/>
        <w:rPr>
          <w:sz w:val="24"/>
          <w:szCs w:val="24"/>
        </w:rPr>
      </w:pPr>
      <w:r w:rsidRPr="00840F9A">
        <w:rPr>
          <w:sz w:val="24"/>
          <w:szCs w:val="24"/>
          <w:u w:val="single"/>
        </w:rPr>
        <w:t>Lenita da S. Farias¹</w:t>
      </w:r>
      <w:r w:rsidRPr="0067633E">
        <w:rPr>
          <w:sz w:val="24"/>
          <w:szCs w:val="24"/>
        </w:rPr>
        <w:t xml:space="preserve">, </w:t>
      </w:r>
      <w:r w:rsidRPr="0023103B">
        <w:rPr>
          <w:sz w:val="24"/>
          <w:szCs w:val="24"/>
        </w:rPr>
        <w:t>Antonio Fra</w:t>
      </w:r>
      <w:r w:rsidRPr="0023103B">
        <w:rPr>
          <w:color w:val="111111"/>
          <w:sz w:val="24"/>
          <w:szCs w:val="24"/>
        </w:rPr>
        <w:t xml:space="preserve">ncelino de </w:t>
      </w:r>
      <w:r w:rsidRPr="0023103B">
        <w:rPr>
          <w:sz w:val="24"/>
          <w:szCs w:val="24"/>
        </w:rPr>
        <w:t>Oliveira Filho¹</w:t>
      </w:r>
      <w:r w:rsidR="00B3014E" w:rsidRPr="0023103B">
        <w:rPr>
          <w:sz w:val="24"/>
          <w:szCs w:val="24"/>
        </w:rPr>
        <w:t xml:space="preserve"> </w:t>
      </w:r>
    </w:p>
    <w:p w14:paraId="0F49DC67" w14:textId="77777777" w:rsidR="001F0B24" w:rsidRPr="005C0DE2" w:rsidRDefault="001F0B24" w:rsidP="005C0DE2">
      <w:pPr>
        <w:jc w:val="center"/>
        <w:rPr>
          <w:sz w:val="24"/>
          <w:szCs w:val="24"/>
        </w:rPr>
      </w:pPr>
    </w:p>
    <w:p w14:paraId="472CCCBD" w14:textId="77777777" w:rsidR="00DD6061" w:rsidRDefault="00DD6061" w:rsidP="00DF70E6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Toc384417448"/>
      <w:bookmarkStart w:id="1" w:name="_Toc386877597"/>
      <w:bookmarkStart w:id="2" w:name="_Toc411083661"/>
      <w:r w:rsidRPr="005C0DE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 w:rsidRPr="005C0DE2">
        <w:rPr>
          <w:rFonts w:ascii="Times New Roman" w:eastAsia="Times New Roman" w:hAnsi="Times New Roman" w:cs="Times New Roman"/>
          <w:i/>
          <w:sz w:val="20"/>
          <w:szCs w:val="20"/>
        </w:rPr>
        <w:t xml:space="preserve">Instituto Federal de Alagoas – IFAL/Campus Piranhas, Piranhas-AL, e-mail: </w:t>
      </w:r>
      <w:r w:rsidRPr="00C45D4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francelino.filho@ifal.edu.br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1AF7B15F" w14:textId="77777777" w:rsidR="00DE555C" w:rsidRPr="005C0DE2" w:rsidRDefault="00DE555C" w:rsidP="005C0DE2">
      <w:pPr>
        <w:adjustRightInd w:val="0"/>
        <w:jc w:val="both"/>
        <w:rPr>
          <w:b/>
          <w:bCs/>
          <w:sz w:val="24"/>
          <w:szCs w:val="24"/>
        </w:rPr>
      </w:pPr>
    </w:p>
    <w:p w14:paraId="77F2D234" w14:textId="35B4F8E9" w:rsidR="00625875" w:rsidRPr="0027787E" w:rsidRDefault="009A6C2A" w:rsidP="00625875">
      <w:pPr>
        <w:pStyle w:val="NormalWeb"/>
        <w:spacing w:before="0" w:beforeAutospacing="0" w:after="0" w:afterAutospacing="0"/>
        <w:jc w:val="both"/>
        <w:rPr>
          <w:rFonts w:eastAsia="Times New Roman"/>
          <w:color w:val="111111"/>
        </w:rPr>
      </w:pPr>
      <w:r w:rsidRPr="005C0DE2">
        <w:rPr>
          <w:b/>
          <w:bCs/>
        </w:rPr>
        <w:t>RESUMO</w:t>
      </w:r>
      <w:bookmarkEnd w:id="0"/>
      <w:bookmarkEnd w:id="1"/>
      <w:bookmarkEnd w:id="2"/>
      <w:r w:rsidRPr="005C0DE2">
        <w:rPr>
          <w:b/>
          <w:bCs/>
        </w:rPr>
        <w:t>:</w:t>
      </w:r>
      <w:r w:rsidR="00625875" w:rsidRPr="00625875">
        <w:rPr>
          <w:rFonts w:eastAsia="Times New Roman"/>
          <w:color w:val="111111"/>
        </w:rPr>
        <w:t xml:space="preserve"> </w:t>
      </w:r>
      <w:r w:rsidR="00AA4526" w:rsidRPr="0027787E">
        <w:rPr>
          <w:rFonts w:eastAsia="Times New Roman"/>
          <w:color w:val="111111"/>
        </w:rPr>
        <w:t xml:space="preserve">O trabalho infantil é crime, segundo o artigo 60 do Estatuto da Criança e do Adolescente (ECA). </w:t>
      </w:r>
      <w:r w:rsidR="00625875" w:rsidRPr="0027787E">
        <w:rPr>
          <w:rFonts w:eastAsia="Times New Roman"/>
          <w:color w:val="111111"/>
        </w:rPr>
        <w:t xml:space="preserve">O presente trabalho teve </w:t>
      </w:r>
      <w:r w:rsidR="00330810" w:rsidRPr="0027787E">
        <w:rPr>
          <w:rFonts w:eastAsia="Times New Roman"/>
          <w:color w:val="111111"/>
        </w:rPr>
        <w:t>como</w:t>
      </w:r>
      <w:r w:rsidR="00625875" w:rsidRPr="0027787E">
        <w:rPr>
          <w:rFonts w:eastAsia="Times New Roman"/>
          <w:color w:val="111111"/>
        </w:rPr>
        <w:t xml:space="preserve"> objetivo </w:t>
      </w:r>
      <w:r w:rsidR="00AA4526" w:rsidRPr="0027787E">
        <w:rPr>
          <w:rFonts w:eastAsia="Times New Roman"/>
          <w:color w:val="111111"/>
        </w:rPr>
        <w:t>abordar o trabalho de crianças e adolescentes no transporte de cargas na feira livre de Piranhas, Alagoas.</w:t>
      </w:r>
      <w:r w:rsidR="00330810" w:rsidRPr="0027787E">
        <w:rPr>
          <w:rFonts w:eastAsia="Times New Roman"/>
          <w:color w:val="111111"/>
        </w:rPr>
        <w:t xml:space="preserve"> A feira acontece nas sextas-feiras. </w:t>
      </w:r>
      <w:r w:rsidR="00AD0931" w:rsidRPr="0027787E">
        <w:rPr>
          <w:rFonts w:eastAsia="Times New Roman"/>
          <w:color w:val="111111"/>
        </w:rPr>
        <w:t>A pesquisa</w:t>
      </w:r>
      <w:r w:rsidR="00330810" w:rsidRPr="0027787E">
        <w:rPr>
          <w:rFonts w:eastAsia="Times New Roman"/>
          <w:color w:val="111111"/>
        </w:rPr>
        <w:t xml:space="preserve"> consistiu na aplicação de questionários direcionados aos menores</w:t>
      </w:r>
      <w:r w:rsidR="00AD0931" w:rsidRPr="0027787E">
        <w:rPr>
          <w:rFonts w:eastAsia="Times New Roman"/>
          <w:color w:val="111111"/>
        </w:rPr>
        <w:t xml:space="preserve"> </w:t>
      </w:r>
      <w:r w:rsidR="00330810" w:rsidRPr="0027787E">
        <w:rPr>
          <w:rFonts w:eastAsia="Times New Roman"/>
          <w:color w:val="111111"/>
        </w:rPr>
        <w:t>nos dias 4 e 11 de novembro de 2022</w:t>
      </w:r>
      <w:r w:rsidR="00226E7F" w:rsidRPr="0027787E">
        <w:rPr>
          <w:rFonts w:eastAsia="Times New Roman"/>
          <w:color w:val="111111"/>
        </w:rPr>
        <w:t>. Foram entrevistados 7 garotos e as indagações consistiram de: n</w:t>
      </w:r>
      <w:r w:rsidR="00DC0932" w:rsidRPr="0027787E">
        <w:rPr>
          <w:rFonts w:eastAsia="Times New Roman"/>
          <w:color w:val="111111"/>
        </w:rPr>
        <w:t xml:space="preserve">ome, </w:t>
      </w:r>
      <w:r w:rsidR="00226E7F" w:rsidRPr="0027787E">
        <w:rPr>
          <w:rFonts w:eastAsia="Times New Roman"/>
          <w:color w:val="111111"/>
        </w:rPr>
        <w:t>idade, escolaridade, situação escolar, recebimento de auxilio governamental, justificativa de trabalhar na feira, valor cobrado por frete, se usava carrinho de mão ou não,</w:t>
      </w:r>
      <w:r w:rsidR="00DC0932" w:rsidRPr="0027787E">
        <w:rPr>
          <w:rFonts w:eastAsia="Times New Roman"/>
          <w:color w:val="111111"/>
        </w:rPr>
        <w:t xml:space="preserve"> e</w:t>
      </w:r>
      <w:r w:rsidR="00226E7F" w:rsidRPr="0027787E">
        <w:rPr>
          <w:rFonts w:eastAsia="Times New Roman"/>
          <w:color w:val="111111"/>
        </w:rPr>
        <w:t xml:space="preserve"> se sentiam dores osteomusculares.</w:t>
      </w:r>
      <w:r w:rsidR="008111CB" w:rsidRPr="0027787E">
        <w:rPr>
          <w:rFonts w:eastAsia="Times New Roman"/>
          <w:color w:val="111111"/>
        </w:rPr>
        <w:t xml:space="preserve"> </w:t>
      </w:r>
      <w:r w:rsidR="008C7838" w:rsidRPr="0027787E">
        <w:rPr>
          <w:rFonts w:eastAsia="Times New Roman"/>
          <w:color w:val="111111"/>
        </w:rPr>
        <w:t>A</w:t>
      </w:r>
      <w:r w:rsidR="00625875" w:rsidRPr="0027787E">
        <w:rPr>
          <w:rFonts w:eastAsia="Times New Roman"/>
          <w:color w:val="111111"/>
        </w:rPr>
        <w:t xml:space="preserve"> faixa etária das crianças que trabalham</w:t>
      </w:r>
      <w:r w:rsidR="008C7838" w:rsidRPr="0027787E">
        <w:rPr>
          <w:rFonts w:eastAsia="Times New Roman"/>
          <w:color w:val="111111"/>
        </w:rPr>
        <w:t xml:space="preserve"> na feira livre é entre 11 </w:t>
      </w:r>
      <w:r w:rsidR="00625875" w:rsidRPr="0027787E">
        <w:rPr>
          <w:rFonts w:eastAsia="Times New Roman"/>
          <w:color w:val="111111"/>
        </w:rPr>
        <w:t>e 15 anos, e o gr</w:t>
      </w:r>
      <w:r w:rsidR="008111CB" w:rsidRPr="0027787E">
        <w:rPr>
          <w:rFonts w:eastAsia="Times New Roman"/>
          <w:color w:val="111111"/>
        </w:rPr>
        <w:t>au de escolaridade é da 3ª</w:t>
      </w:r>
      <w:r w:rsidR="00625875" w:rsidRPr="0027787E">
        <w:rPr>
          <w:rFonts w:eastAsia="Times New Roman"/>
          <w:color w:val="111111"/>
        </w:rPr>
        <w:t xml:space="preserve"> à 8ª série</w:t>
      </w:r>
      <w:r w:rsidR="008111CB" w:rsidRPr="0027787E">
        <w:rPr>
          <w:rFonts w:eastAsia="Times New Roman"/>
          <w:color w:val="111111"/>
        </w:rPr>
        <w:t xml:space="preserve"> do ensino fundamental</w:t>
      </w:r>
      <w:r w:rsidR="00625875" w:rsidRPr="0027787E">
        <w:rPr>
          <w:rFonts w:eastAsia="Times New Roman"/>
          <w:color w:val="111111"/>
        </w:rPr>
        <w:t xml:space="preserve">. </w:t>
      </w:r>
      <w:r w:rsidR="008C7838" w:rsidRPr="0027787E">
        <w:rPr>
          <w:rFonts w:eastAsia="Times New Roman"/>
          <w:color w:val="111111"/>
        </w:rPr>
        <w:t xml:space="preserve">Apenas </w:t>
      </w:r>
      <w:r w:rsidR="00625875" w:rsidRPr="0027787E">
        <w:rPr>
          <w:rFonts w:eastAsia="Times New Roman"/>
          <w:color w:val="111111"/>
        </w:rPr>
        <w:t>83</w:t>
      </w:r>
      <w:r w:rsidR="008C7838" w:rsidRPr="0027787E">
        <w:rPr>
          <w:rFonts w:eastAsia="Times New Roman"/>
          <w:color w:val="111111"/>
        </w:rPr>
        <w:t>,3% das crianças estudam</w:t>
      </w:r>
      <w:r w:rsidR="00625875" w:rsidRPr="0027787E">
        <w:rPr>
          <w:rFonts w:eastAsia="Times New Roman"/>
          <w:color w:val="111111"/>
        </w:rPr>
        <w:t xml:space="preserve">. </w:t>
      </w:r>
      <w:r w:rsidR="008111CB" w:rsidRPr="0027787E">
        <w:rPr>
          <w:rFonts w:eastAsia="Times New Roman"/>
          <w:color w:val="111111"/>
        </w:rPr>
        <w:t>Todas as</w:t>
      </w:r>
      <w:r w:rsidR="00625875" w:rsidRPr="0027787E">
        <w:rPr>
          <w:rFonts w:eastAsia="Times New Roman"/>
          <w:color w:val="111111"/>
        </w:rPr>
        <w:t xml:space="preserve"> famílias das crianças receb</w:t>
      </w:r>
      <w:r w:rsidR="00DC0932" w:rsidRPr="0027787E">
        <w:rPr>
          <w:rFonts w:eastAsia="Times New Roman"/>
          <w:color w:val="111111"/>
        </w:rPr>
        <w:t>em</w:t>
      </w:r>
      <w:r w:rsidR="008111CB" w:rsidRPr="0027787E">
        <w:rPr>
          <w:rFonts w:eastAsia="Times New Roman"/>
          <w:color w:val="111111"/>
        </w:rPr>
        <w:t xml:space="preserve"> auxílio do governo federal</w:t>
      </w:r>
      <w:r w:rsidR="00625875" w:rsidRPr="0027787E">
        <w:rPr>
          <w:rFonts w:eastAsia="Times New Roman"/>
          <w:color w:val="111111"/>
        </w:rPr>
        <w:t xml:space="preserve">. </w:t>
      </w:r>
      <w:r w:rsidR="00201C38" w:rsidRPr="0027787E">
        <w:rPr>
          <w:rFonts w:eastAsia="Times New Roman"/>
          <w:color w:val="111111"/>
        </w:rPr>
        <w:t>Metade das crianças</w:t>
      </w:r>
      <w:r w:rsidR="008C7838" w:rsidRPr="0027787E">
        <w:rPr>
          <w:rFonts w:eastAsia="Times New Roman"/>
          <w:color w:val="111111"/>
        </w:rPr>
        <w:t xml:space="preserve"> </w:t>
      </w:r>
      <w:r w:rsidR="00201C38" w:rsidRPr="0027787E">
        <w:rPr>
          <w:rFonts w:eastAsia="Times New Roman"/>
          <w:color w:val="111111"/>
        </w:rPr>
        <w:t>trabalha</w:t>
      </w:r>
      <w:r w:rsidR="00625875" w:rsidRPr="0027787E">
        <w:rPr>
          <w:rFonts w:eastAsia="Times New Roman"/>
          <w:color w:val="111111"/>
        </w:rPr>
        <w:t xml:space="preserve"> na feira para ganhar dinheiro,</w:t>
      </w:r>
      <w:r w:rsidR="00201C38" w:rsidRPr="0027787E">
        <w:rPr>
          <w:rFonts w:eastAsia="Times New Roman"/>
          <w:color w:val="111111"/>
        </w:rPr>
        <w:t xml:space="preserve"> sendo que</w:t>
      </w:r>
      <w:r w:rsidR="00625875" w:rsidRPr="0027787E">
        <w:rPr>
          <w:rFonts w:eastAsia="Times New Roman"/>
          <w:color w:val="111111"/>
        </w:rPr>
        <w:t xml:space="preserve"> 16,6% </w:t>
      </w:r>
      <w:r w:rsidR="00201C38" w:rsidRPr="0027787E">
        <w:rPr>
          <w:rFonts w:eastAsia="Times New Roman"/>
          <w:color w:val="111111"/>
        </w:rPr>
        <w:t xml:space="preserve">relata que é </w:t>
      </w:r>
      <w:r w:rsidR="00625875" w:rsidRPr="0027787E">
        <w:rPr>
          <w:rFonts w:eastAsia="Times New Roman"/>
          <w:color w:val="111111"/>
        </w:rPr>
        <w:t xml:space="preserve">para </w:t>
      </w:r>
      <w:r w:rsidR="00201C38" w:rsidRPr="0027787E">
        <w:rPr>
          <w:rFonts w:eastAsia="Times New Roman"/>
          <w:color w:val="111111"/>
        </w:rPr>
        <w:t>manter</w:t>
      </w:r>
      <w:r w:rsidR="00625875" w:rsidRPr="0027787E">
        <w:rPr>
          <w:rFonts w:eastAsia="Times New Roman"/>
          <w:color w:val="111111"/>
        </w:rPr>
        <w:t xml:space="preserve"> </w:t>
      </w:r>
      <w:r w:rsidR="00201C38" w:rsidRPr="0027787E">
        <w:rPr>
          <w:rFonts w:eastAsia="Times New Roman"/>
          <w:color w:val="111111"/>
        </w:rPr>
        <w:t>“</w:t>
      </w:r>
      <w:r w:rsidR="00625875" w:rsidRPr="0027787E">
        <w:rPr>
          <w:rFonts w:eastAsia="Times New Roman"/>
          <w:color w:val="111111"/>
        </w:rPr>
        <w:t>independência</w:t>
      </w:r>
      <w:r w:rsidR="00201C38" w:rsidRPr="0027787E">
        <w:rPr>
          <w:rFonts w:eastAsia="Times New Roman"/>
          <w:color w:val="111111"/>
        </w:rPr>
        <w:t xml:space="preserve"> financeira”</w:t>
      </w:r>
      <w:r w:rsidR="00625875" w:rsidRPr="0027787E">
        <w:rPr>
          <w:rFonts w:eastAsia="Times New Roman"/>
          <w:color w:val="111111"/>
        </w:rPr>
        <w:t xml:space="preserve"> e 33,3% </w:t>
      </w:r>
      <w:r w:rsidR="00201C38" w:rsidRPr="0027787E">
        <w:rPr>
          <w:rFonts w:eastAsia="Times New Roman"/>
          <w:color w:val="111111"/>
        </w:rPr>
        <w:t xml:space="preserve">afirma </w:t>
      </w:r>
      <w:r w:rsidR="00625875" w:rsidRPr="0027787E">
        <w:rPr>
          <w:rFonts w:eastAsia="Times New Roman"/>
          <w:color w:val="111111"/>
        </w:rPr>
        <w:t>ajudar a família</w:t>
      </w:r>
      <w:r w:rsidR="00201C38" w:rsidRPr="0027787E">
        <w:rPr>
          <w:rFonts w:eastAsia="Times New Roman"/>
          <w:color w:val="111111"/>
        </w:rPr>
        <w:t xml:space="preserve"> com o dinheiro dos fretes</w:t>
      </w:r>
      <w:r w:rsidR="00625875" w:rsidRPr="0027787E">
        <w:rPr>
          <w:rFonts w:eastAsia="Times New Roman"/>
          <w:color w:val="111111"/>
        </w:rPr>
        <w:t>. O valor</w:t>
      </w:r>
      <w:r w:rsidR="00201C38" w:rsidRPr="0027787E">
        <w:rPr>
          <w:rFonts w:eastAsia="Times New Roman"/>
          <w:color w:val="111111"/>
        </w:rPr>
        <w:t xml:space="preserve"> do frete depende da distancia percorrida pelos menores. Esse custo pode variar de</w:t>
      </w:r>
      <w:r w:rsidR="00C92874" w:rsidRPr="0027787E">
        <w:rPr>
          <w:rFonts w:eastAsia="Times New Roman"/>
          <w:color w:val="111111"/>
        </w:rPr>
        <w:t xml:space="preserve"> R$3,00 à</w:t>
      </w:r>
      <w:r w:rsidR="00625875" w:rsidRPr="0027787E">
        <w:rPr>
          <w:rFonts w:eastAsia="Times New Roman"/>
          <w:color w:val="111111"/>
        </w:rPr>
        <w:t xml:space="preserve"> R$15,00. </w:t>
      </w:r>
      <w:r w:rsidR="00C92874" w:rsidRPr="0027787E">
        <w:rPr>
          <w:rFonts w:eastAsia="Times New Roman"/>
          <w:color w:val="111111"/>
        </w:rPr>
        <w:t xml:space="preserve">O rendimento diário varia de </w:t>
      </w:r>
      <w:r w:rsidR="00625875" w:rsidRPr="0027787E">
        <w:rPr>
          <w:rFonts w:eastAsia="Times New Roman"/>
          <w:color w:val="111111"/>
        </w:rPr>
        <w:t>R$20,00 à R$50,00</w:t>
      </w:r>
      <w:r w:rsidR="00C92874" w:rsidRPr="0027787E">
        <w:rPr>
          <w:rFonts w:eastAsia="Times New Roman"/>
          <w:color w:val="111111"/>
        </w:rPr>
        <w:t xml:space="preserve"> e os meninos trabalham de 5 às 13 horas</w:t>
      </w:r>
      <w:r w:rsidR="00625875" w:rsidRPr="0027787E">
        <w:rPr>
          <w:rFonts w:eastAsia="Times New Roman"/>
          <w:color w:val="111111"/>
        </w:rPr>
        <w:t xml:space="preserve">. </w:t>
      </w:r>
      <w:r w:rsidR="009877C2" w:rsidRPr="0027787E">
        <w:rPr>
          <w:rFonts w:eastAsia="Times New Roman"/>
          <w:color w:val="111111"/>
        </w:rPr>
        <w:t xml:space="preserve">Metade dos fretes é de distâncias curtas e levam de 5 </w:t>
      </w:r>
      <w:r w:rsidR="00625875" w:rsidRPr="0027787E">
        <w:rPr>
          <w:rFonts w:eastAsia="Times New Roman"/>
          <w:color w:val="111111"/>
        </w:rPr>
        <w:t>à 20 minutos</w:t>
      </w:r>
      <w:r w:rsidR="009877C2" w:rsidRPr="0027787E">
        <w:rPr>
          <w:rFonts w:eastAsia="Times New Roman"/>
          <w:color w:val="111111"/>
        </w:rPr>
        <w:t xml:space="preserve"> e os demais são mais demorados</w:t>
      </w:r>
      <w:r w:rsidR="00625875" w:rsidRPr="0027787E">
        <w:rPr>
          <w:rFonts w:eastAsia="Times New Roman"/>
          <w:color w:val="111111"/>
        </w:rPr>
        <w:t xml:space="preserve">. </w:t>
      </w:r>
      <w:r w:rsidR="009877C2" w:rsidRPr="0027787E">
        <w:rPr>
          <w:rFonts w:eastAsia="Times New Roman"/>
          <w:color w:val="111111"/>
        </w:rPr>
        <w:t xml:space="preserve">Todas as crianças entrevistadas </w:t>
      </w:r>
      <w:r w:rsidR="00625875" w:rsidRPr="0027787E">
        <w:rPr>
          <w:rFonts w:eastAsia="Times New Roman"/>
          <w:color w:val="111111"/>
        </w:rPr>
        <w:t>utilizam o carrinho de mão</w:t>
      </w:r>
      <w:r w:rsidR="00AD0931" w:rsidRPr="0027787E">
        <w:rPr>
          <w:rFonts w:eastAsia="Times New Roman"/>
          <w:color w:val="111111"/>
        </w:rPr>
        <w:t xml:space="preserve"> e</w:t>
      </w:r>
      <w:r w:rsidR="009877C2" w:rsidRPr="0027787E">
        <w:rPr>
          <w:rFonts w:eastAsia="Times New Roman"/>
          <w:color w:val="111111"/>
        </w:rPr>
        <w:t xml:space="preserve"> 50% relataram não </w:t>
      </w:r>
      <w:r w:rsidR="00625875" w:rsidRPr="0027787E">
        <w:rPr>
          <w:rFonts w:eastAsia="Times New Roman"/>
          <w:color w:val="111111"/>
        </w:rPr>
        <w:t>sent</w:t>
      </w:r>
      <w:r w:rsidR="009877C2" w:rsidRPr="0027787E">
        <w:rPr>
          <w:rFonts w:eastAsia="Times New Roman"/>
          <w:color w:val="111111"/>
        </w:rPr>
        <w:t xml:space="preserve">ir </w:t>
      </w:r>
      <w:r w:rsidR="00625875" w:rsidRPr="0027787E">
        <w:rPr>
          <w:rFonts w:eastAsia="Times New Roman"/>
          <w:color w:val="111111"/>
        </w:rPr>
        <w:t>dores</w:t>
      </w:r>
      <w:r w:rsidR="009877C2" w:rsidRPr="0027787E">
        <w:rPr>
          <w:rFonts w:eastAsia="Times New Roman"/>
          <w:color w:val="111111"/>
        </w:rPr>
        <w:t>;</w:t>
      </w:r>
      <w:r w:rsidR="00625875" w:rsidRPr="0027787E">
        <w:rPr>
          <w:rFonts w:eastAsia="Times New Roman"/>
          <w:color w:val="111111"/>
        </w:rPr>
        <w:t xml:space="preserve"> 33,3% sentem dores no</w:t>
      </w:r>
      <w:r w:rsidR="008C7838" w:rsidRPr="0027787E">
        <w:rPr>
          <w:rFonts w:eastAsia="Times New Roman"/>
          <w:color w:val="111111"/>
        </w:rPr>
        <w:t>s</w:t>
      </w:r>
      <w:r w:rsidR="00625875" w:rsidRPr="0027787E">
        <w:rPr>
          <w:rFonts w:eastAsia="Times New Roman"/>
          <w:color w:val="111111"/>
        </w:rPr>
        <w:t xml:space="preserve"> braço</w:t>
      </w:r>
      <w:r w:rsidR="008C7838" w:rsidRPr="0027787E">
        <w:rPr>
          <w:rFonts w:eastAsia="Times New Roman"/>
          <w:color w:val="111111"/>
        </w:rPr>
        <w:t>s</w:t>
      </w:r>
      <w:r w:rsidR="00625875" w:rsidRPr="0027787E">
        <w:rPr>
          <w:rFonts w:eastAsia="Times New Roman"/>
          <w:color w:val="111111"/>
        </w:rPr>
        <w:t xml:space="preserve"> e 16,6% sentem dores apenas </w:t>
      </w:r>
      <w:r w:rsidR="009877C2" w:rsidRPr="0027787E">
        <w:rPr>
          <w:rFonts w:eastAsia="Times New Roman"/>
          <w:color w:val="111111"/>
        </w:rPr>
        <w:t>depois da jornada de trabalho</w:t>
      </w:r>
      <w:r w:rsidR="00625875" w:rsidRPr="0027787E">
        <w:rPr>
          <w:rFonts w:eastAsia="Times New Roman"/>
          <w:color w:val="111111"/>
        </w:rPr>
        <w:t>. No entanto, algumas das motivações que lev</w:t>
      </w:r>
      <w:r w:rsidR="008C7838" w:rsidRPr="0027787E">
        <w:rPr>
          <w:rFonts w:eastAsia="Times New Roman"/>
          <w:color w:val="111111"/>
        </w:rPr>
        <w:t>am as crianças a trabalharem na feira livre</w:t>
      </w:r>
      <w:r w:rsidR="00625875" w:rsidRPr="0027787E">
        <w:rPr>
          <w:rFonts w:eastAsia="Times New Roman"/>
          <w:color w:val="111111"/>
        </w:rPr>
        <w:t xml:space="preserve"> incluem a necessidade de co</w:t>
      </w:r>
      <w:r w:rsidR="008C7838" w:rsidRPr="0027787E">
        <w:rPr>
          <w:rFonts w:eastAsia="Times New Roman"/>
          <w:color w:val="111111"/>
        </w:rPr>
        <w:t xml:space="preserve">ntribuir para a renda familiar, a vulnerabilidade socioeconômica </w:t>
      </w:r>
      <w:r w:rsidR="00625875" w:rsidRPr="0027787E">
        <w:rPr>
          <w:rFonts w:eastAsia="Times New Roman"/>
          <w:color w:val="111111"/>
        </w:rPr>
        <w:t>e a questão de se tornarem independentes</w:t>
      </w:r>
      <w:r w:rsidR="009877C2" w:rsidRPr="0027787E">
        <w:rPr>
          <w:rFonts w:eastAsia="Times New Roman"/>
          <w:color w:val="111111"/>
        </w:rPr>
        <w:t xml:space="preserve"> financeiramente</w:t>
      </w:r>
      <w:r w:rsidR="00625875" w:rsidRPr="0027787E">
        <w:rPr>
          <w:rFonts w:eastAsia="Times New Roman"/>
          <w:color w:val="111111"/>
        </w:rPr>
        <w:t>.</w:t>
      </w:r>
    </w:p>
    <w:p w14:paraId="109339EF" w14:textId="39771A90" w:rsidR="005C0DE2" w:rsidRPr="005C0DE2" w:rsidRDefault="005C0DE2" w:rsidP="00625875">
      <w:pPr>
        <w:adjustRightInd w:val="0"/>
        <w:jc w:val="both"/>
        <w:rPr>
          <w:b/>
          <w:sz w:val="24"/>
          <w:szCs w:val="24"/>
        </w:rPr>
      </w:pPr>
    </w:p>
    <w:p w14:paraId="44855926" w14:textId="6B6D7D20" w:rsidR="00A22265" w:rsidRPr="00792A3F" w:rsidRDefault="009A6C2A" w:rsidP="00792A3F">
      <w:pPr>
        <w:jc w:val="both"/>
        <w:rPr>
          <w:color w:val="000000" w:themeColor="text1"/>
        </w:rPr>
      </w:pPr>
      <w:r w:rsidRPr="005C0DE2">
        <w:rPr>
          <w:b/>
          <w:sz w:val="24"/>
          <w:szCs w:val="24"/>
        </w:rPr>
        <w:t>PALAVRAS-CHAVE:</w:t>
      </w:r>
      <w:r w:rsidR="00792A3F" w:rsidRPr="00792A3F">
        <w:t xml:space="preserve"> </w:t>
      </w:r>
      <w:r w:rsidR="00792A3F" w:rsidRPr="00D458EB">
        <w:t>Trabalho infantil, vulnerabilidade social,</w:t>
      </w:r>
      <w:r w:rsidR="00792A3F" w:rsidRPr="00D458EB">
        <w:rPr>
          <w:color w:val="FF0000"/>
        </w:rPr>
        <w:t xml:space="preserve"> </w:t>
      </w:r>
      <w:r w:rsidR="00792A3F" w:rsidRPr="00D458EB">
        <w:rPr>
          <w:color w:val="000000" w:themeColor="text1"/>
        </w:rPr>
        <w:t>condições de trabalho.</w:t>
      </w:r>
    </w:p>
    <w:p w14:paraId="4AB9CD3D" w14:textId="77777777" w:rsidR="005C0DE2" w:rsidRPr="00A22265" w:rsidRDefault="005C0DE2" w:rsidP="00A22265">
      <w:pPr>
        <w:adjustRightInd w:val="0"/>
        <w:jc w:val="both"/>
        <w:rPr>
          <w:bCs/>
          <w:sz w:val="24"/>
          <w:szCs w:val="24"/>
        </w:rPr>
      </w:pPr>
    </w:p>
    <w:p w14:paraId="55036D1C" w14:textId="77777777" w:rsidR="005C0DE2" w:rsidRPr="005C0DE2" w:rsidRDefault="005C0DE2" w:rsidP="005C0DE2">
      <w:pPr>
        <w:adjustRightInd w:val="0"/>
        <w:jc w:val="both"/>
        <w:rPr>
          <w:b/>
          <w:sz w:val="24"/>
          <w:szCs w:val="24"/>
        </w:rPr>
      </w:pPr>
      <w:r w:rsidRPr="005C0DE2">
        <w:rPr>
          <w:b/>
          <w:sz w:val="24"/>
          <w:szCs w:val="24"/>
        </w:rPr>
        <w:t>REFERÊNCIAS</w:t>
      </w:r>
    </w:p>
    <w:p w14:paraId="13F01B19" w14:textId="77777777" w:rsidR="002C3352" w:rsidRDefault="002C3352" w:rsidP="002C3352">
      <w:pPr>
        <w:jc w:val="both"/>
        <w:rPr>
          <w:sz w:val="24"/>
          <w:szCs w:val="24"/>
          <w:lang w:bidi="ar-SA"/>
        </w:rPr>
      </w:pPr>
      <w:r w:rsidRPr="006176DD">
        <w:rPr>
          <w:sz w:val="24"/>
          <w:szCs w:val="24"/>
          <w:lang w:bidi="ar-SA"/>
        </w:rPr>
        <w:t>ACEVEDO GONZÁLEZ, K.; QUEJADA PÉREZ, R.; YÁNEZ CONTRERAS, M. DETERMINANTES E CONSEQUÊNCIAS DO TRABALHO INFANTIL: UMA ANÁLISE DA LITERATURA. </w:t>
      </w:r>
      <w:r w:rsidRPr="006176DD">
        <w:rPr>
          <w:b/>
          <w:bCs/>
          <w:sz w:val="24"/>
          <w:szCs w:val="24"/>
          <w:lang w:bidi="ar-SA"/>
        </w:rPr>
        <w:t>Revista Facultad de Ciencias Económicas</w:t>
      </w:r>
      <w:r w:rsidRPr="006176DD">
        <w:rPr>
          <w:sz w:val="24"/>
          <w:szCs w:val="24"/>
          <w:lang w:bidi="ar-SA"/>
        </w:rPr>
        <w:t>, v. 19, n. 1, p. 113–124, 2011.</w:t>
      </w:r>
    </w:p>
    <w:p w14:paraId="210FF4FF" w14:textId="77777777" w:rsidR="0027787E" w:rsidRDefault="0027787E" w:rsidP="002C3352">
      <w:pPr>
        <w:jc w:val="both"/>
        <w:rPr>
          <w:sz w:val="24"/>
          <w:szCs w:val="24"/>
          <w:lang w:bidi="ar-SA"/>
        </w:rPr>
      </w:pPr>
    </w:p>
    <w:p w14:paraId="4B53B795" w14:textId="77777777" w:rsidR="009877C2" w:rsidRPr="009877C2" w:rsidRDefault="009877C2" w:rsidP="009877C2">
      <w:pPr>
        <w:jc w:val="both"/>
        <w:rPr>
          <w:sz w:val="24"/>
          <w:szCs w:val="24"/>
          <w:lang w:bidi="ar-SA"/>
        </w:rPr>
      </w:pPr>
      <w:r w:rsidRPr="00DC0932">
        <w:rPr>
          <w:b/>
          <w:sz w:val="24"/>
          <w:szCs w:val="24"/>
          <w:lang w:bidi="ar-SA"/>
        </w:rPr>
        <w:t>Estatuto da Criança e do Adolescente</w:t>
      </w:r>
      <w:r w:rsidRPr="009877C2">
        <w:rPr>
          <w:sz w:val="24"/>
          <w:szCs w:val="24"/>
          <w:lang w:bidi="ar-SA"/>
        </w:rPr>
        <w:t xml:space="preserve"> / Ministério da Saúde. – 3. ed. – Brasília: Editora do</w:t>
      </w:r>
    </w:p>
    <w:p w14:paraId="2B41B54E" w14:textId="5591A37D" w:rsidR="002464E7" w:rsidRDefault="009877C2" w:rsidP="002C3352">
      <w:pPr>
        <w:jc w:val="both"/>
        <w:rPr>
          <w:sz w:val="24"/>
          <w:szCs w:val="24"/>
          <w:lang w:bidi="ar-SA"/>
        </w:rPr>
      </w:pPr>
      <w:r w:rsidRPr="009877C2">
        <w:rPr>
          <w:sz w:val="24"/>
          <w:szCs w:val="24"/>
          <w:lang w:bidi="ar-SA"/>
        </w:rPr>
        <w:t>Ministério da Saúde, 2008.</w:t>
      </w:r>
      <w:r w:rsidR="00DC0932">
        <w:rPr>
          <w:sz w:val="24"/>
          <w:szCs w:val="24"/>
          <w:lang w:bidi="ar-SA"/>
        </w:rPr>
        <w:t xml:space="preserve">  </w:t>
      </w:r>
      <w:r w:rsidRPr="009877C2">
        <w:rPr>
          <w:sz w:val="24"/>
          <w:szCs w:val="24"/>
          <w:lang w:bidi="ar-SA"/>
        </w:rPr>
        <w:t>96 p. – (Série E. Legislação de Saúde)</w:t>
      </w:r>
      <w:r w:rsidR="007F75BC">
        <w:rPr>
          <w:sz w:val="24"/>
          <w:szCs w:val="24"/>
          <w:lang w:bidi="ar-SA"/>
        </w:rPr>
        <w:t xml:space="preserve">. </w:t>
      </w:r>
    </w:p>
    <w:p w14:paraId="55191325" w14:textId="77777777" w:rsidR="0027787E" w:rsidRDefault="0027787E" w:rsidP="002C3352">
      <w:pPr>
        <w:jc w:val="both"/>
        <w:rPr>
          <w:sz w:val="24"/>
          <w:szCs w:val="24"/>
          <w:lang w:bidi="ar-SA"/>
        </w:rPr>
      </w:pPr>
    </w:p>
    <w:p w14:paraId="621D48DC" w14:textId="712A17C9" w:rsidR="007C0904" w:rsidRPr="009A6C2A" w:rsidRDefault="002C3352" w:rsidP="00DC0932">
      <w:pPr>
        <w:pStyle w:val="NormalWeb"/>
        <w:spacing w:before="0" w:beforeAutospacing="0" w:after="0" w:afterAutospacing="0"/>
        <w:jc w:val="both"/>
      </w:pPr>
      <w:r w:rsidRPr="00370052">
        <w:t>KASSOUF, A. L. O que conhecemos sobre o trabalho infantil? </w:t>
      </w:r>
      <w:r w:rsidRPr="00370052">
        <w:rPr>
          <w:b/>
          <w:bCs/>
        </w:rPr>
        <w:t xml:space="preserve">Nova economia (Belo Horizonte, </w:t>
      </w:r>
      <w:proofErr w:type="spellStart"/>
      <w:r w:rsidRPr="00370052">
        <w:rPr>
          <w:b/>
          <w:bCs/>
        </w:rPr>
        <w:t>Brazil</w:t>
      </w:r>
      <w:proofErr w:type="spellEnd"/>
      <w:r w:rsidRPr="00370052">
        <w:rPr>
          <w:b/>
          <w:bCs/>
        </w:rPr>
        <w:t>)</w:t>
      </w:r>
      <w:r w:rsidRPr="00370052">
        <w:t>, v. 17, n. 2, p. 323–350, 2007.</w:t>
      </w:r>
    </w:p>
    <w:sectPr w:rsidR="007C0904" w:rsidRPr="009A6C2A" w:rsidSect="005C0DE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284C" w14:textId="77777777" w:rsidR="004A4A3F" w:rsidRDefault="004A4A3F" w:rsidP="009A6C2A">
      <w:r>
        <w:separator/>
      </w:r>
    </w:p>
  </w:endnote>
  <w:endnote w:type="continuationSeparator" w:id="0">
    <w:p w14:paraId="47BA940C" w14:textId="77777777" w:rsidR="004A4A3F" w:rsidRDefault="004A4A3F" w:rsidP="009A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1756" w14:textId="77777777" w:rsidR="00EC03B6" w:rsidRPr="00EC03B6" w:rsidRDefault="00EC03B6" w:rsidP="00EC03B6">
    <w:pPr>
      <w:pStyle w:val="Rodap"/>
      <w:pBdr>
        <w:top w:val="single" w:sz="4" w:space="1" w:color="auto"/>
      </w:pBdr>
      <w:jc w:val="right"/>
      <w:rPr>
        <w:rFonts w:ascii="Carlito" w:hAnsi="Carlito" w:cs="Carlito"/>
        <w:lang w:val="pt-BR"/>
      </w:rPr>
    </w:pPr>
    <w:r w:rsidRPr="00EC03B6">
      <w:rPr>
        <w:rFonts w:ascii="Carlito" w:hAnsi="Carlito" w:cs="Carlito"/>
        <w:lang w:val="pt-BR"/>
      </w:rPr>
      <w:t>II Semana de Agronomia, realizada no IFAL/Campus Piranhas de 13 a 15 de agosto de 2019.</w:t>
    </w:r>
  </w:p>
  <w:p w14:paraId="3F8B154F" w14:textId="77777777" w:rsidR="00EC03B6" w:rsidRPr="00EC03B6" w:rsidRDefault="00EC03B6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44A31" w14:textId="77777777" w:rsidR="00EC03B6" w:rsidRPr="005C0DE2" w:rsidRDefault="00EC03B6" w:rsidP="00EC03B6">
    <w:pPr>
      <w:pStyle w:val="Rodap"/>
      <w:pBdr>
        <w:top w:val="single" w:sz="4" w:space="1" w:color="auto"/>
      </w:pBdr>
      <w:jc w:val="right"/>
      <w:rPr>
        <w:lang w:val="pt-BR"/>
      </w:rPr>
    </w:pPr>
    <w:r w:rsidRPr="005C0DE2">
      <w:rPr>
        <w:lang w:val="pt-BR"/>
      </w:rPr>
      <w:t>II</w:t>
    </w:r>
    <w:r w:rsidR="005C0DE2">
      <w:rPr>
        <w:lang w:val="pt-BR"/>
      </w:rPr>
      <w:t>I</w:t>
    </w:r>
    <w:r w:rsidRPr="005C0DE2">
      <w:rPr>
        <w:lang w:val="pt-BR"/>
      </w:rPr>
      <w:t xml:space="preserve"> Semana de Agronomia, realizada no IFAL</w:t>
    </w:r>
    <w:r w:rsidR="004E24AE">
      <w:rPr>
        <w:lang w:val="pt-BR"/>
      </w:rPr>
      <w:t xml:space="preserve"> - </w:t>
    </w:r>
    <w:r w:rsidRPr="004E24AE">
      <w:rPr>
        <w:i/>
        <w:iCs/>
        <w:lang w:val="pt-BR"/>
      </w:rPr>
      <w:t>Campus</w:t>
    </w:r>
    <w:r w:rsidRPr="005C0DE2">
      <w:rPr>
        <w:lang w:val="pt-BR"/>
      </w:rPr>
      <w:t xml:space="preserve"> Piranhas de 13 a 15 de</w:t>
    </w:r>
    <w:r w:rsidR="005C0DE2">
      <w:rPr>
        <w:lang w:val="pt-BR"/>
      </w:rPr>
      <w:t xml:space="preserve"> setembro</w:t>
    </w:r>
    <w:r w:rsidRPr="005C0DE2">
      <w:rPr>
        <w:lang w:val="pt-BR"/>
      </w:rPr>
      <w:t xml:space="preserve"> de 20</w:t>
    </w:r>
    <w:r w:rsidR="005C0DE2">
      <w:rPr>
        <w:lang w:val="pt-BR"/>
      </w:rPr>
      <w:t>23</w:t>
    </w:r>
    <w:r w:rsidRPr="005C0DE2">
      <w:rPr>
        <w:lang w:val="pt-B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32D24" w14:textId="77777777" w:rsidR="004A4A3F" w:rsidRDefault="004A4A3F" w:rsidP="009A6C2A">
      <w:r>
        <w:separator/>
      </w:r>
    </w:p>
  </w:footnote>
  <w:footnote w:type="continuationSeparator" w:id="0">
    <w:p w14:paraId="49DA6481" w14:textId="77777777" w:rsidR="004A4A3F" w:rsidRDefault="004A4A3F" w:rsidP="009A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C97C" w14:textId="77777777" w:rsidR="009A6C2A" w:rsidRDefault="009A6C2A" w:rsidP="009A6C2A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A868" w14:textId="77777777" w:rsidR="0043248A" w:rsidRDefault="00B06520" w:rsidP="0043248A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57216" behindDoc="0" locked="0" layoutInCell="1" allowOverlap="1" wp14:anchorId="0B03A3FA" wp14:editId="25B66B1D">
          <wp:simplePos x="0" y="0"/>
          <wp:positionH relativeFrom="column">
            <wp:posOffset>5166360</wp:posOffset>
          </wp:positionH>
          <wp:positionV relativeFrom="paragraph">
            <wp:posOffset>-19050</wp:posOffset>
          </wp:positionV>
          <wp:extent cx="634365" cy="905510"/>
          <wp:effectExtent l="0" t="0" r="0" b="0"/>
          <wp:wrapSquare wrapText="bothSides"/>
          <wp:docPr id="1" name="Imagem 1" descr="C:\Users\Professor\Desktop\seagro 2019\Piranhas Seagro\Imagem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rofessor\Desktop\seagro 2019\Piranhas Seagro\Imagem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6" t="6961" r="65408" b="5220"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62380156" wp14:editId="19983D3A">
          <wp:simplePos x="0" y="0"/>
          <wp:positionH relativeFrom="column">
            <wp:posOffset>551180</wp:posOffset>
          </wp:positionH>
          <wp:positionV relativeFrom="paragraph">
            <wp:posOffset>12065</wp:posOffset>
          </wp:positionV>
          <wp:extent cx="4289425" cy="857250"/>
          <wp:effectExtent l="0" t="0" r="0" b="0"/>
          <wp:wrapSquare wrapText="bothSides"/>
          <wp:docPr id="3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375" t="18500" r="6322" b="58282"/>
                  <a:stretch>
                    <a:fillRect/>
                  </a:stretch>
                </pic:blipFill>
                <pic:spPr bwMode="auto">
                  <a:xfrm>
                    <a:off x="0" y="0"/>
                    <a:ext cx="42894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C2A"/>
    <w:rsid w:val="0006209A"/>
    <w:rsid w:val="000C5E2F"/>
    <w:rsid w:val="000D3C64"/>
    <w:rsid w:val="000E3272"/>
    <w:rsid w:val="0014122D"/>
    <w:rsid w:val="001E05A5"/>
    <w:rsid w:val="001F0B24"/>
    <w:rsid w:val="00201C38"/>
    <w:rsid w:val="00217B98"/>
    <w:rsid w:val="002242CA"/>
    <w:rsid w:val="00226E7F"/>
    <w:rsid w:val="0023103B"/>
    <w:rsid w:val="002464E7"/>
    <w:rsid w:val="0027787E"/>
    <w:rsid w:val="002976F6"/>
    <w:rsid w:val="002C3352"/>
    <w:rsid w:val="002D0641"/>
    <w:rsid w:val="002F337F"/>
    <w:rsid w:val="002F693F"/>
    <w:rsid w:val="00330810"/>
    <w:rsid w:val="003A5D2B"/>
    <w:rsid w:val="003B6B38"/>
    <w:rsid w:val="003F4566"/>
    <w:rsid w:val="0043248A"/>
    <w:rsid w:val="004A4A3F"/>
    <w:rsid w:val="004E24AE"/>
    <w:rsid w:val="005C0DE2"/>
    <w:rsid w:val="005C7651"/>
    <w:rsid w:val="00625875"/>
    <w:rsid w:val="0065364E"/>
    <w:rsid w:val="0067633E"/>
    <w:rsid w:val="006F2CCF"/>
    <w:rsid w:val="007535E3"/>
    <w:rsid w:val="00792A3F"/>
    <w:rsid w:val="007C0904"/>
    <w:rsid w:val="007F75BC"/>
    <w:rsid w:val="008111CB"/>
    <w:rsid w:val="00850D29"/>
    <w:rsid w:val="008C7838"/>
    <w:rsid w:val="00965248"/>
    <w:rsid w:val="00967D64"/>
    <w:rsid w:val="009877C2"/>
    <w:rsid w:val="009A6C2A"/>
    <w:rsid w:val="00A05BDD"/>
    <w:rsid w:val="00A22265"/>
    <w:rsid w:val="00A42015"/>
    <w:rsid w:val="00AA4526"/>
    <w:rsid w:val="00AD0931"/>
    <w:rsid w:val="00B06520"/>
    <w:rsid w:val="00B3014E"/>
    <w:rsid w:val="00BA3749"/>
    <w:rsid w:val="00C0242E"/>
    <w:rsid w:val="00C76C9E"/>
    <w:rsid w:val="00C92874"/>
    <w:rsid w:val="00D3007A"/>
    <w:rsid w:val="00D714E0"/>
    <w:rsid w:val="00D90B86"/>
    <w:rsid w:val="00D9165C"/>
    <w:rsid w:val="00DC0932"/>
    <w:rsid w:val="00DD6061"/>
    <w:rsid w:val="00DE555C"/>
    <w:rsid w:val="00DF718C"/>
    <w:rsid w:val="00E5321E"/>
    <w:rsid w:val="00E93D69"/>
    <w:rsid w:val="00EC03B6"/>
    <w:rsid w:val="00EF69BE"/>
    <w:rsid w:val="00F373C0"/>
    <w:rsid w:val="00F44D59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2D8716"/>
  <w15:docId w15:val="{3DD70F46-7C45-394A-9596-60AC5FB4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C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6C2A"/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9A6C2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A6C2A"/>
    <w:pPr>
      <w:ind w:left="1270" w:hanging="360"/>
      <w:jc w:val="both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A6C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C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A6C2A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A6C2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9A6C2A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6C2A"/>
    <w:pPr>
      <w:widowControl/>
      <w:autoSpaceDE/>
      <w:autoSpaceDN/>
    </w:pPr>
    <w:rPr>
      <w:rFonts w:ascii="Calibri" w:eastAsia="Calibri" w:hAnsi="Calibri"/>
      <w:sz w:val="20"/>
      <w:szCs w:val="20"/>
      <w:lang w:val="pt-BR" w:eastAsia="en-US" w:bidi="ar-SA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A6C2A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A6C2A"/>
    <w:rPr>
      <w:vertAlign w:val="superscript"/>
    </w:rPr>
  </w:style>
  <w:style w:type="paragraph" w:customStyle="1" w:styleId="Default">
    <w:name w:val="Default"/>
    <w:rsid w:val="009A6C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9A6C2A"/>
    <w:rPr>
      <w:b/>
      <w:bCs/>
    </w:rPr>
  </w:style>
  <w:style w:type="character" w:customStyle="1" w:styleId="A0">
    <w:name w:val="A0"/>
    <w:uiPriority w:val="99"/>
    <w:rsid w:val="009A6C2A"/>
    <w:rPr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9A6C2A"/>
    <w:rPr>
      <w:color w:val="000000"/>
      <w:sz w:val="11"/>
      <w:szCs w:val="11"/>
    </w:rPr>
  </w:style>
  <w:style w:type="paragraph" w:styleId="Legenda">
    <w:name w:val="caption"/>
    <w:basedOn w:val="Normal"/>
    <w:next w:val="Normal"/>
    <w:qFormat/>
    <w:rsid w:val="009A6C2A"/>
    <w:pPr>
      <w:widowControl/>
      <w:autoSpaceDE/>
      <w:autoSpaceDN/>
    </w:pPr>
    <w:rPr>
      <w:b/>
      <w:bCs/>
      <w:sz w:val="24"/>
      <w:szCs w:val="20"/>
      <w:lang w:val="pt-BR" w:eastAsia="pt-BR" w:bidi="ar-SA"/>
    </w:rPr>
  </w:style>
  <w:style w:type="paragraph" w:customStyle="1" w:styleId="Normal1">
    <w:name w:val="Normal1"/>
    <w:rsid w:val="001F0B24"/>
    <w:pPr>
      <w:spacing w:after="160" w:line="259" w:lineRule="auto"/>
    </w:pPr>
    <w:rPr>
      <w:rFonts w:cs="Calibri"/>
      <w:sz w:val="22"/>
      <w:szCs w:val="22"/>
    </w:rPr>
  </w:style>
  <w:style w:type="character" w:styleId="Hyperlink">
    <w:name w:val="Hyperlink"/>
    <w:uiPriority w:val="99"/>
    <w:unhideWhenUsed/>
    <w:rsid w:val="000C5E2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0D2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2B60-825A-4A9A-8B80-28F6845BE0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cp:lastModifiedBy>Lenita Farias</cp:lastModifiedBy>
  <cp:revision>2</cp:revision>
  <dcterms:created xsi:type="dcterms:W3CDTF">2023-08-20T18:10:00Z</dcterms:created>
  <dcterms:modified xsi:type="dcterms:W3CDTF">2023-08-20T18:10:00Z</dcterms:modified>
</cp:coreProperties>
</file>