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60" w:rsidRDefault="00732760" w:rsidP="006E45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 OUVIDORIAS MUNICIPAIS: um novo enfoque </w:t>
      </w:r>
      <w:r w:rsidR="00DC04D8">
        <w:rPr>
          <w:b/>
          <w:sz w:val="28"/>
          <w:szCs w:val="28"/>
        </w:rPr>
        <w:t>na gestão de conflitos públicos</w:t>
      </w:r>
    </w:p>
    <w:p w:rsidR="006E45DE" w:rsidRPr="006E45DE" w:rsidRDefault="006E45DE" w:rsidP="006E45DE">
      <w:pPr>
        <w:jc w:val="center"/>
        <w:rPr>
          <w:b/>
        </w:rPr>
      </w:pPr>
      <w:r w:rsidRPr="006E45DE">
        <w:rPr>
          <w:b/>
        </w:rPr>
        <w:t>Marcio Wada</w:t>
      </w:r>
      <w:r>
        <w:rPr>
          <w:rStyle w:val="Refdenotaderodap"/>
          <w:b/>
        </w:rPr>
        <w:footnoteReference w:id="2"/>
      </w:r>
    </w:p>
    <w:p w:rsidR="006E45DE" w:rsidRPr="006E45DE" w:rsidRDefault="006E45DE" w:rsidP="006E45DE">
      <w:pPr>
        <w:jc w:val="center"/>
        <w:rPr>
          <w:b/>
        </w:rPr>
      </w:pPr>
      <w:r w:rsidRPr="006E45DE">
        <w:rPr>
          <w:b/>
        </w:rPr>
        <w:t>Augusto Martinez Perez Filho</w:t>
      </w:r>
      <w:r>
        <w:rPr>
          <w:rStyle w:val="Refdenotaderodap"/>
          <w:b/>
        </w:rPr>
        <w:footnoteReference w:id="3"/>
      </w:r>
    </w:p>
    <w:p w:rsidR="00CA555A" w:rsidRDefault="00CA555A" w:rsidP="00732760">
      <w:pPr>
        <w:spacing w:line="240" w:lineRule="auto"/>
        <w:rPr>
          <w:b/>
        </w:rPr>
      </w:pPr>
    </w:p>
    <w:p w:rsidR="006B361E" w:rsidRDefault="00732760" w:rsidP="00732760">
      <w:pPr>
        <w:spacing w:line="240" w:lineRule="auto"/>
        <w:rPr>
          <w:b/>
        </w:rPr>
      </w:pPr>
      <w:r w:rsidRPr="00732760">
        <w:rPr>
          <w:b/>
        </w:rPr>
        <w:t>INTRODUÇÃO</w:t>
      </w:r>
    </w:p>
    <w:p w:rsidR="00CA555A" w:rsidRDefault="00CA555A" w:rsidP="00732760">
      <w:pPr>
        <w:spacing w:line="240" w:lineRule="auto"/>
        <w:rPr>
          <w:b/>
        </w:rPr>
      </w:pPr>
    </w:p>
    <w:p w:rsidR="00056917" w:rsidRDefault="008E5C93" w:rsidP="00980037">
      <w:r>
        <w:rPr>
          <w:b/>
        </w:rPr>
        <w:tab/>
      </w:r>
      <w:r>
        <w:t xml:space="preserve">Falar em governança e gestão pública municipal significa, nos dias atuais, estudar, refletir e discutir meios para </w:t>
      </w:r>
      <w:r w:rsidR="00E70F69">
        <w:t>melhorar</w:t>
      </w:r>
      <w:r>
        <w:t xml:space="preserve"> a eficiência,</w:t>
      </w:r>
      <w:r w:rsidR="00056917">
        <w:t xml:space="preserve"> a</w:t>
      </w:r>
      <w:r>
        <w:t xml:space="preserve"> eficácia e </w:t>
      </w:r>
      <w:r w:rsidR="00056917">
        <w:t xml:space="preserve">a </w:t>
      </w:r>
      <w:r>
        <w:t>efetividade dos</w:t>
      </w:r>
      <w:r w:rsidR="00056917">
        <w:t xml:space="preserve"> mais variados</w:t>
      </w:r>
      <w:r>
        <w:t xml:space="preserve"> programas, projetos e atividades desenv</w:t>
      </w:r>
      <w:r w:rsidR="00056917">
        <w:t xml:space="preserve">olvidas pelos agentes públicos e seus colaboradores. </w:t>
      </w:r>
    </w:p>
    <w:p w:rsidR="00980037" w:rsidRDefault="00056917" w:rsidP="00AC6827">
      <w:pPr>
        <w:rPr>
          <w:color w:val="000000"/>
        </w:rPr>
      </w:pPr>
      <w:r>
        <w:tab/>
      </w:r>
      <w:r w:rsidR="00AC6827">
        <w:t xml:space="preserve">Ao lado dos controles internos, as ouvidorias têm despertado a atenção dos gestores </w:t>
      </w:r>
      <w:r w:rsidR="0025080C">
        <w:t xml:space="preserve">municipais </w:t>
      </w:r>
      <w:r w:rsidR="00AC6827">
        <w:t>por serem instrumentos efetivos de transparência e de controle social, uma vez que</w:t>
      </w:r>
      <w:r w:rsidR="00AC6827">
        <w:rPr>
          <w:color w:val="000000"/>
        </w:rPr>
        <w:t xml:space="preserve"> viabiliza, segundo a teoria da agência, a aproximação entre o principal (cidadão) e o agente (agente público), promovendo a instituição de fóruns de discussão racional centrados nas reais necessidades da população.</w:t>
      </w:r>
    </w:p>
    <w:p w:rsidR="00CB56A0" w:rsidRDefault="00AC6827" w:rsidP="00AC6827">
      <w:pPr>
        <w:rPr>
          <w:color w:val="000000"/>
        </w:rPr>
      </w:pPr>
      <w:r>
        <w:rPr>
          <w:color w:val="000000"/>
        </w:rPr>
        <w:tab/>
      </w:r>
      <w:r w:rsidR="0025080C">
        <w:rPr>
          <w:color w:val="000000"/>
        </w:rPr>
        <w:t xml:space="preserve">O problema </w:t>
      </w:r>
      <w:r w:rsidR="009D3314">
        <w:rPr>
          <w:color w:val="000000"/>
        </w:rPr>
        <w:t>que se vivencia atualmente diz respeito ao agir, ainda incipiente, das ouvidorias municipais na prevenção e solução de conflitos envolvendo o Poder Executivo Municipal.</w:t>
      </w:r>
      <w:r w:rsidR="00A0216F">
        <w:rPr>
          <w:color w:val="000000"/>
        </w:rPr>
        <w:t xml:space="preserve"> </w:t>
      </w:r>
      <w:r w:rsidR="006A2AD5">
        <w:rPr>
          <w:color w:val="000000"/>
        </w:rPr>
        <w:t xml:space="preserve">Verifica-se, </w:t>
      </w:r>
      <w:r w:rsidR="00CB56A0">
        <w:rPr>
          <w:color w:val="000000"/>
        </w:rPr>
        <w:t>de uma forma geral</w:t>
      </w:r>
      <w:r w:rsidR="006A2AD5">
        <w:rPr>
          <w:color w:val="000000"/>
        </w:rPr>
        <w:t>, que as ouvidorias municipais não</w:t>
      </w:r>
      <w:r w:rsidR="00CB56A0">
        <w:rPr>
          <w:color w:val="000000"/>
        </w:rPr>
        <w:t xml:space="preserve"> são estruturadas para contribuir com a gestão de conflitos envolvendo os cidadãos e o município</w:t>
      </w:r>
      <w:r w:rsidR="00D044EA">
        <w:rPr>
          <w:color w:val="000000"/>
        </w:rPr>
        <w:t>.</w:t>
      </w:r>
      <w:r w:rsidR="00CB56A0">
        <w:rPr>
          <w:color w:val="000000"/>
        </w:rPr>
        <w:tab/>
        <w:t>Este déficit</w:t>
      </w:r>
      <w:r w:rsidR="00AE7786">
        <w:rPr>
          <w:color w:val="000000"/>
        </w:rPr>
        <w:t xml:space="preserve"> de ação das ouvidorias conduz aos seguintes questionamentos: (i) é possível aperfeiçoar as ouvidorias públicas para contribuirem com a gestão de conflitos dos municípios? Se a resposta a essa indagação for positiva, quais elementos são imprescindíveis para que as ouvidorias possam de fato se tornar instrumentos efetivos de gestão de conflitos e de discussão e avaliação de políticas públicas municipais? </w:t>
      </w:r>
    </w:p>
    <w:p w:rsidR="00CB56A0" w:rsidRDefault="00CB56A0" w:rsidP="00AC6827">
      <w:pPr>
        <w:rPr>
          <w:color w:val="000000"/>
        </w:rPr>
      </w:pPr>
      <w:r>
        <w:rPr>
          <w:color w:val="000000"/>
        </w:rPr>
        <w:tab/>
      </w:r>
      <w:r w:rsidR="00AE7786">
        <w:rPr>
          <w:color w:val="000000"/>
        </w:rPr>
        <w:t>Este trabalho pretende formula</w:t>
      </w:r>
      <w:r w:rsidR="00A0216F">
        <w:rPr>
          <w:color w:val="000000"/>
        </w:rPr>
        <w:t>r</w:t>
      </w:r>
      <w:r w:rsidR="00AE7786">
        <w:rPr>
          <w:color w:val="000000"/>
        </w:rPr>
        <w:t xml:space="preserve"> as respostas para </w:t>
      </w:r>
      <w:r w:rsidR="00BB035F">
        <w:rPr>
          <w:color w:val="000000"/>
        </w:rPr>
        <w:t>ess</w:t>
      </w:r>
      <w:r w:rsidR="00AE7786">
        <w:rPr>
          <w:color w:val="000000"/>
        </w:rPr>
        <w:t>as duas perguntas, a partir de um</w:t>
      </w:r>
      <w:r w:rsidR="004E711E">
        <w:rPr>
          <w:color w:val="000000"/>
        </w:rPr>
        <w:t xml:space="preserve"> referencial teórico centrado no processo administrativo municipal, na</w:t>
      </w:r>
      <w:r w:rsidR="00AE7786">
        <w:rPr>
          <w:color w:val="000000"/>
        </w:rPr>
        <w:t xml:space="preserve"> </w:t>
      </w:r>
      <w:r w:rsidR="00BB035F">
        <w:rPr>
          <w:color w:val="000000"/>
        </w:rPr>
        <w:t>caracterização</w:t>
      </w:r>
      <w:r w:rsidR="00AE7786">
        <w:rPr>
          <w:color w:val="000000"/>
        </w:rPr>
        <w:t xml:space="preserve"> de arenas públicas de Habermas e </w:t>
      </w:r>
      <w:r w:rsidR="00BB035F">
        <w:rPr>
          <w:color w:val="000000"/>
        </w:rPr>
        <w:t xml:space="preserve">na concepção pragmatista desenvolvida pelos sociólogos da Escola de Chicago, a partir da visão de Daniel Cefaï. </w:t>
      </w:r>
    </w:p>
    <w:p w:rsidR="00BB035F" w:rsidRDefault="00BB035F" w:rsidP="00AC6827">
      <w:pPr>
        <w:rPr>
          <w:color w:val="000000"/>
        </w:rPr>
      </w:pPr>
      <w:r>
        <w:rPr>
          <w:color w:val="000000"/>
        </w:rPr>
        <w:tab/>
        <w:t>Essa pesquisa é relevante para os dias atuais, uma vez que a participação e</w:t>
      </w:r>
      <w:r w:rsidR="004E711E">
        <w:rPr>
          <w:color w:val="000000"/>
        </w:rPr>
        <w:t xml:space="preserve"> o controle social na administração pública </w:t>
      </w:r>
      <w:r>
        <w:rPr>
          <w:color w:val="000000"/>
        </w:rPr>
        <w:t>é uma realidade nacional e dos países democráticos, principalmente para garantir a boa governança pública, tendo como substrato a transparência</w:t>
      </w:r>
      <w:r w:rsidR="004E711E">
        <w:rPr>
          <w:color w:val="000000"/>
        </w:rPr>
        <w:t xml:space="preserve">, </w:t>
      </w:r>
      <w:r w:rsidR="004E711E">
        <w:rPr>
          <w:color w:val="000000"/>
        </w:rPr>
        <w:lastRenderedPageBreak/>
        <w:t>a integridade</w:t>
      </w:r>
      <w:r>
        <w:rPr>
          <w:color w:val="000000"/>
        </w:rPr>
        <w:t xml:space="preserve"> e a eficiência. As ouvidorias municipais se afiguram, assim, como </w:t>
      </w:r>
      <w:r w:rsidR="004E711E">
        <w:rPr>
          <w:color w:val="000000"/>
        </w:rPr>
        <w:t>uma das principais ferramentas</w:t>
      </w:r>
      <w:r>
        <w:rPr>
          <w:color w:val="000000"/>
        </w:rPr>
        <w:t xml:space="preserve"> para a instrumentalização de ins</w:t>
      </w:r>
      <w:r w:rsidR="00371508">
        <w:rPr>
          <w:color w:val="000000"/>
        </w:rPr>
        <w:t>titutos</w:t>
      </w:r>
      <w:r w:rsidR="004E711E">
        <w:rPr>
          <w:color w:val="000000"/>
        </w:rPr>
        <w:t xml:space="preserve"> de controle na</w:t>
      </w:r>
      <w:r w:rsidR="00371508">
        <w:rPr>
          <w:color w:val="000000"/>
        </w:rPr>
        <w:t xml:space="preserve"> gestão pública</w:t>
      </w:r>
      <w:r w:rsidR="004E711E">
        <w:rPr>
          <w:color w:val="000000"/>
        </w:rPr>
        <w:t xml:space="preserve">, porque permite </w:t>
      </w:r>
      <w:r>
        <w:rPr>
          <w:color w:val="000000"/>
        </w:rPr>
        <w:t>a aproximação dos agentes públicos e os cidadãos</w:t>
      </w:r>
      <w:r w:rsidR="00371508">
        <w:rPr>
          <w:color w:val="000000"/>
        </w:rPr>
        <w:t xml:space="preserve"> e o reavivamento do debate sobre os problemas locais e o interesse coletivo.</w:t>
      </w:r>
      <w:r>
        <w:rPr>
          <w:color w:val="000000"/>
        </w:rPr>
        <w:t xml:space="preserve"> </w:t>
      </w:r>
    </w:p>
    <w:p w:rsidR="00AC6827" w:rsidRDefault="001D4EDD" w:rsidP="00AC6827">
      <w:r>
        <w:rPr>
          <w:color w:val="000000"/>
        </w:rPr>
        <w:t xml:space="preserve">  </w:t>
      </w:r>
    </w:p>
    <w:p w:rsidR="00732760" w:rsidRDefault="00732760" w:rsidP="009F69C0">
      <w:pPr>
        <w:spacing w:line="240" w:lineRule="auto"/>
        <w:rPr>
          <w:b/>
        </w:rPr>
      </w:pPr>
      <w:r>
        <w:rPr>
          <w:b/>
        </w:rPr>
        <w:t>OBJETIVOS</w:t>
      </w:r>
    </w:p>
    <w:p w:rsidR="00CA555A" w:rsidRDefault="00CA555A" w:rsidP="009F69C0">
      <w:pPr>
        <w:spacing w:line="240" w:lineRule="auto"/>
        <w:rPr>
          <w:b/>
        </w:rPr>
      </w:pPr>
    </w:p>
    <w:p w:rsidR="004E711E" w:rsidRDefault="004E711E" w:rsidP="009F69C0">
      <w:r>
        <w:rPr>
          <w:b/>
        </w:rPr>
        <w:tab/>
      </w:r>
      <w:r>
        <w:t>O objetivo geral deste trabalho é verificar os pressupostos jurídicos, operacionais e político-sociais para que as ouvidorias públicas se tornem instrumentos efetivos de gestão de conflitos envolvendo a administração pública municipal.</w:t>
      </w:r>
    </w:p>
    <w:p w:rsidR="00732760" w:rsidRDefault="004E711E" w:rsidP="009F69C0">
      <w:r>
        <w:tab/>
        <w:t xml:space="preserve"> </w:t>
      </w:r>
      <w:r w:rsidR="009F69C0">
        <w:t>No tocante aos objetivos específicos, o trabalho irá analisar o cenário atual das ouvidorias do Poder Executivo no Brasil no aspecto da gestão de conflitos; abordará a juridicidade das ouvidorias como mediadora de conflitos; analisará a efetividade operacional das ouvidorias e relação político-social com os cidadãos.</w:t>
      </w:r>
    </w:p>
    <w:p w:rsidR="004E711E" w:rsidRPr="004E711E" w:rsidRDefault="004E711E"/>
    <w:p w:rsidR="00732760" w:rsidRDefault="00732760" w:rsidP="00A0216F">
      <w:pPr>
        <w:spacing w:line="240" w:lineRule="auto"/>
        <w:rPr>
          <w:b/>
        </w:rPr>
      </w:pPr>
      <w:r>
        <w:rPr>
          <w:b/>
        </w:rPr>
        <w:t>MATERIAIS E MÉTODOS</w:t>
      </w:r>
    </w:p>
    <w:p w:rsidR="00CA555A" w:rsidRDefault="00CA555A" w:rsidP="00A0216F">
      <w:pPr>
        <w:spacing w:line="240" w:lineRule="auto"/>
        <w:rPr>
          <w:b/>
        </w:rPr>
      </w:pPr>
    </w:p>
    <w:p w:rsidR="009F69C0" w:rsidRDefault="009F69C0" w:rsidP="00A0216F">
      <w:r>
        <w:rPr>
          <w:b/>
        </w:rPr>
        <w:tab/>
      </w:r>
      <w:r>
        <w:t xml:space="preserve">Este trabalho se baseará na pesquisa qualitativa exploratória, a partir da análise bibliográfica e de estudos públicos, </w:t>
      </w:r>
      <w:r w:rsidR="00A0216F">
        <w:t>com foco na</w:t>
      </w:r>
      <w:r>
        <w:t xml:space="preserve"> hipótese de as ouvidorias públicas municipais constituírem uma estrutura da gestão pública capaz de gerenciar conflitos envolvendo os cidadãos, </w:t>
      </w:r>
      <w:r w:rsidR="00A0216F">
        <w:t>tendo como bases teóricas a juridicidade dos processos administrativos municipais, a teoria das arenas públicas de Habermas e a concepção pragmatis</w:t>
      </w:r>
      <w:r w:rsidR="00A91356">
        <w:t>ta de Daniel Cefaï, e utilizando-se o método hipotético-dedutivo.</w:t>
      </w:r>
    </w:p>
    <w:p w:rsidR="00732760" w:rsidRDefault="00732760">
      <w:pPr>
        <w:rPr>
          <w:b/>
        </w:rPr>
      </w:pPr>
    </w:p>
    <w:p w:rsidR="00732760" w:rsidRDefault="00732760" w:rsidP="00A91356">
      <w:pPr>
        <w:spacing w:line="240" w:lineRule="auto"/>
        <w:rPr>
          <w:b/>
        </w:rPr>
      </w:pPr>
      <w:r>
        <w:rPr>
          <w:b/>
        </w:rPr>
        <w:t>RESULTADOS E DISCUSSÕES</w:t>
      </w:r>
    </w:p>
    <w:p w:rsidR="00CA555A" w:rsidRDefault="00CA555A" w:rsidP="00A91356">
      <w:pPr>
        <w:spacing w:line="240" w:lineRule="auto"/>
        <w:rPr>
          <w:b/>
        </w:rPr>
      </w:pPr>
    </w:p>
    <w:p w:rsidR="00A91356" w:rsidRDefault="00A0216F" w:rsidP="00A91356">
      <w:pPr>
        <w:autoSpaceDE w:val="0"/>
        <w:autoSpaceDN w:val="0"/>
        <w:adjustRightInd w:val="0"/>
        <w:rPr>
          <w:color w:val="000000"/>
        </w:rPr>
      </w:pPr>
      <w:r>
        <w:rPr>
          <w:b/>
        </w:rPr>
        <w:tab/>
      </w:r>
      <w:r w:rsidR="00617386">
        <w:t xml:space="preserve">Os países democráticos </w:t>
      </w:r>
      <w:r w:rsidR="00A91356" w:rsidRPr="009324AD">
        <w:rPr>
          <w:rFonts w:eastAsia="PalatinoLinotype-Roman"/>
          <w:color w:val="000000"/>
        </w:rPr>
        <w:t>convivem com a circulação abundante de informações em tempo real e com um constante monitoramento das mídias digitais</w:t>
      </w:r>
      <w:r w:rsidR="00A91356">
        <w:rPr>
          <w:rFonts w:eastAsia="PalatinoLinotype-Roman"/>
          <w:color w:val="000000"/>
        </w:rPr>
        <w:t xml:space="preserve">. </w:t>
      </w:r>
      <w:r w:rsidR="00A91356" w:rsidRPr="009324AD">
        <w:rPr>
          <w:rFonts w:eastAsia="PalatinoLinotype-Roman"/>
          <w:color w:val="000000"/>
        </w:rPr>
        <w:t>O cientista político John Keane denomina essa nova era pós-democracia representativa de democracia monitória</w:t>
      </w:r>
      <w:r w:rsidR="00CB17FA">
        <w:rPr>
          <w:rFonts w:eastAsia="PalatinoLinotype-Roman"/>
          <w:color w:val="000000"/>
        </w:rPr>
        <w:t xml:space="preserve">, </w:t>
      </w:r>
      <w:r w:rsidR="00CB17FA">
        <w:rPr>
          <w:color w:val="000000"/>
        </w:rPr>
        <w:t xml:space="preserve">), em que se avolumam os questionamentos da sociedade sobre a integridade das autoridades públicas e a eficiência, eficácia e efetividade das políticas públicas implantadas </w:t>
      </w:r>
      <w:r w:rsidR="00A91356">
        <w:rPr>
          <w:color w:val="000000"/>
        </w:rPr>
        <w:t>(KEANE, 2010).</w:t>
      </w:r>
    </w:p>
    <w:p w:rsidR="00A91356" w:rsidRPr="009324AD" w:rsidRDefault="00A91356" w:rsidP="00A91356">
      <w:pPr>
        <w:autoSpaceDE w:val="0"/>
        <w:autoSpaceDN w:val="0"/>
        <w:adjustRightInd w:val="0"/>
        <w:rPr>
          <w:color w:val="000000"/>
        </w:rPr>
      </w:pPr>
      <w:r w:rsidRPr="009324AD">
        <w:rPr>
          <w:color w:val="000000"/>
        </w:rPr>
        <w:tab/>
      </w:r>
      <w:r w:rsidR="0002024D">
        <w:rPr>
          <w:color w:val="000000"/>
        </w:rPr>
        <w:t>E</w:t>
      </w:r>
      <w:r w:rsidRPr="009324AD">
        <w:rPr>
          <w:color w:val="000000"/>
        </w:rPr>
        <w:t xml:space="preserve">ssa abundância comunicativa pode ser aproveitada tanto para fortalecer um regime democrático e participativo, como para </w:t>
      </w:r>
      <w:r w:rsidR="0002024D">
        <w:rPr>
          <w:color w:val="000000"/>
        </w:rPr>
        <w:t>criar</w:t>
      </w:r>
      <w:r w:rsidRPr="009324AD">
        <w:rPr>
          <w:color w:val="000000"/>
        </w:rPr>
        <w:t xml:space="preserve"> um campo de exploração para regime</w:t>
      </w:r>
      <w:r>
        <w:rPr>
          <w:color w:val="000000"/>
        </w:rPr>
        <w:t>s</w:t>
      </w:r>
      <w:r w:rsidRPr="009324AD">
        <w:rPr>
          <w:color w:val="000000"/>
        </w:rPr>
        <w:t xml:space="preserve"> totalitários e populistas, como adverte Rosanvallon, que cunhou a expressão “contrademocracia” para o estado político atual que fornece condições para gerar cidadão</w:t>
      </w:r>
      <w:r>
        <w:rPr>
          <w:color w:val="000000"/>
        </w:rPr>
        <w:t>s</w:t>
      </w:r>
      <w:r w:rsidRPr="009324AD">
        <w:rPr>
          <w:color w:val="000000"/>
        </w:rPr>
        <w:t xml:space="preserve"> </w:t>
      </w:r>
      <w:r w:rsidRPr="009324AD">
        <w:rPr>
          <w:color w:val="000000"/>
        </w:rPr>
        <w:lastRenderedPageBreak/>
        <w:t>“apolíticos” e “não-políticos, marcados pela instituciona</w:t>
      </w:r>
      <w:r w:rsidRPr="009324AD">
        <w:rPr>
          <w:color w:val="000000"/>
        </w:rPr>
        <w:softHyphen/>
        <w:t>lização do desencanto, da desconfiança e da “contra-política”</w:t>
      </w:r>
      <w:r>
        <w:rPr>
          <w:color w:val="000000"/>
        </w:rPr>
        <w:t xml:space="preserve"> </w:t>
      </w:r>
      <w:r w:rsidRPr="009324AD">
        <w:rPr>
          <w:color w:val="000000"/>
        </w:rPr>
        <w:t>(</w:t>
      </w:r>
      <w:r>
        <w:rPr>
          <w:color w:val="000000"/>
        </w:rPr>
        <w:t xml:space="preserve">Rosanvallon, </w:t>
      </w:r>
      <w:r w:rsidRPr="009324AD">
        <w:rPr>
          <w:color w:val="000000"/>
        </w:rPr>
        <w:t>2008</w:t>
      </w:r>
      <w:r>
        <w:rPr>
          <w:color w:val="000000"/>
        </w:rPr>
        <w:t>)</w:t>
      </w:r>
      <w:r w:rsidRPr="009324AD">
        <w:rPr>
          <w:color w:val="000000"/>
        </w:rPr>
        <w:t>.</w:t>
      </w:r>
    </w:p>
    <w:p w:rsidR="0002024D" w:rsidRDefault="00A0216F">
      <w:r>
        <w:rPr>
          <w:b/>
        </w:rPr>
        <w:tab/>
      </w:r>
      <w:r w:rsidR="00C42D09">
        <w:t xml:space="preserve">As ouvidorias municipais se desenvolvem como um </w:t>
      </w:r>
      <w:r w:rsidR="00C42D09" w:rsidRPr="009324AD">
        <w:rPr>
          <w:i/>
          <w:color w:val="000000"/>
          <w:shd w:val="clear" w:color="auto" w:fill="FFFFFF"/>
        </w:rPr>
        <w:t>ombusdman</w:t>
      </w:r>
      <w:r w:rsidR="00C42D09">
        <w:rPr>
          <w:i/>
          <w:color w:val="000000"/>
          <w:shd w:val="clear" w:color="auto" w:fill="FFFFFF"/>
        </w:rPr>
        <w:t xml:space="preserve"> </w:t>
      </w:r>
      <w:r w:rsidR="00C42D09">
        <w:rPr>
          <w:color w:val="000000"/>
          <w:shd w:val="clear" w:color="auto" w:fill="FFFFFF"/>
        </w:rPr>
        <w:t>público</w:t>
      </w:r>
      <w:r w:rsidR="00C42D09" w:rsidRPr="009324AD">
        <w:rPr>
          <w:color w:val="000000"/>
          <w:shd w:val="clear" w:color="auto" w:fill="FFFFFF"/>
        </w:rPr>
        <w:t>,</w:t>
      </w:r>
      <w:r w:rsidR="00C42D09">
        <w:rPr>
          <w:color w:val="000000"/>
          <w:shd w:val="clear" w:color="auto" w:fill="FFFFFF"/>
        </w:rPr>
        <w:t xml:space="preserve"> por meio das quais</w:t>
      </w:r>
      <w:r w:rsidR="00C42D09" w:rsidRPr="009324AD">
        <w:rPr>
          <w:color w:val="000000"/>
          <w:shd w:val="clear" w:color="auto" w:fill="FFFFFF"/>
        </w:rPr>
        <w:t xml:space="preserve"> qualquer cidadão pode apresentar suas críticas, sugestões, solicitações, avaliações, denúncias e elogios em relação à atuação de qualquer </w:t>
      </w:r>
      <w:r w:rsidR="00C42D09">
        <w:rPr>
          <w:color w:val="000000"/>
          <w:shd w:val="clear" w:color="auto" w:fill="FFFFFF"/>
        </w:rPr>
        <w:t>P</w:t>
      </w:r>
      <w:r w:rsidR="00C42D09" w:rsidRPr="009324AD">
        <w:rPr>
          <w:color w:val="000000"/>
          <w:shd w:val="clear" w:color="auto" w:fill="FFFFFF"/>
        </w:rPr>
        <w:t>oder da República</w:t>
      </w:r>
      <w:r w:rsidR="00CB17FA">
        <w:rPr>
          <w:color w:val="000000"/>
          <w:shd w:val="clear" w:color="auto" w:fill="FFFFFF"/>
        </w:rPr>
        <w:t>, integrando cidadão ao agente público</w:t>
      </w:r>
      <w:r w:rsidR="00C42D09" w:rsidRPr="009324AD">
        <w:rPr>
          <w:color w:val="000000"/>
          <w:shd w:val="clear" w:color="auto" w:fill="FFFFFF"/>
        </w:rPr>
        <w:t>.</w:t>
      </w:r>
      <w:r w:rsidR="00C42D09">
        <w:rPr>
          <w:color w:val="000000"/>
          <w:shd w:val="clear" w:color="auto" w:fill="FFFFFF"/>
        </w:rPr>
        <w:t xml:space="preserve"> Para Siqueira </w:t>
      </w:r>
      <w:r w:rsidR="00C42D09">
        <w:t xml:space="preserve">Melo, a ouvidoria é um advento moderno que possibilita a abertura de “caminhos” de restauração em situações de conflitos, dentro de limites legais, </w:t>
      </w:r>
      <w:r w:rsidR="000308D9">
        <w:t>e</w:t>
      </w:r>
      <w:r w:rsidR="00C42D09">
        <w:t xml:space="preserve"> pode contribuir para um melhor ambiente de trabalho e controle social dentro de uma perspectiva totalmente pública (MELO, 2016). </w:t>
      </w:r>
    </w:p>
    <w:p w:rsidR="00C42D09" w:rsidRDefault="000308D9">
      <w:r>
        <w:tab/>
        <w:t>A</w:t>
      </w:r>
      <w:r w:rsidR="00C42D09">
        <w:t xml:space="preserve"> mediação</w:t>
      </w:r>
      <w:r>
        <w:t xml:space="preserve"> e a conciliação</w:t>
      </w:r>
      <w:r w:rsidR="00C42D09">
        <w:t>, em sentido amplo, surge</w:t>
      </w:r>
      <w:r>
        <w:t>m</w:t>
      </w:r>
      <w:r w:rsidR="00C42D09">
        <w:t xml:space="preserve"> quando há a necessidade de um terceiro inter</w:t>
      </w:r>
      <w:r w:rsidR="00197ACA">
        <w:t>ferir num conflito, cuja iniciativa de pacificação pode vir d</w:t>
      </w:r>
      <w:r w:rsidR="00C42D09">
        <w:t>o próprio Estado</w:t>
      </w:r>
      <w:r>
        <w:t xml:space="preserve">. Nesse sentido, é possível dizer que </w:t>
      </w:r>
      <w:r w:rsidR="00C42D09">
        <w:t>a ouvidoria</w:t>
      </w:r>
      <w:r>
        <w:t xml:space="preserve">, enquanto órgão </w:t>
      </w:r>
      <w:r w:rsidR="00197ACA">
        <w:t>estatal</w:t>
      </w:r>
      <w:r w:rsidR="00C42D09">
        <w:t xml:space="preserve">, </w:t>
      </w:r>
      <w:r>
        <w:t xml:space="preserve">adota </w:t>
      </w:r>
      <w:r w:rsidR="00C42D09">
        <w:t xml:space="preserve">também uma forma </w:t>
      </w:r>
      <w:r w:rsidR="00C42D09" w:rsidRPr="000308D9">
        <w:rPr>
          <w:i/>
        </w:rPr>
        <w:t>sui generis</w:t>
      </w:r>
      <w:r>
        <w:t xml:space="preserve"> de conciliação por meio do</w:t>
      </w:r>
      <w:r w:rsidR="00C42D09">
        <w:t xml:space="preserve"> ouvidor</w:t>
      </w:r>
      <w:r w:rsidR="00197ACA">
        <w:t>, que nada mais é que o</w:t>
      </w:r>
      <w:r w:rsidR="00C42D09">
        <w:t xml:space="preserve"> responsável pela intermediação das demandas do cidadão com o aparelho administrativo do Estado</w:t>
      </w:r>
      <w:r w:rsidR="00197ACA">
        <w:t xml:space="preserve">, com o dever de encaminhar uma resposta, normalmente conclusiva, acerca da demanda formulada </w:t>
      </w:r>
      <w:r>
        <w:t xml:space="preserve"> (CORRALO e CARDOSO, 2018)</w:t>
      </w:r>
      <w:r w:rsidR="00C42D09">
        <w:t xml:space="preserve">. </w:t>
      </w:r>
    </w:p>
    <w:p w:rsidR="00C42D09" w:rsidRDefault="00197ACA">
      <w:r>
        <w:tab/>
        <w:t>No a</w:t>
      </w:r>
      <w:r w:rsidR="006F3007">
        <w:t>specto da juridicidade, a lei</w:t>
      </w:r>
      <w:r w:rsidR="000D1368">
        <w:t xml:space="preserve"> local</w:t>
      </w:r>
      <w:r w:rsidR="006F3007">
        <w:t xml:space="preserve"> pode c</w:t>
      </w:r>
      <w:r>
        <w:t xml:space="preserve">onferir atribuições de gestão de conflitos às ouvidorias municipais, </w:t>
      </w:r>
      <w:r w:rsidR="006F3007">
        <w:t>face à existência de princípios inerentes ao direito administrativo, como o da legalidade, oficialidade, gratuidade e atipicidade (DI PIETRO, 2019, p. 802)</w:t>
      </w:r>
      <w:r w:rsidR="000D1368">
        <w:t xml:space="preserve">. A </w:t>
      </w:r>
      <w:r w:rsidR="006F3007">
        <w:t xml:space="preserve">Lei </w:t>
      </w:r>
      <w:r w:rsidR="000D1368">
        <w:t>de Introdução às Normas do Direito Brasileiro, em seus artigos 26 e 27, autoriza a autoridade administrativa a compor conflitos envolvendo os administrados, desde que haja motivação e sejam garantidos o interesse público, a eficiência e a segurança jurídica.</w:t>
      </w:r>
    </w:p>
    <w:p w:rsidR="00A0216F" w:rsidRDefault="000D1368" w:rsidP="00A0216F">
      <w:pPr>
        <w:rPr>
          <w:color w:val="000000"/>
        </w:rPr>
      </w:pPr>
      <w:r>
        <w:tab/>
        <w:t xml:space="preserve">Todavia, a utilização das ouvidorias municipais na gestão de conflitos públicos ainda não é valorizada e reconhecida. </w:t>
      </w:r>
      <w:r w:rsidR="00A0216F">
        <w:rPr>
          <w:color w:val="000000"/>
        </w:rPr>
        <w:t>Em recente enquete nacional realizada, em outubro de 2020, pelo Grupo de Trabalho – Articulação Legislativa da Rede Nacional de Ouvidorias, foram coletadas manifestações de 385 (trezentos e oitenta e cinco) representantes de ouvidorias públicas do país respeitante aos mais variados temas. Em 82% (oitenta e dois por cento) das ouvidorias pesquisadas, não havia norma interna prevendo a função de mediação de conflitos entre os usuários e a instituição; e 85% (oitenta e cinco por cento) das ouvidorias não possuíam normas prevendo a participação delas nos processos de avaliação dos serviços públicos prestados pela instituição (RNO, 2020).</w:t>
      </w:r>
    </w:p>
    <w:p w:rsidR="00A0216F" w:rsidRDefault="000D1368">
      <w:pPr>
        <w:rPr>
          <w:b/>
        </w:rPr>
      </w:pPr>
      <w:r>
        <w:rPr>
          <w:b/>
        </w:rPr>
        <w:tab/>
      </w:r>
      <w:r>
        <w:t>Esse cenário revela que há muito que avançar em relação às ouvidorias do Poder Executivo no Brasil.</w:t>
      </w:r>
      <w:r w:rsidR="00D140EF">
        <w:t xml:space="preserve"> O fator de descrença deve-se muito mais ao déficit democrático citado </w:t>
      </w:r>
      <w:r w:rsidR="00D140EF">
        <w:lastRenderedPageBreak/>
        <w:t>por Rosanvallon, pois não há estímulo para boas práticas de governança no país na instituição e permanência de instrumentos efetivos da participação social na administração pública.</w:t>
      </w:r>
      <w:r>
        <w:rPr>
          <w:b/>
        </w:rPr>
        <w:tab/>
      </w:r>
    </w:p>
    <w:p w:rsidR="00D140EF" w:rsidRDefault="00D140EF">
      <w:pPr>
        <w:rPr>
          <w:color w:val="000000"/>
        </w:rPr>
      </w:pPr>
      <w:r>
        <w:rPr>
          <w:b/>
        </w:rPr>
        <w:tab/>
      </w:r>
      <w:r>
        <w:t xml:space="preserve">Até mesmo no aspecto operacional e político-social as ouvidorias municipais poderão contribuir com a participação política e cidadã da sociedade. O agir comunicativo entre o principal (cidadão) e o agente (agente público) é medida que se impõe atualmente. </w:t>
      </w:r>
      <w:r w:rsidRPr="009324AD">
        <w:rPr>
          <w:color w:val="000000"/>
        </w:rPr>
        <w:t xml:space="preserve">Habermas, ao escrever sobre ação comunicativa </w:t>
      </w:r>
      <w:r>
        <w:rPr>
          <w:color w:val="000000"/>
        </w:rPr>
        <w:t xml:space="preserve">em arenas públicas </w:t>
      </w:r>
      <w:r w:rsidRPr="009324AD">
        <w:rPr>
          <w:color w:val="000000"/>
        </w:rPr>
        <w:t>adotou uma abordagem procedimental baseada em um critério social e deliberativo, em que todos os cidadãos deviam ter oportunidade de expressar seus argumentos e participação política efetiva, em um exercício de prática intersubjetiva de entendimento (HABERMAS, 2003</w:t>
      </w:r>
      <w:r>
        <w:rPr>
          <w:color w:val="000000"/>
        </w:rPr>
        <w:t>).</w:t>
      </w:r>
    </w:p>
    <w:p w:rsidR="00D140EF" w:rsidRDefault="00D140EF">
      <w:pPr>
        <w:rPr>
          <w:color w:val="000000"/>
        </w:rPr>
      </w:pPr>
      <w:r>
        <w:rPr>
          <w:color w:val="000000"/>
        </w:rPr>
        <w:tab/>
        <w:t>Na linha d</w:t>
      </w:r>
      <w:r w:rsidRPr="009324AD">
        <w:rPr>
          <w:color w:val="000000"/>
        </w:rPr>
        <w:t xml:space="preserve">a perspectiva pragmatista desenvolvida pelos sociólogos da Escola de Chicago, no início século XX, Daniel Cefaï pontua que a arena pública se organiza também em torno de </w:t>
      </w:r>
      <w:r w:rsidRPr="006A5C1C">
        <w:rPr>
          <w:color w:val="000000"/>
        </w:rPr>
        <w:t>terrenos de indagação e laboratórios de experimentação</w:t>
      </w:r>
      <w:r w:rsidRPr="009324AD">
        <w:rPr>
          <w:color w:val="000000"/>
        </w:rPr>
        <w:t xml:space="preserve"> (DEWEY, 2010, p. 21</w:t>
      </w:r>
      <w:r>
        <w:rPr>
          <w:color w:val="000000"/>
        </w:rPr>
        <w:t>).</w:t>
      </w:r>
    </w:p>
    <w:p w:rsidR="00E779D1" w:rsidRPr="009324AD" w:rsidRDefault="00D140EF" w:rsidP="00E779D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</w:rPr>
        <w:tab/>
      </w:r>
      <w:r w:rsidR="00E779D1">
        <w:rPr>
          <w:color w:val="000000"/>
        </w:rPr>
        <w:t>Um</w:t>
      </w:r>
      <w:r w:rsidR="00E779D1" w:rsidRPr="009324AD">
        <w:rPr>
          <w:color w:val="000000"/>
        </w:rPr>
        <w:t xml:space="preserve"> </w:t>
      </w:r>
      <w:r w:rsidR="00E779D1">
        <w:rPr>
          <w:color w:val="000000"/>
        </w:rPr>
        <w:t>conflito</w:t>
      </w:r>
      <w:r w:rsidR="00E779D1" w:rsidRPr="009324AD">
        <w:rPr>
          <w:color w:val="000000"/>
        </w:rPr>
        <w:t xml:space="preserve"> público só começa verdadeiramente a existir quando se torna um processo de experiência coletiva, a qual, ao</w:t>
      </w:r>
      <w:r w:rsidR="00E779D1">
        <w:rPr>
          <w:color w:val="000000"/>
        </w:rPr>
        <w:t xml:space="preserve"> </w:t>
      </w:r>
      <w:r w:rsidR="00E779D1" w:rsidRPr="009324AD">
        <w:rPr>
          <w:color w:val="000000"/>
        </w:rPr>
        <w:t xml:space="preserve">formular críticas, denúncias e reinvindicações, ele supera uma etapa, buscando a aprovação de responsáveis institucionais e de públicos mais amplos. Essa fase em que o distúrbio se torna problema ao combinar esse conjunto de elementos instituídos e instituintes chama-se </w:t>
      </w:r>
      <w:r w:rsidR="00E779D1" w:rsidRPr="008917E1">
        <w:rPr>
          <w:color w:val="000000"/>
        </w:rPr>
        <w:t>indagação</w:t>
      </w:r>
      <w:r w:rsidR="00CB17FA">
        <w:rPr>
          <w:color w:val="000000"/>
        </w:rPr>
        <w:t xml:space="preserve">, que faz de um </w:t>
      </w:r>
      <w:r w:rsidR="00E779D1" w:rsidRPr="009324AD">
        <w:rPr>
          <w:color w:val="000000"/>
        </w:rPr>
        <w:t xml:space="preserve">distúrbio um problema e, do problema, um </w:t>
      </w:r>
      <w:r w:rsidR="00E779D1" w:rsidRPr="008917E1">
        <w:rPr>
          <w:iCs/>
          <w:color w:val="000000"/>
        </w:rPr>
        <w:t>problema público</w:t>
      </w:r>
      <w:r w:rsidR="00E779D1" w:rsidRPr="009324AD">
        <w:rPr>
          <w:color w:val="000000"/>
        </w:rPr>
        <w:t>, no sentido de que este não é assumido por uma instância privada como um mercado</w:t>
      </w:r>
      <w:r w:rsidR="00E779D1">
        <w:rPr>
          <w:color w:val="000000"/>
        </w:rPr>
        <w:t>,</w:t>
      </w:r>
      <w:r w:rsidR="00E779D1" w:rsidRPr="009324AD">
        <w:rPr>
          <w:color w:val="000000"/>
        </w:rPr>
        <w:t xml:space="preserve"> nem tratado de modo técnico sem o conhecimento de todos</w:t>
      </w:r>
      <w:r w:rsidR="00E779D1">
        <w:rPr>
          <w:color w:val="000000"/>
        </w:rPr>
        <w:t>,</w:t>
      </w:r>
      <w:r w:rsidR="00E779D1" w:rsidRPr="009324AD">
        <w:rPr>
          <w:color w:val="000000"/>
        </w:rPr>
        <w:t xml:space="preserve"> nem abafado por manobras de bastidores. Publicizar é comprometer os poderes públicos</w:t>
      </w:r>
      <w:r w:rsidR="00E779D1">
        <w:rPr>
          <w:color w:val="000000"/>
        </w:rPr>
        <w:t xml:space="preserve"> (CEFAÏ, 201</w:t>
      </w:r>
      <w:r w:rsidR="00CB17FA">
        <w:rPr>
          <w:color w:val="000000"/>
        </w:rPr>
        <w:t>7</w:t>
      </w:r>
      <w:r w:rsidR="00E779D1">
        <w:rPr>
          <w:color w:val="000000"/>
        </w:rPr>
        <w:t>, p. 13)</w:t>
      </w:r>
      <w:r w:rsidR="00E779D1" w:rsidRPr="009324AD">
        <w:rPr>
          <w:color w:val="000000"/>
          <w:sz w:val="22"/>
          <w:szCs w:val="22"/>
        </w:rPr>
        <w:t>.</w:t>
      </w:r>
    </w:p>
    <w:p w:rsidR="00E779D1" w:rsidRDefault="00E779D1" w:rsidP="00D044EA">
      <w:pPr>
        <w:rPr>
          <w:color w:val="000000"/>
        </w:rPr>
      </w:pPr>
      <w:r>
        <w:rPr>
          <w:color w:val="000000"/>
        </w:rPr>
        <w:tab/>
      </w:r>
      <w:r w:rsidRPr="009324AD">
        <w:rPr>
          <w:color w:val="000000"/>
        </w:rPr>
        <w:t>Essas fases de indagação, problematização e publicização são inerentes a um processo constitutivo de uma arena pública</w:t>
      </w:r>
      <w:r>
        <w:rPr>
          <w:color w:val="000000"/>
        </w:rPr>
        <w:t xml:space="preserve"> para a solução de conflitos, as quais podem ocorrer no âmbito das ouvidorias públicas municipai</w:t>
      </w:r>
      <w:r w:rsidR="00D044EA">
        <w:rPr>
          <w:color w:val="000000"/>
        </w:rPr>
        <w:t xml:space="preserve">s, demonstrando, assim, as condições jurídicas, operacionais e político-sociais para a sua implementação e efetivação. </w:t>
      </w:r>
    </w:p>
    <w:p w:rsidR="000D1368" w:rsidRDefault="000D1368">
      <w:pPr>
        <w:rPr>
          <w:b/>
        </w:rPr>
      </w:pPr>
    </w:p>
    <w:p w:rsidR="00CA555A" w:rsidRDefault="00732760" w:rsidP="007335B8">
      <w:pPr>
        <w:spacing w:line="240" w:lineRule="auto"/>
        <w:rPr>
          <w:b/>
        </w:rPr>
      </w:pPr>
      <w:r>
        <w:rPr>
          <w:b/>
        </w:rPr>
        <w:t>CONSIDERAÇÕES FINAIS</w:t>
      </w:r>
    </w:p>
    <w:p w:rsidR="007335B8" w:rsidRDefault="007335B8" w:rsidP="007335B8">
      <w:pPr>
        <w:spacing w:line="240" w:lineRule="auto"/>
        <w:rPr>
          <w:b/>
        </w:rPr>
      </w:pPr>
    </w:p>
    <w:p w:rsidR="00CA555A" w:rsidRDefault="00D044EA" w:rsidP="007335B8">
      <w:pPr>
        <w:rPr>
          <w:color w:val="000000"/>
        </w:rPr>
      </w:pPr>
      <w:r>
        <w:rPr>
          <w:b/>
        </w:rPr>
        <w:tab/>
      </w:r>
      <w:r>
        <w:t>Este trabalho estudou as ouvidorias públicas municiais em relação à sua capacidade de gestão de conflitos envolvendo os cidadãos e a administração pública.</w:t>
      </w:r>
      <w:r w:rsidR="00CA555A">
        <w:t xml:space="preserve"> </w:t>
      </w:r>
      <w:r w:rsidR="00CA555A">
        <w:rPr>
          <w:color w:val="000000"/>
        </w:rPr>
        <w:t>É notório que muitos conflitos municipais levados ao Judiciário, como indenização por responsabilidade objetiva, direitos estatutários de servidores previstos em lei, obrigações de fazer e prestação positiva de direitos sociais, poderiam ser evitados se houvesse um regular processo administrativo municipal com atuação das ouvidorias públicas.</w:t>
      </w:r>
    </w:p>
    <w:p w:rsidR="00D044EA" w:rsidRDefault="00CA555A" w:rsidP="00D044EA">
      <w:pPr>
        <w:rPr>
          <w:color w:val="000000"/>
        </w:rPr>
      </w:pPr>
      <w:r>
        <w:lastRenderedPageBreak/>
        <w:tab/>
      </w:r>
      <w:r w:rsidR="00D044EA">
        <w:t xml:space="preserve"> Considerou-se que há meios jurídicos, operacionais e político-sociais para atribuir funções de gestão de conflitos ao ouvidor municipal. </w:t>
      </w:r>
      <w:r w:rsidR="00D044EA">
        <w:rPr>
          <w:color w:val="000000"/>
        </w:rPr>
        <w:t>Entretanto, é preciso pontuar procedimentos claros e objetivos e limites de atuação do ouvidor por meios de normas municipais, as quais deverão conter dotação orçamentária para o cumprimento de obrigações pecuniárias em cada exercício financeiro</w:t>
      </w:r>
      <w:r>
        <w:rPr>
          <w:color w:val="000000"/>
        </w:rPr>
        <w:t xml:space="preserve">, além da </w:t>
      </w:r>
      <w:r w:rsidR="00D044EA">
        <w:rPr>
          <w:color w:val="000000"/>
        </w:rPr>
        <w:t xml:space="preserve">responsabilização sobre eventual abuso de poder, pessoalidade ou ilicitude cometida também deve ser regulamentada. </w:t>
      </w:r>
    </w:p>
    <w:p w:rsidR="00D044EA" w:rsidRDefault="00D044EA" w:rsidP="00D044EA">
      <w:pPr>
        <w:rPr>
          <w:color w:val="000000"/>
        </w:rPr>
      </w:pPr>
      <w:r>
        <w:rPr>
          <w:color w:val="000000"/>
        </w:rPr>
        <w:tab/>
        <w:t xml:space="preserve"> Além disso, integrar as ouvidorias públicas aos sistemas ou núcleos de controle interno municipal daria um norte mais eficiente à atuação, na medida em que os processos seriam mais rápidos e eficientes, além de controlados e monitorados, por meio de uma estrutura funcional mais competente e organizada. </w:t>
      </w:r>
      <w:r w:rsidR="00CA555A">
        <w:rPr>
          <w:color w:val="000000"/>
        </w:rPr>
        <w:t>Com isso, os riscos de ineficiência na atuação das ouvidorias seriam expressivamente minorados, garantido um eficaz instrumento de governança pública, transparência e controle social.</w:t>
      </w:r>
    </w:p>
    <w:p w:rsidR="00732760" w:rsidRDefault="00732760">
      <w:pPr>
        <w:rPr>
          <w:b/>
        </w:rPr>
      </w:pPr>
    </w:p>
    <w:p w:rsidR="00732760" w:rsidRDefault="00732760">
      <w:pPr>
        <w:rPr>
          <w:b/>
        </w:rPr>
      </w:pPr>
      <w:r>
        <w:rPr>
          <w:b/>
        </w:rPr>
        <w:t>REFERÊNCIAS</w:t>
      </w:r>
    </w:p>
    <w:p w:rsidR="00D140EF" w:rsidRPr="009324AD" w:rsidRDefault="00CB17FA" w:rsidP="00D140EF">
      <w:pPr>
        <w:autoSpaceDE w:val="0"/>
        <w:autoSpaceDN w:val="0"/>
        <w:adjustRightInd w:val="0"/>
        <w:rPr>
          <w:color w:val="000000"/>
        </w:rPr>
      </w:pPr>
      <w:r w:rsidRPr="00E03FF1">
        <w:rPr>
          <w:color w:val="000000"/>
        </w:rPr>
        <w:t>CEFAÏ, Daniel</w:t>
      </w:r>
      <w:r>
        <w:rPr>
          <w:color w:val="000000"/>
        </w:rPr>
        <w:t>.</w:t>
      </w:r>
      <w:r w:rsidR="00D140EF" w:rsidRPr="009324AD">
        <w:rPr>
          <w:color w:val="000000"/>
        </w:rPr>
        <w:t xml:space="preserve"> </w:t>
      </w:r>
      <w:r w:rsidR="00D140EF" w:rsidRPr="009324AD">
        <w:rPr>
          <w:b/>
          <w:color w:val="000000"/>
        </w:rPr>
        <w:t>Mondes sociaux: enquêtesurunhéritage de l’écologiehumaine à Chicago.</w:t>
      </w:r>
      <w:r w:rsidR="00D140EF" w:rsidRPr="009324AD">
        <w:rPr>
          <w:i/>
          <w:iCs/>
          <w:color w:val="000000"/>
        </w:rPr>
        <w:t>SociologieS</w:t>
      </w:r>
      <w:r w:rsidR="00D140EF" w:rsidRPr="009324AD">
        <w:rPr>
          <w:color w:val="000000"/>
        </w:rPr>
        <w:t>, 23 fev. 201</w:t>
      </w:r>
      <w:r>
        <w:rPr>
          <w:color w:val="000000"/>
        </w:rPr>
        <w:t>7</w:t>
      </w:r>
      <w:r w:rsidR="00D140EF" w:rsidRPr="009324AD">
        <w:rPr>
          <w:color w:val="000000"/>
        </w:rPr>
        <w:t>. Disponível em: https://sociologies.revues.org/4921. Acesso em</w:t>
      </w:r>
      <w:r>
        <w:rPr>
          <w:color w:val="000000"/>
        </w:rPr>
        <w:t xml:space="preserve"> 24 de</w:t>
      </w:r>
      <w:r w:rsidR="00D140EF" w:rsidRPr="009324AD">
        <w:rPr>
          <w:color w:val="000000"/>
        </w:rPr>
        <w:t xml:space="preserve"> fevereiro de 2021.</w:t>
      </w:r>
    </w:p>
    <w:p w:rsidR="00197ACA" w:rsidRDefault="000308D9">
      <w:pPr>
        <w:rPr>
          <w:color w:val="000000"/>
        </w:rPr>
      </w:pPr>
      <w:r>
        <w:rPr>
          <w:color w:val="000000"/>
        </w:rPr>
        <w:t xml:space="preserve">CORRALO, Giovani da Silva, CARDOSO, Bruna Lacerda. </w:t>
      </w:r>
      <w:r>
        <w:rPr>
          <w:b/>
          <w:color w:val="000000"/>
        </w:rPr>
        <w:t xml:space="preserve">Ouvidorias: uma nova forma de resolução de conflitos e boa governança, </w:t>
      </w:r>
      <w:r>
        <w:rPr>
          <w:color w:val="000000"/>
        </w:rPr>
        <w:t xml:space="preserve">Revista de Direitos Culturais, Santo Ângelo, v. 13, n. 29, p. 157-164, jan/abr 2018. </w:t>
      </w:r>
      <w:r w:rsidR="00197ACA">
        <w:rPr>
          <w:color w:val="000000"/>
        </w:rPr>
        <w:t xml:space="preserve">Disponível em: </w:t>
      </w:r>
      <w:hyperlink r:id="rId7" w:history="1">
        <w:r w:rsidR="00197ACA" w:rsidRPr="00355067">
          <w:rPr>
            <w:rStyle w:val="Hyperlink"/>
          </w:rPr>
          <w:t>https://www.researchgate.net/publication/</w:t>
        </w:r>
      </w:hyperlink>
      <w:r w:rsidR="00197ACA">
        <w:rPr>
          <w:color w:val="000000"/>
        </w:rPr>
        <w:t>. Acesso em 24 de fevereiro de 2021.</w:t>
      </w:r>
    </w:p>
    <w:p w:rsidR="00D140EF" w:rsidRPr="009324AD" w:rsidRDefault="00D140EF" w:rsidP="00D140EF">
      <w:pPr>
        <w:autoSpaceDE w:val="0"/>
        <w:autoSpaceDN w:val="0"/>
        <w:adjustRightInd w:val="0"/>
        <w:rPr>
          <w:color w:val="000000"/>
        </w:rPr>
      </w:pPr>
      <w:r w:rsidRPr="00D140EF">
        <w:rPr>
          <w:color w:val="000000"/>
          <w:lang w:val="en-US"/>
        </w:rPr>
        <w:t xml:space="preserve">DEWEY, John. </w:t>
      </w:r>
      <w:r w:rsidRPr="00D140EF">
        <w:rPr>
          <w:i/>
          <w:iCs/>
          <w:color w:val="000000"/>
          <w:lang w:val="en-US"/>
        </w:rPr>
        <w:t>Le Public etsesproblèmes</w:t>
      </w:r>
      <w:r w:rsidRPr="00D140EF">
        <w:rPr>
          <w:color w:val="000000"/>
          <w:lang w:val="en-US"/>
        </w:rPr>
        <w:t xml:space="preserve">. </w:t>
      </w:r>
      <w:r w:rsidRPr="009324AD">
        <w:rPr>
          <w:color w:val="000000"/>
        </w:rPr>
        <w:t>Tradução do inglês de JoëlleZask. Paris: Gallimard, 2010 [1927].</w:t>
      </w:r>
    </w:p>
    <w:p w:rsidR="006F3007" w:rsidRDefault="006F3007">
      <w:pPr>
        <w:rPr>
          <w:color w:val="000000"/>
        </w:rPr>
      </w:pPr>
      <w:r>
        <w:rPr>
          <w:color w:val="000000"/>
        </w:rPr>
        <w:t xml:space="preserve">DI PIETRO, Maria Sylvia Zanella. </w:t>
      </w:r>
      <w:r w:rsidRPr="006F3007">
        <w:rPr>
          <w:b/>
          <w:color w:val="000000"/>
        </w:rPr>
        <w:t>Direito Administrativo</w:t>
      </w:r>
      <w:r>
        <w:rPr>
          <w:b/>
          <w:color w:val="000000"/>
        </w:rPr>
        <w:t>,</w:t>
      </w:r>
      <w:r w:rsidRPr="006F3007">
        <w:rPr>
          <w:color w:val="000000"/>
        </w:rPr>
        <w:t xml:space="preserve"> 32ª </w:t>
      </w:r>
      <w:r>
        <w:rPr>
          <w:color w:val="000000"/>
        </w:rPr>
        <w:t>ed.. São Paulo: editora ForenseL 2019.</w:t>
      </w:r>
    </w:p>
    <w:p w:rsidR="00D140EF" w:rsidRPr="009324AD" w:rsidRDefault="00D140EF" w:rsidP="00D140EF">
      <w:pPr>
        <w:autoSpaceDE w:val="0"/>
        <w:autoSpaceDN w:val="0"/>
        <w:adjustRightInd w:val="0"/>
        <w:rPr>
          <w:color w:val="000000"/>
        </w:rPr>
      </w:pPr>
      <w:r w:rsidRPr="009324AD">
        <w:rPr>
          <w:color w:val="000000"/>
        </w:rPr>
        <w:t xml:space="preserve">HABERMAS, Jürgen. </w:t>
      </w:r>
      <w:r w:rsidRPr="009324AD">
        <w:rPr>
          <w:i/>
          <w:color w:val="000000"/>
        </w:rPr>
        <w:t xml:space="preserve">“Era das Transições”. </w:t>
      </w:r>
      <w:r w:rsidRPr="009324AD">
        <w:rPr>
          <w:color w:val="000000"/>
        </w:rPr>
        <w:t>Tradução de Flávio Beno Siebeneichler. Rio de Janeiro: Tempo Brasileiro, 2003.</w:t>
      </w:r>
    </w:p>
    <w:p w:rsidR="0002024D" w:rsidRDefault="0002024D">
      <w:pPr>
        <w:rPr>
          <w:color w:val="000000"/>
        </w:rPr>
      </w:pPr>
      <w:r w:rsidRPr="009324AD">
        <w:rPr>
          <w:color w:val="000000"/>
        </w:rPr>
        <w:t xml:space="preserve">KEANE, John. </w:t>
      </w:r>
      <w:r w:rsidRPr="009324AD">
        <w:rPr>
          <w:b/>
          <w:color w:val="000000"/>
        </w:rPr>
        <w:t>A vida e a morte da democracia.</w:t>
      </w:r>
      <w:r w:rsidRPr="009324AD">
        <w:rPr>
          <w:color w:val="000000"/>
        </w:rPr>
        <w:t xml:space="preserve"> Tradução de Clara Colloto. São Paulo: Edições 70, 2010</w:t>
      </w:r>
      <w:r w:rsidR="00C42D09">
        <w:rPr>
          <w:color w:val="000000"/>
        </w:rPr>
        <w:t>.</w:t>
      </w:r>
    </w:p>
    <w:p w:rsidR="00C42D09" w:rsidRPr="00732760" w:rsidRDefault="00C42D09">
      <w:pPr>
        <w:rPr>
          <w:b/>
        </w:rPr>
      </w:pPr>
      <w:r>
        <w:t xml:space="preserve">MELO, I. V. de. (2016). </w:t>
      </w:r>
      <w:r w:rsidRPr="00C42D09">
        <w:rPr>
          <w:b/>
        </w:rPr>
        <w:t>Ouvidoria: o Desafio de Educar para a Cidadania, en Biagini, L. (Org.). O Papel da Ouvidoria no Contexto Acadêmico Universitário</w:t>
      </w:r>
      <w:r>
        <w:t>, Recife, editora UFPE.</w:t>
      </w:r>
    </w:p>
    <w:p w:rsidR="006A2AD5" w:rsidRDefault="006A2AD5">
      <w:r>
        <w:lastRenderedPageBreak/>
        <w:t xml:space="preserve">Rede Nacional de Ouvidorias – RNO. </w:t>
      </w:r>
      <w:r w:rsidRPr="006A2AD5">
        <w:rPr>
          <w:b/>
        </w:rPr>
        <w:t xml:space="preserve">Relatório de Enquete Nacional Normatização Interna das Ouvidorias Públicas. </w:t>
      </w:r>
      <w:r>
        <w:t xml:space="preserve">Disponível em: </w:t>
      </w:r>
      <w:hyperlink r:id="rId8" w:history="1">
        <w:r w:rsidRPr="00B409E4">
          <w:rPr>
            <w:rStyle w:val="Hyperlink"/>
          </w:rPr>
          <w:t>https://www2.camara.leg.br/a-camara/estruturaadm/ouvidoria/dados</w:t>
        </w:r>
      </w:hyperlink>
      <w:r>
        <w:t xml:space="preserve"> Acesso em 16 de março de 2021.</w:t>
      </w:r>
    </w:p>
    <w:p w:rsidR="0002024D" w:rsidRPr="009324AD" w:rsidRDefault="0002024D" w:rsidP="0002024D">
      <w:pPr>
        <w:shd w:val="clear" w:color="auto" w:fill="FFFFFF"/>
        <w:tabs>
          <w:tab w:val="left" w:pos="3495"/>
        </w:tabs>
        <w:rPr>
          <w:color w:val="000000"/>
        </w:rPr>
      </w:pPr>
      <w:r w:rsidRPr="0002024D">
        <w:rPr>
          <w:color w:val="000000"/>
          <w:lang w:val="en-US"/>
        </w:rPr>
        <w:t xml:space="preserve">ROSANVALLON, Pierre. </w:t>
      </w:r>
      <w:r w:rsidRPr="009324AD">
        <w:rPr>
          <w:b/>
          <w:color w:val="000000"/>
          <w:lang w:val="en-US"/>
        </w:rPr>
        <w:t>Counter-democracy: politics in an age of distrust</w:t>
      </w:r>
      <w:r w:rsidRPr="009324AD">
        <w:rPr>
          <w:color w:val="000000"/>
          <w:lang w:val="en-US"/>
        </w:rPr>
        <w:t xml:space="preserve">. </w:t>
      </w:r>
      <w:r w:rsidRPr="009324AD">
        <w:rPr>
          <w:color w:val="000000"/>
        </w:rPr>
        <w:t>Tradução de Arthur Goldhammer. Nova York: Cambridge University Press, 2008.</w:t>
      </w:r>
    </w:p>
    <w:sectPr w:rsidR="0002024D" w:rsidRPr="009324AD" w:rsidSect="00CA555A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2C2" w:rsidRDefault="003A62C2" w:rsidP="006E45DE">
      <w:pPr>
        <w:spacing w:line="240" w:lineRule="auto"/>
      </w:pPr>
      <w:r>
        <w:separator/>
      </w:r>
    </w:p>
  </w:endnote>
  <w:endnote w:type="continuationSeparator" w:id="1">
    <w:p w:rsidR="003A62C2" w:rsidRDefault="003A62C2" w:rsidP="006E45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2C2" w:rsidRDefault="003A62C2" w:rsidP="006E45DE">
      <w:pPr>
        <w:spacing w:line="240" w:lineRule="auto"/>
      </w:pPr>
      <w:r>
        <w:separator/>
      </w:r>
    </w:p>
  </w:footnote>
  <w:footnote w:type="continuationSeparator" w:id="1">
    <w:p w:rsidR="003A62C2" w:rsidRDefault="003A62C2" w:rsidP="006E45DE">
      <w:pPr>
        <w:spacing w:line="240" w:lineRule="auto"/>
      </w:pPr>
      <w:r>
        <w:continuationSeparator/>
      </w:r>
    </w:p>
  </w:footnote>
  <w:footnote w:id="2">
    <w:p w:rsidR="006E45DE" w:rsidRDefault="006E45DE">
      <w:pPr>
        <w:pStyle w:val="Textodenotaderodap"/>
      </w:pPr>
      <w:r>
        <w:rPr>
          <w:rStyle w:val="Refdenotaderodap"/>
        </w:rPr>
        <w:footnoteRef/>
      </w:r>
      <w:r>
        <w:t xml:space="preserve"> Pós-graduando do </w:t>
      </w:r>
      <w:r w:rsidR="00DC04D8">
        <w:t>mestrado profissional em Direito e Gestão de Conflitos</w:t>
      </w:r>
      <w:r>
        <w:t xml:space="preserve"> pela Universidade de Araraquara – UNIARA, email: mwada@uniara.edu.br</w:t>
      </w:r>
    </w:p>
  </w:footnote>
  <w:footnote w:id="3">
    <w:p w:rsidR="006E45DE" w:rsidRDefault="006E45DE">
      <w:pPr>
        <w:pStyle w:val="Textodenotaderodap"/>
      </w:pPr>
      <w:r>
        <w:rPr>
          <w:rStyle w:val="Refdenotaderodap"/>
        </w:rPr>
        <w:footnoteRef/>
      </w:r>
      <w:r>
        <w:t xml:space="preserve"> Orientador do mestrado profissional em </w:t>
      </w:r>
      <w:r w:rsidR="00DC04D8">
        <w:t>D</w:t>
      </w:r>
      <w:r>
        <w:t>ireito</w:t>
      </w:r>
      <w:r w:rsidR="00DC04D8">
        <w:t xml:space="preserve"> e Gestão de Conflitos</w:t>
      </w:r>
      <w:r>
        <w:t xml:space="preserve"> pela Universidade de Araraquara – UNIARA, email: amperezfilho@uniara.edu.br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2760"/>
    <w:rsid w:val="0002024D"/>
    <w:rsid w:val="000308D9"/>
    <w:rsid w:val="00056917"/>
    <w:rsid w:val="000D1368"/>
    <w:rsid w:val="00135825"/>
    <w:rsid w:val="00177AF2"/>
    <w:rsid w:val="00197ACA"/>
    <w:rsid w:val="001D4EDD"/>
    <w:rsid w:val="0025080C"/>
    <w:rsid w:val="0028023D"/>
    <w:rsid w:val="002856AE"/>
    <w:rsid w:val="00304A15"/>
    <w:rsid w:val="00371508"/>
    <w:rsid w:val="003A62C2"/>
    <w:rsid w:val="004E711E"/>
    <w:rsid w:val="005146FD"/>
    <w:rsid w:val="00535263"/>
    <w:rsid w:val="00610F1A"/>
    <w:rsid w:val="00617386"/>
    <w:rsid w:val="00617AC6"/>
    <w:rsid w:val="006369A9"/>
    <w:rsid w:val="006A2AD5"/>
    <w:rsid w:val="006B361E"/>
    <w:rsid w:val="006E45DE"/>
    <w:rsid w:val="006F3007"/>
    <w:rsid w:val="00715E33"/>
    <w:rsid w:val="00732760"/>
    <w:rsid w:val="007335B8"/>
    <w:rsid w:val="00756BD9"/>
    <w:rsid w:val="008E5C93"/>
    <w:rsid w:val="00980037"/>
    <w:rsid w:val="009D3314"/>
    <w:rsid w:val="009F69C0"/>
    <w:rsid w:val="00A0216F"/>
    <w:rsid w:val="00A16D07"/>
    <w:rsid w:val="00A31B9B"/>
    <w:rsid w:val="00A346C6"/>
    <w:rsid w:val="00A90499"/>
    <w:rsid w:val="00A91356"/>
    <w:rsid w:val="00AC6827"/>
    <w:rsid w:val="00AE7786"/>
    <w:rsid w:val="00B844B1"/>
    <w:rsid w:val="00BB035F"/>
    <w:rsid w:val="00C202F5"/>
    <w:rsid w:val="00C30404"/>
    <w:rsid w:val="00C42D09"/>
    <w:rsid w:val="00C65F64"/>
    <w:rsid w:val="00CA555A"/>
    <w:rsid w:val="00CB17FA"/>
    <w:rsid w:val="00CB56A0"/>
    <w:rsid w:val="00D044EA"/>
    <w:rsid w:val="00D140EF"/>
    <w:rsid w:val="00DC04D8"/>
    <w:rsid w:val="00E70F69"/>
    <w:rsid w:val="00E76B67"/>
    <w:rsid w:val="00E779D1"/>
    <w:rsid w:val="00EA1EF1"/>
    <w:rsid w:val="00EC0FB4"/>
    <w:rsid w:val="00EE6486"/>
    <w:rsid w:val="00F4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F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A2AD5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E45DE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E45D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E45D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camara.leg.br/a-camara/estruturaadm/ouvidoria/dad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ublicatio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73C59-23B7-48AD-A78E-64CF1B21A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1926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</cp:revision>
  <cp:lastPrinted>2021-03-23T21:44:00Z</cp:lastPrinted>
  <dcterms:created xsi:type="dcterms:W3CDTF">2021-03-22T11:06:00Z</dcterms:created>
  <dcterms:modified xsi:type="dcterms:W3CDTF">2021-03-23T21:46:00Z</dcterms:modified>
</cp:coreProperties>
</file>