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F9" w:rsidRPr="00462D3B" w:rsidRDefault="00D432BB" w:rsidP="00F82AC3">
      <w:pPr>
        <w:spacing w:line="240" w:lineRule="auto"/>
        <w:rPr>
          <w:rFonts w:ascii="Arial" w:hAnsi="Arial" w:cs="Arial"/>
          <w:sz w:val="24"/>
          <w:szCs w:val="24"/>
        </w:rPr>
      </w:pPr>
      <w:r w:rsidRPr="00462D3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 wp14:anchorId="5447E660" wp14:editId="655DC35E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462D3B" w:rsidRDefault="00D432BB" w:rsidP="00F82AC3">
      <w:pPr>
        <w:spacing w:line="240" w:lineRule="auto"/>
        <w:rPr>
          <w:rFonts w:ascii="Arial" w:hAnsi="Arial" w:cs="Arial"/>
          <w:sz w:val="24"/>
          <w:szCs w:val="24"/>
        </w:rPr>
      </w:pPr>
    </w:p>
    <w:p w:rsidR="00D432BB" w:rsidRPr="00462D3B" w:rsidRDefault="00D432BB" w:rsidP="00F82AC3">
      <w:pPr>
        <w:spacing w:line="240" w:lineRule="auto"/>
        <w:rPr>
          <w:rFonts w:ascii="Arial" w:hAnsi="Arial" w:cs="Arial"/>
          <w:sz w:val="24"/>
          <w:szCs w:val="24"/>
        </w:rPr>
      </w:pPr>
    </w:p>
    <w:p w:rsidR="00D432BB" w:rsidRPr="00462D3B" w:rsidRDefault="00D432BB" w:rsidP="00F82AC3">
      <w:pPr>
        <w:spacing w:line="240" w:lineRule="auto"/>
        <w:rPr>
          <w:rFonts w:ascii="Arial" w:hAnsi="Arial" w:cs="Arial"/>
          <w:sz w:val="24"/>
          <w:szCs w:val="24"/>
        </w:rPr>
      </w:pPr>
    </w:p>
    <w:p w:rsidR="000D3BF8" w:rsidRPr="00462D3B" w:rsidRDefault="000D3BF8" w:rsidP="00F82A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BD1633"/>
          <w:sz w:val="24"/>
          <w:szCs w:val="24"/>
          <w:lang w:eastAsia="pt-BR"/>
        </w:rPr>
      </w:pPr>
    </w:p>
    <w:p w:rsidR="000D3BF8" w:rsidRPr="00462D3B" w:rsidRDefault="00DD2787" w:rsidP="00DD27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CONTRIBUIÇÕES DA ARTE NO ENSINO DA MATEMÁTICA</w:t>
      </w:r>
    </w:p>
    <w:p w:rsidR="00DD2787" w:rsidRPr="00462D3B" w:rsidRDefault="00DD2787" w:rsidP="00F82AC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D2787" w:rsidRPr="00462D3B" w:rsidRDefault="00DD2787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Consuelo Fonseca Soares</w:t>
      </w:r>
      <w:r w:rsidR="00707E8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Gonçalves</w:t>
      </w:r>
    </w:p>
    <w:p w:rsidR="00DD2787" w:rsidRPr="00462D3B" w:rsidRDefault="00DD2787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Graduanda em Pedagogia/</w:t>
      </w:r>
      <w:proofErr w:type="spellStart"/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Unimontes</w:t>
      </w:r>
      <w:proofErr w:type="spellEnd"/>
    </w:p>
    <w:p w:rsidR="00DD2787" w:rsidRPr="00462D3B" w:rsidRDefault="00707E8A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consueloconsul@hotmail.com</w:t>
      </w:r>
    </w:p>
    <w:p w:rsidR="00DD2787" w:rsidRPr="00462D3B" w:rsidRDefault="00DD2787" w:rsidP="00DD278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D2787" w:rsidRPr="00462D3B" w:rsidRDefault="00DD2787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EmillyThainá</w:t>
      </w:r>
      <w:proofErr w:type="spellEnd"/>
      <w:proofErr w:type="gramEnd"/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Gonçalves Rodrigues</w:t>
      </w:r>
    </w:p>
    <w:p w:rsidR="00DD2787" w:rsidRPr="00462D3B" w:rsidRDefault="00DD2787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Graduanda em Pedagogia/</w:t>
      </w:r>
      <w:proofErr w:type="spellStart"/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Unimontes</w:t>
      </w:r>
      <w:bookmarkStart w:id="0" w:name="_GoBack"/>
      <w:bookmarkEnd w:id="0"/>
      <w:proofErr w:type="spellEnd"/>
    </w:p>
    <w:p w:rsidR="00DD2787" w:rsidRPr="00462D3B" w:rsidRDefault="004D3201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hyperlink r:id="rId9" w:history="1">
        <w:r w:rsidR="00DD2787" w:rsidRPr="00462D3B">
          <w:rPr>
            <w:rStyle w:val="Hyperlink"/>
            <w:rFonts w:ascii="Arial" w:eastAsia="Times New Roman" w:hAnsi="Arial" w:cs="Arial"/>
            <w:bCs/>
            <w:sz w:val="24"/>
            <w:szCs w:val="24"/>
            <w:lang w:eastAsia="pt-BR"/>
          </w:rPr>
          <w:t>emillythaina360@gmail.com</w:t>
        </w:r>
      </w:hyperlink>
    </w:p>
    <w:p w:rsidR="00DD2787" w:rsidRPr="00462D3B" w:rsidRDefault="00DD2787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D2787" w:rsidRPr="00462D3B" w:rsidRDefault="00DD2787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Francine Rafaela Dias Silva</w:t>
      </w:r>
    </w:p>
    <w:p w:rsidR="00DD2787" w:rsidRPr="00462D3B" w:rsidRDefault="00DD2787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Graduanda em Pedagogia/</w:t>
      </w:r>
      <w:proofErr w:type="spellStart"/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Unimontes</w:t>
      </w:r>
      <w:proofErr w:type="spellEnd"/>
    </w:p>
    <w:p w:rsidR="00F82AC3" w:rsidRPr="00462D3B" w:rsidRDefault="004D3201" w:rsidP="00DD278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hyperlink r:id="rId10" w:history="1">
        <w:r w:rsidR="00DD2787" w:rsidRPr="00462D3B">
          <w:rPr>
            <w:rStyle w:val="Hyperlink"/>
            <w:rFonts w:ascii="Arial" w:eastAsia="Times New Roman" w:hAnsi="Arial" w:cs="Arial"/>
            <w:bCs/>
            <w:sz w:val="24"/>
            <w:szCs w:val="24"/>
            <w:lang w:eastAsia="pt-BR"/>
          </w:rPr>
          <w:t>francine0290@gmail.com</w:t>
        </w:r>
      </w:hyperlink>
    </w:p>
    <w:p w:rsidR="003D1EE5" w:rsidRPr="00462D3B" w:rsidRDefault="003D1EE5" w:rsidP="00DD27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1EE5" w:rsidRPr="00462D3B" w:rsidRDefault="003D1EE5" w:rsidP="00F82AC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Palavras-chave:</w:t>
      </w:r>
      <w:r w:rsidR="00DD2787"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matemática, arte e </w:t>
      </w:r>
      <w:proofErr w:type="gramStart"/>
      <w:r w:rsidR="00DD2787"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criança</w:t>
      </w:r>
      <w:proofErr w:type="gramEnd"/>
    </w:p>
    <w:p w:rsidR="00DD2787" w:rsidRPr="00462D3B" w:rsidRDefault="00DD2787" w:rsidP="00F82AC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3930" w:rsidRPr="00462D3B" w:rsidRDefault="00F82AC3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1" w:name="_Hlk103440583"/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Contextualização e justificativa da prática desenvolvida</w:t>
      </w:r>
    </w:p>
    <w:bookmarkEnd w:id="1"/>
    <w:p w:rsidR="00DD2787" w:rsidRPr="00462D3B" w:rsidRDefault="00DD2787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2D3B" w:rsidRDefault="007F286F" w:rsidP="0050393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O presente relato descreve a experiência do trabalho com desenhos de quatro</w:t>
      </w:r>
      <w:r w:rsid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crianças do Ensino Fundamental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bookmarkStart w:id="2" w:name="_Hlk103440657"/>
    </w:p>
    <w:p w:rsidR="00462D3B" w:rsidRDefault="00462D3B" w:rsidP="0050393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91806" w:rsidRPr="00462D3B" w:rsidRDefault="00391806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Problema norteador e objetivos</w:t>
      </w:r>
      <w:proofErr w:type="gramEnd"/>
    </w:p>
    <w:bookmarkEnd w:id="2"/>
    <w:p w:rsidR="00391806" w:rsidRPr="00462D3B" w:rsidRDefault="00391806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F286F" w:rsidRPr="00462D3B" w:rsidRDefault="007F286F" w:rsidP="00462D3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objetivo desse relato é o de descrever as atividades utilizadas em sala de aula que propiciaram a relação entre a arte e a Matemática. </w:t>
      </w:r>
    </w:p>
    <w:p w:rsidR="00462D3B" w:rsidRPr="00462D3B" w:rsidRDefault="00462D3B" w:rsidP="00462D3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286F" w:rsidRPr="00462D3B" w:rsidRDefault="007F286F" w:rsidP="007F28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Fomos convidadas pela professora regente da turma</w:t>
      </w:r>
      <w:r w:rsidR="00503B64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para participar do projeto de intervenção que teve duração de 10 dias no turno matutino em outubro de 20</w:t>
      </w:r>
      <w:r w:rsidR="00503B64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21. A execução do projeto deu-se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durante as aulas de Matemática do 4º ano da Escola Municipal Manoel da Cruz, na Zona Rural de Morro Vermelho, Município de Mon</w:t>
      </w:r>
      <w:r w:rsidR="00503B64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tes Claros, estavam retornando à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s aulas presenciais seguindo os protocolos exigidos pelo Mini</w:t>
      </w:r>
      <w:r w:rsidR="00503B64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stério da S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aúde.</w:t>
      </w:r>
    </w:p>
    <w:p w:rsidR="007F286F" w:rsidRPr="00462D3B" w:rsidRDefault="007F286F" w:rsidP="007F28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03930" w:rsidRPr="00462D3B" w:rsidRDefault="007F286F" w:rsidP="007F28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Observamos 4 alunos do 4° ano do ensino fundamental, por dois dias e percebemos que eles não estavam acompanhando a turma nas aulas de matemática, começamos, a </w:t>
      </w:r>
      <w:r w:rsidR="00503B64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pedido da professora a acompanhá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-los individualmente.</w:t>
      </w:r>
    </w:p>
    <w:p w:rsidR="00391806" w:rsidRPr="00462D3B" w:rsidRDefault="00391806" w:rsidP="0050393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3" w:name="_Hlk103440692"/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="00F82AC3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rocedimentos e/ou estratégias metodológicas</w:t>
      </w:r>
    </w:p>
    <w:bookmarkEnd w:id="3"/>
    <w:p w:rsidR="00391806" w:rsidRPr="00462D3B" w:rsidRDefault="00391806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2D3B" w:rsidRDefault="00391806" w:rsidP="007F28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4" w:name="_Hlk103440739"/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F82AC3"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undamentação teórica que sustentou/sustenta a prática desenvolvida</w:t>
      </w:r>
      <w:bookmarkEnd w:id="4"/>
    </w:p>
    <w:p w:rsidR="007F286F" w:rsidRPr="00462D3B" w:rsidRDefault="007F286F" w:rsidP="007F28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Utilizamos para nosso projeto de intervenção pensando na revisão dos conteúdos baseados </w:t>
      </w:r>
      <w:r w:rsidR="003B590F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na Base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Nacional Comum Curricular - BNCC: </w:t>
      </w:r>
    </w:p>
    <w:p w:rsidR="007F286F" w:rsidRPr="00462D3B" w:rsidRDefault="007F286F" w:rsidP="007F28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286F" w:rsidRPr="00462D3B" w:rsidRDefault="007F286F" w:rsidP="007F286F">
      <w:pPr>
        <w:spacing w:after="0" w:line="240" w:lineRule="auto"/>
        <w:ind w:left="226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(EF01MA14) Identificar e nomear figuras planas (círculo, quadrado, retângulo e triângulo) em desenhos apresentados em diferentes disposições ou em contornos de faces de sólidos geométricos.</w:t>
      </w:r>
    </w:p>
    <w:p w:rsidR="007F286F" w:rsidRPr="00462D3B" w:rsidRDefault="007F286F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5" w:name="_Hlk103440753"/>
    </w:p>
    <w:p w:rsidR="007F286F" w:rsidRPr="00462D3B" w:rsidRDefault="007F286F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91806" w:rsidRPr="00462D3B" w:rsidRDefault="00391806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="00F82AC3"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esultados da prática </w:t>
      </w:r>
    </w:p>
    <w:p w:rsidR="00391806" w:rsidRPr="00462D3B" w:rsidRDefault="00391806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590F" w:rsidRPr="00462D3B" w:rsidRDefault="003B590F" w:rsidP="00E65F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Separamos os materiais e planejamos a aula juntamente com a professora, após </w:t>
      </w:r>
      <w:r w:rsidR="003F648C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isso 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mostramos </w:t>
      </w:r>
      <w:r w:rsidR="003F648C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aos meninos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503B64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atividade escolhi</w:t>
      </w:r>
      <w:r w:rsidR="00E65F1C">
        <w:rPr>
          <w:rFonts w:ascii="Arial" w:eastAsia="Times New Roman" w:hAnsi="Arial" w:cs="Arial"/>
          <w:bCs/>
          <w:sz w:val="24"/>
          <w:szCs w:val="24"/>
          <w:lang w:eastAsia="pt-BR"/>
        </w:rPr>
        <w:t>da,</w:t>
      </w:r>
      <w:r w:rsidR="00503B64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mas pouco interessou, 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estabelecemos um diálogo com as mais diversas perguntas, onde o foco era saber o contexto em que eles se inseriam para trabalhar a partir disso, pedimos para eles desenharem algo, em cima dos que mais gostam, ut</w:t>
      </w:r>
      <w:r w:rsidR="00E65F1C">
        <w:rPr>
          <w:rFonts w:ascii="Arial" w:eastAsia="Times New Roman" w:hAnsi="Arial" w:cs="Arial"/>
          <w:bCs/>
          <w:sz w:val="24"/>
          <w:szCs w:val="24"/>
          <w:lang w:eastAsia="pt-BR"/>
        </w:rPr>
        <w:t>ilizando as formas geométricas,</w:t>
      </w:r>
      <w:r w:rsidR="00E65F1C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que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os mesmos fechassem os olhos e imaginassem o que mais gostam e p</w:t>
      </w:r>
      <w:r w:rsidR="00462D3B"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ensassem as formas geométricas.</w:t>
      </w:r>
    </w:p>
    <w:p w:rsidR="003B590F" w:rsidRPr="00462D3B" w:rsidRDefault="003B590F" w:rsidP="003B59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Em outro momento, para encerrar a nossa participação, levamos telas brancas pequenas, com várias tintas e pincéis de tamanhos diferentes e pedimos para que eles nos contassem o lugar que mais gostavam na sua região, e que fechassem os olhos e imaginassem, levamos e colocamos um áudio de canto de pássaros, deixando-os livres para pintarem as imagens que mais gostavam, pensando se na paisagem tinha algum elemento com as formas geomét</w:t>
      </w:r>
      <w:r w:rsid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ricas estudadas em sala de aula, com 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duração de 3 aulas, os mesmos valorizara</w:t>
      </w:r>
      <w:r w:rsidR="00E65F1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 o meio, </w:t>
      </w:r>
      <w:proofErr w:type="gramStart"/>
      <w:r w:rsidR="00E65F1C">
        <w:rPr>
          <w:rFonts w:ascii="Arial" w:eastAsia="Times New Roman" w:hAnsi="Arial" w:cs="Arial"/>
          <w:bCs/>
          <w:sz w:val="24"/>
          <w:szCs w:val="24"/>
          <w:lang w:eastAsia="pt-BR"/>
        </w:rPr>
        <w:t>desenharam</w:t>
      </w:r>
      <w:proofErr w:type="gramEnd"/>
      <w:r w:rsidR="00E65F1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ipê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, rio com pedras, peixes com calda de triângulos, vacas com várias formas, casas, paisagens rupestres, árvores e frutos, animais de estimação</w:t>
      </w:r>
    </w:p>
    <w:p w:rsidR="003B590F" w:rsidRPr="00462D3B" w:rsidRDefault="003B590F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91806" w:rsidRPr="00462D3B" w:rsidRDefault="00391806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="00F82AC3"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elevância social da experiência para o contexto/público destinado</w:t>
      </w:r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para a educação e relações com o Grupo de Trabalho do COPED</w:t>
      </w:r>
    </w:p>
    <w:p w:rsidR="00462D3B" w:rsidRDefault="00E65F1C" w:rsidP="005039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Proporcionou aos alunos uma maneira lúdica de aprendizagem Matemática.</w:t>
      </w:r>
    </w:p>
    <w:p w:rsidR="00E65F1C" w:rsidRPr="00E65F1C" w:rsidRDefault="00E65F1C" w:rsidP="005039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1806" w:rsidRPr="00462D3B" w:rsidRDefault="00391806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C</w:t>
      </w:r>
      <w:r w:rsidR="00F82AC3"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onsiderações </w:t>
      </w:r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finais</w:t>
      </w:r>
    </w:p>
    <w:p w:rsidR="00462D3B" w:rsidRPr="00462D3B" w:rsidRDefault="00462D3B" w:rsidP="00462D3B">
      <w:pPr>
        <w:jc w:val="both"/>
        <w:rPr>
          <w:rFonts w:ascii="Arial" w:hAnsi="Arial" w:cs="Arial"/>
          <w:sz w:val="24"/>
          <w:szCs w:val="24"/>
        </w:rPr>
      </w:pPr>
      <w:r w:rsidRPr="00462D3B">
        <w:rPr>
          <w:rFonts w:ascii="Arial" w:hAnsi="Arial" w:cs="Arial"/>
          <w:sz w:val="24"/>
          <w:szCs w:val="24"/>
        </w:rPr>
        <w:t>Diante do cenário que presenciamos, concluímos que cabe a escola estimular diferentes registros incentivando a participação social, pois a utilização da arte é um instrumento de aprendizagem, possibilitando melhor qualidade nas relações pessoais, sendo capazes de expressar seus sentimentos, experiências, ideias e opiniões, pois melhorará sua interpretação, auxiliando na construção de analises críticas.</w:t>
      </w:r>
    </w:p>
    <w:p w:rsidR="00462D3B" w:rsidRPr="00462D3B" w:rsidRDefault="00462D3B" w:rsidP="00462D3B">
      <w:pPr>
        <w:jc w:val="both"/>
        <w:rPr>
          <w:rFonts w:ascii="Arial" w:hAnsi="Arial" w:cs="Arial"/>
          <w:sz w:val="24"/>
          <w:szCs w:val="24"/>
        </w:rPr>
      </w:pPr>
      <w:r w:rsidRPr="00462D3B">
        <w:rPr>
          <w:rFonts w:ascii="Arial" w:hAnsi="Arial" w:cs="Arial"/>
          <w:sz w:val="24"/>
          <w:szCs w:val="24"/>
        </w:rPr>
        <w:tab/>
      </w:r>
      <w:r w:rsidRPr="00462D3B">
        <w:rPr>
          <w:rFonts w:ascii="Arial" w:hAnsi="Arial" w:cs="Arial"/>
          <w:sz w:val="24"/>
          <w:szCs w:val="24"/>
        </w:rPr>
        <w:tab/>
      </w:r>
      <w:r w:rsidRPr="00462D3B">
        <w:rPr>
          <w:rFonts w:ascii="Arial" w:hAnsi="Arial" w:cs="Arial"/>
          <w:sz w:val="24"/>
          <w:szCs w:val="24"/>
        </w:rPr>
        <w:tab/>
        <w:t xml:space="preserve">É importante salientar que Platão, citado por </w:t>
      </w:r>
      <w:proofErr w:type="spellStart"/>
      <w:r w:rsidRPr="00462D3B">
        <w:rPr>
          <w:rFonts w:ascii="Arial" w:hAnsi="Arial" w:cs="Arial"/>
          <w:sz w:val="24"/>
          <w:szCs w:val="24"/>
        </w:rPr>
        <w:t>Read</w:t>
      </w:r>
      <w:proofErr w:type="spellEnd"/>
      <w:r w:rsidRPr="00462D3B">
        <w:rPr>
          <w:rFonts w:ascii="Arial" w:hAnsi="Arial" w:cs="Arial"/>
          <w:sz w:val="24"/>
          <w:szCs w:val="24"/>
        </w:rPr>
        <w:t xml:space="preserve"> (1986, p.30), pontua que a função do professor é semelhante à de um artista e os alunos devem ser conduzidos por esse instinto que seja belo e benigno. </w:t>
      </w:r>
    </w:p>
    <w:p w:rsidR="003F648C" w:rsidRPr="00462D3B" w:rsidRDefault="003F648C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91806" w:rsidRPr="00462D3B" w:rsidRDefault="00391806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  <w:bookmarkEnd w:id="5"/>
    </w:p>
    <w:p w:rsidR="00D41A53" w:rsidRPr="00462D3B" w:rsidRDefault="00D41A53" w:rsidP="00D41A5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BRASIL. Ministério da Educação. </w:t>
      </w:r>
      <w:r w:rsidRPr="00462D3B">
        <w:rPr>
          <w:rFonts w:ascii="Arial" w:eastAsia="Times New Roman" w:hAnsi="Arial" w:cs="Arial"/>
          <w:b/>
          <w:sz w:val="24"/>
          <w:szCs w:val="24"/>
          <w:lang w:eastAsia="pt-BR"/>
        </w:rPr>
        <w:t>Base Nacional Comum Curricular</w:t>
      </w:r>
      <w:r w:rsidRPr="00462D3B">
        <w:rPr>
          <w:rFonts w:ascii="Arial" w:eastAsia="Times New Roman" w:hAnsi="Arial" w:cs="Arial"/>
          <w:bCs/>
          <w:sz w:val="24"/>
          <w:szCs w:val="24"/>
          <w:lang w:eastAsia="pt-BR"/>
        </w:rPr>
        <w:t>. Brasília, 2018.</w:t>
      </w:r>
    </w:p>
    <w:p w:rsidR="00462D3B" w:rsidRPr="00AB7F2A" w:rsidRDefault="00462D3B" w:rsidP="00462D3B">
      <w:pPr>
        <w:jc w:val="both"/>
        <w:rPr>
          <w:rFonts w:ascii="Arial" w:hAnsi="Arial" w:cs="Arial"/>
          <w:shd w:val="clear" w:color="auto" w:fill="FFFFFF"/>
        </w:rPr>
      </w:pPr>
      <w:r w:rsidRPr="00AB7F2A">
        <w:rPr>
          <w:rFonts w:ascii="Arial" w:hAnsi="Arial" w:cs="Arial"/>
          <w:shd w:val="clear" w:color="auto" w:fill="FFFFFF"/>
        </w:rPr>
        <w:t>READ, Herbert</w:t>
      </w:r>
      <w:r w:rsidRPr="00AB7F2A">
        <w:rPr>
          <w:rFonts w:ascii="Arial" w:hAnsi="Arial" w:cs="Arial"/>
          <w:b/>
          <w:shd w:val="clear" w:color="auto" w:fill="FFFFFF"/>
        </w:rPr>
        <w:t xml:space="preserve">. A educação pela Arte. </w:t>
      </w:r>
      <w:r w:rsidRPr="00AB7F2A">
        <w:rPr>
          <w:rFonts w:ascii="Arial" w:hAnsi="Arial" w:cs="Arial"/>
          <w:shd w:val="clear" w:color="auto" w:fill="FFFFFF"/>
        </w:rPr>
        <w:t xml:space="preserve">Trad. Valter Lellis Siqueira. São Paulo: Martins Fontes, 2001. </w:t>
      </w:r>
    </w:p>
    <w:p w:rsidR="00D41A53" w:rsidRPr="00462D3B" w:rsidRDefault="00D41A53" w:rsidP="00D41A5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41A53" w:rsidRPr="00462D3B" w:rsidRDefault="00D41A53" w:rsidP="00D41A5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41A53" w:rsidRPr="00462D3B" w:rsidRDefault="00D41A53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41A53" w:rsidRPr="00462D3B" w:rsidRDefault="00D41A53" w:rsidP="00503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D41A53" w:rsidRPr="00462D3B" w:rsidSect="00DD2787">
      <w:foot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01" w:rsidRDefault="004D3201" w:rsidP="00D432BB">
      <w:pPr>
        <w:spacing w:after="0" w:line="240" w:lineRule="auto"/>
      </w:pPr>
      <w:r>
        <w:separator/>
      </w:r>
    </w:p>
  </w:endnote>
  <w:endnote w:type="continuationSeparator" w:id="0">
    <w:p w:rsidR="004D3201" w:rsidRDefault="004D320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01" w:rsidRDefault="004D3201" w:rsidP="00D432BB">
      <w:pPr>
        <w:spacing w:after="0" w:line="240" w:lineRule="auto"/>
      </w:pPr>
      <w:r>
        <w:separator/>
      </w:r>
    </w:p>
  </w:footnote>
  <w:footnote w:type="continuationSeparator" w:id="0">
    <w:p w:rsidR="004D3201" w:rsidRDefault="004D320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D3BF8"/>
    <w:rsid w:val="00123D4A"/>
    <w:rsid w:val="00162AE8"/>
    <w:rsid w:val="001A7641"/>
    <w:rsid w:val="001C70B8"/>
    <w:rsid w:val="001D70BC"/>
    <w:rsid w:val="002C247A"/>
    <w:rsid w:val="00324F07"/>
    <w:rsid w:val="00391806"/>
    <w:rsid w:val="003B590F"/>
    <w:rsid w:val="003D1EE5"/>
    <w:rsid w:val="003F648C"/>
    <w:rsid w:val="00462D3B"/>
    <w:rsid w:val="004C1437"/>
    <w:rsid w:val="004D3201"/>
    <w:rsid w:val="004E530B"/>
    <w:rsid w:val="00503930"/>
    <w:rsid w:val="00503B64"/>
    <w:rsid w:val="00645EBB"/>
    <w:rsid w:val="006D60D7"/>
    <w:rsid w:val="00707E8A"/>
    <w:rsid w:val="0075705B"/>
    <w:rsid w:val="00797070"/>
    <w:rsid w:val="007F286F"/>
    <w:rsid w:val="008B6522"/>
    <w:rsid w:val="009B27B2"/>
    <w:rsid w:val="00A442A0"/>
    <w:rsid w:val="00A90677"/>
    <w:rsid w:val="00C069D0"/>
    <w:rsid w:val="00C77415"/>
    <w:rsid w:val="00CA399F"/>
    <w:rsid w:val="00CF7C7A"/>
    <w:rsid w:val="00D15EAC"/>
    <w:rsid w:val="00D41A53"/>
    <w:rsid w:val="00D432BB"/>
    <w:rsid w:val="00DC29B6"/>
    <w:rsid w:val="00DD2787"/>
    <w:rsid w:val="00E65F1C"/>
    <w:rsid w:val="00EB27F8"/>
    <w:rsid w:val="00F629EE"/>
    <w:rsid w:val="00F82A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DD27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DD2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ancine029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llythaina360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Usuario</cp:lastModifiedBy>
  <cp:revision>3</cp:revision>
  <dcterms:created xsi:type="dcterms:W3CDTF">2022-05-15T02:32:00Z</dcterms:created>
  <dcterms:modified xsi:type="dcterms:W3CDTF">2022-05-16T00:19:00Z</dcterms:modified>
</cp:coreProperties>
</file>