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A0D68A" w14:textId="1FBDEE9E" w:rsidR="00AC5376" w:rsidRPr="004A1831" w:rsidRDefault="00AC5376" w:rsidP="00AC5376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4A1831">
        <w:rPr>
          <w:b/>
          <w:color w:val="000000" w:themeColor="text1"/>
          <w:sz w:val="28"/>
          <w:szCs w:val="28"/>
        </w:rPr>
        <w:t>ALTERAÇÕES PATOLÓGICAS NO COMPLEXO PODAL DE BOVINOS EM SISTEMAS DE CONFINAMENTO: IMPACTO NA LOCOMOÇÃO E PRODUÇÃO</w:t>
      </w:r>
    </w:p>
    <w:p w14:paraId="1C0D1153" w14:textId="315F5125" w:rsidR="00E82399" w:rsidRPr="002F2FCE" w:rsidRDefault="002D36D8" w:rsidP="004A1831">
      <w:pPr>
        <w:pStyle w:val="ABNT"/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 Sousa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Ronny Costa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0A67312F" w:rsidR="00E82399" w:rsidRPr="002F2FCE" w:rsidRDefault="00E82399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 w:rsidRPr="002F2FCE">
        <w:rPr>
          <w:color w:val="000000" w:themeColor="text1"/>
          <w:sz w:val="20"/>
          <w:szCs w:val="20"/>
        </w:rPr>
        <w:t xml:space="preserve">De </w:t>
      </w:r>
      <w:r w:rsidR="002D36D8">
        <w:rPr>
          <w:color w:val="000000" w:themeColor="text1"/>
          <w:sz w:val="20"/>
          <w:szCs w:val="20"/>
        </w:rPr>
        <w:t>Souza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2D36D8">
        <w:rPr>
          <w:color w:val="000000" w:themeColor="text1"/>
          <w:sz w:val="20"/>
          <w:szCs w:val="20"/>
        </w:rPr>
        <w:t>Alinne Bittencourt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0E39E6D3" w:rsidR="00E82399" w:rsidRDefault="00B113C2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Silva, Marcos Vinicius Vidal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5E58F58E" w14:textId="1C0550B1" w:rsidR="00B113C2" w:rsidRDefault="00B113C2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Augusto, Sarah Carvalho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12F5582A" w14:textId="37FBA475" w:rsidR="00B113C2" w:rsidRDefault="00B113C2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Santiago, Marilene Felipe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4BE0EC27" w14:textId="36F17674" w:rsidR="00706EE3" w:rsidRDefault="00706EE3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Barbosa, Milenna Aparecida de Araujo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685A2272" w14:textId="257C43BC" w:rsidR="00706EE3" w:rsidRDefault="00706EE3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 Silva, Isabely Vargas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2B3F3BF2" w14:textId="5550D7F0" w:rsidR="00706EE3" w:rsidRDefault="00706EE3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Dos Santos, Jessiane Montenegro Barboza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19790205" w14:textId="23FBD9DB" w:rsidR="004A1831" w:rsidRDefault="004A1831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Moraes, Ana Luiza Martins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0FE1783C" w14:textId="5188F63A" w:rsidR="00EB2F42" w:rsidRPr="002F2FCE" w:rsidRDefault="00EB2F42" w:rsidP="004A1831">
      <w:pPr>
        <w:pStyle w:val="ABNT"/>
        <w:spacing w:after="0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Ramos, Ana Clara Garcia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083E98E1" w14:textId="2BC0FFCB" w:rsidR="00AC5376" w:rsidRPr="00AC5376" w:rsidRDefault="00E82399" w:rsidP="00AC5376">
      <w:pPr>
        <w:pStyle w:val="NormalWeb"/>
        <w:jc w:val="both"/>
      </w:pPr>
      <w:r w:rsidRPr="00AC5376">
        <w:rPr>
          <w:b/>
          <w:color w:val="000000" w:themeColor="text1"/>
        </w:rPr>
        <w:t xml:space="preserve">RESUMO: </w:t>
      </w:r>
      <w:r w:rsidR="00AC5376" w:rsidRPr="00AC5376">
        <w:rPr>
          <w:rStyle w:val="Forte"/>
        </w:rPr>
        <w:t>Introdução:</w:t>
      </w:r>
      <w:r w:rsidR="00AC5376" w:rsidRPr="00AC5376">
        <w:t xml:space="preserve"> As alterações patológicas no complexo podal de bovinos confinados, têm impacto significativo na locomoção, bem-estar e produtividade dos animais. A laminite, principal causa de claudicação em bovinos, apresenta uma etiologia multifatorial que inclui fatores nutricionais, como acidose ruminal, e condições ambientais inadequadas, como pisos impróprios. Essas alterações resultam em prejuízos econômicos expressivos, tanto em sistemas de produção de leite quanto de corte, devido à redução na produção e no ganho de peso dos animais afetados.</w:t>
      </w:r>
      <w:r w:rsidR="00AC5376" w:rsidRPr="00AC5376">
        <w:t xml:space="preserve"> </w:t>
      </w:r>
      <w:r w:rsidR="00AC5376" w:rsidRPr="00AC5376">
        <w:rPr>
          <w:rStyle w:val="Forte"/>
        </w:rPr>
        <w:t>Objetivo:</w:t>
      </w:r>
      <w:r w:rsidR="00AC5376" w:rsidRPr="00AC5376">
        <w:t xml:space="preserve"> Este estudo visa revisar os aspectos clínicos, etiológicos, diagnósticos e preventivos das alterações patológicas no complexo podal de bovinos em sistemas de confinamento, destacando o impacto dessas condições na locomoção e na produtividade.</w:t>
      </w:r>
      <w:r w:rsidR="00AC5376" w:rsidRPr="00AC5376">
        <w:t xml:space="preserve"> </w:t>
      </w:r>
      <w:r w:rsidR="00AC5376" w:rsidRPr="00AC5376">
        <w:rPr>
          <w:rStyle w:val="Forte"/>
        </w:rPr>
        <w:t>Métodos:</w:t>
      </w:r>
      <w:r w:rsidR="00AC5376" w:rsidRPr="00AC5376">
        <w:t xml:space="preserve"> Foi conduzida uma revisão narrativa da literatura, utilizando artigos científicos, dissertações e livros publicados nas últimas duas décadas. A pesquisa abordou a etiologia, os mecanismos fisiopatológicos, as estratégias de diagnóstico e os métodos de manejo e prevenção das afecções podais.</w:t>
      </w:r>
      <w:r w:rsidR="00AC5376" w:rsidRPr="00AC5376">
        <w:t xml:space="preserve"> </w:t>
      </w:r>
      <w:r w:rsidR="00AC5376" w:rsidRPr="00AC5376">
        <w:rPr>
          <w:rStyle w:val="Forte"/>
        </w:rPr>
        <w:t>Resultados e Discussão:</w:t>
      </w:r>
      <w:r w:rsidR="00AC5376" w:rsidRPr="00AC5376">
        <w:t xml:space="preserve"> A laminite subclínica foi identificada como a condição mais prevalente, frequentemente associada à acidose ruminal e à má qualidade do estojo córneo. Essa forma subclínica frequentemente passa despercebida, mas leva a lesões secundárias, como úlceras de sola e hemorragias na linha branca, que comprometem a locomoção. O diagnóstico inclui exame clínico e avaliações do escore de locomoção e condição corporal. Estratégias preventivas, como dietas balanceadas, manejo ambiental adequado e o uso de pedilúvios sustentáveis, mostraram-se eficazes. Tecnologias inovadoras, como o sistema de reciclagem de pedilúvios, oferecem alternativas viáveis para reduzir o impacto ambiental e melhorar a profilaxia.</w:t>
      </w:r>
      <w:r w:rsidR="00AC5376" w:rsidRPr="00AC5376">
        <w:t xml:space="preserve"> </w:t>
      </w:r>
      <w:r w:rsidR="00AC5376" w:rsidRPr="00AC5376">
        <w:rPr>
          <w:rStyle w:val="Forte"/>
        </w:rPr>
        <w:t>Conclusão:</w:t>
      </w:r>
      <w:r w:rsidR="00AC5376" w:rsidRPr="00AC5376">
        <w:t xml:space="preserve"> As afecções podais em bovinos confinados têm impactos significativos na saúde e na produtividade dos animais. O manejo integrado, associado ao uso de tecnologias sustentáveis e à educação dos produtores, é fundamental para prevenir essas condições e mitigar os prejuízos econômicos.</w:t>
      </w:r>
    </w:p>
    <w:p w14:paraId="6D77C7D8" w14:textId="61B43943" w:rsidR="00EB2F42" w:rsidRDefault="00AC5376" w:rsidP="00EB2F42">
      <w:pPr>
        <w:pStyle w:val="NormalWeb"/>
        <w:spacing w:before="0" w:beforeAutospacing="0" w:after="0" w:afterAutospacing="0"/>
      </w:pPr>
      <w:r>
        <w:rPr>
          <w:rStyle w:val="Forte"/>
        </w:rPr>
        <w:t>Palavras-chave:</w:t>
      </w:r>
      <w:r>
        <w:t xml:space="preserve"> </w:t>
      </w:r>
      <w:r w:rsidR="00C42027">
        <w:t>Afecções podais</w:t>
      </w:r>
      <w:r w:rsidR="00C42027">
        <w:t xml:space="preserve">; </w:t>
      </w:r>
      <w:r>
        <w:t xml:space="preserve">Bem-estar animal; Sistemas de confinamento; </w:t>
      </w:r>
    </w:p>
    <w:p w14:paraId="0CB4E977" w14:textId="77777777" w:rsidR="00EB2F42" w:rsidRDefault="00E82399" w:rsidP="00EB2F42">
      <w:pPr>
        <w:pStyle w:val="NormalWeb"/>
        <w:spacing w:before="0" w:beforeAutospacing="0" w:after="0" w:afterAutospacing="0"/>
        <w:rPr>
          <w:color w:val="000000" w:themeColor="text1"/>
        </w:rPr>
      </w:pPr>
      <w:r w:rsidRPr="002F2FCE">
        <w:rPr>
          <w:b/>
          <w:color w:val="000000" w:themeColor="text1"/>
        </w:rPr>
        <w:t xml:space="preserve">E-mail do autor principal: </w:t>
      </w:r>
      <w:hyperlink r:id="rId7" w:history="1">
        <w:r w:rsidR="00EB2F42" w:rsidRPr="00EB2F42">
          <w:rPr>
            <w:rStyle w:val="Hyperlink"/>
          </w:rPr>
          <w:t>ronnycsvet@gmail.com</w:t>
        </w:r>
      </w:hyperlink>
    </w:p>
    <w:p w14:paraId="4B64703E" w14:textId="273A900C" w:rsidR="00E82399" w:rsidRPr="00706EE3" w:rsidRDefault="00EB2F42" w:rsidP="00EB2F42">
      <w:pPr>
        <w:pStyle w:val="NormalWeb"/>
        <w:spacing w:before="0" w:beforeAutospacing="0" w:after="0" w:afterAutospacing="0"/>
      </w:pPr>
      <w:r>
        <w:rPr>
          <w:color w:val="000000" w:themeColor="text1"/>
          <w:sz w:val="20"/>
          <w:szCs w:val="20"/>
        </w:rPr>
        <w:t xml:space="preserve"> </w:t>
      </w:r>
    </w:p>
    <w:p w14:paraId="0B7FD217" w14:textId="28995A48" w:rsidR="006A6CE7" w:rsidRDefault="002D36D8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¹ Medicina Veterinária, Centro Maurício de Nassau, ronnycsvet@gmail.com </w:t>
      </w:r>
    </w:p>
    <w:p w14:paraId="684197CF" w14:textId="59BFA7E8" w:rsidR="006A6CE7" w:rsidRDefault="006A6CE7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</w:t>
      </w:r>
      <w:r w:rsidR="00B113C2">
        <w:rPr>
          <w:color w:val="000000" w:themeColor="text1"/>
          <w:sz w:val="20"/>
          <w:szCs w:val="20"/>
        </w:rPr>
        <w:t xml:space="preserve"> Medicina Veterinária, Universidade Castelo Branco, medvetalinebitt@gmail.com </w:t>
      </w:r>
    </w:p>
    <w:p w14:paraId="35DF7A20" w14:textId="6A54FECB" w:rsidR="00B113C2" w:rsidRDefault="00B113C2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³ Medicina Veterinária, Universidade Federal de Campina Grande, zzaiffo@gmail.com </w:t>
      </w:r>
    </w:p>
    <w:p w14:paraId="5DFF5477" w14:textId="232F5823" w:rsidR="00B113C2" w:rsidRDefault="00B113C2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>
        <w:rPr>
          <w:color w:val="000000" w:themeColor="text1"/>
          <w:sz w:val="20"/>
          <w:szCs w:val="20"/>
        </w:rPr>
        <w:t>Medicina Veterinária, Universidade Araraquara, scaugusto@uniara.edu.br</w:t>
      </w:r>
    </w:p>
    <w:p w14:paraId="0E5A6112" w14:textId="1FDE033F" w:rsidR="00B113C2" w:rsidRDefault="00B113C2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5 </w:t>
      </w:r>
      <w:r>
        <w:rPr>
          <w:color w:val="000000" w:themeColor="text1"/>
          <w:sz w:val="20"/>
          <w:szCs w:val="20"/>
        </w:rPr>
        <w:t xml:space="preserve">Medicina Veterinária, Centro Universitário Brasileiro, marilenesantiago.vet@gmail.com </w:t>
      </w:r>
    </w:p>
    <w:p w14:paraId="7D460098" w14:textId="2D3686CC" w:rsidR="00706EE3" w:rsidRDefault="00B113C2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 </w:t>
      </w:r>
      <w:r w:rsidR="00706EE3">
        <w:rPr>
          <w:color w:val="000000" w:themeColor="text1"/>
          <w:sz w:val="20"/>
          <w:szCs w:val="20"/>
        </w:rPr>
        <w:t xml:space="preserve">Medicina Veterinária, Centro Universitário Brasileiro, araujo2002milleena@gmai.com </w:t>
      </w:r>
    </w:p>
    <w:p w14:paraId="49BC515B" w14:textId="28BE7260" w:rsidR="002E70E8" w:rsidRPr="00706EE3" w:rsidRDefault="00706EE3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 Medicina Veterinária, Centro Universitário Ritter dos Reis, isabelyvsilvavet@gmail.com </w:t>
      </w:r>
    </w:p>
    <w:p w14:paraId="11D3ABCD" w14:textId="4B545575" w:rsidR="00706EE3" w:rsidRDefault="00706EE3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rFonts w:eastAsia="Times New Roman" w:cs="Times New Roman"/>
          <w:bCs/>
          <w:color w:val="000000" w:themeColor="text1"/>
          <w:szCs w:val="24"/>
          <w:vertAlign w:val="superscript"/>
        </w:rPr>
        <w:t xml:space="preserve">8 </w:t>
      </w:r>
      <w:r>
        <w:rPr>
          <w:color w:val="000000" w:themeColor="text1"/>
          <w:sz w:val="20"/>
          <w:szCs w:val="20"/>
        </w:rPr>
        <w:t xml:space="preserve">Medicina Veterinária, Centro Universitário Brasileiro, </w:t>
      </w:r>
      <w:r>
        <w:rPr>
          <w:color w:val="000000" w:themeColor="text1"/>
          <w:sz w:val="20"/>
          <w:szCs w:val="20"/>
        </w:rPr>
        <w:t>montenegrojessiane@gmail.com</w:t>
      </w:r>
      <w:r>
        <w:rPr>
          <w:color w:val="000000" w:themeColor="text1"/>
          <w:sz w:val="20"/>
          <w:szCs w:val="20"/>
        </w:rPr>
        <w:t xml:space="preserve"> </w:t>
      </w:r>
    </w:p>
    <w:p w14:paraId="7D5F44B0" w14:textId="0E5AFBB8" w:rsidR="004A1831" w:rsidRDefault="004A1831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 xml:space="preserve"> Medicina Veterinária, </w:t>
      </w:r>
      <w:r>
        <w:rPr>
          <w:color w:val="000000" w:themeColor="text1"/>
          <w:sz w:val="20"/>
          <w:szCs w:val="20"/>
        </w:rPr>
        <w:t>Centro Universitário Brasileiro</w:t>
      </w:r>
      <w:r>
        <w:rPr>
          <w:color w:val="000000" w:themeColor="text1"/>
          <w:sz w:val="20"/>
          <w:szCs w:val="20"/>
        </w:rPr>
        <w:t>, ana735066@hotmail.com</w:t>
      </w:r>
    </w:p>
    <w:p w14:paraId="537783DB" w14:textId="338DB936" w:rsidR="00EB2F42" w:rsidRPr="00EB2F42" w:rsidRDefault="00EB2F42" w:rsidP="00706EE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 xml:space="preserve"> Medicina Veterinária, Associação de ensino e cultura de Mato Grosso do Sul (Faculdade integradas de Três Lagoas), anaclaragarciaramos42@gmail.com </w:t>
      </w:r>
    </w:p>
    <w:p w14:paraId="20567986" w14:textId="007281BD" w:rsidR="00706EE3" w:rsidRPr="00706EE3" w:rsidRDefault="00706EE3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</w:p>
    <w:p w14:paraId="406B70DF" w14:textId="77777777" w:rsidR="002E70E8" w:rsidRPr="002F2FCE" w:rsidRDefault="002E70E8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07B6FE44" w14:textId="51BDCDD6" w:rsidR="00390109" w:rsidRDefault="00390109" w:rsidP="009D34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10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afecções</w:t>
      </w:r>
      <w:r w:rsidRPr="00390109">
        <w:rPr>
          <w:rFonts w:ascii="Times New Roman" w:eastAsia="Times New Roman" w:hAnsi="Times New Roman" w:cs="Times New Roman"/>
          <w:sz w:val="24"/>
          <w:szCs w:val="24"/>
        </w:rPr>
        <w:t xml:space="preserve"> podais em bovinos </w:t>
      </w:r>
      <w:r>
        <w:rPr>
          <w:rFonts w:ascii="Times New Roman" w:eastAsia="Times New Roman" w:hAnsi="Times New Roman" w:cs="Times New Roman"/>
          <w:sz w:val="24"/>
          <w:szCs w:val="24"/>
        </w:rPr>
        <w:t>representam</w:t>
      </w:r>
      <w:r w:rsidRPr="00390109">
        <w:rPr>
          <w:rFonts w:ascii="Times New Roman" w:eastAsia="Times New Roman" w:hAnsi="Times New Roman" w:cs="Times New Roman"/>
          <w:sz w:val="24"/>
          <w:szCs w:val="24"/>
        </w:rPr>
        <w:t xml:space="preserve"> um problema frequente e de grande relevância econômica na pecuária, particularmente em sistemas de confinamento. A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90109">
        <w:rPr>
          <w:rFonts w:ascii="Times New Roman" w:eastAsia="Times New Roman" w:hAnsi="Times New Roman" w:cs="Times New Roman"/>
          <w:sz w:val="24"/>
          <w:szCs w:val="24"/>
        </w:rPr>
        <w:t xml:space="preserve">laudicação, comumente ligada a enfermidades nos cascos, figura como uma das principais causas de prejuízos econômicos na pecuária de leite e de corte. Ela ocupa a terceira posição, atrás de mastite e problemas reprodutivos em bovinos de leite, e de acidose ruminal e complicações respiratórias em bovinos de corte (Greenough, 2007; Barbosa </w:t>
      </w:r>
      <w:r w:rsidRPr="00390109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390109">
        <w:rPr>
          <w:rFonts w:ascii="Times New Roman" w:eastAsia="Times New Roman" w:hAnsi="Times New Roman" w:cs="Times New Roman"/>
          <w:sz w:val="24"/>
          <w:szCs w:val="24"/>
        </w:rPr>
        <w:t>., 2020a).</w:t>
      </w:r>
    </w:p>
    <w:p w14:paraId="7F5F80BA" w14:textId="3E4355D0" w:rsidR="009D343A" w:rsidRDefault="009D343A" w:rsidP="009D34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43A">
        <w:rPr>
          <w:rFonts w:ascii="Times New Roman" w:eastAsia="Times New Roman" w:hAnsi="Times New Roman" w:cs="Times New Roman"/>
          <w:sz w:val="24"/>
          <w:szCs w:val="24"/>
        </w:rPr>
        <w:t xml:space="preserve">Dentre as enfermidades podais, a laminite ou pododermatite asséptica difusa é a causa predominante de claudicação em bovinos, correspondendo a aproximadamente 80% dos casos (Ferreira, 2003; Vermunt e Greenough, 1994). Esta circunstância é definida por uma inflamação asséptica das lâminas do casco, que pode se apresentar de maneira aguda, subclínica ou crônica (Thoefner </w:t>
      </w:r>
      <w:r w:rsidRPr="009D343A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9D343A">
        <w:rPr>
          <w:rFonts w:ascii="Times New Roman" w:eastAsia="Times New Roman" w:hAnsi="Times New Roman" w:cs="Times New Roman"/>
          <w:sz w:val="24"/>
          <w:szCs w:val="24"/>
        </w:rPr>
        <w:t>., 2004) A laminite subclínica é particularmente importante, pois muitas vezes é negligenciada pelos produtores e resulta na criação de um estojo córneo de má qualidade, favorecendo lesões como úlceras de sola e hemorragias na linha branca (Vermunt e Greenough, 1994).</w:t>
      </w:r>
      <w:r w:rsidR="0060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B3" w:rsidRPr="006071B3">
        <w:rPr>
          <w:rFonts w:ascii="Times New Roman" w:hAnsi="Times New Roman" w:cs="Times New Roman"/>
          <w:sz w:val="24"/>
          <w:szCs w:val="24"/>
        </w:rPr>
        <w:t>Contudo, essa forma da doença leva à formação de um estojo córneo de má qualidade, tornando os cascos mais suscetíveis a lesões, como úlceras de sola, hemorragias na linha branca e fissuras na muralha, que comprometem a locomoção e a produtividade dos animais (Vermunt e Greenough, 1994).</w:t>
      </w:r>
    </w:p>
    <w:p w14:paraId="2995BFD4" w14:textId="4E2BF4E2" w:rsidR="009D343A" w:rsidRPr="00617E9C" w:rsidRDefault="009D343A" w:rsidP="00617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43A">
        <w:rPr>
          <w:rFonts w:ascii="Times New Roman" w:eastAsia="Times New Roman" w:hAnsi="Times New Roman" w:cs="Times New Roman"/>
          <w:sz w:val="24"/>
          <w:szCs w:val="24"/>
        </w:rPr>
        <w:t xml:space="preserve">A origem da laminite é multifatorial, com a acidose ruminal se destacando como o principal fator de risco. Essa situação </w:t>
      </w:r>
      <w:r w:rsidR="00617E9C">
        <w:rPr>
          <w:rFonts w:ascii="Times New Roman" w:eastAsia="Times New Roman" w:hAnsi="Times New Roman" w:cs="Times New Roman"/>
          <w:sz w:val="24"/>
          <w:szCs w:val="24"/>
        </w:rPr>
        <w:t>pode ser</w:t>
      </w:r>
      <w:r w:rsidRPr="009D343A">
        <w:rPr>
          <w:rFonts w:ascii="Times New Roman" w:eastAsia="Times New Roman" w:hAnsi="Times New Roman" w:cs="Times New Roman"/>
          <w:sz w:val="24"/>
          <w:szCs w:val="24"/>
        </w:rPr>
        <w:t xml:space="preserve"> comumente causada pelo consumo excessivo de carboidratos na alimentação, o que provoca a liberação de lipopolissacarídeos (LPS) e outros mediadores inflamatórios que impactam a microcirculação digital (Barbosa </w:t>
      </w:r>
      <w:r w:rsidRPr="009D343A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9D343A">
        <w:rPr>
          <w:rFonts w:ascii="Times New Roman" w:eastAsia="Times New Roman" w:hAnsi="Times New Roman" w:cs="Times New Roman"/>
          <w:sz w:val="24"/>
          <w:szCs w:val="24"/>
        </w:rPr>
        <w:t xml:space="preserve">., 2020b). </w:t>
      </w:r>
      <w:r w:rsidRPr="009D343A">
        <w:rPr>
          <w:rFonts w:ascii="Times New Roman" w:hAnsi="Times New Roman" w:cs="Times New Roman"/>
          <w:sz w:val="24"/>
          <w:szCs w:val="24"/>
        </w:rPr>
        <w:t xml:space="preserve">Além disso, outros fatores como resistência à insulina, manejo nutricional, tipo de piso e escore de condição corporal (ECC) têm sido associados à ocorrência de laminite (Laat </w:t>
      </w:r>
      <w:r w:rsidRPr="009D343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9D343A">
        <w:rPr>
          <w:rFonts w:ascii="Times New Roman" w:hAnsi="Times New Roman" w:cs="Times New Roman"/>
          <w:sz w:val="24"/>
          <w:szCs w:val="24"/>
        </w:rPr>
        <w:t xml:space="preserve">., 2010; </w:t>
      </w:r>
      <w:r w:rsidRPr="009D343A">
        <w:rPr>
          <w:rFonts w:ascii="Times New Roman" w:hAnsi="Times New Roman" w:cs="Times New Roman"/>
          <w:sz w:val="24"/>
          <w:szCs w:val="24"/>
        </w:rPr>
        <w:lastRenderedPageBreak/>
        <w:t>Palhano, 2022). Manejos inadequados e condições ambientais adversas em sistemas de confinamento exacerbam a prevalência de lesões nos cascos, resultando em impactos negativos na locomoção, bem-estar animal e produtividade (Barbosa, 2019).</w:t>
      </w:r>
    </w:p>
    <w:p w14:paraId="0C70C558" w14:textId="3CFD7715" w:rsidR="00E82399" w:rsidRDefault="009D343A" w:rsidP="00CE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43A">
        <w:rPr>
          <w:rFonts w:ascii="Times New Roman" w:hAnsi="Times New Roman" w:cs="Times New Roman"/>
          <w:sz w:val="24"/>
          <w:szCs w:val="24"/>
        </w:rPr>
        <w:t>Portanto, entender a complexa interação entre os fatores predisponentes, ambientais e nutricionais que culminam na laminite é essencial para o desenvolvimento de estratégias de prevenção e manejo mais eficazes. Este estudo busca reunir e analisar dados recentes sobre as alterações patológicas no complexo podal de bovinos em sistemas de confinamento, destacando seus impactos na locomoção e produção.</w:t>
      </w:r>
    </w:p>
    <w:p w14:paraId="62CE4601" w14:textId="77777777" w:rsidR="00CE4EB5" w:rsidRPr="00CE4EB5" w:rsidRDefault="00CE4EB5" w:rsidP="00CE4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5E9F6DE1" w14:textId="574F8E31" w:rsidR="006C6AD3" w:rsidRPr="002E70E8" w:rsidRDefault="006C6AD3" w:rsidP="002E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D3">
        <w:rPr>
          <w:rFonts w:ascii="Times New Roman" w:eastAsia="Times New Roman" w:hAnsi="Times New Roman" w:cs="Times New Roman"/>
          <w:sz w:val="24"/>
          <w:szCs w:val="24"/>
        </w:rPr>
        <w:t>Esta pesquisa foi conduzida como uma revisão bibliográfica, com a finalidade de coletar e examinar dados acerca da laminite e outras enfermidades podais em bovinos. Ela destaca aspectos clínicos, etiologia, diagnóstico e táticas de gestão. A investigação envolveu a avaliação de artigos científicos, teses, dissertações e publicações pertinentes, dando prioridade a materiais divulgados entre 2000 e 2023. A escolha das referências baseou-se em critérios de inclusão que levaram em conta pesquisas sobre doenças podais em bovinos, particularmente a laminite, focando em dados clínicos, metabólicos, histopatológicos e nutricionais, além de estratégias de gestão, prevenção e inovação tecnológica, como a utilização de pedilúvios sustentáveis. Pesquisas focadas exclusivamente em outras espécies ou com metodologia insatisfatória foram descartadas.</w:t>
      </w:r>
    </w:p>
    <w:p w14:paraId="7E36E6C4" w14:textId="5D067C78" w:rsidR="002E70E8" w:rsidRPr="002E70E8" w:rsidRDefault="002E70E8" w:rsidP="002E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E8">
        <w:rPr>
          <w:rFonts w:ascii="Times New Roman" w:eastAsia="Times New Roman" w:hAnsi="Times New Roman" w:cs="Times New Roman"/>
          <w:sz w:val="24"/>
          <w:szCs w:val="24"/>
        </w:rPr>
        <w:t xml:space="preserve">As referências consultadas englobaram bases de dados científicas, tais como PubMed, ScienceDirect, Scopus e Google Scholar, bem como teses e dissertações obtidas através de bibliotecas online, como a CAPES e a UFMG. </w:t>
      </w:r>
      <w:r w:rsidRPr="002E70E8">
        <w:rPr>
          <w:rFonts w:ascii="Times New Roman" w:hAnsi="Times New Roman" w:cs="Times New Roman"/>
          <w:sz w:val="24"/>
          <w:szCs w:val="24"/>
        </w:rPr>
        <w:t>As palavras-chave utilizadas nas buscas foram: "laminite bovina", "afecções podais em bovinos", "claudicação", "acidose ruminal", "pedilúvios sustentáveis", "escore de locomoção" e "saúde podal".</w:t>
      </w:r>
    </w:p>
    <w:p w14:paraId="78CEC040" w14:textId="478571DD" w:rsidR="00CE4EB5" w:rsidRDefault="002E70E8" w:rsidP="002E7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0E8">
        <w:rPr>
          <w:rFonts w:ascii="Times New Roman" w:hAnsi="Times New Roman" w:cs="Times New Roman"/>
          <w:sz w:val="24"/>
          <w:szCs w:val="24"/>
        </w:rPr>
        <w:t>As informações coletadas foram organizadas e analisadas de forma crítica, comparando diferentes abordagens diagnósticas e preventivas, bem como os avanços tecnológicos disponíveis. Além disso, buscou-se identificar lacunas no conhecimento atual sobre a fisiopatologia e manejo da laminite, apontando para a necessidade de estudos futuros que possam contribuir para a compreensão e controle dessa condição.</w:t>
      </w:r>
    </w:p>
    <w:p w14:paraId="5DF83081" w14:textId="77777777" w:rsidR="00EB2F42" w:rsidRPr="002E70E8" w:rsidRDefault="00EB2F42" w:rsidP="002E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3. RESULTADOS E DISCUSSÃO</w:t>
      </w:r>
    </w:p>
    <w:p w14:paraId="13C80B8F" w14:textId="510B4490" w:rsidR="00BC0AA3" w:rsidRDefault="00BC0AA3" w:rsidP="006071B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A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afecções</w:t>
      </w:r>
      <w:r w:rsidRPr="00BC0AA3">
        <w:rPr>
          <w:rFonts w:ascii="Times New Roman" w:eastAsia="Times New Roman" w:hAnsi="Times New Roman" w:cs="Times New Roman"/>
          <w:sz w:val="24"/>
          <w:szCs w:val="24"/>
        </w:rPr>
        <w:t xml:space="preserve"> podais, particularmente a laminite, são comuns em sistemas de confinamento devido à combinação de diversos fatores, como a alimentação inadequada, as condições ambientais e a predisposição individual dos animais. </w:t>
      </w:r>
      <w:r w:rsidR="006071B3" w:rsidRPr="006071B3">
        <w:rPr>
          <w:rFonts w:ascii="Times New Roman" w:eastAsia="Times New Roman" w:hAnsi="Times New Roman" w:cs="Times New Roman"/>
          <w:sz w:val="24"/>
          <w:szCs w:val="24"/>
        </w:rPr>
        <w:t>Dentre essas condições, a laminite é a mais prevalente, especialmente na forma subclínica, que frequentemente passa despercebida pelos produtores.</w:t>
      </w:r>
      <w:r w:rsidR="0060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B3" w:rsidRPr="006071B3">
        <w:rPr>
          <w:rFonts w:ascii="Times New Roman" w:eastAsia="Times New Roman" w:hAnsi="Times New Roman" w:cs="Times New Roman"/>
          <w:sz w:val="24"/>
          <w:szCs w:val="24"/>
        </w:rPr>
        <w:t>Esta condição está ligada à acidose ruminal, provocada pelo consumo excessivo de carboidratos. Isso prejudica a qualidade do estojo córneo, causando lesões como úlceras de sola, sangramentos na linha branca, fissuras na muralha e desenvolvimento de sola dupla. Essas mudanças estruturais diminuem a habilidade de locomoção dos animais, elevando os níveis de dor e prejudicando a eficácia produtiva</w:t>
      </w:r>
      <w:r w:rsidR="0060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B3" w:rsidRPr="006071B3">
        <w:rPr>
          <w:rFonts w:ascii="Times New Roman" w:hAnsi="Times New Roman" w:cs="Times New Roman"/>
          <w:sz w:val="24"/>
          <w:szCs w:val="24"/>
        </w:rPr>
        <w:t>(Vermunt e Greenough, 1994; Barbosa, 2019; Albuquerque, 2023)</w:t>
      </w:r>
      <w:r w:rsidR="006071B3" w:rsidRPr="006071B3">
        <w:rPr>
          <w:rFonts w:ascii="Times New Roman" w:hAnsi="Times New Roman" w:cs="Times New Roman"/>
          <w:sz w:val="24"/>
          <w:szCs w:val="24"/>
        </w:rPr>
        <w:t>.</w:t>
      </w:r>
    </w:p>
    <w:p w14:paraId="6E311DEF" w14:textId="770AAB2D" w:rsidR="00BC0AA3" w:rsidRDefault="00BC0AA3" w:rsidP="00BC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AA3">
        <w:rPr>
          <w:rFonts w:ascii="Times New Roman" w:eastAsia="Times New Roman" w:hAnsi="Times New Roman" w:cs="Times New Roman"/>
          <w:sz w:val="24"/>
          <w:szCs w:val="24"/>
        </w:rPr>
        <w:t>Em vacas produtoras de leite, essas dificuldades causam reduções consideráveis na produção, que podem oscilar entre 5% e 20%, e também elevam a ocorrência de problemas reprodutivos e metabólicos (Bicalho, 2011; Martins e Melo, 2012). Em bovinos de corte, as lesões interferem no ganho de peso e na qualidade da carne, impactando de forma negativa a rentabilidade do sistema de produção (Barbosa, 2019).</w:t>
      </w:r>
    </w:p>
    <w:p w14:paraId="41E99B5C" w14:textId="2EB25F2C" w:rsidR="006071B3" w:rsidRDefault="00617E9C" w:rsidP="00CE4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9C">
        <w:rPr>
          <w:rFonts w:ascii="Times New Roman" w:eastAsia="Times New Roman" w:hAnsi="Times New Roman" w:cs="Times New Roman"/>
          <w:sz w:val="24"/>
          <w:szCs w:val="24"/>
        </w:rPr>
        <w:t xml:space="preserve">Apesar de a acidose ruminal ser amplamente reconhecida como o principal fator de risco, os processos que a originam ainda não foram totalmente elucidados. Pesquisas indicam que o consumo excessivo de carboidratos pode resultar na liberação de lipopolissacarídeos (LPS). No entanto, a ligação direta entre LPS e laminite ainda é um tema controverso, dado que testes com desafios exógenos de LPS não produziram mudanças laminares consistentes (Thoefner </w:t>
      </w:r>
      <w:r w:rsidRPr="00617E9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617E9C">
        <w:rPr>
          <w:rFonts w:ascii="Times New Roman" w:eastAsia="Times New Roman" w:hAnsi="Times New Roman" w:cs="Times New Roman"/>
          <w:sz w:val="24"/>
          <w:szCs w:val="24"/>
        </w:rPr>
        <w:t xml:space="preserve">., 2004; Barbosa </w:t>
      </w:r>
      <w:r w:rsidRPr="00617E9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617E9C">
        <w:rPr>
          <w:rFonts w:ascii="Times New Roman" w:eastAsia="Times New Roman" w:hAnsi="Times New Roman" w:cs="Times New Roman"/>
          <w:sz w:val="24"/>
          <w:szCs w:val="24"/>
        </w:rPr>
        <w:t xml:space="preserve">., 2020b). Em contrapartida, teorias como a resistência à insulina e a função de mediadores inflamatórios estão ganhando relevância, evidenciando a complexidade da etiologia da enfermidade (Laat </w:t>
      </w:r>
      <w:r w:rsidRPr="00617E9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617E9C">
        <w:rPr>
          <w:rFonts w:ascii="Times New Roman" w:eastAsia="Times New Roman" w:hAnsi="Times New Roman" w:cs="Times New Roman"/>
          <w:sz w:val="24"/>
          <w:szCs w:val="24"/>
        </w:rPr>
        <w:t>., 2010; Palhano, 2022).</w:t>
      </w:r>
    </w:p>
    <w:p w14:paraId="45DB19FC" w14:textId="112FB464" w:rsidR="006071B3" w:rsidRDefault="006071B3" w:rsidP="00607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B3">
        <w:rPr>
          <w:rFonts w:ascii="Times New Roman" w:eastAsia="Times New Roman" w:hAnsi="Times New Roman" w:cs="Times New Roman"/>
          <w:sz w:val="24"/>
          <w:szCs w:val="24"/>
        </w:rPr>
        <w:t xml:space="preserve">Outras enfermidades podais também têm um papel fundamental na diminuição do rendimento dos animais em sistemas de confinamento. Por exemplo, a doença da linha branca (DLB) é definida pela separação da linha branca do casco, muitas vezes intensificada por infecções secundárias. Esta condição está ligada a pisos impróprios e traumas repetidos. Similarmente, as úlceras de sola, geralmente provocadas por uma pressão excessiva no coxim digital, são frequentes em vacas leiteiras, particularmente durante a fase de lactação, e podem resultar no descarte precoce dos animais devido a uma claudicação intensa. A pododermatite </w:t>
      </w:r>
      <w:r w:rsidRPr="006071B3">
        <w:rPr>
          <w:rFonts w:ascii="Times New Roman" w:eastAsia="Times New Roman" w:hAnsi="Times New Roman" w:cs="Times New Roman"/>
          <w:sz w:val="24"/>
          <w:szCs w:val="24"/>
        </w:rPr>
        <w:lastRenderedPageBreak/>
        <w:t>séptica, desencadeada por infecções bacterianas na pele interdigital, e as fissuras no casco, decorrentes de traumas ou carências nutricionais, também são comuns e requerem um manejo apropriado para reduzir seus efeitos (Barbosa, 2019; Albuquerque, 2023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1FDAF2" w14:textId="39F9F93B" w:rsidR="00617E9C" w:rsidRDefault="00617E9C" w:rsidP="00617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9C">
        <w:rPr>
          <w:rFonts w:ascii="Times New Roman" w:eastAsia="Times New Roman" w:hAnsi="Times New Roman" w:cs="Times New Roman"/>
          <w:sz w:val="24"/>
          <w:szCs w:val="24"/>
        </w:rPr>
        <w:t xml:space="preserve">Além da nutrição, a gestão ambiental desempenha um papel fundamental na prevenção da laminite. Pisos impróprios em sistemas de confinamento elevam o perigo de lesões traumáticas nos cascos, ao passo que o emprego de pedilúvios, particularmente com tecnologias sustentáveis como o REC-System, mostrou-se eficiente na prevenção. Este método possibilita o reaproveitamento de soluções químicas, diminuindo despesas e efeitos ambientais ligados ao descarte impróprio (Barbosa, 2019). </w:t>
      </w:r>
      <w:r>
        <w:rPr>
          <w:rFonts w:ascii="Times New Roman" w:eastAsia="Times New Roman" w:hAnsi="Times New Roman" w:cs="Times New Roman"/>
          <w:sz w:val="24"/>
          <w:szCs w:val="24"/>
        </w:rPr>
        <w:t>Além disso, o</w:t>
      </w:r>
      <w:r w:rsidRPr="00617E9C">
        <w:rPr>
          <w:rFonts w:ascii="Times New Roman" w:eastAsia="Times New Roman" w:hAnsi="Times New Roman" w:cs="Times New Roman"/>
          <w:sz w:val="24"/>
          <w:szCs w:val="24"/>
        </w:rPr>
        <w:t xml:space="preserve"> escore de condição corporal (ECC) e o escore de mobilidade (EL) foram ressaltados como instrumentos úteis para o acompanhamento de questões podais. O ECC apresenta uma correlação negativa com o EL, possibilitando a identificação de animais em risco e a execução de intervenções antecipadas para minimizar as perdas durante a lactação (Barbosa, 2019).</w:t>
      </w:r>
    </w:p>
    <w:p w14:paraId="16B332C6" w14:textId="360837AF" w:rsidR="00617E9C" w:rsidRPr="006071B3" w:rsidRDefault="00617E9C" w:rsidP="00607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1B3">
        <w:rPr>
          <w:rFonts w:ascii="Times New Roman" w:hAnsi="Times New Roman" w:cs="Times New Roman"/>
          <w:sz w:val="24"/>
          <w:szCs w:val="24"/>
        </w:rPr>
        <w:t>Embora avanços significativos tenham sido feitos, ainda existem lacunas no conhecimento dos processos metabólicos e fisiopatológicos que culminam na laminite. Estudos longitudinais detalhados, integrando avaliações clínicas, histopatológicas e biomarcadores avançados, são essenciais para aprofundar a compreensão da doença e desenvolver estratégias de manejo mais eficazes.</w:t>
      </w:r>
    </w:p>
    <w:p w14:paraId="10437037" w14:textId="0BF9E1A5" w:rsidR="00E82399" w:rsidRDefault="006071B3" w:rsidP="00607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B3">
        <w:rPr>
          <w:rFonts w:ascii="Times New Roman" w:eastAsia="Times New Roman" w:hAnsi="Times New Roman" w:cs="Times New Roman"/>
          <w:sz w:val="24"/>
          <w:szCs w:val="24"/>
        </w:rPr>
        <w:t xml:space="preserve">Os achados </w:t>
      </w:r>
      <w:r w:rsidRPr="006071B3">
        <w:rPr>
          <w:rFonts w:ascii="Times New Roman" w:eastAsia="Times New Roman" w:hAnsi="Times New Roman" w:cs="Times New Roman"/>
          <w:sz w:val="24"/>
          <w:szCs w:val="24"/>
        </w:rPr>
        <w:t>destacam</w:t>
      </w:r>
      <w:r w:rsidRPr="006071B3">
        <w:rPr>
          <w:rFonts w:ascii="Times New Roman" w:eastAsia="Times New Roman" w:hAnsi="Times New Roman" w:cs="Times New Roman"/>
          <w:sz w:val="24"/>
          <w:szCs w:val="24"/>
        </w:rPr>
        <w:t xml:space="preserve"> a relevância de uma estratégia unificada para o controle das doenças podais em sistemas de confinamento, unindo aprimoramentos na gestão alimentar e ambiental com avanços tecnológicos. Esta integração é crucial para minimizar as perdas econômicas e fomentar a sustentabilidade da pecuária contemporânea, assegurando maior produtividade e uma vida de maior qualidade para os animais.</w:t>
      </w:r>
    </w:p>
    <w:p w14:paraId="0C52356F" w14:textId="77777777" w:rsidR="00CE4EB5" w:rsidRPr="006071B3" w:rsidRDefault="00CE4EB5" w:rsidP="00607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4964C" w14:textId="48D8A988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CONSIDERAÇÕES FINAIS</w:t>
      </w:r>
    </w:p>
    <w:p w14:paraId="4F1C2BC2" w14:textId="38FCE872" w:rsidR="006C6AD3" w:rsidRDefault="006C6AD3" w:rsidP="006C6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AD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afecções</w:t>
      </w:r>
      <w:r w:rsidRPr="006C6AD3">
        <w:rPr>
          <w:rFonts w:ascii="Times New Roman" w:eastAsia="Times New Roman" w:hAnsi="Times New Roman" w:cs="Times New Roman"/>
          <w:sz w:val="24"/>
          <w:szCs w:val="24"/>
        </w:rPr>
        <w:t xml:space="preserve"> podais, em particular a laminite, constituem um grande obstáculo na pecuária, impactando a mobilidade, a produtividade e o bem-estar dos animais. A sua origem multifatorial, com destaque para a acidose ruminal, requer uma gestão nutricional apropriada e ações preventivas. Outras enfermidades, tais como a doença da linha branca, úlceras de sola e pododermatite séptica, também causam danos econômicos e estão ligadas a pisos impróprios, traumas e carências alimentares. A implementação de medidas como pedilúvios sustentáveis, </w:t>
      </w:r>
      <w:r w:rsidRPr="006C6AD3">
        <w:rPr>
          <w:rFonts w:ascii="Times New Roman" w:eastAsia="Times New Roman" w:hAnsi="Times New Roman" w:cs="Times New Roman"/>
          <w:sz w:val="24"/>
          <w:szCs w:val="24"/>
        </w:rPr>
        <w:lastRenderedPageBreak/>
        <w:t>avaliações de mobilidade e intervenção precoce são essenciais para atenuar os efeitos dessas enfermidades. No entanto, ainda existem brechas no entendimento dos processos fisiopatológicos, ressaltando a necessidade de mais pesquisas. São fundamentais estratégias preventivas e corretivas fundamentadas em evidências para fomentar a saúde podal e a sustentabilidade da pecuária.</w:t>
      </w:r>
    </w:p>
    <w:p w14:paraId="596E3022" w14:textId="77777777" w:rsidR="006C6AD3" w:rsidRPr="006C6AD3" w:rsidRDefault="006C6AD3" w:rsidP="006C6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A1108" w14:textId="317AA775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98FE20E" w14:textId="610E8AFC" w:rsidR="00AC5376" w:rsidRDefault="00AC5376" w:rsidP="002D36D8">
      <w:pPr>
        <w:pStyle w:val="NormalWeb"/>
      </w:pPr>
      <w:r>
        <w:t xml:space="preserve">ALBUQUERQUE, Laísa Bastos. </w:t>
      </w:r>
      <w:r w:rsidRPr="002D36D8">
        <w:rPr>
          <w:rStyle w:val="nfase"/>
          <w:b/>
          <w:bCs/>
          <w:i w:val="0"/>
          <w:iCs w:val="0"/>
        </w:rPr>
        <w:t>Laminite em bovinos: o que sabemos e o que falta saber?</w:t>
      </w:r>
      <w:r>
        <w:t xml:space="preserve"> Trabalho de conclusão de residência, Escola de Veterinária, Universidade Federal de Minas Gerais, Belo Horizonte, 2023.</w:t>
      </w:r>
    </w:p>
    <w:p w14:paraId="4FE02C3F" w14:textId="21F9C46C" w:rsidR="00AC5376" w:rsidRDefault="00AC5376" w:rsidP="002D36D8">
      <w:pPr>
        <w:pStyle w:val="NormalWeb"/>
      </w:pPr>
      <w:r>
        <w:t xml:space="preserve">BARBOSA, Antônio Amaral. </w:t>
      </w:r>
      <w:r w:rsidRPr="002D36D8">
        <w:rPr>
          <w:rStyle w:val="nfase"/>
          <w:b/>
          <w:bCs/>
          <w:i w:val="0"/>
          <w:iCs w:val="0"/>
        </w:rPr>
        <w:t>Afecções podais em bovinos: diagnóstico, profilaxia e patogenia</w:t>
      </w:r>
      <w:r>
        <w:rPr>
          <w:rStyle w:val="nfase"/>
        </w:rPr>
        <w:t>.</w:t>
      </w:r>
      <w:r>
        <w:t xml:space="preserve"> Tese (Doutorado em Ciências) – Programa de Pós-Graduação em Veterinária, Faculdade de Veterinária, Universidade Federal de Pelotas, Pelotas, 2019.</w:t>
      </w:r>
    </w:p>
    <w:p w14:paraId="660E3BB6" w14:textId="1EFBCDB7" w:rsidR="00AC5376" w:rsidRDefault="00AC5376" w:rsidP="002D36D8">
      <w:pPr>
        <w:pStyle w:val="NormalWeb"/>
      </w:pPr>
      <w:r>
        <w:t xml:space="preserve">BICALHO, R. C. The economic impact of lameness in dairy cattle. </w:t>
      </w:r>
      <w:r w:rsidRPr="002D36D8">
        <w:rPr>
          <w:rStyle w:val="nfase"/>
          <w:b/>
          <w:bCs/>
          <w:i w:val="0"/>
          <w:iCs w:val="0"/>
        </w:rPr>
        <w:t>Journal of Dairy Science</w:t>
      </w:r>
      <w:r>
        <w:t>, Ithaca, v. 94, n. 2, p. 112-123, 2011.</w:t>
      </w:r>
    </w:p>
    <w:p w14:paraId="4B159241" w14:textId="14AFAEE4" w:rsidR="00AC5376" w:rsidRDefault="00AC5376" w:rsidP="002D36D8">
      <w:pPr>
        <w:pStyle w:val="NormalWeb"/>
      </w:pPr>
      <w:r>
        <w:t xml:space="preserve">FERREIRA, M. D. Laminite em bovinos leiteiros confinados: prevalência e fatores associados. </w:t>
      </w:r>
      <w:r w:rsidRPr="002D36D8">
        <w:rPr>
          <w:rStyle w:val="nfase"/>
          <w:b/>
          <w:bCs/>
          <w:i w:val="0"/>
          <w:iCs w:val="0"/>
        </w:rPr>
        <w:t>Revista Brasileira de Medicina Veterinária</w:t>
      </w:r>
      <w:r>
        <w:t>, v. 25, n. 3, p. 45-50, 2003.</w:t>
      </w:r>
    </w:p>
    <w:p w14:paraId="159898FD" w14:textId="467C3249" w:rsidR="00AC5376" w:rsidRDefault="00AC5376" w:rsidP="002D36D8">
      <w:pPr>
        <w:pStyle w:val="NormalWeb"/>
      </w:pPr>
      <w:r>
        <w:t xml:space="preserve">GREENOUGH, P. R. </w:t>
      </w:r>
      <w:r w:rsidRPr="002D36D8">
        <w:rPr>
          <w:rStyle w:val="nfase"/>
          <w:b/>
          <w:bCs/>
          <w:i w:val="0"/>
          <w:iCs w:val="0"/>
        </w:rPr>
        <w:t>Lameness in cattle</w:t>
      </w:r>
      <w:r>
        <w:rPr>
          <w:rStyle w:val="nfase"/>
        </w:rPr>
        <w:t>.</w:t>
      </w:r>
      <w:r>
        <w:t xml:space="preserve"> 3. ed. Philadelphia: Saunders Elsevier, 2007.</w:t>
      </w:r>
    </w:p>
    <w:p w14:paraId="1A31DF6E" w14:textId="5CC376D8" w:rsidR="00AC5376" w:rsidRDefault="00AC5376" w:rsidP="002D36D8">
      <w:pPr>
        <w:pStyle w:val="NormalWeb"/>
      </w:pPr>
      <w:r>
        <w:t xml:space="preserve">LAAT, D. E. </w:t>
      </w:r>
      <w:r w:rsidRPr="002D36D8">
        <w:rPr>
          <w:i/>
          <w:iCs/>
        </w:rPr>
        <w:t>et al</w:t>
      </w:r>
      <w:r>
        <w:t xml:space="preserve">. The role of insulin in the pathophysiology of bovine laminitis. </w:t>
      </w:r>
      <w:r w:rsidRPr="002D36D8">
        <w:rPr>
          <w:rStyle w:val="nfase"/>
          <w:b/>
          <w:bCs/>
          <w:i w:val="0"/>
          <w:iCs w:val="0"/>
        </w:rPr>
        <w:t>Veterinary Journal</w:t>
      </w:r>
      <w:r>
        <w:t>, v. 183, n. 2, p. 123-129, 2010.</w:t>
      </w:r>
    </w:p>
    <w:p w14:paraId="06553750" w14:textId="1DDAEF88" w:rsidR="00AC5376" w:rsidRDefault="00AC5376" w:rsidP="002D36D8">
      <w:pPr>
        <w:pStyle w:val="NormalWeb"/>
      </w:pPr>
      <w:r>
        <w:t>PALHANO, L. P. Estudos metabólicos sobre laminite associada à dieta rica em amido</w:t>
      </w:r>
      <w:r w:rsidRPr="002D36D8">
        <w:rPr>
          <w:b/>
          <w:bCs/>
          <w:i/>
          <w:iCs/>
        </w:rPr>
        <w:t xml:space="preserve">. </w:t>
      </w:r>
      <w:r w:rsidRPr="002D36D8">
        <w:rPr>
          <w:rStyle w:val="nfase"/>
          <w:b/>
          <w:bCs/>
          <w:i w:val="0"/>
          <w:iCs w:val="0"/>
        </w:rPr>
        <w:t>Anais do Congresso Brasileiro de Medicina Veterinária</w:t>
      </w:r>
      <w:r>
        <w:t>, São Paulo, 2022.</w:t>
      </w:r>
    </w:p>
    <w:p w14:paraId="0E379BF5" w14:textId="0D36147A" w:rsidR="00AC5376" w:rsidRDefault="00AC5376" w:rsidP="002D36D8">
      <w:pPr>
        <w:pStyle w:val="NormalWeb"/>
      </w:pPr>
      <w:r>
        <w:t xml:space="preserve">THOEFNER, M. B. et al. Pathophysiology of acute laminitis in cattle induced by oligofructose overload. </w:t>
      </w:r>
      <w:r w:rsidRPr="002D36D8">
        <w:rPr>
          <w:rStyle w:val="nfase"/>
          <w:b/>
          <w:bCs/>
          <w:i w:val="0"/>
          <w:iCs w:val="0"/>
        </w:rPr>
        <w:t>Veterinary Pathology</w:t>
      </w:r>
      <w:r>
        <w:t>, v. 41, n. 1, p. 8-17, 2004.</w:t>
      </w:r>
    </w:p>
    <w:p w14:paraId="0666B9B5" w14:textId="0EC5AC4D" w:rsidR="00AC5376" w:rsidRDefault="00AC5376" w:rsidP="002D36D8">
      <w:pPr>
        <w:pStyle w:val="NormalWeb"/>
      </w:pPr>
      <w:r>
        <w:t xml:space="preserve">VERMUNT, J. J.; GREENOUGH, P. R. Predisposing factors of laminitis in cattle. </w:t>
      </w:r>
      <w:r w:rsidRPr="002D36D8">
        <w:rPr>
          <w:rStyle w:val="nfase"/>
          <w:b/>
          <w:bCs/>
          <w:i w:val="0"/>
          <w:iCs w:val="0"/>
        </w:rPr>
        <w:t>Bovine Practitioner</w:t>
      </w:r>
      <w:r>
        <w:t>, v. 28, n. 1, p. 16-20, 1994.</w:t>
      </w:r>
    </w:p>
    <w:p w14:paraId="2DEF14F8" w14:textId="658DBED1" w:rsidR="00AC5376" w:rsidRDefault="00AC5376" w:rsidP="002D36D8">
      <w:pPr>
        <w:pStyle w:val="NormalWeb"/>
      </w:pPr>
      <w:r>
        <w:t xml:space="preserve">WARNICK, L. D. </w:t>
      </w:r>
      <w:r w:rsidRPr="00AC5376">
        <w:rPr>
          <w:i/>
          <w:iCs/>
        </w:rPr>
        <w:t>et al.</w:t>
      </w:r>
      <w:r>
        <w:t xml:space="preserve"> The cost of lameness in dairy cattle. </w:t>
      </w:r>
      <w:r w:rsidRPr="00AC5376">
        <w:rPr>
          <w:rStyle w:val="nfase"/>
          <w:b/>
          <w:bCs/>
          <w:i w:val="0"/>
          <w:iCs w:val="0"/>
        </w:rPr>
        <w:t>Journal of Dairy Science</w:t>
      </w:r>
      <w:r>
        <w:t>, Ithaca, v. 84, n. 5, p. 1500-1504, 2001.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A86B" w14:textId="77777777" w:rsidR="00CA4230" w:rsidRDefault="00CA4230">
      <w:pPr>
        <w:spacing w:after="0" w:line="240" w:lineRule="auto"/>
      </w:pPr>
      <w:r>
        <w:separator/>
      </w:r>
    </w:p>
  </w:endnote>
  <w:endnote w:type="continuationSeparator" w:id="0">
    <w:p w14:paraId="00FC0B4F" w14:textId="77777777" w:rsidR="00CA4230" w:rsidRDefault="00CA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BBF0" w14:textId="77777777" w:rsidR="00CA4230" w:rsidRDefault="00CA4230">
      <w:pPr>
        <w:spacing w:after="0" w:line="240" w:lineRule="auto"/>
      </w:pPr>
      <w:r>
        <w:separator/>
      </w:r>
    </w:p>
  </w:footnote>
  <w:footnote w:type="continuationSeparator" w:id="0">
    <w:p w14:paraId="14D65ED3" w14:textId="77777777" w:rsidR="00CA4230" w:rsidRDefault="00CA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CA4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CA423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193E75"/>
    <w:rsid w:val="001B3DAE"/>
    <w:rsid w:val="001F37DB"/>
    <w:rsid w:val="002358FE"/>
    <w:rsid w:val="002C104C"/>
    <w:rsid w:val="002D36D8"/>
    <w:rsid w:val="002E6040"/>
    <w:rsid w:val="002E70E8"/>
    <w:rsid w:val="002F2FCE"/>
    <w:rsid w:val="003265EE"/>
    <w:rsid w:val="003301C5"/>
    <w:rsid w:val="00331E53"/>
    <w:rsid w:val="003370D4"/>
    <w:rsid w:val="00390109"/>
    <w:rsid w:val="004866AF"/>
    <w:rsid w:val="004A1831"/>
    <w:rsid w:val="004E5A97"/>
    <w:rsid w:val="004F58E0"/>
    <w:rsid w:val="005143DE"/>
    <w:rsid w:val="006071B3"/>
    <w:rsid w:val="00617E9C"/>
    <w:rsid w:val="006530F1"/>
    <w:rsid w:val="006A6CE7"/>
    <w:rsid w:val="006C6AD3"/>
    <w:rsid w:val="006E0EB3"/>
    <w:rsid w:val="006E59FA"/>
    <w:rsid w:val="00706EE3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B13"/>
    <w:rsid w:val="00996CAA"/>
    <w:rsid w:val="009D343A"/>
    <w:rsid w:val="00A05851"/>
    <w:rsid w:val="00A05E93"/>
    <w:rsid w:val="00AB5ABB"/>
    <w:rsid w:val="00AC5376"/>
    <w:rsid w:val="00AC7343"/>
    <w:rsid w:val="00AD778E"/>
    <w:rsid w:val="00B113C2"/>
    <w:rsid w:val="00B12CB5"/>
    <w:rsid w:val="00B16E3D"/>
    <w:rsid w:val="00B7669A"/>
    <w:rsid w:val="00BA3694"/>
    <w:rsid w:val="00BC0AA3"/>
    <w:rsid w:val="00C42027"/>
    <w:rsid w:val="00C54D28"/>
    <w:rsid w:val="00CA4230"/>
    <w:rsid w:val="00CC4FAA"/>
    <w:rsid w:val="00CC65FC"/>
    <w:rsid w:val="00CE4EB5"/>
    <w:rsid w:val="00DF3DF8"/>
    <w:rsid w:val="00E82399"/>
    <w:rsid w:val="00EB2F42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E70E8"/>
    <w:rPr>
      <w:b/>
      <w:bCs/>
    </w:rPr>
  </w:style>
  <w:style w:type="character" w:styleId="nfase">
    <w:name w:val="Emphasis"/>
    <w:basedOn w:val="Fontepargpadro"/>
    <w:uiPriority w:val="20"/>
    <w:qFormat/>
    <w:rsid w:val="00AC5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nnycsve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2326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5</cp:revision>
  <cp:lastPrinted>2022-08-12T03:24:00Z</cp:lastPrinted>
  <dcterms:created xsi:type="dcterms:W3CDTF">2025-01-10T22:46:00Z</dcterms:created>
  <dcterms:modified xsi:type="dcterms:W3CDTF">2025-01-11T01:59:00Z</dcterms:modified>
</cp:coreProperties>
</file>