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66C61" w14:textId="7BF44598" w:rsidR="00BD58DF" w:rsidRDefault="002D358C" w:rsidP="001379C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importância de </w:t>
      </w:r>
      <w:r w:rsidR="0045161A">
        <w:rPr>
          <w:rFonts w:ascii="Arial" w:hAnsi="Arial" w:cs="Arial"/>
          <w:b/>
          <w:bCs/>
          <w:sz w:val="24"/>
          <w:szCs w:val="24"/>
        </w:rPr>
        <w:t>medidas</w:t>
      </w:r>
      <w:r w:rsidR="001379C3" w:rsidRPr="001379C3">
        <w:rPr>
          <w:rFonts w:ascii="Arial" w:hAnsi="Arial" w:cs="Arial"/>
          <w:b/>
          <w:bCs/>
          <w:sz w:val="24"/>
          <w:szCs w:val="24"/>
        </w:rPr>
        <w:t xml:space="preserve"> </w:t>
      </w:r>
      <w:r w:rsidR="001F3C6B">
        <w:rPr>
          <w:rFonts w:ascii="Arial" w:hAnsi="Arial" w:cs="Arial"/>
          <w:b/>
          <w:bCs/>
          <w:sz w:val="24"/>
          <w:szCs w:val="24"/>
        </w:rPr>
        <w:t>preventivas</w:t>
      </w:r>
      <w:r w:rsidR="001379C3" w:rsidRPr="001379C3">
        <w:rPr>
          <w:rFonts w:ascii="Arial" w:hAnsi="Arial" w:cs="Arial"/>
          <w:b/>
          <w:bCs/>
          <w:sz w:val="24"/>
          <w:szCs w:val="24"/>
        </w:rPr>
        <w:t xml:space="preserve"> </w:t>
      </w:r>
      <w:r w:rsidR="006A48DF">
        <w:rPr>
          <w:rFonts w:ascii="Arial" w:hAnsi="Arial" w:cs="Arial"/>
          <w:b/>
          <w:bCs/>
          <w:sz w:val="24"/>
          <w:szCs w:val="24"/>
        </w:rPr>
        <w:t>na</w:t>
      </w:r>
      <w:r w:rsidR="001379C3" w:rsidRPr="001379C3">
        <w:rPr>
          <w:rFonts w:ascii="Arial" w:hAnsi="Arial" w:cs="Arial"/>
          <w:b/>
          <w:bCs/>
          <w:sz w:val="24"/>
          <w:szCs w:val="24"/>
        </w:rPr>
        <w:t xml:space="preserve"> </w:t>
      </w:r>
      <w:r w:rsidR="001F3C6B">
        <w:rPr>
          <w:rFonts w:ascii="Arial" w:hAnsi="Arial" w:cs="Arial"/>
          <w:b/>
          <w:bCs/>
          <w:sz w:val="24"/>
          <w:szCs w:val="24"/>
        </w:rPr>
        <w:t>redução</w:t>
      </w:r>
      <w:r w:rsidR="0045161A">
        <w:rPr>
          <w:rFonts w:ascii="Arial" w:hAnsi="Arial" w:cs="Arial"/>
          <w:b/>
          <w:bCs/>
          <w:sz w:val="24"/>
          <w:szCs w:val="24"/>
        </w:rPr>
        <w:t xml:space="preserve"> de </w:t>
      </w:r>
      <w:r w:rsidR="001379C3" w:rsidRPr="001379C3">
        <w:rPr>
          <w:rFonts w:ascii="Arial" w:hAnsi="Arial" w:cs="Arial"/>
          <w:b/>
          <w:bCs/>
          <w:sz w:val="24"/>
          <w:szCs w:val="24"/>
        </w:rPr>
        <w:t>infecções</w:t>
      </w:r>
      <w:r w:rsidR="0045161A">
        <w:rPr>
          <w:rFonts w:ascii="Arial" w:hAnsi="Arial" w:cs="Arial"/>
          <w:b/>
          <w:bCs/>
          <w:sz w:val="24"/>
          <w:szCs w:val="24"/>
        </w:rPr>
        <w:t xml:space="preserve"> pós</w:t>
      </w:r>
      <w:r w:rsidR="00A43469">
        <w:rPr>
          <w:rFonts w:ascii="Arial" w:hAnsi="Arial" w:cs="Arial"/>
          <w:b/>
          <w:bCs/>
          <w:sz w:val="24"/>
          <w:szCs w:val="24"/>
        </w:rPr>
        <w:t>-operatórias</w:t>
      </w:r>
      <w:r w:rsidR="001379C3" w:rsidRPr="001379C3">
        <w:rPr>
          <w:rFonts w:ascii="Arial" w:hAnsi="Arial" w:cs="Arial"/>
          <w:b/>
          <w:bCs/>
          <w:sz w:val="24"/>
          <w:szCs w:val="24"/>
        </w:rPr>
        <w:t xml:space="preserve"> </w:t>
      </w:r>
      <w:r w:rsidR="0045161A">
        <w:rPr>
          <w:rFonts w:ascii="Arial" w:hAnsi="Arial" w:cs="Arial"/>
          <w:b/>
          <w:bCs/>
          <w:sz w:val="24"/>
          <w:szCs w:val="24"/>
        </w:rPr>
        <w:t>em</w:t>
      </w:r>
      <w:r w:rsidR="001379C3" w:rsidRPr="001379C3">
        <w:rPr>
          <w:rFonts w:ascii="Arial" w:hAnsi="Arial" w:cs="Arial"/>
          <w:b/>
          <w:bCs/>
          <w:sz w:val="24"/>
          <w:szCs w:val="24"/>
        </w:rPr>
        <w:t xml:space="preserve"> hernio</w:t>
      </w:r>
      <w:r w:rsidR="006A48DF">
        <w:rPr>
          <w:rFonts w:ascii="Arial" w:hAnsi="Arial" w:cs="Arial"/>
          <w:b/>
          <w:bCs/>
          <w:sz w:val="24"/>
          <w:szCs w:val="24"/>
        </w:rPr>
        <w:t>rrafias</w:t>
      </w:r>
      <w:r w:rsidR="0045161A">
        <w:rPr>
          <w:rFonts w:ascii="Arial" w:hAnsi="Arial" w:cs="Arial"/>
          <w:b/>
          <w:bCs/>
          <w:sz w:val="24"/>
          <w:szCs w:val="24"/>
        </w:rPr>
        <w:t>: uma revisão integrativa</w:t>
      </w:r>
    </w:p>
    <w:p w14:paraId="1D87155E" w14:textId="77777777" w:rsidR="00503F9F" w:rsidRPr="00BD58DF" w:rsidRDefault="00503F9F" w:rsidP="001379C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CA8A7BB" w14:textId="55AFF059" w:rsidR="00BD58DF" w:rsidRPr="00BD58DF" w:rsidRDefault="00335669" w:rsidP="00BD58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Juliana</w:t>
      </w:r>
      <w:r w:rsidR="00BD58DF" w:rsidRPr="00BD58D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K</w:t>
      </w:r>
      <w:r w:rsidR="00BD58DF" w:rsidRPr="00BD58DF">
        <w:rPr>
          <w:rFonts w:ascii="Arial" w:hAnsi="Arial" w:cs="Arial"/>
          <w:b/>
          <w:bCs/>
          <w:sz w:val="24"/>
          <w:szCs w:val="24"/>
        </w:rPr>
        <w:t>.</w:t>
      </w:r>
      <w:r w:rsidR="00E32BF6" w:rsidRPr="00E32BF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="00BD58DF" w:rsidRPr="00BD58DF">
        <w:rPr>
          <w:rFonts w:ascii="Arial" w:hAnsi="Arial" w:cs="Arial"/>
          <w:b/>
          <w:bCs/>
          <w:sz w:val="24"/>
          <w:szCs w:val="24"/>
        </w:rPr>
        <w:t xml:space="preserve">. </w:t>
      </w:r>
      <w:r w:rsidR="003F05BF">
        <w:rPr>
          <w:rFonts w:ascii="Arial" w:hAnsi="Arial" w:cs="Arial"/>
          <w:b/>
          <w:bCs/>
          <w:sz w:val="24"/>
          <w:szCs w:val="24"/>
        </w:rPr>
        <w:t>Cruz</w:t>
      </w:r>
      <w:r w:rsidR="00BD58DF" w:rsidRPr="00BD58DF">
        <w:rPr>
          <w:rFonts w:ascii="Arial" w:hAnsi="Arial" w:cs="Arial"/>
          <w:sz w:val="24"/>
          <w:szCs w:val="24"/>
          <w:vertAlign w:val="superscript"/>
        </w:rPr>
        <w:t>1</w:t>
      </w:r>
      <w:r w:rsidR="00BD58DF" w:rsidRPr="00BD58DF">
        <w:rPr>
          <w:rFonts w:ascii="Arial" w:hAnsi="Arial" w:cs="Arial"/>
          <w:sz w:val="24"/>
          <w:szCs w:val="24"/>
        </w:rPr>
        <w:t xml:space="preserve">; </w:t>
      </w:r>
      <w:r w:rsidR="00D506D9">
        <w:rPr>
          <w:rFonts w:ascii="Arial" w:hAnsi="Arial" w:cs="Arial"/>
          <w:sz w:val="24"/>
          <w:szCs w:val="24"/>
        </w:rPr>
        <w:t>Jéssica D. C. Novais</w:t>
      </w:r>
      <w:r w:rsidR="00933780">
        <w:rPr>
          <w:rFonts w:ascii="Arial" w:hAnsi="Arial" w:cs="Arial"/>
          <w:sz w:val="24"/>
          <w:szCs w:val="24"/>
          <w:vertAlign w:val="superscript"/>
        </w:rPr>
        <w:t>2</w:t>
      </w:r>
      <w:r w:rsidR="00BD58DF" w:rsidRPr="00BD58DF">
        <w:rPr>
          <w:rFonts w:ascii="Arial" w:hAnsi="Arial" w:cs="Arial"/>
          <w:sz w:val="24"/>
          <w:szCs w:val="24"/>
        </w:rPr>
        <w:t>;</w:t>
      </w:r>
      <w:r w:rsidR="00BD58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780" w:rsidRPr="00933780">
        <w:rPr>
          <w:rFonts w:ascii="Arial" w:hAnsi="Arial" w:cs="Arial"/>
          <w:sz w:val="24"/>
          <w:szCs w:val="24"/>
        </w:rPr>
        <w:t>Thainã</w:t>
      </w:r>
      <w:proofErr w:type="spellEnd"/>
      <w:r w:rsidR="00933780" w:rsidRPr="00933780">
        <w:rPr>
          <w:rFonts w:ascii="Arial" w:hAnsi="Arial" w:cs="Arial"/>
          <w:sz w:val="24"/>
          <w:szCs w:val="24"/>
        </w:rPr>
        <w:t xml:space="preserve"> B. Lima</w:t>
      </w:r>
      <w:r w:rsidR="00933780" w:rsidRPr="00933780">
        <w:rPr>
          <w:rFonts w:ascii="Arial" w:hAnsi="Arial" w:cs="Arial"/>
          <w:sz w:val="24"/>
          <w:szCs w:val="24"/>
          <w:vertAlign w:val="superscript"/>
        </w:rPr>
        <w:t>3</w:t>
      </w:r>
      <w:r w:rsidR="00933780" w:rsidRPr="00933780">
        <w:rPr>
          <w:rFonts w:ascii="Arial" w:hAnsi="Arial" w:cs="Arial"/>
          <w:sz w:val="24"/>
          <w:szCs w:val="24"/>
        </w:rPr>
        <w:t>; Ronald S. dos Santos</w:t>
      </w:r>
      <w:r w:rsidR="00933780" w:rsidRPr="00933780">
        <w:rPr>
          <w:rFonts w:ascii="Arial" w:hAnsi="Arial" w:cs="Arial"/>
          <w:sz w:val="24"/>
          <w:szCs w:val="24"/>
          <w:vertAlign w:val="superscript"/>
        </w:rPr>
        <w:t>3</w:t>
      </w:r>
      <w:r w:rsidR="00933780" w:rsidRPr="00933780">
        <w:rPr>
          <w:rFonts w:ascii="Arial" w:hAnsi="Arial" w:cs="Arial"/>
          <w:sz w:val="24"/>
          <w:szCs w:val="24"/>
        </w:rPr>
        <w:t>; Carlos A. Áglio</w:t>
      </w:r>
      <w:r w:rsidR="00933780" w:rsidRPr="00933780">
        <w:rPr>
          <w:rFonts w:ascii="Arial" w:hAnsi="Arial" w:cs="Arial"/>
          <w:sz w:val="24"/>
          <w:szCs w:val="24"/>
          <w:vertAlign w:val="superscript"/>
        </w:rPr>
        <w:t>3</w:t>
      </w:r>
      <w:r w:rsidR="00933780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3A0E65">
        <w:rPr>
          <w:rFonts w:ascii="Arial" w:hAnsi="Arial" w:cs="Arial"/>
          <w:sz w:val="24"/>
          <w:szCs w:val="24"/>
        </w:rPr>
        <w:t>C</w:t>
      </w:r>
      <w:r w:rsidR="00BD58DF" w:rsidRPr="00BD58DF">
        <w:rPr>
          <w:rFonts w:ascii="Arial" w:hAnsi="Arial" w:cs="Arial"/>
          <w:sz w:val="24"/>
          <w:szCs w:val="24"/>
        </w:rPr>
        <w:t>irênio</w:t>
      </w:r>
      <w:proofErr w:type="spellEnd"/>
      <w:r w:rsidR="00BD58DF" w:rsidRPr="00BD58DF">
        <w:rPr>
          <w:rFonts w:ascii="Arial" w:hAnsi="Arial" w:cs="Arial"/>
          <w:sz w:val="24"/>
          <w:szCs w:val="24"/>
        </w:rPr>
        <w:t xml:space="preserve"> A. Barbosa</w:t>
      </w:r>
      <w:r w:rsidR="003A0E65">
        <w:rPr>
          <w:rFonts w:ascii="Arial" w:hAnsi="Arial" w:cs="Arial"/>
          <w:sz w:val="24"/>
          <w:szCs w:val="24"/>
        </w:rPr>
        <w:t>*</w:t>
      </w:r>
    </w:p>
    <w:p w14:paraId="7B352567" w14:textId="107B4E87" w:rsidR="003A0E65" w:rsidRPr="00B53496" w:rsidRDefault="003A0E65" w:rsidP="003A0E6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3496">
        <w:rPr>
          <w:rFonts w:ascii="Arial" w:hAnsi="Arial" w:cs="Arial"/>
          <w:sz w:val="24"/>
          <w:szCs w:val="24"/>
        </w:rPr>
        <w:t>*</w:t>
      </w:r>
      <w:r w:rsidRPr="00B5349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B53496">
        <w:rPr>
          <w:rFonts w:ascii="Arial" w:hAnsi="Arial" w:cs="Arial"/>
          <w:sz w:val="24"/>
          <w:szCs w:val="24"/>
        </w:rPr>
        <w:t>Professor Adjunto</w:t>
      </w:r>
      <w:r w:rsidR="00F1399A" w:rsidRPr="00B53496">
        <w:rPr>
          <w:rFonts w:ascii="Arial" w:hAnsi="Arial" w:cs="Arial"/>
          <w:sz w:val="24"/>
          <w:szCs w:val="24"/>
        </w:rPr>
        <w:t xml:space="preserve"> IV do Departamento de Cirurgia</w:t>
      </w:r>
      <w:r w:rsidR="00264D38" w:rsidRPr="00B53496">
        <w:rPr>
          <w:rFonts w:ascii="Arial" w:hAnsi="Arial" w:cs="Arial"/>
          <w:sz w:val="24"/>
          <w:szCs w:val="24"/>
        </w:rPr>
        <w:t xml:space="preserve">, Ginecologia, Obstetrícia e Propedêutica da Escola de Medicina da </w:t>
      </w:r>
      <w:r w:rsidRPr="00B53496">
        <w:rPr>
          <w:rFonts w:ascii="Arial" w:hAnsi="Arial" w:cs="Arial"/>
          <w:sz w:val="24"/>
          <w:szCs w:val="24"/>
        </w:rPr>
        <w:t xml:space="preserve">Universidade Federal de Ouro Preto – UFOP; </w:t>
      </w:r>
      <w:r w:rsidR="007D4580" w:rsidRPr="00B53496">
        <w:rPr>
          <w:rFonts w:ascii="Arial" w:hAnsi="Arial" w:cs="Arial"/>
          <w:sz w:val="24"/>
          <w:szCs w:val="24"/>
        </w:rPr>
        <w:t xml:space="preserve">Membro Titular do Colégio Brasileiro de Cirurgiões – TCBC; </w:t>
      </w:r>
      <w:r w:rsidRPr="00B53496">
        <w:rPr>
          <w:rFonts w:ascii="Arial" w:hAnsi="Arial" w:cs="Arial"/>
          <w:sz w:val="24"/>
          <w:szCs w:val="24"/>
        </w:rPr>
        <w:t xml:space="preserve">Cirurgião Geral no </w:t>
      </w:r>
      <w:r w:rsidR="007460DA" w:rsidRPr="00B53496">
        <w:rPr>
          <w:rFonts w:ascii="Arial" w:hAnsi="Arial" w:cs="Arial"/>
          <w:sz w:val="24"/>
          <w:szCs w:val="24"/>
        </w:rPr>
        <w:t>c</w:t>
      </w:r>
      <w:r w:rsidRPr="00B53496">
        <w:rPr>
          <w:rFonts w:ascii="Arial" w:hAnsi="Arial" w:cs="Arial"/>
          <w:sz w:val="24"/>
          <w:szCs w:val="24"/>
        </w:rPr>
        <w:t>omplexo hospitalar Santa Casa de Belo Horizonte/São Lucas, Brasil, 2025.</w:t>
      </w:r>
    </w:p>
    <w:p w14:paraId="4D37950A" w14:textId="77777777" w:rsidR="00BD58DF" w:rsidRPr="00B53496" w:rsidRDefault="00BD58DF" w:rsidP="00BD58D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7F6C962" w14:textId="5A5E61AC" w:rsidR="003A0E65" w:rsidRPr="00B53496" w:rsidRDefault="00BD58DF" w:rsidP="00BD58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3496">
        <w:rPr>
          <w:rFonts w:ascii="Arial" w:hAnsi="Arial" w:cs="Arial"/>
          <w:sz w:val="24"/>
          <w:szCs w:val="24"/>
          <w:vertAlign w:val="superscript"/>
        </w:rPr>
        <w:t>1</w:t>
      </w:r>
      <w:r w:rsidRPr="00B53496">
        <w:rPr>
          <w:rFonts w:ascii="Arial" w:hAnsi="Arial" w:cs="Arial"/>
          <w:sz w:val="24"/>
          <w:szCs w:val="24"/>
        </w:rPr>
        <w:t xml:space="preserve"> </w:t>
      </w:r>
      <w:r w:rsidR="003A0E65" w:rsidRPr="00B53496">
        <w:rPr>
          <w:rFonts w:ascii="Arial" w:hAnsi="Arial" w:cs="Arial"/>
          <w:sz w:val="24"/>
          <w:szCs w:val="24"/>
        </w:rPr>
        <w:t xml:space="preserve">Acadêmica de medicina da </w:t>
      </w:r>
      <w:r w:rsidR="0064681D" w:rsidRPr="00B53496">
        <w:rPr>
          <w:rFonts w:ascii="Arial" w:hAnsi="Arial" w:cs="Arial"/>
          <w:sz w:val="24"/>
          <w:szCs w:val="24"/>
        </w:rPr>
        <w:t>Faculdade Atenas de Sete Lagoas,</w:t>
      </w:r>
      <w:r w:rsidR="003A0E65" w:rsidRPr="00B53496">
        <w:rPr>
          <w:rFonts w:ascii="Arial" w:hAnsi="Arial" w:cs="Arial"/>
          <w:sz w:val="24"/>
          <w:szCs w:val="24"/>
        </w:rPr>
        <w:t xml:space="preserve"> Brasil, 2025</w:t>
      </w:r>
      <w:r w:rsidR="009109B9" w:rsidRPr="00B53496">
        <w:rPr>
          <w:rFonts w:ascii="Arial" w:hAnsi="Arial" w:cs="Arial"/>
          <w:sz w:val="24"/>
          <w:szCs w:val="24"/>
        </w:rPr>
        <w:t>. E-mail</w:t>
      </w:r>
      <w:r w:rsidR="003F05BF" w:rsidRPr="00B53496">
        <w:rPr>
          <w:rFonts w:ascii="Arial" w:hAnsi="Arial" w:cs="Arial"/>
          <w:sz w:val="24"/>
          <w:szCs w:val="24"/>
        </w:rPr>
        <w:t>: julianakramer2010.33@gmail.com</w:t>
      </w:r>
      <w:r w:rsidR="00E32BF6" w:rsidRPr="00B53496">
        <w:rPr>
          <w:rFonts w:ascii="Arial" w:hAnsi="Arial" w:cs="Arial"/>
          <w:sz w:val="24"/>
          <w:szCs w:val="24"/>
        </w:rPr>
        <w:t>;</w:t>
      </w:r>
    </w:p>
    <w:p w14:paraId="37E4B938" w14:textId="5B622707" w:rsidR="003A0E65" w:rsidRDefault="003A0E65" w:rsidP="003A0E6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3496">
        <w:rPr>
          <w:rFonts w:ascii="Arial" w:hAnsi="Arial" w:cs="Arial"/>
          <w:sz w:val="24"/>
          <w:szCs w:val="24"/>
          <w:vertAlign w:val="superscript"/>
        </w:rPr>
        <w:t>2</w:t>
      </w:r>
      <w:r w:rsidRPr="00B53496">
        <w:rPr>
          <w:rFonts w:ascii="Arial" w:hAnsi="Arial" w:cs="Arial"/>
          <w:sz w:val="24"/>
          <w:szCs w:val="24"/>
        </w:rPr>
        <w:t xml:space="preserve"> </w:t>
      </w:r>
      <w:r w:rsidR="00B40684" w:rsidRPr="00B53496">
        <w:rPr>
          <w:rFonts w:ascii="Arial" w:hAnsi="Arial" w:cs="Arial"/>
          <w:sz w:val="24"/>
          <w:szCs w:val="24"/>
        </w:rPr>
        <w:t xml:space="preserve">Acadêmica de medicina da Faculdade </w:t>
      </w:r>
      <w:r w:rsidR="00B40684">
        <w:rPr>
          <w:rFonts w:ascii="Arial" w:hAnsi="Arial" w:cs="Arial"/>
          <w:sz w:val="24"/>
          <w:szCs w:val="24"/>
        </w:rPr>
        <w:t>Ciências Médicas de Minas Gerais, Belo Horizonte</w:t>
      </w:r>
      <w:r w:rsidR="00B40684" w:rsidRPr="00B53496">
        <w:rPr>
          <w:rFonts w:ascii="Arial" w:hAnsi="Arial" w:cs="Arial"/>
          <w:sz w:val="24"/>
          <w:szCs w:val="24"/>
        </w:rPr>
        <w:t>, Brasil, 2025</w:t>
      </w:r>
      <w:r w:rsidR="00B40684">
        <w:rPr>
          <w:rFonts w:ascii="Arial" w:hAnsi="Arial" w:cs="Arial"/>
          <w:sz w:val="24"/>
          <w:szCs w:val="24"/>
        </w:rPr>
        <w:t>;</w:t>
      </w:r>
    </w:p>
    <w:p w14:paraId="666D1068" w14:textId="77777777" w:rsidR="0050329C" w:rsidRDefault="00D506D9" w:rsidP="0050329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3</w:t>
      </w:r>
      <w:r w:rsidRPr="00B53496">
        <w:rPr>
          <w:rFonts w:ascii="Arial" w:hAnsi="Arial" w:cs="Arial"/>
          <w:sz w:val="24"/>
          <w:szCs w:val="24"/>
        </w:rPr>
        <w:t xml:space="preserve">. </w:t>
      </w:r>
      <w:r w:rsidR="0050329C">
        <w:rPr>
          <w:rFonts w:ascii="Arial" w:eastAsia="Arial" w:hAnsi="Arial" w:cs="Arial"/>
          <w:sz w:val="24"/>
          <w:szCs w:val="24"/>
        </w:rPr>
        <w:t>Complexo hospitalar Santa Casa de Belo Horizonte/São Lucas, Brasil, 2025.</w:t>
      </w:r>
    </w:p>
    <w:p w14:paraId="7AFEA47D" w14:textId="77777777" w:rsidR="00BD58DF" w:rsidRPr="00BD58DF" w:rsidRDefault="00BD58DF" w:rsidP="00BD58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28BA3A" w14:textId="31F9316A" w:rsidR="00523D27" w:rsidRPr="00523D27" w:rsidRDefault="00BD58DF" w:rsidP="00523D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8DF">
        <w:rPr>
          <w:rFonts w:ascii="Arial" w:hAnsi="Arial" w:cs="Arial"/>
          <w:b/>
          <w:bCs/>
          <w:sz w:val="24"/>
          <w:szCs w:val="24"/>
        </w:rPr>
        <w:t>Palavras-chave</w:t>
      </w:r>
      <w:r w:rsidRPr="00BD58DF">
        <w:rPr>
          <w:rFonts w:ascii="Arial" w:hAnsi="Arial" w:cs="Arial"/>
          <w:sz w:val="24"/>
          <w:szCs w:val="24"/>
        </w:rPr>
        <w:t xml:space="preserve">: </w:t>
      </w:r>
      <w:r w:rsidR="0017711E">
        <w:rPr>
          <w:rFonts w:ascii="Arial" w:hAnsi="Arial" w:cs="Arial"/>
          <w:sz w:val="24"/>
          <w:szCs w:val="24"/>
        </w:rPr>
        <w:t xml:space="preserve">Herniorrafia; </w:t>
      </w:r>
      <w:r w:rsidR="007F24E5" w:rsidRPr="007F24E5">
        <w:rPr>
          <w:rFonts w:ascii="Arial" w:hAnsi="Arial" w:cs="Arial"/>
          <w:sz w:val="24"/>
          <w:szCs w:val="24"/>
        </w:rPr>
        <w:t>Infecção Pós-Operatória da Ferida</w:t>
      </w:r>
      <w:r w:rsidR="000970AE">
        <w:rPr>
          <w:rFonts w:ascii="Arial" w:hAnsi="Arial" w:cs="Arial"/>
          <w:sz w:val="24"/>
          <w:szCs w:val="24"/>
        </w:rPr>
        <w:t>;</w:t>
      </w:r>
      <w:r w:rsidR="00523D27" w:rsidRPr="00523D27">
        <w:rPr>
          <w:rFonts w:ascii="Arial" w:hAnsi="Arial" w:cs="Arial"/>
          <w:sz w:val="24"/>
          <w:szCs w:val="24"/>
        </w:rPr>
        <w:t xml:space="preserve"> </w:t>
      </w:r>
      <w:r w:rsidR="008B5A4D">
        <w:rPr>
          <w:rFonts w:ascii="Arial" w:hAnsi="Arial" w:cs="Arial"/>
          <w:sz w:val="24"/>
          <w:szCs w:val="24"/>
        </w:rPr>
        <w:t>A</w:t>
      </w:r>
      <w:r w:rsidR="008B5A4D" w:rsidRPr="008B5A4D">
        <w:rPr>
          <w:rFonts w:ascii="Arial" w:hAnsi="Arial" w:cs="Arial"/>
          <w:sz w:val="24"/>
          <w:szCs w:val="24"/>
        </w:rPr>
        <w:t>ntibioticoprofilaxia</w:t>
      </w:r>
      <w:r w:rsidR="008B3C08">
        <w:rPr>
          <w:rFonts w:ascii="Arial" w:hAnsi="Arial" w:cs="Arial"/>
          <w:sz w:val="24"/>
          <w:szCs w:val="24"/>
        </w:rPr>
        <w:t>; Fatores de Risco</w:t>
      </w:r>
      <w:r w:rsidR="00BD2F8D">
        <w:rPr>
          <w:rFonts w:ascii="Arial" w:hAnsi="Arial" w:cs="Arial"/>
          <w:sz w:val="24"/>
          <w:szCs w:val="24"/>
        </w:rPr>
        <w:t>.</w:t>
      </w:r>
    </w:p>
    <w:p w14:paraId="17B53444" w14:textId="77777777" w:rsidR="00BD58DF" w:rsidRPr="00BD58DF" w:rsidRDefault="00BD58DF" w:rsidP="00BD58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854BC6" w14:textId="257BE6FE" w:rsidR="00BD58DF" w:rsidRDefault="00BD58DF" w:rsidP="56253CA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56253CA5">
        <w:rPr>
          <w:rFonts w:ascii="Arial" w:hAnsi="Arial" w:cs="Arial"/>
          <w:b/>
          <w:bCs/>
          <w:sz w:val="24"/>
          <w:szCs w:val="24"/>
        </w:rPr>
        <w:t>Introdução</w:t>
      </w:r>
      <w:r w:rsidRPr="56253CA5">
        <w:rPr>
          <w:rFonts w:ascii="Arial" w:hAnsi="Arial" w:cs="Arial"/>
          <w:sz w:val="24"/>
          <w:szCs w:val="24"/>
        </w:rPr>
        <w:t xml:space="preserve">: </w:t>
      </w:r>
      <w:r w:rsidR="00FB6203" w:rsidRPr="56253CA5">
        <w:rPr>
          <w:rFonts w:ascii="Arial" w:hAnsi="Arial" w:cs="Arial"/>
          <w:sz w:val="24"/>
          <w:szCs w:val="24"/>
        </w:rPr>
        <w:t>A h</w:t>
      </w:r>
      <w:r w:rsidR="006A6217" w:rsidRPr="56253CA5">
        <w:rPr>
          <w:rFonts w:ascii="Arial" w:hAnsi="Arial" w:cs="Arial"/>
          <w:sz w:val="24"/>
          <w:szCs w:val="24"/>
        </w:rPr>
        <w:t xml:space="preserve">érnia é </w:t>
      </w:r>
      <w:r w:rsidR="00FB6203" w:rsidRPr="56253CA5">
        <w:rPr>
          <w:rFonts w:ascii="Arial" w:hAnsi="Arial" w:cs="Arial"/>
          <w:sz w:val="24"/>
          <w:szCs w:val="24"/>
        </w:rPr>
        <w:t xml:space="preserve">definida como </w:t>
      </w:r>
      <w:r w:rsidR="006A6217" w:rsidRPr="56253CA5">
        <w:rPr>
          <w:rFonts w:ascii="Arial" w:eastAsia="Arial" w:hAnsi="Arial" w:cs="Arial"/>
          <w:sz w:val="24"/>
          <w:szCs w:val="24"/>
        </w:rPr>
        <w:t xml:space="preserve">uma </w:t>
      </w:r>
      <w:r w:rsidR="003F60B0" w:rsidRPr="56253CA5">
        <w:rPr>
          <w:rFonts w:ascii="Arial" w:eastAsia="Arial" w:hAnsi="Arial" w:cs="Arial"/>
          <w:sz w:val="24"/>
          <w:szCs w:val="24"/>
        </w:rPr>
        <w:t xml:space="preserve">protrusão anormal de tecidos </w:t>
      </w:r>
      <w:r w:rsidR="00244283" w:rsidRPr="56253CA5">
        <w:rPr>
          <w:rFonts w:ascii="Arial" w:eastAsia="Arial" w:hAnsi="Arial" w:cs="Arial"/>
          <w:sz w:val="24"/>
          <w:szCs w:val="24"/>
        </w:rPr>
        <w:t xml:space="preserve">através de um defeito nas paredes que normalmente </w:t>
      </w:r>
      <w:r w:rsidR="00646A1B" w:rsidRPr="56253CA5">
        <w:rPr>
          <w:rFonts w:ascii="Arial" w:eastAsia="Arial" w:hAnsi="Arial" w:cs="Arial"/>
          <w:sz w:val="24"/>
          <w:szCs w:val="24"/>
        </w:rPr>
        <w:t>os</w:t>
      </w:r>
      <w:r w:rsidR="00244283" w:rsidRPr="56253CA5">
        <w:rPr>
          <w:rFonts w:ascii="Arial" w:eastAsia="Arial" w:hAnsi="Arial" w:cs="Arial"/>
          <w:sz w:val="24"/>
          <w:szCs w:val="24"/>
        </w:rPr>
        <w:t xml:space="preserve"> cont</w:t>
      </w:r>
      <w:r w:rsidR="00646A1B" w:rsidRPr="56253CA5">
        <w:rPr>
          <w:rFonts w:ascii="Arial" w:eastAsia="Arial" w:hAnsi="Arial" w:cs="Arial"/>
          <w:sz w:val="24"/>
          <w:szCs w:val="24"/>
        </w:rPr>
        <w:t>ê</w:t>
      </w:r>
      <w:r w:rsidR="00244283" w:rsidRPr="56253CA5">
        <w:rPr>
          <w:rFonts w:ascii="Arial" w:eastAsia="Arial" w:hAnsi="Arial" w:cs="Arial"/>
          <w:sz w:val="24"/>
          <w:szCs w:val="24"/>
        </w:rPr>
        <w:t>m, sendo uma condição clínica muito comum</w:t>
      </w:r>
      <w:r w:rsidR="00AA5A3D" w:rsidRPr="56253CA5">
        <w:rPr>
          <w:rFonts w:ascii="Arial" w:eastAsia="Arial" w:hAnsi="Arial" w:cs="Arial"/>
          <w:sz w:val="24"/>
          <w:szCs w:val="24"/>
        </w:rPr>
        <w:t>. Em</w:t>
      </w:r>
      <w:r w:rsidR="00B92004" w:rsidRPr="56253CA5">
        <w:rPr>
          <w:rFonts w:ascii="Arial" w:eastAsia="Arial" w:hAnsi="Arial" w:cs="Arial"/>
          <w:sz w:val="24"/>
          <w:szCs w:val="24"/>
        </w:rPr>
        <w:t xml:space="preserve"> razão </w:t>
      </w:r>
      <w:r w:rsidR="00AA5A3D" w:rsidRPr="56253CA5">
        <w:rPr>
          <w:rFonts w:ascii="Arial" w:eastAsia="Arial" w:hAnsi="Arial" w:cs="Arial"/>
          <w:sz w:val="24"/>
          <w:szCs w:val="24"/>
        </w:rPr>
        <w:t>disso,</w:t>
      </w:r>
      <w:r w:rsidR="00B92004" w:rsidRPr="56253CA5">
        <w:rPr>
          <w:rFonts w:ascii="Arial" w:eastAsia="Arial" w:hAnsi="Arial" w:cs="Arial"/>
          <w:sz w:val="24"/>
          <w:szCs w:val="24"/>
        </w:rPr>
        <w:t xml:space="preserve"> </w:t>
      </w:r>
      <w:r w:rsidR="003F60B0" w:rsidRPr="56253CA5">
        <w:rPr>
          <w:rFonts w:ascii="Arial" w:eastAsia="Arial" w:hAnsi="Arial" w:cs="Arial"/>
          <w:sz w:val="24"/>
          <w:szCs w:val="24"/>
        </w:rPr>
        <w:t>a herniorrafia</w:t>
      </w:r>
      <w:r w:rsidR="00B92004" w:rsidRPr="56253CA5">
        <w:rPr>
          <w:rFonts w:ascii="Arial" w:eastAsia="Arial" w:hAnsi="Arial" w:cs="Arial"/>
          <w:sz w:val="24"/>
          <w:szCs w:val="24"/>
        </w:rPr>
        <w:t xml:space="preserve">, procedimento cirúrgico </w:t>
      </w:r>
      <w:r w:rsidR="00D46B9B" w:rsidRPr="56253CA5">
        <w:rPr>
          <w:rFonts w:ascii="Arial" w:eastAsia="Arial" w:hAnsi="Arial" w:cs="Arial"/>
          <w:sz w:val="24"/>
          <w:szCs w:val="24"/>
        </w:rPr>
        <w:t>destinado à correção de hérnias,</w:t>
      </w:r>
      <w:r w:rsidR="003F60B0" w:rsidRPr="56253CA5">
        <w:rPr>
          <w:rFonts w:ascii="Arial" w:eastAsia="Arial" w:hAnsi="Arial" w:cs="Arial"/>
          <w:sz w:val="24"/>
          <w:szCs w:val="24"/>
        </w:rPr>
        <w:t xml:space="preserve"> é uma das </w:t>
      </w:r>
      <w:r w:rsidR="00D46B9B" w:rsidRPr="56253CA5">
        <w:rPr>
          <w:rFonts w:ascii="Arial" w:eastAsia="Arial" w:hAnsi="Arial" w:cs="Arial"/>
          <w:sz w:val="24"/>
          <w:szCs w:val="24"/>
        </w:rPr>
        <w:t>cirurgias</w:t>
      </w:r>
      <w:r w:rsidR="003F60B0" w:rsidRPr="56253CA5">
        <w:rPr>
          <w:rFonts w:ascii="Arial" w:eastAsia="Arial" w:hAnsi="Arial" w:cs="Arial"/>
          <w:sz w:val="24"/>
          <w:szCs w:val="24"/>
        </w:rPr>
        <w:t xml:space="preserve"> mais </w:t>
      </w:r>
      <w:r w:rsidR="00D46B9B" w:rsidRPr="56253CA5">
        <w:rPr>
          <w:rFonts w:ascii="Arial" w:eastAsia="Arial" w:hAnsi="Arial" w:cs="Arial"/>
          <w:sz w:val="24"/>
          <w:szCs w:val="24"/>
        </w:rPr>
        <w:t>realizadas</w:t>
      </w:r>
      <w:r w:rsidR="00AA5A3D" w:rsidRPr="56253CA5">
        <w:rPr>
          <w:rFonts w:ascii="Arial" w:eastAsia="Arial" w:hAnsi="Arial" w:cs="Arial"/>
          <w:sz w:val="24"/>
          <w:szCs w:val="24"/>
        </w:rPr>
        <w:t xml:space="preserve"> no Brasil</w:t>
      </w:r>
      <w:r w:rsidR="00D46B9B" w:rsidRPr="56253CA5">
        <w:rPr>
          <w:rFonts w:ascii="Arial" w:eastAsia="Arial" w:hAnsi="Arial" w:cs="Arial"/>
          <w:sz w:val="24"/>
          <w:szCs w:val="24"/>
        </w:rPr>
        <w:t xml:space="preserve">. Entretanto, </w:t>
      </w:r>
      <w:r w:rsidR="0061236A" w:rsidRPr="56253CA5">
        <w:rPr>
          <w:rFonts w:ascii="Arial" w:eastAsia="Arial" w:hAnsi="Arial" w:cs="Arial"/>
          <w:sz w:val="24"/>
          <w:szCs w:val="24"/>
        </w:rPr>
        <w:t>infecções pós-</w:t>
      </w:r>
      <w:r w:rsidR="00624ED3" w:rsidRPr="56253CA5">
        <w:rPr>
          <w:rFonts w:ascii="Arial" w:eastAsia="Arial" w:hAnsi="Arial" w:cs="Arial"/>
          <w:sz w:val="24"/>
          <w:szCs w:val="24"/>
        </w:rPr>
        <w:t>operatórias</w:t>
      </w:r>
      <w:r w:rsidR="006C7745" w:rsidRPr="56253CA5">
        <w:rPr>
          <w:rFonts w:ascii="Arial" w:eastAsia="Arial" w:hAnsi="Arial" w:cs="Arial"/>
          <w:sz w:val="24"/>
          <w:szCs w:val="24"/>
        </w:rPr>
        <w:t xml:space="preserve"> </w:t>
      </w:r>
      <w:r w:rsidR="002F633B" w:rsidRPr="56253CA5">
        <w:rPr>
          <w:rFonts w:ascii="Arial" w:eastAsia="Arial" w:hAnsi="Arial" w:cs="Arial"/>
          <w:sz w:val="24"/>
          <w:szCs w:val="24"/>
        </w:rPr>
        <w:t>representam um</w:t>
      </w:r>
      <w:r w:rsidR="00624ED3" w:rsidRPr="56253CA5">
        <w:rPr>
          <w:rFonts w:ascii="Arial" w:eastAsia="Arial" w:hAnsi="Arial" w:cs="Arial"/>
          <w:sz w:val="24"/>
          <w:szCs w:val="24"/>
        </w:rPr>
        <w:t>a complicação</w:t>
      </w:r>
      <w:r w:rsidR="002F633B" w:rsidRPr="56253CA5">
        <w:rPr>
          <w:rFonts w:ascii="Arial" w:eastAsia="Arial" w:hAnsi="Arial" w:cs="Arial"/>
          <w:sz w:val="24"/>
          <w:szCs w:val="24"/>
        </w:rPr>
        <w:t xml:space="preserve"> </w:t>
      </w:r>
      <w:r w:rsidR="00624ED3" w:rsidRPr="56253CA5">
        <w:rPr>
          <w:rFonts w:ascii="Arial" w:eastAsia="Arial" w:hAnsi="Arial" w:cs="Arial"/>
          <w:sz w:val="24"/>
          <w:szCs w:val="24"/>
        </w:rPr>
        <w:t xml:space="preserve">de </w:t>
      </w:r>
      <w:r w:rsidR="00810366" w:rsidRPr="56253CA5">
        <w:rPr>
          <w:rFonts w:ascii="Arial" w:eastAsia="Arial" w:hAnsi="Arial" w:cs="Arial"/>
          <w:sz w:val="24"/>
          <w:szCs w:val="24"/>
        </w:rPr>
        <w:t xml:space="preserve">relevante </w:t>
      </w:r>
      <w:r w:rsidR="00624ED3" w:rsidRPr="56253CA5">
        <w:rPr>
          <w:rFonts w:ascii="Arial" w:eastAsia="Arial" w:hAnsi="Arial" w:cs="Arial"/>
          <w:sz w:val="24"/>
          <w:szCs w:val="24"/>
        </w:rPr>
        <w:t>importância</w:t>
      </w:r>
      <w:r w:rsidR="003F60B0" w:rsidRPr="56253CA5">
        <w:rPr>
          <w:rFonts w:ascii="Arial" w:eastAsia="Arial" w:hAnsi="Arial" w:cs="Arial"/>
          <w:sz w:val="24"/>
          <w:szCs w:val="24"/>
        </w:rPr>
        <w:t xml:space="preserve">, </w:t>
      </w:r>
      <w:r w:rsidR="00837840" w:rsidRPr="56253CA5">
        <w:rPr>
          <w:rFonts w:ascii="Arial" w:eastAsia="Arial" w:hAnsi="Arial" w:cs="Arial"/>
          <w:sz w:val="24"/>
          <w:szCs w:val="24"/>
        </w:rPr>
        <w:t>visto que podem</w:t>
      </w:r>
      <w:r w:rsidR="003F60B0" w:rsidRPr="56253CA5">
        <w:rPr>
          <w:rFonts w:ascii="Arial" w:eastAsia="Arial" w:hAnsi="Arial" w:cs="Arial"/>
          <w:sz w:val="24"/>
          <w:szCs w:val="24"/>
        </w:rPr>
        <w:t xml:space="preserve"> atrasar a recuperação do paciente, prolongar a internação hospitalar e aumentar os custos </w:t>
      </w:r>
      <w:r w:rsidR="003A32AE" w:rsidRPr="56253CA5">
        <w:rPr>
          <w:rFonts w:ascii="Arial" w:eastAsia="Arial" w:hAnsi="Arial" w:cs="Arial"/>
          <w:sz w:val="24"/>
          <w:szCs w:val="24"/>
        </w:rPr>
        <w:t>assistenciais</w:t>
      </w:r>
      <w:r w:rsidR="00837840" w:rsidRPr="56253CA5">
        <w:rPr>
          <w:rFonts w:ascii="Arial" w:eastAsia="Arial" w:hAnsi="Arial" w:cs="Arial"/>
          <w:sz w:val="24"/>
          <w:szCs w:val="24"/>
        </w:rPr>
        <w:t xml:space="preserve">, além de, em casos mais graves, </w:t>
      </w:r>
      <w:r w:rsidR="003F60B0" w:rsidRPr="56253CA5">
        <w:rPr>
          <w:rFonts w:ascii="Arial" w:eastAsia="Arial" w:hAnsi="Arial" w:cs="Arial"/>
          <w:sz w:val="24"/>
          <w:szCs w:val="24"/>
        </w:rPr>
        <w:t xml:space="preserve">ameaçar a vida do </w:t>
      </w:r>
      <w:r w:rsidR="00837840" w:rsidRPr="56253CA5">
        <w:rPr>
          <w:rFonts w:ascii="Arial" w:eastAsia="Arial" w:hAnsi="Arial" w:cs="Arial"/>
          <w:sz w:val="24"/>
          <w:szCs w:val="24"/>
        </w:rPr>
        <w:t>indivíduo</w:t>
      </w:r>
      <w:r w:rsidR="003F60B0" w:rsidRPr="56253CA5">
        <w:rPr>
          <w:rFonts w:ascii="Arial" w:eastAsia="Arial" w:hAnsi="Arial" w:cs="Arial"/>
          <w:sz w:val="24"/>
          <w:szCs w:val="24"/>
        </w:rPr>
        <w:t xml:space="preserve">. </w:t>
      </w:r>
      <w:r w:rsidRPr="56253CA5">
        <w:rPr>
          <w:rFonts w:ascii="Arial" w:hAnsi="Arial" w:cs="Arial"/>
          <w:b/>
          <w:bCs/>
          <w:sz w:val="24"/>
          <w:szCs w:val="24"/>
        </w:rPr>
        <w:t>Objetivo</w:t>
      </w:r>
      <w:r w:rsidRPr="56253CA5">
        <w:rPr>
          <w:rFonts w:ascii="Arial" w:hAnsi="Arial" w:cs="Arial"/>
          <w:sz w:val="24"/>
          <w:szCs w:val="24"/>
        </w:rPr>
        <w:t xml:space="preserve">: </w:t>
      </w:r>
      <w:r w:rsidR="003C5424" w:rsidRPr="56253CA5">
        <w:rPr>
          <w:rFonts w:ascii="Arial" w:eastAsia="Arial" w:hAnsi="Arial" w:cs="Arial"/>
          <w:sz w:val="24"/>
          <w:szCs w:val="24"/>
        </w:rPr>
        <w:t>An</w:t>
      </w:r>
      <w:r w:rsidR="005F2373" w:rsidRPr="56253CA5">
        <w:rPr>
          <w:rFonts w:ascii="Arial" w:eastAsia="Arial" w:hAnsi="Arial" w:cs="Arial"/>
          <w:sz w:val="24"/>
          <w:szCs w:val="24"/>
        </w:rPr>
        <w:t>a</w:t>
      </w:r>
      <w:r w:rsidR="003C5424" w:rsidRPr="56253CA5">
        <w:rPr>
          <w:rFonts w:ascii="Arial" w:eastAsia="Arial" w:hAnsi="Arial" w:cs="Arial"/>
          <w:sz w:val="24"/>
          <w:szCs w:val="24"/>
        </w:rPr>
        <w:t>lisar</w:t>
      </w:r>
      <w:r w:rsidR="001C4911" w:rsidRPr="56253CA5">
        <w:rPr>
          <w:rFonts w:ascii="Arial" w:eastAsia="Arial" w:hAnsi="Arial" w:cs="Arial"/>
          <w:sz w:val="24"/>
          <w:szCs w:val="24"/>
        </w:rPr>
        <w:t xml:space="preserve"> condutas </w:t>
      </w:r>
      <w:r w:rsidR="002D358C" w:rsidRPr="56253CA5">
        <w:rPr>
          <w:rFonts w:ascii="Arial" w:eastAsia="Arial" w:hAnsi="Arial" w:cs="Arial"/>
          <w:sz w:val="24"/>
          <w:szCs w:val="24"/>
        </w:rPr>
        <w:t xml:space="preserve">relevantes </w:t>
      </w:r>
      <w:r w:rsidR="001C4911" w:rsidRPr="56253CA5">
        <w:rPr>
          <w:rFonts w:ascii="Arial" w:eastAsia="Arial" w:hAnsi="Arial" w:cs="Arial"/>
          <w:sz w:val="24"/>
          <w:szCs w:val="24"/>
        </w:rPr>
        <w:t xml:space="preserve">que </w:t>
      </w:r>
      <w:r w:rsidR="00512932" w:rsidRPr="56253CA5">
        <w:rPr>
          <w:rFonts w:ascii="Arial" w:eastAsia="Arial" w:hAnsi="Arial" w:cs="Arial"/>
          <w:sz w:val="24"/>
          <w:szCs w:val="24"/>
        </w:rPr>
        <w:t>minimizem a ocorrência de</w:t>
      </w:r>
      <w:r w:rsidR="001C4911" w:rsidRPr="56253CA5">
        <w:rPr>
          <w:rFonts w:ascii="Arial" w:eastAsia="Arial" w:hAnsi="Arial" w:cs="Arial"/>
          <w:sz w:val="24"/>
          <w:szCs w:val="24"/>
        </w:rPr>
        <w:t xml:space="preserve"> infecções </w:t>
      </w:r>
      <w:r w:rsidR="002C2ABA" w:rsidRPr="56253CA5">
        <w:rPr>
          <w:rFonts w:ascii="Arial" w:eastAsia="Arial" w:hAnsi="Arial" w:cs="Arial"/>
          <w:sz w:val="24"/>
          <w:szCs w:val="24"/>
        </w:rPr>
        <w:t>pós-</w:t>
      </w:r>
      <w:r w:rsidR="001C4911" w:rsidRPr="56253CA5">
        <w:rPr>
          <w:rFonts w:ascii="Arial" w:eastAsia="Arial" w:hAnsi="Arial" w:cs="Arial"/>
          <w:sz w:val="24"/>
          <w:szCs w:val="24"/>
        </w:rPr>
        <w:t>operatórias</w:t>
      </w:r>
      <w:r w:rsidR="00512932" w:rsidRPr="56253CA5">
        <w:rPr>
          <w:rFonts w:ascii="Arial" w:eastAsia="Arial" w:hAnsi="Arial" w:cs="Arial"/>
          <w:sz w:val="24"/>
          <w:szCs w:val="24"/>
        </w:rPr>
        <w:t xml:space="preserve"> em herniorrfias</w:t>
      </w:r>
      <w:r w:rsidR="001C4911" w:rsidRPr="56253CA5">
        <w:rPr>
          <w:rFonts w:ascii="Arial" w:eastAsia="Arial" w:hAnsi="Arial" w:cs="Arial"/>
          <w:sz w:val="24"/>
          <w:szCs w:val="24"/>
        </w:rPr>
        <w:t xml:space="preserve">. </w:t>
      </w:r>
      <w:r w:rsidR="001C4911" w:rsidRPr="56253CA5">
        <w:rPr>
          <w:rFonts w:ascii="Arial" w:eastAsia="Arial" w:hAnsi="Arial" w:cs="Arial"/>
          <w:b/>
          <w:bCs/>
          <w:sz w:val="24"/>
          <w:szCs w:val="24"/>
        </w:rPr>
        <w:t>Método</w:t>
      </w:r>
      <w:r w:rsidR="00874639" w:rsidRPr="56253CA5">
        <w:rPr>
          <w:rFonts w:ascii="Arial" w:eastAsia="Arial" w:hAnsi="Arial" w:cs="Arial"/>
          <w:sz w:val="24"/>
          <w:szCs w:val="24"/>
        </w:rPr>
        <w:t>:</w:t>
      </w:r>
      <w:r w:rsidR="001C4911" w:rsidRPr="56253CA5">
        <w:rPr>
          <w:rFonts w:ascii="Arial" w:eastAsia="Arial" w:hAnsi="Arial" w:cs="Arial"/>
          <w:sz w:val="24"/>
          <w:szCs w:val="24"/>
        </w:rPr>
        <w:t xml:space="preserve"> </w:t>
      </w:r>
      <w:r w:rsidR="00766329" w:rsidRPr="56253CA5">
        <w:rPr>
          <w:rFonts w:ascii="Arial" w:eastAsia="Arial" w:hAnsi="Arial" w:cs="Arial"/>
          <w:sz w:val="24"/>
          <w:szCs w:val="24"/>
        </w:rPr>
        <w:t>Foi realizada uma</w:t>
      </w:r>
      <w:r w:rsidR="001C4911" w:rsidRPr="56253CA5">
        <w:rPr>
          <w:rFonts w:ascii="Arial" w:eastAsia="Arial" w:hAnsi="Arial" w:cs="Arial"/>
          <w:sz w:val="24"/>
          <w:szCs w:val="24"/>
        </w:rPr>
        <w:t xml:space="preserve"> revisão integrativa </w:t>
      </w:r>
      <w:r w:rsidR="008861DA" w:rsidRPr="56253CA5">
        <w:rPr>
          <w:rFonts w:ascii="Arial" w:eastAsia="Arial" w:hAnsi="Arial" w:cs="Arial"/>
          <w:sz w:val="24"/>
          <w:szCs w:val="24"/>
        </w:rPr>
        <w:t>por meio da análise de</w:t>
      </w:r>
      <w:r w:rsidR="001C4911" w:rsidRPr="56253CA5">
        <w:rPr>
          <w:rFonts w:ascii="Arial" w:eastAsia="Arial" w:hAnsi="Arial" w:cs="Arial"/>
          <w:sz w:val="24"/>
          <w:szCs w:val="24"/>
        </w:rPr>
        <w:t xml:space="preserve"> artigos nas bases de dados </w:t>
      </w:r>
      <w:r w:rsidR="00DE51E7" w:rsidRPr="56253CA5">
        <w:rPr>
          <w:rFonts w:ascii="Arial" w:eastAsia="Arial" w:hAnsi="Arial" w:cs="Arial"/>
          <w:sz w:val="24"/>
          <w:szCs w:val="24"/>
        </w:rPr>
        <w:t>“</w:t>
      </w:r>
      <w:r w:rsidR="00A114A5" w:rsidRPr="56253CA5">
        <w:rPr>
          <w:rFonts w:ascii="Arial" w:eastAsia="Arial" w:hAnsi="Arial" w:cs="Arial"/>
          <w:sz w:val="24"/>
          <w:szCs w:val="24"/>
        </w:rPr>
        <w:t>Scientific Electronic Library Online</w:t>
      </w:r>
      <w:r w:rsidR="00DE51E7" w:rsidRPr="56253CA5">
        <w:rPr>
          <w:rFonts w:ascii="Arial" w:eastAsia="Arial" w:hAnsi="Arial" w:cs="Arial"/>
          <w:sz w:val="24"/>
          <w:szCs w:val="24"/>
        </w:rPr>
        <w:t xml:space="preserve"> – </w:t>
      </w:r>
      <w:r w:rsidR="001C4911" w:rsidRPr="56253CA5">
        <w:rPr>
          <w:rFonts w:ascii="Arial" w:eastAsia="Arial" w:hAnsi="Arial" w:cs="Arial"/>
          <w:sz w:val="24"/>
          <w:szCs w:val="24"/>
        </w:rPr>
        <w:t>Sci</w:t>
      </w:r>
      <w:r w:rsidR="00A114A5" w:rsidRPr="56253CA5">
        <w:rPr>
          <w:rFonts w:ascii="Arial" w:eastAsia="Arial" w:hAnsi="Arial" w:cs="Arial"/>
          <w:sz w:val="24"/>
          <w:szCs w:val="24"/>
        </w:rPr>
        <w:t>ELO</w:t>
      </w:r>
      <w:r w:rsidR="00DE51E7" w:rsidRPr="56253CA5">
        <w:rPr>
          <w:rFonts w:ascii="Arial" w:eastAsia="Arial" w:hAnsi="Arial" w:cs="Arial"/>
          <w:sz w:val="24"/>
          <w:szCs w:val="24"/>
        </w:rPr>
        <w:t>”</w:t>
      </w:r>
      <w:r w:rsidR="001C4911" w:rsidRPr="56253CA5">
        <w:rPr>
          <w:rFonts w:ascii="Arial" w:eastAsia="Arial" w:hAnsi="Arial" w:cs="Arial"/>
          <w:sz w:val="24"/>
          <w:szCs w:val="24"/>
        </w:rPr>
        <w:t xml:space="preserve"> e “Pub</w:t>
      </w:r>
      <w:r w:rsidR="00353130" w:rsidRPr="56253CA5">
        <w:rPr>
          <w:rFonts w:ascii="Arial" w:eastAsia="Arial" w:hAnsi="Arial" w:cs="Arial"/>
          <w:sz w:val="24"/>
          <w:szCs w:val="24"/>
        </w:rPr>
        <w:t>M</w:t>
      </w:r>
      <w:r w:rsidR="001C4911" w:rsidRPr="56253CA5">
        <w:rPr>
          <w:rFonts w:ascii="Arial" w:eastAsia="Arial" w:hAnsi="Arial" w:cs="Arial"/>
          <w:sz w:val="24"/>
          <w:szCs w:val="24"/>
        </w:rPr>
        <w:t xml:space="preserve">ed”, utilizando os descritores </w:t>
      </w:r>
      <w:r w:rsidR="001B461B" w:rsidRPr="56253CA5">
        <w:rPr>
          <w:rFonts w:ascii="Arial" w:eastAsia="Arial" w:hAnsi="Arial" w:cs="Arial"/>
          <w:sz w:val="24"/>
          <w:szCs w:val="24"/>
        </w:rPr>
        <w:t xml:space="preserve">“Herniorrafia” e </w:t>
      </w:r>
      <w:r w:rsidR="001C4911" w:rsidRPr="56253CA5">
        <w:rPr>
          <w:rFonts w:ascii="Arial" w:eastAsia="Arial" w:hAnsi="Arial" w:cs="Arial"/>
          <w:sz w:val="24"/>
          <w:szCs w:val="24"/>
        </w:rPr>
        <w:t>“Infecç</w:t>
      </w:r>
      <w:r w:rsidR="006A605A" w:rsidRPr="56253CA5">
        <w:rPr>
          <w:rFonts w:ascii="Arial" w:eastAsia="Arial" w:hAnsi="Arial" w:cs="Arial"/>
          <w:sz w:val="24"/>
          <w:szCs w:val="24"/>
        </w:rPr>
        <w:t>ão</w:t>
      </w:r>
      <w:r w:rsidR="001C4911" w:rsidRPr="56253CA5">
        <w:rPr>
          <w:rFonts w:ascii="Arial" w:eastAsia="Arial" w:hAnsi="Arial" w:cs="Arial"/>
          <w:sz w:val="24"/>
          <w:szCs w:val="24"/>
        </w:rPr>
        <w:t xml:space="preserve"> </w:t>
      </w:r>
      <w:r w:rsidR="006A605A" w:rsidRPr="56253CA5">
        <w:rPr>
          <w:rFonts w:ascii="Arial" w:eastAsia="Arial" w:hAnsi="Arial" w:cs="Arial"/>
          <w:sz w:val="24"/>
          <w:szCs w:val="24"/>
        </w:rPr>
        <w:t>P</w:t>
      </w:r>
      <w:r w:rsidR="001C4911" w:rsidRPr="56253CA5">
        <w:rPr>
          <w:rFonts w:ascii="Arial" w:eastAsia="Arial" w:hAnsi="Arial" w:cs="Arial"/>
          <w:sz w:val="24"/>
          <w:szCs w:val="24"/>
        </w:rPr>
        <w:t>ós-</w:t>
      </w:r>
      <w:r w:rsidR="006A605A" w:rsidRPr="56253CA5">
        <w:rPr>
          <w:rFonts w:ascii="Arial" w:eastAsia="Arial" w:hAnsi="Arial" w:cs="Arial"/>
          <w:sz w:val="24"/>
          <w:szCs w:val="24"/>
        </w:rPr>
        <w:t>O</w:t>
      </w:r>
      <w:r w:rsidR="001C4911" w:rsidRPr="56253CA5">
        <w:rPr>
          <w:rFonts w:ascii="Arial" w:eastAsia="Arial" w:hAnsi="Arial" w:cs="Arial"/>
          <w:sz w:val="24"/>
          <w:szCs w:val="24"/>
        </w:rPr>
        <w:t>peratória”. Foram incluídas revisões de literatura e relato</w:t>
      </w:r>
      <w:r w:rsidR="005B06E1" w:rsidRPr="56253CA5">
        <w:rPr>
          <w:rFonts w:ascii="Arial" w:eastAsia="Arial" w:hAnsi="Arial" w:cs="Arial"/>
          <w:sz w:val="24"/>
          <w:szCs w:val="24"/>
        </w:rPr>
        <w:t>s</w:t>
      </w:r>
      <w:r w:rsidR="001C4911" w:rsidRPr="56253CA5">
        <w:rPr>
          <w:rFonts w:ascii="Arial" w:eastAsia="Arial" w:hAnsi="Arial" w:cs="Arial"/>
          <w:sz w:val="24"/>
          <w:szCs w:val="24"/>
        </w:rPr>
        <w:t xml:space="preserve"> de casos</w:t>
      </w:r>
      <w:r w:rsidR="00AB3624" w:rsidRPr="56253CA5">
        <w:rPr>
          <w:rFonts w:ascii="Arial" w:eastAsia="Arial" w:hAnsi="Arial" w:cs="Arial"/>
          <w:sz w:val="24"/>
          <w:szCs w:val="24"/>
        </w:rPr>
        <w:t xml:space="preserve"> publicados nos últimos dez anos</w:t>
      </w:r>
      <w:r w:rsidR="001C4911" w:rsidRPr="56253CA5">
        <w:rPr>
          <w:rFonts w:ascii="Arial" w:eastAsia="Arial" w:hAnsi="Arial" w:cs="Arial"/>
          <w:sz w:val="24"/>
          <w:szCs w:val="24"/>
        </w:rPr>
        <w:t xml:space="preserve">. </w:t>
      </w:r>
      <w:r w:rsidR="001C4911" w:rsidRPr="56253CA5">
        <w:rPr>
          <w:rFonts w:ascii="Arial" w:eastAsia="Arial" w:hAnsi="Arial" w:cs="Arial"/>
          <w:b/>
          <w:bCs/>
          <w:sz w:val="24"/>
          <w:szCs w:val="24"/>
        </w:rPr>
        <w:t xml:space="preserve">Resultados com </w:t>
      </w:r>
      <w:r w:rsidR="001C4911" w:rsidRPr="56253CA5">
        <w:rPr>
          <w:rFonts w:ascii="Arial" w:eastAsia="Arial" w:hAnsi="Arial" w:cs="Arial"/>
          <w:b/>
          <w:bCs/>
          <w:sz w:val="24"/>
          <w:szCs w:val="24"/>
        </w:rPr>
        <w:lastRenderedPageBreak/>
        <w:t>discussão</w:t>
      </w:r>
      <w:r w:rsidR="00874639" w:rsidRPr="56253CA5">
        <w:rPr>
          <w:rFonts w:ascii="Arial" w:eastAsia="Arial" w:hAnsi="Arial" w:cs="Arial"/>
          <w:sz w:val="24"/>
          <w:szCs w:val="24"/>
        </w:rPr>
        <w:t>:</w:t>
      </w:r>
      <w:r w:rsidR="001C4911" w:rsidRPr="56253CA5">
        <w:rPr>
          <w:rFonts w:ascii="Arial" w:eastAsia="Arial" w:hAnsi="Arial" w:cs="Arial"/>
          <w:sz w:val="24"/>
          <w:szCs w:val="24"/>
        </w:rPr>
        <w:t xml:space="preserve"> </w:t>
      </w:r>
      <w:r w:rsidR="00C17046" w:rsidRPr="56253CA5">
        <w:rPr>
          <w:rFonts w:ascii="Arial" w:eastAsia="Arial" w:hAnsi="Arial" w:cs="Arial"/>
          <w:sz w:val="24"/>
          <w:szCs w:val="24"/>
        </w:rPr>
        <w:t>A análise dos estudos selecionados demonstrou</w:t>
      </w:r>
      <w:r w:rsidR="00401CAA" w:rsidRPr="56253CA5">
        <w:rPr>
          <w:rFonts w:ascii="Arial" w:eastAsia="Arial" w:hAnsi="Arial" w:cs="Arial"/>
          <w:sz w:val="24"/>
          <w:szCs w:val="24"/>
        </w:rPr>
        <w:t xml:space="preserve"> que a redução de infecções em herniorrafias depende de uma abordagem que integre avaliação de risco, escolha </w:t>
      </w:r>
      <w:r w:rsidR="00C17046" w:rsidRPr="56253CA5">
        <w:rPr>
          <w:rFonts w:ascii="Arial" w:eastAsia="Arial" w:hAnsi="Arial" w:cs="Arial"/>
          <w:sz w:val="24"/>
          <w:szCs w:val="24"/>
        </w:rPr>
        <w:t xml:space="preserve">da </w:t>
      </w:r>
      <w:r w:rsidR="00401CAA" w:rsidRPr="56253CA5">
        <w:rPr>
          <w:rFonts w:ascii="Arial" w:eastAsia="Arial" w:hAnsi="Arial" w:cs="Arial"/>
          <w:sz w:val="24"/>
          <w:szCs w:val="24"/>
        </w:rPr>
        <w:t>técnica adequada e intervenções farmacológicas baseadas em evidências</w:t>
      </w:r>
      <w:r w:rsidR="0087227B" w:rsidRPr="56253CA5">
        <w:rPr>
          <w:rFonts w:ascii="Arial" w:eastAsia="Arial" w:hAnsi="Arial" w:cs="Arial"/>
          <w:sz w:val="24"/>
          <w:szCs w:val="24"/>
        </w:rPr>
        <w:t xml:space="preserve"> científicas</w:t>
      </w:r>
      <w:r w:rsidR="00401CAA" w:rsidRPr="56253CA5">
        <w:rPr>
          <w:rFonts w:ascii="Arial" w:eastAsia="Arial" w:hAnsi="Arial" w:cs="Arial"/>
          <w:sz w:val="24"/>
          <w:szCs w:val="24"/>
        </w:rPr>
        <w:t xml:space="preserve">. </w:t>
      </w:r>
      <w:r w:rsidR="00B525C5" w:rsidRPr="56253CA5">
        <w:rPr>
          <w:rFonts w:ascii="Arial" w:eastAsia="Arial" w:hAnsi="Arial" w:cs="Arial"/>
          <w:sz w:val="24"/>
          <w:szCs w:val="24"/>
        </w:rPr>
        <w:t>A literatura</w:t>
      </w:r>
      <w:r w:rsidR="0014439B" w:rsidRPr="56253CA5">
        <w:rPr>
          <w:rFonts w:ascii="Arial" w:eastAsia="Arial" w:hAnsi="Arial" w:cs="Arial"/>
          <w:sz w:val="24"/>
          <w:szCs w:val="24"/>
        </w:rPr>
        <w:t xml:space="preserve"> </w:t>
      </w:r>
      <w:r w:rsidR="009B2A52" w:rsidRPr="56253CA5">
        <w:rPr>
          <w:rFonts w:ascii="Arial" w:eastAsia="Arial" w:hAnsi="Arial" w:cs="Arial"/>
          <w:sz w:val="24"/>
          <w:szCs w:val="24"/>
        </w:rPr>
        <w:t>revisada</w:t>
      </w:r>
      <w:r w:rsidR="0014439B" w:rsidRPr="56253CA5">
        <w:rPr>
          <w:rFonts w:ascii="Arial" w:eastAsia="Arial" w:hAnsi="Arial" w:cs="Arial"/>
          <w:sz w:val="24"/>
          <w:szCs w:val="24"/>
        </w:rPr>
        <w:t xml:space="preserve"> </w:t>
      </w:r>
      <w:r w:rsidR="006F02D9" w:rsidRPr="56253CA5">
        <w:rPr>
          <w:rFonts w:ascii="Arial" w:eastAsia="Arial" w:hAnsi="Arial" w:cs="Arial"/>
          <w:sz w:val="24"/>
          <w:szCs w:val="24"/>
        </w:rPr>
        <w:t>evidenciou a importância de ferramentas de estratificação de risco para infecções em herniorrafias</w:t>
      </w:r>
      <w:r w:rsidR="00F45F87" w:rsidRPr="56253CA5">
        <w:rPr>
          <w:rFonts w:ascii="Arial" w:eastAsia="Arial" w:hAnsi="Arial" w:cs="Arial"/>
          <w:sz w:val="24"/>
          <w:szCs w:val="24"/>
        </w:rPr>
        <w:t>, tais como a</w:t>
      </w:r>
      <w:r w:rsidR="001C4911" w:rsidRPr="56253CA5">
        <w:rPr>
          <w:rFonts w:ascii="Arial" w:eastAsia="Arial" w:hAnsi="Arial" w:cs="Arial"/>
          <w:sz w:val="24"/>
          <w:szCs w:val="24"/>
        </w:rPr>
        <w:t xml:space="preserve"> </w:t>
      </w:r>
      <w:r w:rsidR="001C4911" w:rsidRPr="56253CA5">
        <w:rPr>
          <w:rFonts w:ascii="Arial" w:eastAsia="Arial" w:hAnsi="Arial" w:cs="Arial"/>
          <w:i/>
          <w:iCs/>
          <w:sz w:val="24"/>
          <w:szCs w:val="24"/>
        </w:rPr>
        <w:t>Ventral Hernia Working Group</w:t>
      </w:r>
      <w:r w:rsidR="001C4911" w:rsidRPr="56253CA5">
        <w:rPr>
          <w:rFonts w:ascii="Arial" w:eastAsia="Arial" w:hAnsi="Arial" w:cs="Arial"/>
          <w:sz w:val="24"/>
          <w:szCs w:val="24"/>
        </w:rPr>
        <w:t xml:space="preserve"> (VHWMG) e </w:t>
      </w:r>
      <w:r w:rsidR="001F7172" w:rsidRPr="56253CA5">
        <w:rPr>
          <w:rFonts w:ascii="Arial" w:eastAsia="Arial" w:hAnsi="Arial" w:cs="Arial"/>
          <w:sz w:val="24"/>
          <w:szCs w:val="24"/>
        </w:rPr>
        <w:t>a versão modificada</w:t>
      </w:r>
      <w:r w:rsidR="001C4911" w:rsidRPr="56253CA5">
        <w:rPr>
          <w:rFonts w:ascii="Arial" w:eastAsia="Arial" w:hAnsi="Arial" w:cs="Arial"/>
          <w:sz w:val="24"/>
          <w:szCs w:val="24"/>
        </w:rPr>
        <w:t xml:space="preserve"> por Kanters</w:t>
      </w:r>
      <w:r w:rsidR="009E580B" w:rsidRPr="56253CA5">
        <w:rPr>
          <w:rFonts w:ascii="Arial" w:eastAsia="Arial" w:hAnsi="Arial" w:cs="Arial"/>
          <w:sz w:val="24"/>
          <w:szCs w:val="24"/>
        </w:rPr>
        <w:t>,</w:t>
      </w:r>
      <w:r w:rsidR="00E07A9F" w:rsidRPr="56253CA5">
        <w:rPr>
          <w:rFonts w:ascii="Arial" w:eastAsia="Arial" w:hAnsi="Arial" w:cs="Arial"/>
          <w:sz w:val="24"/>
          <w:szCs w:val="24"/>
        </w:rPr>
        <w:t xml:space="preserve"> </w:t>
      </w:r>
      <w:r w:rsidR="00EF5FA4" w:rsidRPr="56253CA5">
        <w:rPr>
          <w:rFonts w:ascii="Arial" w:eastAsia="Arial" w:hAnsi="Arial" w:cs="Arial"/>
          <w:sz w:val="24"/>
          <w:szCs w:val="24"/>
        </w:rPr>
        <w:t>as quais</w:t>
      </w:r>
      <w:r w:rsidR="001D44DB" w:rsidRPr="56253CA5">
        <w:rPr>
          <w:rFonts w:ascii="Arial" w:eastAsia="Arial" w:hAnsi="Arial" w:cs="Arial"/>
          <w:sz w:val="24"/>
          <w:szCs w:val="24"/>
        </w:rPr>
        <w:t xml:space="preserve"> classificam os pacientes em quatro grupos de risco (graus 1 a 4), considerando fatores como comorbidades, contaminação da ferida e estado imunológico</w:t>
      </w:r>
      <w:r w:rsidR="00EF5FA4" w:rsidRPr="56253CA5">
        <w:rPr>
          <w:rFonts w:ascii="Arial" w:eastAsia="Arial" w:hAnsi="Arial" w:cs="Arial"/>
          <w:sz w:val="24"/>
          <w:szCs w:val="24"/>
        </w:rPr>
        <w:t xml:space="preserve">, </w:t>
      </w:r>
      <w:r w:rsidR="009E580B" w:rsidRPr="56253CA5">
        <w:rPr>
          <w:rFonts w:ascii="Arial" w:eastAsia="Arial" w:hAnsi="Arial" w:cs="Arial"/>
          <w:sz w:val="24"/>
          <w:szCs w:val="24"/>
        </w:rPr>
        <w:t xml:space="preserve">visto </w:t>
      </w:r>
      <w:r w:rsidR="00EF5FA4" w:rsidRPr="56253CA5">
        <w:rPr>
          <w:rFonts w:ascii="Arial" w:eastAsia="Arial" w:hAnsi="Arial" w:cs="Arial"/>
          <w:sz w:val="24"/>
          <w:szCs w:val="24"/>
        </w:rPr>
        <w:t>que contribuem</w:t>
      </w:r>
      <w:r w:rsidR="003B5E1C" w:rsidRPr="56253CA5">
        <w:rPr>
          <w:rFonts w:ascii="Arial" w:eastAsia="Arial" w:hAnsi="Arial" w:cs="Arial"/>
          <w:sz w:val="24"/>
          <w:szCs w:val="24"/>
        </w:rPr>
        <w:t xml:space="preserve"> para a escolha de abordagens cirúrgicas e medidas </w:t>
      </w:r>
      <w:r w:rsidR="007B28E9" w:rsidRPr="56253CA5">
        <w:rPr>
          <w:rFonts w:ascii="Arial" w:eastAsia="Arial" w:hAnsi="Arial" w:cs="Arial"/>
          <w:sz w:val="24"/>
          <w:szCs w:val="24"/>
        </w:rPr>
        <w:t>preventivas</w:t>
      </w:r>
      <w:r w:rsidR="003B5E1C" w:rsidRPr="56253CA5">
        <w:rPr>
          <w:rFonts w:ascii="Arial" w:eastAsia="Arial" w:hAnsi="Arial" w:cs="Arial"/>
          <w:sz w:val="24"/>
          <w:szCs w:val="24"/>
        </w:rPr>
        <w:t xml:space="preserve"> mais adequadas.</w:t>
      </w:r>
      <w:r w:rsidR="005361D6" w:rsidRPr="56253CA5">
        <w:rPr>
          <w:rFonts w:ascii="Arial" w:eastAsia="Arial" w:hAnsi="Arial" w:cs="Arial"/>
          <w:sz w:val="24"/>
          <w:szCs w:val="24"/>
        </w:rPr>
        <w:t xml:space="preserve"> Também </w:t>
      </w:r>
      <w:r w:rsidR="00E90851" w:rsidRPr="56253CA5">
        <w:rPr>
          <w:rFonts w:ascii="Arial" w:eastAsia="Arial" w:hAnsi="Arial" w:cs="Arial"/>
          <w:sz w:val="24"/>
          <w:szCs w:val="24"/>
        </w:rPr>
        <w:t>foram analisadas</w:t>
      </w:r>
      <w:r w:rsidR="005361D6" w:rsidRPr="56253CA5">
        <w:rPr>
          <w:rFonts w:ascii="Arial" w:eastAsia="Arial" w:hAnsi="Arial" w:cs="Arial"/>
          <w:sz w:val="24"/>
          <w:szCs w:val="24"/>
        </w:rPr>
        <w:t xml:space="preserve"> técnicas operatórias, comparando-se laparotomia e laparoscopia</w:t>
      </w:r>
      <w:r w:rsidR="00A35E13" w:rsidRPr="56253CA5">
        <w:rPr>
          <w:rFonts w:ascii="Arial" w:eastAsia="Arial" w:hAnsi="Arial" w:cs="Arial"/>
          <w:sz w:val="24"/>
          <w:szCs w:val="24"/>
        </w:rPr>
        <w:t xml:space="preserve">, </w:t>
      </w:r>
      <w:r w:rsidR="00E90851" w:rsidRPr="56253CA5">
        <w:rPr>
          <w:rFonts w:ascii="Arial" w:eastAsia="Arial" w:hAnsi="Arial" w:cs="Arial"/>
          <w:sz w:val="24"/>
          <w:szCs w:val="24"/>
        </w:rPr>
        <w:t>tendo restado</w:t>
      </w:r>
      <w:r w:rsidR="00A35E13" w:rsidRPr="56253CA5">
        <w:rPr>
          <w:rFonts w:ascii="Arial" w:eastAsia="Arial" w:hAnsi="Arial" w:cs="Arial"/>
          <w:sz w:val="24"/>
          <w:szCs w:val="24"/>
        </w:rPr>
        <w:t xml:space="preserve"> evidenciado que a abordagem minimamente invasiva </w:t>
      </w:r>
      <w:r w:rsidR="006F28D2" w:rsidRPr="56253CA5">
        <w:rPr>
          <w:rFonts w:ascii="Arial" w:eastAsia="Arial" w:hAnsi="Arial" w:cs="Arial"/>
          <w:sz w:val="24"/>
          <w:szCs w:val="24"/>
        </w:rPr>
        <w:t>se associa</w:t>
      </w:r>
      <w:r w:rsidR="00A35E13" w:rsidRPr="56253CA5">
        <w:rPr>
          <w:rFonts w:ascii="Arial" w:eastAsia="Arial" w:hAnsi="Arial" w:cs="Arial"/>
          <w:sz w:val="24"/>
          <w:szCs w:val="24"/>
        </w:rPr>
        <w:t xml:space="preserve"> </w:t>
      </w:r>
      <w:r w:rsidR="00DF1AA1" w:rsidRPr="56253CA5">
        <w:rPr>
          <w:rFonts w:ascii="Arial" w:eastAsia="Arial" w:hAnsi="Arial" w:cs="Arial"/>
          <w:sz w:val="24"/>
          <w:szCs w:val="24"/>
        </w:rPr>
        <w:t>à</w:t>
      </w:r>
      <w:r w:rsidR="00A35E13" w:rsidRPr="56253CA5">
        <w:rPr>
          <w:rFonts w:ascii="Arial" w:eastAsia="Arial" w:hAnsi="Arial" w:cs="Arial"/>
          <w:sz w:val="24"/>
          <w:szCs w:val="24"/>
        </w:rPr>
        <w:t xml:space="preserve"> menor incidência de infecção da ferida operatória.</w:t>
      </w:r>
      <w:r w:rsidR="00E90851" w:rsidRPr="56253CA5">
        <w:rPr>
          <w:rFonts w:ascii="Arial" w:eastAsia="Arial" w:hAnsi="Arial" w:cs="Arial"/>
          <w:sz w:val="24"/>
          <w:szCs w:val="24"/>
        </w:rPr>
        <w:t xml:space="preserve"> Quanto à</w:t>
      </w:r>
      <w:r w:rsidR="001C4911" w:rsidRPr="56253CA5">
        <w:rPr>
          <w:rFonts w:ascii="Arial" w:eastAsia="Arial" w:hAnsi="Arial" w:cs="Arial"/>
          <w:sz w:val="24"/>
          <w:szCs w:val="24"/>
        </w:rPr>
        <w:t xml:space="preserve"> </w:t>
      </w:r>
      <w:r w:rsidR="003F4732" w:rsidRPr="56253CA5">
        <w:rPr>
          <w:rFonts w:ascii="Arial" w:eastAsia="Arial" w:hAnsi="Arial" w:cs="Arial"/>
          <w:sz w:val="24"/>
          <w:szCs w:val="24"/>
        </w:rPr>
        <w:t>antibioticoprofilaxia</w:t>
      </w:r>
      <w:r w:rsidR="001C4911" w:rsidRPr="56253CA5">
        <w:rPr>
          <w:rFonts w:ascii="Arial" w:eastAsia="Arial" w:hAnsi="Arial" w:cs="Arial"/>
          <w:sz w:val="24"/>
          <w:szCs w:val="24"/>
        </w:rPr>
        <w:t xml:space="preserve">, </w:t>
      </w:r>
      <w:r w:rsidR="00830FDA" w:rsidRPr="56253CA5">
        <w:rPr>
          <w:rFonts w:ascii="Arial" w:eastAsia="Arial" w:hAnsi="Arial" w:cs="Arial"/>
          <w:sz w:val="24"/>
          <w:szCs w:val="24"/>
        </w:rPr>
        <w:t>a revisão apontou</w:t>
      </w:r>
      <w:r w:rsidR="00E33FF8" w:rsidRPr="56253CA5">
        <w:rPr>
          <w:rFonts w:ascii="Arial" w:eastAsia="Arial" w:hAnsi="Arial" w:cs="Arial"/>
          <w:sz w:val="24"/>
          <w:szCs w:val="24"/>
        </w:rPr>
        <w:t xml:space="preserve"> </w:t>
      </w:r>
      <w:r w:rsidR="001C4911" w:rsidRPr="56253CA5">
        <w:rPr>
          <w:rFonts w:ascii="Arial" w:eastAsia="Arial" w:hAnsi="Arial" w:cs="Arial"/>
          <w:sz w:val="24"/>
          <w:szCs w:val="24"/>
        </w:rPr>
        <w:t xml:space="preserve">que o uso de cefalosporinas de primeira geração </w:t>
      </w:r>
      <w:r w:rsidR="00B05713" w:rsidRPr="56253CA5">
        <w:rPr>
          <w:rFonts w:ascii="Arial" w:eastAsia="Arial" w:hAnsi="Arial" w:cs="Arial"/>
          <w:sz w:val="24"/>
          <w:szCs w:val="24"/>
        </w:rPr>
        <w:t xml:space="preserve">em casos de herniorrafia </w:t>
      </w:r>
      <w:r w:rsidR="009461DE" w:rsidRPr="56253CA5">
        <w:rPr>
          <w:rFonts w:ascii="Arial" w:eastAsia="Arial" w:hAnsi="Arial" w:cs="Arial"/>
          <w:sz w:val="24"/>
          <w:szCs w:val="24"/>
        </w:rPr>
        <w:t>é eficaz</w:t>
      </w:r>
      <w:r w:rsidR="00B05713" w:rsidRPr="56253CA5">
        <w:rPr>
          <w:rFonts w:ascii="Arial" w:eastAsia="Arial" w:hAnsi="Arial" w:cs="Arial"/>
          <w:sz w:val="24"/>
          <w:szCs w:val="24"/>
        </w:rPr>
        <w:t xml:space="preserve"> </w:t>
      </w:r>
      <w:r w:rsidR="009461DE" w:rsidRPr="56253CA5">
        <w:rPr>
          <w:rFonts w:ascii="Arial" w:eastAsia="Arial" w:hAnsi="Arial" w:cs="Arial"/>
          <w:sz w:val="24"/>
          <w:szCs w:val="24"/>
        </w:rPr>
        <w:t>para</w:t>
      </w:r>
      <w:r w:rsidR="001C4911" w:rsidRPr="56253CA5">
        <w:rPr>
          <w:rFonts w:ascii="Arial" w:eastAsia="Arial" w:hAnsi="Arial" w:cs="Arial"/>
          <w:sz w:val="24"/>
          <w:szCs w:val="24"/>
        </w:rPr>
        <w:t xml:space="preserve"> pacientes ASA 3 ou 4. </w:t>
      </w:r>
      <w:r w:rsidR="001C4911" w:rsidRPr="56253CA5">
        <w:rPr>
          <w:rFonts w:ascii="Arial" w:eastAsia="Arial" w:hAnsi="Arial" w:cs="Arial"/>
          <w:b/>
          <w:bCs/>
          <w:sz w:val="24"/>
          <w:szCs w:val="24"/>
        </w:rPr>
        <w:t>Conclusão</w:t>
      </w:r>
      <w:r w:rsidR="00874639" w:rsidRPr="56253CA5">
        <w:rPr>
          <w:rFonts w:ascii="Arial" w:eastAsia="Arial" w:hAnsi="Arial" w:cs="Arial"/>
          <w:sz w:val="24"/>
          <w:szCs w:val="24"/>
        </w:rPr>
        <w:t>:</w:t>
      </w:r>
      <w:r w:rsidR="001C4911" w:rsidRPr="56253CA5">
        <w:rPr>
          <w:rFonts w:ascii="Arial" w:eastAsia="Arial" w:hAnsi="Arial" w:cs="Arial"/>
          <w:sz w:val="24"/>
          <w:szCs w:val="24"/>
        </w:rPr>
        <w:t xml:space="preserve"> A prevenção de infecções em herniorrafias </w:t>
      </w:r>
      <w:r w:rsidR="00065C0B" w:rsidRPr="56253CA5">
        <w:rPr>
          <w:rFonts w:ascii="Arial" w:eastAsia="Arial" w:hAnsi="Arial" w:cs="Arial"/>
          <w:sz w:val="24"/>
          <w:szCs w:val="24"/>
        </w:rPr>
        <w:t xml:space="preserve">deve </w:t>
      </w:r>
      <w:r w:rsidR="00B05713" w:rsidRPr="56253CA5">
        <w:rPr>
          <w:rFonts w:ascii="Arial" w:eastAsia="Arial" w:hAnsi="Arial" w:cs="Arial"/>
          <w:sz w:val="24"/>
          <w:szCs w:val="24"/>
        </w:rPr>
        <w:t>abranger</w:t>
      </w:r>
      <w:r w:rsidR="00065C0B" w:rsidRPr="56253CA5">
        <w:rPr>
          <w:rFonts w:ascii="Arial" w:eastAsia="Arial" w:hAnsi="Arial" w:cs="Arial"/>
          <w:sz w:val="24"/>
          <w:szCs w:val="24"/>
        </w:rPr>
        <w:t xml:space="preserve"> todas as </w:t>
      </w:r>
      <w:r w:rsidR="00D01956" w:rsidRPr="56253CA5">
        <w:rPr>
          <w:rFonts w:ascii="Arial" w:eastAsia="Arial" w:hAnsi="Arial" w:cs="Arial"/>
          <w:sz w:val="24"/>
          <w:szCs w:val="24"/>
        </w:rPr>
        <w:t>fases</w:t>
      </w:r>
      <w:r w:rsidR="00065C0B" w:rsidRPr="56253CA5">
        <w:rPr>
          <w:rFonts w:ascii="Arial" w:eastAsia="Arial" w:hAnsi="Arial" w:cs="Arial"/>
          <w:sz w:val="24"/>
          <w:szCs w:val="24"/>
        </w:rPr>
        <w:t xml:space="preserve"> do cuidado cirúrgico</w:t>
      </w:r>
      <w:r w:rsidR="001C4911" w:rsidRPr="56253CA5">
        <w:rPr>
          <w:rFonts w:ascii="Arial" w:eastAsia="Arial" w:hAnsi="Arial" w:cs="Arial"/>
          <w:sz w:val="24"/>
          <w:szCs w:val="24"/>
        </w:rPr>
        <w:t xml:space="preserve">, desde a adequada avaliação pré-operatória </w:t>
      </w:r>
      <w:r w:rsidR="000734FF" w:rsidRPr="56253CA5">
        <w:rPr>
          <w:rFonts w:ascii="Arial" w:eastAsia="Arial" w:hAnsi="Arial" w:cs="Arial"/>
          <w:sz w:val="24"/>
          <w:szCs w:val="24"/>
        </w:rPr>
        <w:t>até a seleção d</w:t>
      </w:r>
      <w:r w:rsidR="00AF67A6" w:rsidRPr="56253CA5">
        <w:rPr>
          <w:rFonts w:ascii="Arial" w:eastAsia="Arial" w:hAnsi="Arial" w:cs="Arial"/>
          <w:sz w:val="24"/>
          <w:szCs w:val="24"/>
        </w:rPr>
        <w:t>a</w:t>
      </w:r>
      <w:r w:rsidR="000734FF" w:rsidRPr="56253CA5">
        <w:rPr>
          <w:rFonts w:ascii="Arial" w:eastAsia="Arial" w:hAnsi="Arial" w:cs="Arial"/>
          <w:sz w:val="24"/>
          <w:szCs w:val="24"/>
        </w:rPr>
        <w:t xml:space="preserve"> </w:t>
      </w:r>
      <w:r w:rsidR="00AF67A6" w:rsidRPr="56253CA5">
        <w:rPr>
          <w:rFonts w:ascii="Arial" w:eastAsia="Arial" w:hAnsi="Arial" w:cs="Arial"/>
          <w:sz w:val="24"/>
          <w:szCs w:val="24"/>
        </w:rPr>
        <w:t xml:space="preserve">melhor </w:t>
      </w:r>
      <w:r w:rsidR="000734FF" w:rsidRPr="56253CA5">
        <w:rPr>
          <w:rFonts w:ascii="Arial" w:eastAsia="Arial" w:hAnsi="Arial" w:cs="Arial"/>
          <w:sz w:val="24"/>
          <w:szCs w:val="24"/>
        </w:rPr>
        <w:t>técnica, além d</w:t>
      </w:r>
      <w:r w:rsidR="00A50FCC" w:rsidRPr="56253CA5">
        <w:rPr>
          <w:rFonts w:ascii="Arial" w:eastAsia="Arial" w:hAnsi="Arial" w:cs="Arial"/>
          <w:sz w:val="24"/>
          <w:szCs w:val="24"/>
        </w:rPr>
        <w:t>e uma</w:t>
      </w:r>
      <w:r w:rsidR="000734FF" w:rsidRPr="56253CA5">
        <w:rPr>
          <w:rFonts w:ascii="Arial" w:eastAsia="Arial" w:hAnsi="Arial" w:cs="Arial"/>
          <w:sz w:val="24"/>
          <w:szCs w:val="24"/>
        </w:rPr>
        <w:t xml:space="preserve"> prescrição farmacológica </w:t>
      </w:r>
      <w:r w:rsidR="00372F3D" w:rsidRPr="56253CA5">
        <w:rPr>
          <w:rFonts w:ascii="Arial" w:eastAsia="Arial" w:hAnsi="Arial" w:cs="Arial"/>
          <w:sz w:val="24"/>
          <w:szCs w:val="24"/>
        </w:rPr>
        <w:t>baseada em evidências</w:t>
      </w:r>
      <w:r w:rsidR="000734FF" w:rsidRPr="56253CA5">
        <w:rPr>
          <w:rFonts w:ascii="Arial" w:eastAsia="Arial" w:hAnsi="Arial" w:cs="Arial"/>
          <w:sz w:val="24"/>
          <w:szCs w:val="24"/>
        </w:rPr>
        <w:t xml:space="preserve">. A integração dessas etapas é essencial para a redução de complicações infecciosas e obtenção de melhores desfechos </w:t>
      </w:r>
      <w:r w:rsidR="00372F3D" w:rsidRPr="56253CA5">
        <w:rPr>
          <w:rFonts w:ascii="Arial" w:eastAsia="Arial" w:hAnsi="Arial" w:cs="Arial"/>
          <w:sz w:val="24"/>
          <w:szCs w:val="24"/>
        </w:rPr>
        <w:t xml:space="preserve">pós-operatórios </w:t>
      </w:r>
      <w:r w:rsidR="00A50FCC" w:rsidRPr="56253CA5">
        <w:rPr>
          <w:rFonts w:ascii="Arial" w:eastAsia="Arial" w:hAnsi="Arial" w:cs="Arial"/>
          <w:sz w:val="24"/>
          <w:szCs w:val="24"/>
        </w:rPr>
        <w:t>para o paciente</w:t>
      </w:r>
      <w:r w:rsidR="000734FF" w:rsidRPr="56253CA5">
        <w:rPr>
          <w:rFonts w:ascii="Arial" w:eastAsia="Arial" w:hAnsi="Arial" w:cs="Arial"/>
          <w:sz w:val="24"/>
          <w:szCs w:val="24"/>
        </w:rPr>
        <w:t>.</w:t>
      </w:r>
    </w:p>
    <w:p w14:paraId="31C86A4C" w14:textId="6D76AD4B" w:rsidR="00BD58DF" w:rsidRPr="00BD58DF" w:rsidRDefault="00BD58DF" w:rsidP="000734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8DF">
        <w:rPr>
          <w:rFonts w:ascii="Arial" w:hAnsi="Arial" w:cs="Arial"/>
          <w:b/>
          <w:bCs/>
          <w:sz w:val="24"/>
          <w:szCs w:val="24"/>
        </w:rPr>
        <w:t>Referências</w:t>
      </w:r>
    </w:p>
    <w:p w14:paraId="4259601F" w14:textId="34168164" w:rsidR="00063EC1" w:rsidRPr="00063EC1" w:rsidRDefault="00063EC1" w:rsidP="00BD58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3EC1">
        <w:rPr>
          <w:rFonts w:ascii="Arial" w:hAnsi="Arial" w:cs="Arial"/>
          <w:b/>
          <w:bCs/>
          <w:sz w:val="24"/>
          <w:szCs w:val="24"/>
        </w:rPr>
        <w:t xml:space="preserve">Silva LRF da, Santos LP de F, Amaral LO, Beirigo TP, Menezes LBRD. </w:t>
      </w:r>
      <w:r w:rsidRPr="00063EC1">
        <w:rPr>
          <w:rFonts w:ascii="Arial" w:hAnsi="Arial" w:cs="Arial"/>
          <w:sz w:val="24"/>
          <w:szCs w:val="24"/>
        </w:rPr>
        <w:t>Complicações Pós-Operatórias em Cirurgia Abdominal: Uma revisão das complicações mais comuns após cirurgias abdominais, como infecções, hérnias incisionais e obstruções intestinais. Braz. J. Implantol. Health Sci. [Internet]. 2º de outubro de 2023 [citado 13º de abril de 2025];5(5):145-58. Disponível em: https://bjihs.emnuvens.com.br/bjihs/article/view/576</w:t>
      </w:r>
    </w:p>
    <w:p w14:paraId="4645EB44" w14:textId="3E9F0AB0" w:rsidR="002F487C" w:rsidRPr="002F487C" w:rsidRDefault="002F487C" w:rsidP="002F48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487C">
        <w:rPr>
          <w:rFonts w:ascii="Arial" w:hAnsi="Arial" w:cs="Arial"/>
          <w:b/>
          <w:bCs/>
          <w:sz w:val="24"/>
          <w:szCs w:val="24"/>
        </w:rPr>
        <w:t>Rodrigues GM de S, Westry AGA, Santana CC, Sousa ST de lira, Silva AA de S, Maracaipe MS, et al</w:t>
      </w:r>
      <w:r w:rsidRPr="002F487C">
        <w:rPr>
          <w:rFonts w:ascii="Arial" w:hAnsi="Arial" w:cs="Arial"/>
          <w:sz w:val="24"/>
          <w:szCs w:val="24"/>
        </w:rPr>
        <w:t xml:space="preserve">. HÉRNIAS DE PAREDE ABDOMINAL REVISÃO DE LITERATURA. Brazilian Journal of Implantology and Health Sciences [Internet]. 2024 Mar 30;6(3):2827–40. </w:t>
      </w:r>
      <w:r w:rsidR="00A20AD0" w:rsidRPr="00063EC1">
        <w:rPr>
          <w:rFonts w:ascii="Arial" w:hAnsi="Arial" w:cs="Arial"/>
          <w:sz w:val="24"/>
          <w:szCs w:val="24"/>
        </w:rPr>
        <w:t>Disponível em</w:t>
      </w:r>
      <w:r w:rsidRPr="002F487C">
        <w:rPr>
          <w:rFonts w:ascii="Arial" w:hAnsi="Arial" w:cs="Arial"/>
          <w:sz w:val="24"/>
          <w:szCs w:val="24"/>
        </w:rPr>
        <w:t xml:space="preserve">: </w:t>
      </w:r>
      <w:hyperlink r:id="rId7">
        <w:r w:rsidRPr="002F487C">
          <w:rPr>
            <w:rFonts w:ascii="Arial" w:hAnsi="Arial" w:cs="Arial"/>
            <w:sz w:val="24"/>
            <w:szCs w:val="24"/>
          </w:rPr>
          <w:t>https://bjihs.emnuvens.com.br/bjihs/article/view/1812/2008</w:t>
        </w:r>
      </w:hyperlink>
      <w:r w:rsidRPr="002F487C">
        <w:rPr>
          <w:rFonts w:ascii="Arial" w:hAnsi="Arial" w:cs="Arial"/>
          <w:sz w:val="24"/>
          <w:szCs w:val="24"/>
        </w:rPr>
        <w:t xml:space="preserve"> </w:t>
      </w:r>
    </w:p>
    <w:p w14:paraId="035F759C" w14:textId="5477C61B" w:rsidR="002F487C" w:rsidRPr="002F487C" w:rsidRDefault="002F487C" w:rsidP="002F48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487C">
        <w:rPr>
          <w:rFonts w:ascii="Arial" w:hAnsi="Arial" w:cs="Arial"/>
          <w:b/>
          <w:bCs/>
          <w:sz w:val="24"/>
          <w:szCs w:val="24"/>
        </w:rPr>
        <w:lastRenderedPageBreak/>
        <w:t>Claus CMP, Oliveira FMM de, Furtado ML, Azevedo MA, Roll S, Soares G, et al</w:t>
      </w:r>
      <w:r w:rsidRPr="002F487C">
        <w:rPr>
          <w:rFonts w:ascii="Arial" w:hAnsi="Arial" w:cs="Arial"/>
          <w:sz w:val="24"/>
          <w:szCs w:val="24"/>
        </w:rPr>
        <w:t xml:space="preserve">. Orientações da Sociedade Brasileira de Hérnia (SBH) para o manejo das hérnias inguinocrurais em adultos. Revista do Colégio Brasileiro de Cirurgiões [Internet]. 2019;46(4). </w:t>
      </w:r>
      <w:r w:rsidR="00A20AD0" w:rsidRPr="00063EC1">
        <w:rPr>
          <w:rFonts w:ascii="Arial" w:hAnsi="Arial" w:cs="Arial"/>
          <w:sz w:val="24"/>
          <w:szCs w:val="24"/>
        </w:rPr>
        <w:t>Disponível em</w:t>
      </w:r>
      <w:r w:rsidRPr="002F487C">
        <w:rPr>
          <w:rFonts w:ascii="Arial" w:hAnsi="Arial" w:cs="Arial"/>
          <w:sz w:val="24"/>
          <w:szCs w:val="24"/>
        </w:rPr>
        <w:t xml:space="preserve">: </w:t>
      </w:r>
      <w:hyperlink r:id="rId8">
        <w:r w:rsidRPr="002F487C">
          <w:rPr>
            <w:rFonts w:ascii="Arial" w:hAnsi="Arial" w:cs="Arial"/>
            <w:sz w:val="24"/>
            <w:szCs w:val="24"/>
          </w:rPr>
          <w:t>https://www.scielo.br/pdf/rcbc/v46n4/0100-6991-rcbc-46-04-e20192226.pdf</w:t>
        </w:r>
      </w:hyperlink>
      <w:r w:rsidRPr="002F487C">
        <w:rPr>
          <w:rFonts w:ascii="Arial" w:hAnsi="Arial" w:cs="Arial"/>
          <w:sz w:val="24"/>
          <w:szCs w:val="24"/>
        </w:rPr>
        <w:t xml:space="preserve"> </w:t>
      </w:r>
    </w:p>
    <w:p w14:paraId="3CA7A268" w14:textId="6ADE6037" w:rsidR="002F487C" w:rsidRDefault="00A20AD0" w:rsidP="002F487C">
      <w:pPr>
        <w:spacing w:line="360" w:lineRule="auto"/>
        <w:jc w:val="both"/>
        <w:rPr>
          <w:rFonts w:ascii="Aptos" w:eastAsia="Aptos" w:hAnsi="Aptos" w:cs="Aptos"/>
          <w:lang w:val="en-US"/>
        </w:rPr>
      </w:pPr>
      <w:r w:rsidRPr="00A20AD0">
        <w:rPr>
          <w:rFonts w:ascii="Arial" w:hAnsi="Arial" w:cs="Arial"/>
          <w:b/>
          <w:bCs/>
          <w:sz w:val="24"/>
          <w:szCs w:val="24"/>
        </w:rPr>
        <w:t>Orelio CC, van Hessen C, Sanchez-Manuel FJ, Aufenacker TJ, Scholten RJ.</w:t>
      </w:r>
      <w:r w:rsidRPr="00A20AD0">
        <w:rPr>
          <w:rFonts w:ascii="Arial" w:hAnsi="Arial" w:cs="Arial"/>
          <w:sz w:val="24"/>
          <w:szCs w:val="24"/>
        </w:rPr>
        <w:t xml:space="preserve"> Antibiotic prophylaxis for prevention of postoperative wound infection in adults undergoing open elective inguinal or femoral hernia repair. Cochrane Database Syst Rev. 2020 Apr 21;4(4):CD003769. doi: 10.1002/14651858.CD003769.pub5. PMID: 32315460; PMCID: PMC7173733. </w:t>
      </w:r>
      <w:r w:rsidRPr="00063EC1">
        <w:rPr>
          <w:rFonts w:ascii="Arial" w:hAnsi="Arial" w:cs="Arial"/>
          <w:sz w:val="24"/>
          <w:szCs w:val="24"/>
        </w:rPr>
        <w:t>Disponível em</w:t>
      </w:r>
      <w:r w:rsidR="002F487C" w:rsidRPr="002F487C">
        <w:rPr>
          <w:rFonts w:ascii="Arial" w:hAnsi="Arial" w:cs="Arial"/>
          <w:sz w:val="24"/>
          <w:szCs w:val="24"/>
        </w:rPr>
        <w:t xml:space="preserve">: </w:t>
      </w:r>
      <w:hyperlink r:id="rId9">
        <w:r w:rsidR="002F487C" w:rsidRPr="002F487C">
          <w:rPr>
            <w:rFonts w:ascii="Arial" w:hAnsi="Arial" w:cs="Arial"/>
            <w:sz w:val="24"/>
            <w:szCs w:val="24"/>
          </w:rPr>
          <w:t>https://www.cochrane.org/CD003769/COLOCA_antibiotic-prophylaxis-prevention-postoperative-wound-infection-adults-undergoing-open-elective</w:t>
        </w:r>
      </w:hyperlink>
    </w:p>
    <w:p w14:paraId="2864C222" w14:textId="5FB1E25D" w:rsidR="003358AE" w:rsidRPr="00BD58DF" w:rsidRDefault="003358AE" w:rsidP="002F48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3358AE" w:rsidRPr="00BD58DF" w:rsidSect="009109B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54216" w14:textId="77777777" w:rsidR="002566D4" w:rsidRDefault="002566D4" w:rsidP="00666F51">
      <w:pPr>
        <w:spacing w:after="0" w:line="240" w:lineRule="auto"/>
      </w:pPr>
      <w:r>
        <w:separator/>
      </w:r>
    </w:p>
  </w:endnote>
  <w:endnote w:type="continuationSeparator" w:id="0">
    <w:p w14:paraId="75744386" w14:textId="77777777" w:rsidR="002566D4" w:rsidRDefault="002566D4" w:rsidP="0066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4A401" w14:textId="77777777" w:rsidR="002566D4" w:rsidRDefault="002566D4" w:rsidP="00666F51">
      <w:pPr>
        <w:spacing w:after="0" w:line="240" w:lineRule="auto"/>
      </w:pPr>
      <w:r>
        <w:separator/>
      </w:r>
    </w:p>
  </w:footnote>
  <w:footnote w:type="continuationSeparator" w:id="0">
    <w:p w14:paraId="21A4B144" w14:textId="77777777" w:rsidR="002566D4" w:rsidRDefault="002566D4" w:rsidP="00666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DF"/>
    <w:rsid w:val="00027FCF"/>
    <w:rsid w:val="00063EC1"/>
    <w:rsid w:val="00064B22"/>
    <w:rsid w:val="00065C0B"/>
    <w:rsid w:val="00071683"/>
    <w:rsid w:val="000734FF"/>
    <w:rsid w:val="0007698F"/>
    <w:rsid w:val="00084D36"/>
    <w:rsid w:val="000970AE"/>
    <w:rsid w:val="000B5A4A"/>
    <w:rsid w:val="000F6BF3"/>
    <w:rsid w:val="0010284C"/>
    <w:rsid w:val="00127D59"/>
    <w:rsid w:val="00130511"/>
    <w:rsid w:val="00133447"/>
    <w:rsid w:val="001379C3"/>
    <w:rsid w:val="0014439B"/>
    <w:rsid w:val="001453EC"/>
    <w:rsid w:val="001629C9"/>
    <w:rsid w:val="0017482A"/>
    <w:rsid w:val="0017711E"/>
    <w:rsid w:val="00187249"/>
    <w:rsid w:val="001B0521"/>
    <w:rsid w:val="001B461B"/>
    <w:rsid w:val="001C4911"/>
    <w:rsid w:val="001D44DB"/>
    <w:rsid w:val="001F3C6B"/>
    <w:rsid w:val="001F7172"/>
    <w:rsid w:val="002072EA"/>
    <w:rsid w:val="00214FEE"/>
    <w:rsid w:val="00221F44"/>
    <w:rsid w:val="00244283"/>
    <w:rsid w:val="002537A0"/>
    <w:rsid w:val="002566D4"/>
    <w:rsid w:val="00264D38"/>
    <w:rsid w:val="00273BA5"/>
    <w:rsid w:val="00283DBA"/>
    <w:rsid w:val="00292546"/>
    <w:rsid w:val="002A5251"/>
    <w:rsid w:val="002C2ABA"/>
    <w:rsid w:val="002C37C6"/>
    <w:rsid w:val="002D358C"/>
    <w:rsid w:val="002E2D00"/>
    <w:rsid w:val="002E7B39"/>
    <w:rsid w:val="002F487C"/>
    <w:rsid w:val="002F633B"/>
    <w:rsid w:val="00301593"/>
    <w:rsid w:val="00335669"/>
    <w:rsid w:val="003358AE"/>
    <w:rsid w:val="00337EB5"/>
    <w:rsid w:val="00353130"/>
    <w:rsid w:val="0035519C"/>
    <w:rsid w:val="00372F3D"/>
    <w:rsid w:val="00385E0D"/>
    <w:rsid w:val="003902A7"/>
    <w:rsid w:val="0039345C"/>
    <w:rsid w:val="003949BF"/>
    <w:rsid w:val="003A0E65"/>
    <w:rsid w:val="003A32AE"/>
    <w:rsid w:val="003B0F54"/>
    <w:rsid w:val="003B21A3"/>
    <w:rsid w:val="003B5E1C"/>
    <w:rsid w:val="003C1418"/>
    <w:rsid w:val="003C5424"/>
    <w:rsid w:val="003D3C8A"/>
    <w:rsid w:val="003F05BF"/>
    <w:rsid w:val="003F1CDD"/>
    <w:rsid w:val="003F4732"/>
    <w:rsid w:val="003F60B0"/>
    <w:rsid w:val="00401CAA"/>
    <w:rsid w:val="00404629"/>
    <w:rsid w:val="00432E7F"/>
    <w:rsid w:val="00436C4A"/>
    <w:rsid w:val="00443508"/>
    <w:rsid w:val="0045161A"/>
    <w:rsid w:val="00464D7A"/>
    <w:rsid w:val="00470D32"/>
    <w:rsid w:val="00486477"/>
    <w:rsid w:val="004979C0"/>
    <w:rsid w:val="004A0AE9"/>
    <w:rsid w:val="004B49A5"/>
    <w:rsid w:val="004B6AD7"/>
    <w:rsid w:val="004E7327"/>
    <w:rsid w:val="004F5650"/>
    <w:rsid w:val="0050329C"/>
    <w:rsid w:val="00503F9F"/>
    <w:rsid w:val="005048BD"/>
    <w:rsid w:val="00512932"/>
    <w:rsid w:val="0052273A"/>
    <w:rsid w:val="00523D27"/>
    <w:rsid w:val="005361D6"/>
    <w:rsid w:val="005762A6"/>
    <w:rsid w:val="00584295"/>
    <w:rsid w:val="0059342B"/>
    <w:rsid w:val="005B06E1"/>
    <w:rsid w:val="005B256D"/>
    <w:rsid w:val="005B798F"/>
    <w:rsid w:val="005D7248"/>
    <w:rsid w:val="005F2373"/>
    <w:rsid w:val="005F469B"/>
    <w:rsid w:val="00601AAE"/>
    <w:rsid w:val="0061236A"/>
    <w:rsid w:val="00624ED3"/>
    <w:rsid w:val="0064681D"/>
    <w:rsid w:val="00646A1B"/>
    <w:rsid w:val="006577A3"/>
    <w:rsid w:val="00660944"/>
    <w:rsid w:val="00664A91"/>
    <w:rsid w:val="00666F51"/>
    <w:rsid w:val="00675172"/>
    <w:rsid w:val="006A48DF"/>
    <w:rsid w:val="006A605A"/>
    <w:rsid w:val="006A6217"/>
    <w:rsid w:val="006C6AAF"/>
    <w:rsid w:val="006C7745"/>
    <w:rsid w:val="006D295E"/>
    <w:rsid w:val="006F02D9"/>
    <w:rsid w:val="006F28D2"/>
    <w:rsid w:val="007006ED"/>
    <w:rsid w:val="00720BD9"/>
    <w:rsid w:val="007224AD"/>
    <w:rsid w:val="00725E55"/>
    <w:rsid w:val="00733D32"/>
    <w:rsid w:val="007460DA"/>
    <w:rsid w:val="0074640A"/>
    <w:rsid w:val="00764F98"/>
    <w:rsid w:val="00765893"/>
    <w:rsid w:val="00766329"/>
    <w:rsid w:val="00790696"/>
    <w:rsid w:val="0079169C"/>
    <w:rsid w:val="00795534"/>
    <w:rsid w:val="007B28E9"/>
    <w:rsid w:val="007D4580"/>
    <w:rsid w:val="007D66AE"/>
    <w:rsid w:val="007F24E5"/>
    <w:rsid w:val="00810366"/>
    <w:rsid w:val="00822EC8"/>
    <w:rsid w:val="00830FDA"/>
    <w:rsid w:val="00831833"/>
    <w:rsid w:val="00837840"/>
    <w:rsid w:val="0084003D"/>
    <w:rsid w:val="00852D38"/>
    <w:rsid w:val="0087227B"/>
    <w:rsid w:val="00874639"/>
    <w:rsid w:val="00884F7C"/>
    <w:rsid w:val="008861DA"/>
    <w:rsid w:val="008A2E23"/>
    <w:rsid w:val="008B3C08"/>
    <w:rsid w:val="008B5A4D"/>
    <w:rsid w:val="008C02AB"/>
    <w:rsid w:val="008C3A47"/>
    <w:rsid w:val="008D7587"/>
    <w:rsid w:val="008F179A"/>
    <w:rsid w:val="009109B9"/>
    <w:rsid w:val="00923EFE"/>
    <w:rsid w:val="00925342"/>
    <w:rsid w:val="00933780"/>
    <w:rsid w:val="009461DE"/>
    <w:rsid w:val="009915CE"/>
    <w:rsid w:val="009947BA"/>
    <w:rsid w:val="009B0B5A"/>
    <w:rsid w:val="009B2A52"/>
    <w:rsid w:val="009B38C5"/>
    <w:rsid w:val="009E580B"/>
    <w:rsid w:val="009F70E1"/>
    <w:rsid w:val="00A033A3"/>
    <w:rsid w:val="00A114A5"/>
    <w:rsid w:val="00A20AD0"/>
    <w:rsid w:val="00A26D78"/>
    <w:rsid w:val="00A33DD3"/>
    <w:rsid w:val="00A33FBF"/>
    <w:rsid w:val="00A35E13"/>
    <w:rsid w:val="00A43469"/>
    <w:rsid w:val="00A50FCC"/>
    <w:rsid w:val="00A53A62"/>
    <w:rsid w:val="00A57003"/>
    <w:rsid w:val="00A9739B"/>
    <w:rsid w:val="00AA5A3D"/>
    <w:rsid w:val="00AB3624"/>
    <w:rsid w:val="00AB45B0"/>
    <w:rsid w:val="00AF3671"/>
    <w:rsid w:val="00AF67A6"/>
    <w:rsid w:val="00B05713"/>
    <w:rsid w:val="00B219E4"/>
    <w:rsid w:val="00B2575C"/>
    <w:rsid w:val="00B40684"/>
    <w:rsid w:val="00B525C5"/>
    <w:rsid w:val="00B53496"/>
    <w:rsid w:val="00B704D5"/>
    <w:rsid w:val="00B825BD"/>
    <w:rsid w:val="00B92004"/>
    <w:rsid w:val="00B953F8"/>
    <w:rsid w:val="00BC7B4B"/>
    <w:rsid w:val="00BD2F8D"/>
    <w:rsid w:val="00BD58DF"/>
    <w:rsid w:val="00BD59DC"/>
    <w:rsid w:val="00BF1D95"/>
    <w:rsid w:val="00BF31F0"/>
    <w:rsid w:val="00C162FC"/>
    <w:rsid w:val="00C17046"/>
    <w:rsid w:val="00C2331E"/>
    <w:rsid w:val="00C81B8D"/>
    <w:rsid w:val="00C9095C"/>
    <w:rsid w:val="00C94AF3"/>
    <w:rsid w:val="00CB00E6"/>
    <w:rsid w:val="00CC25A9"/>
    <w:rsid w:val="00CC2887"/>
    <w:rsid w:val="00CD4D07"/>
    <w:rsid w:val="00CF6467"/>
    <w:rsid w:val="00CF74A1"/>
    <w:rsid w:val="00D01956"/>
    <w:rsid w:val="00D05BBC"/>
    <w:rsid w:val="00D23DD3"/>
    <w:rsid w:val="00D362BA"/>
    <w:rsid w:val="00D40385"/>
    <w:rsid w:val="00D46B9B"/>
    <w:rsid w:val="00D506D9"/>
    <w:rsid w:val="00D804B5"/>
    <w:rsid w:val="00DC0AB1"/>
    <w:rsid w:val="00DC28AC"/>
    <w:rsid w:val="00DE51E7"/>
    <w:rsid w:val="00DF1AA1"/>
    <w:rsid w:val="00E07A9F"/>
    <w:rsid w:val="00E144DE"/>
    <w:rsid w:val="00E24219"/>
    <w:rsid w:val="00E32BF6"/>
    <w:rsid w:val="00E33FF8"/>
    <w:rsid w:val="00E53C79"/>
    <w:rsid w:val="00E76B2E"/>
    <w:rsid w:val="00E90851"/>
    <w:rsid w:val="00EA0A78"/>
    <w:rsid w:val="00EB17FE"/>
    <w:rsid w:val="00EB3CA5"/>
    <w:rsid w:val="00EC0F2C"/>
    <w:rsid w:val="00EF5FA4"/>
    <w:rsid w:val="00F1101A"/>
    <w:rsid w:val="00F1399A"/>
    <w:rsid w:val="00F15653"/>
    <w:rsid w:val="00F33C5D"/>
    <w:rsid w:val="00F41C21"/>
    <w:rsid w:val="00F45F87"/>
    <w:rsid w:val="00FB6203"/>
    <w:rsid w:val="00FC5F57"/>
    <w:rsid w:val="00FE4B3F"/>
    <w:rsid w:val="00FF0734"/>
    <w:rsid w:val="00FF11DD"/>
    <w:rsid w:val="5625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63A0"/>
  <w15:chartTrackingRefBased/>
  <w15:docId w15:val="{D9EEAE54-AE71-40A0-8351-11128986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D5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5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5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5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5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D5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5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5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5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5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5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5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58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58D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D58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58D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58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58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D5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D5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D5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D5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D5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D58D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D58D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D58D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D5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D58D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D58D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66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6F51"/>
  </w:style>
  <w:style w:type="paragraph" w:styleId="Rodap">
    <w:name w:val="footer"/>
    <w:basedOn w:val="Normal"/>
    <w:link w:val="RodapChar"/>
    <w:uiPriority w:val="99"/>
    <w:unhideWhenUsed/>
    <w:rsid w:val="00666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6F51"/>
  </w:style>
  <w:style w:type="character" w:styleId="Hyperlink">
    <w:name w:val="Hyperlink"/>
    <w:basedOn w:val="Fontepargpadro"/>
    <w:uiPriority w:val="99"/>
    <w:unhideWhenUsed/>
    <w:rsid w:val="00063EC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63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pdf/rcbc/v46n4/0100-6991-rcbc-46-04-e2019222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jihs.emnuvens.com.br/bjihs/article/view/1812/200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chrane.org/CD003769/COLOCA_antibiotic-prophylaxis-prevention-postoperative-wound-infection-adults-undergoing-open-electiv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A8F5D-E006-4397-A6FD-B6EF833A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837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Domingues</dc:creator>
  <cp:keywords/>
  <dc:description/>
  <cp:lastModifiedBy>Jéssica Corradi</cp:lastModifiedBy>
  <cp:revision>5</cp:revision>
  <dcterms:created xsi:type="dcterms:W3CDTF">2025-04-15T03:33:00Z</dcterms:created>
  <dcterms:modified xsi:type="dcterms:W3CDTF">2025-04-15T03:59:00Z</dcterms:modified>
</cp:coreProperties>
</file>