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D9C" w:rsidRDefault="00E26D9C">
      <w:pPr>
        <w:rPr>
          <w:rFonts w:ascii="Times New Roman" w:eastAsia="Times New Roman" w:hAnsi="Times New Roman" w:cs="Times New Roman"/>
        </w:rPr>
      </w:pPr>
    </w:p>
    <w:p w:rsidR="00E26D9C" w:rsidRDefault="00320694" w:rsidP="00B83C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CD3">
        <w:rPr>
          <w:rFonts w:ascii="Times New Roman" w:hAnsi="Times New Roman" w:cs="Times New Roman"/>
          <w:b/>
          <w:smallCaps/>
          <w:color w:val="000000"/>
        </w:rPr>
        <w:t>PANCBOOK: UM DESENHO PEDAGÓGICO PARA FORMAÇÃO DE MERENDEIRAS NO INCENTIVO AO USO DAS PLANTAS ALIMENTÍCIAS NÃO CONVENCIONAIS (PANC) NA ALIMENTAÇÃO ESCOLAR</w:t>
      </w:r>
    </w:p>
    <w:p w:rsidR="00B83CD3" w:rsidRPr="00B83CD3" w:rsidRDefault="00B83CD3" w:rsidP="00B83C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9C" w:rsidRPr="00B83CD3" w:rsidRDefault="00320694" w:rsidP="0032069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</w:rPr>
      </w:pPr>
      <w:r w:rsidRPr="00B83CD3">
        <w:rPr>
          <w:rFonts w:ascii="Times New Roman" w:hAnsi="Times New Roman" w:cs="Times New Roman"/>
        </w:rPr>
        <w:t>Karole Pereira Silva</w:t>
      </w:r>
      <w:r w:rsidRPr="00B83CD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E46AF7" w:rsidRPr="00B83CD3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B83CD3" w:rsidRPr="00B83CD3" w:rsidRDefault="00320694" w:rsidP="00B83CD3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</w:rPr>
      </w:pPr>
      <w:r w:rsidRPr="00B83CD3">
        <w:rPr>
          <w:rFonts w:ascii="Times New Roman" w:hAnsi="Times New Roman" w:cs="Times New Roman"/>
        </w:rPr>
        <w:t xml:space="preserve">Kathia </w:t>
      </w:r>
      <w:proofErr w:type="spellStart"/>
      <w:r w:rsidRPr="00B83CD3">
        <w:rPr>
          <w:rFonts w:ascii="Times New Roman" w:hAnsi="Times New Roman" w:cs="Times New Roman"/>
        </w:rPr>
        <w:t>Marise</w:t>
      </w:r>
      <w:proofErr w:type="spellEnd"/>
      <w:r w:rsidRPr="00B83CD3">
        <w:rPr>
          <w:rFonts w:ascii="Times New Roman" w:hAnsi="Times New Roman" w:cs="Times New Roman"/>
        </w:rPr>
        <w:t xml:space="preserve"> Borges Sales </w:t>
      </w:r>
      <w:r w:rsidR="00E46AF7" w:rsidRPr="00B83CD3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:rsidR="00B83CD3" w:rsidRPr="00B83CD3" w:rsidRDefault="00B83CD3" w:rsidP="00B83CD3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b/>
        </w:rPr>
      </w:pPr>
    </w:p>
    <w:p w:rsidR="00320694" w:rsidRPr="00B83CD3" w:rsidRDefault="00E46AF7" w:rsidP="00B83CD3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B83CD3">
        <w:rPr>
          <w:rFonts w:ascii="Times New Roman" w:eastAsia="Times New Roman" w:hAnsi="Times New Roman" w:cs="Times New Roman"/>
          <w:b/>
        </w:rPr>
        <w:t>RESUMO</w:t>
      </w:r>
    </w:p>
    <w:p w:rsidR="00320694" w:rsidRPr="00B83CD3" w:rsidRDefault="00320694" w:rsidP="00320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20694" w:rsidRPr="00B83CD3" w:rsidRDefault="00F5117C" w:rsidP="00320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F5117C">
        <w:rPr>
          <w:rFonts w:ascii="Times New Roman" w:hAnsi="Times New Roman" w:cs="Times New Roman"/>
          <w:color w:val="000000"/>
        </w:rPr>
        <w:t>As merendeiras, também chamadas de manipuladoras de alimentos, desempenham um papel crucial no desenvolvimento físico e cognitivo dos estudantes assegurando que tenham acesso a alimentos saudáveis e balanceados no cotidiano das escolas públicas de educação básica do país.</w:t>
      </w:r>
      <w:r w:rsidRPr="00406238">
        <w:rPr>
          <w:color w:val="000000"/>
        </w:rPr>
        <w:t xml:space="preserve"> </w:t>
      </w:r>
      <w:r w:rsidRPr="00F5117C">
        <w:rPr>
          <w:rFonts w:ascii="Times New Roman" w:hAnsi="Times New Roman" w:cs="Times New Roman"/>
          <w:color w:val="000000"/>
        </w:rPr>
        <w:t>O Programa Nacional de Alimentação Escolar (PNAE) e seus atos normativos preconizam a formação dessas profissionais e evidenciam sua importância como educadoras não docentes.</w:t>
      </w:r>
      <w:r>
        <w:rPr>
          <w:rFonts w:ascii="Times New Roman" w:hAnsi="Times New Roman" w:cs="Times New Roman"/>
          <w:color w:val="000000"/>
        </w:rPr>
        <w:t xml:space="preserve"> </w:t>
      </w:r>
      <w:r w:rsidRPr="00F5117C">
        <w:rPr>
          <w:rFonts w:ascii="Times New Roman" w:hAnsi="Times New Roman" w:cs="Times New Roman"/>
          <w:color w:val="000000"/>
        </w:rPr>
        <w:t>Para tal, podem ser propostas formações com viés dialógico e abordagem temática que transcenda os aspectos meramente técnicos e instrucionais.</w:t>
      </w:r>
      <w:r w:rsidR="00204B39">
        <w:rPr>
          <w:rFonts w:ascii="Times New Roman" w:hAnsi="Times New Roman" w:cs="Times New Roman"/>
          <w:color w:val="000000"/>
        </w:rPr>
        <w:t xml:space="preserve"> </w:t>
      </w:r>
      <w:r w:rsidRPr="00F5117C">
        <w:rPr>
          <w:rFonts w:ascii="Times New Roman" w:hAnsi="Times New Roman" w:cs="Times New Roman"/>
          <w:color w:val="000000"/>
        </w:rPr>
        <w:t>Nessa perspectiva, percebemos a importância de incorporar os conhecimentos e as práticas vinculadas a dinâmica e contexto da realidade dessas sujeitas, inclusive as discussões sobre temas necessários, como as relações étnico-raciais e a sustentabilidade.</w:t>
      </w:r>
      <w:r>
        <w:rPr>
          <w:rFonts w:ascii="Times New Roman" w:hAnsi="Times New Roman" w:cs="Times New Roman"/>
          <w:color w:val="000000"/>
        </w:rPr>
        <w:t xml:space="preserve"> </w:t>
      </w:r>
      <w:r w:rsidR="004B4463">
        <w:rPr>
          <w:rFonts w:ascii="Times New Roman" w:hAnsi="Times New Roman" w:cs="Times New Roman"/>
          <w:color w:val="000000"/>
        </w:rPr>
        <w:t>Isto posto, p</w:t>
      </w:r>
      <w:r w:rsidR="00320694" w:rsidRPr="00B83CD3">
        <w:rPr>
          <w:rFonts w:ascii="Times New Roman" w:hAnsi="Times New Roman" w:cs="Times New Roman"/>
          <w:color w:val="000000"/>
        </w:rPr>
        <w:t xml:space="preserve">ara o desenvolvimento desta pesquisa de mestrado em andamento interrogamos: como um desenho pedagógico de formação orientado na perspectiva freiriana pode incentivar as merendeiras ao uso das PANC na alimentação escolar? Nesse sentido pretendemos desenvolver a formação de merendeiras por meio de um desenho pedagógico orientado na perspectiva freiriana incentivando o uso da PANC na alimentação escolar. Assim, desejamos especificamente: apresentar as PANC e possibilidades de uso na alimentação enfatizando a </w:t>
      </w:r>
      <w:proofErr w:type="spellStart"/>
      <w:r w:rsidR="00320694" w:rsidRPr="00B83CD3">
        <w:rPr>
          <w:rFonts w:ascii="Times New Roman" w:hAnsi="Times New Roman" w:cs="Times New Roman"/>
          <w:color w:val="000000"/>
        </w:rPr>
        <w:t>afroperspectiva</w:t>
      </w:r>
      <w:proofErr w:type="spellEnd"/>
      <w:r w:rsidR="00320694" w:rsidRPr="00B83CD3">
        <w:rPr>
          <w:rFonts w:ascii="Times New Roman" w:hAnsi="Times New Roman" w:cs="Times New Roman"/>
          <w:color w:val="000000"/>
        </w:rPr>
        <w:t xml:space="preserve"> de espécies selecionadas; discutir a importância do papel educacional das merendeiras, seus saberes e sua formação segundo um desenho pedagógico que contemple suas especificidades; desenvolver a formação de merendeiras tendo como inspiração o círculo de cultura freiriano cujo dispositivo de pesquisa e provocação formativa se dará em rodas de conversas em um formato híbrido; e elaborar o </w:t>
      </w:r>
      <w:proofErr w:type="spellStart"/>
      <w:r w:rsidR="00320694" w:rsidRPr="00B83CD3">
        <w:rPr>
          <w:rFonts w:ascii="Times New Roman" w:hAnsi="Times New Roman" w:cs="Times New Roman"/>
          <w:color w:val="000000"/>
        </w:rPr>
        <w:t>PANCbook</w:t>
      </w:r>
      <w:proofErr w:type="spellEnd"/>
      <w:r w:rsidR="00320694" w:rsidRPr="00B83CD3">
        <w:rPr>
          <w:rFonts w:ascii="Times New Roman" w:hAnsi="Times New Roman" w:cs="Times New Roman"/>
          <w:color w:val="000000"/>
        </w:rPr>
        <w:t>, um livro digital, de forma colaborativa com as praticantes culturais contendo as receitas produzidas, informações nutricionais e contexto histórico-social de sua utilização. Trata-se de uma pesquisa-formação na cibercultura, de natureza aplicada e abordagem qualitativa, cujo dispositivo de pesquisa s</w:t>
      </w:r>
      <w:r w:rsidR="00C47193">
        <w:rPr>
          <w:rFonts w:ascii="Times New Roman" w:hAnsi="Times New Roman" w:cs="Times New Roman"/>
          <w:color w:val="000000"/>
        </w:rPr>
        <w:t>ão</w:t>
      </w:r>
      <w:r w:rsidR="00320694" w:rsidRPr="00B83CD3">
        <w:rPr>
          <w:rFonts w:ascii="Times New Roman" w:hAnsi="Times New Roman" w:cs="Times New Roman"/>
          <w:color w:val="000000"/>
        </w:rPr>
        <w:t xml:space="preserve"> as rodas de conversas inspiradas no círculo de cultura freiriano. A produção de dados</w:t>
      </w:r>
      <w:r w:rsidR="007C1BD6">
        <w:rPr>
          <w:rFonts w:ascii="Times New Roman" w:hAnsi="Times New Roman" w:cs="Times New Roman"/>
          <w:color w:val="000000"/>
        </w:rPr>
        <w:t xml:space="preserve"> </w:t>
      </w:r>
      <w:r w:rsidR="00E159F6">
        <w:rPr>
          <w:rFonts w:ascii="Times New Roman" w:hAnsi="Times New Roman" w:cs="Times New Roman"/>
          <w:color w:val="000000"/>
        </w:rPr>
        <w:t>decorre d</w:t>
      </w:r>
      <w:r w:rsidR="00366E26">
        <w:rPr>
          <w:rFonts w:ascii="Times New Roman" w:hAnsi="Times New Roman" w:cs="Times New Roman"/>
          <w:color w:val="000000"/>
        </w:rPr>
        <w:t>e</w:t>
      </w:r>
      <w:r w:rsidR="00E159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59F6">
        <w:rPr>
          <w:rFonts w:ascii="Times New Roman" w:hAnsi="Times New Roman" w:cs="Times New Roman"/>
          <w:color w:val="000000"/>
        </w:rPr>
        <w:t>dipositivos</w:t>
      </w:r>
      <w:proofErr w:type="spellEnd"/>
      <w:r w:rsidR="00320694" w:rsidRPr="00B83CD3">
        <w:rPr>
          <w:rFonts w:ascii="Times New Roman" w:hAnsi="Times New Roman" w:cs="Times New Roman"/>
          <w:color w:val="000000"/>
        </w:rPr>
        <w:t xml:space="preserve"> </w:t>
      </w:r>
      <w:r w:rsidR="00366E26">
        <w:rPr>
          <w:rFonts w:ascii="Times New Roman" w:hAnsi="Times New Roman" w:cs="Times New Roman"/>
          <w:color w:val="000000"/>
        </w:rPr>
        <w:t xml:space="preserve">como, </w:t>
      </w:r>
      <w:r w:rsidR="00320694" w:rsidRPr="00B83CD3">
        <w:rPr>
          <w:rFonts w:ascii="Times New Roman" w:hAnsi="Times New Roman" w:cs="Times New Roman"/>
          <w:color w:val="000000"/>
        </w:rPr>
        <w:t xml:space="preserve">o diário de campo, </w:t>
      </w:r>
      <w:r w:rsidR="00C47193">
        <w:rPr>
          <w:rFonts w:ascii="Times New Roman" w:hAnsi="Times New Roman" w:cs="Times New Roman"/>
          <w:color w:val="000000"/>
        </w:rPr>
        <w:t xml:space="preserve">o </w:t>
      </w:r>
      <w:r w:rsidR="00320694" w:rsidRPr="00B83CD3">
        <w:rPr>
          <w:rFonts w:ascii="Times New Roman" w:hAnsi="Times New Roman" w:cs="Times New Roman"/>
          <w:color w:val="000000"/>
        </w:rPr>
        <w:t xml:space="preserve">questionário e </w:t>
      </w:r>
      <w:bookmarkStart w:id="0" w:name="_GoBack"/>
      <w:bookmarkEnd w:id="0"/>
      <w:r w:rsidR="00320694" w:rsidRPr="00B83CD3">
        <w:rPr>
          <w:rFonts w:ascii="Times New Roman" w:hAnsi="Times New Roman" w:cs="Times New Roman"/>
          <w:color w:val="000000"/>
        </w:rPr>
        <w:t xml:space="preserve">as rodas de conversas. O estudo </w:t>
      </w:r>
      <w:r w:rsidR="0025496E">
        <w:rPr>
          <w:rFonts w:ascii="Times New Roman" w:hAnsi="Times New Roman" w:cs="Times New Roman"/>
          <w:color w:val="000000"/>
        </w:rPr>
        <w:t xml:space="preserve">encontra-se </w:t>
      </w:r>
      <w:r w:rsidR="00320694" w:rsidRPr="00B83CD3">
        <w:rPr>
          <w:rFonts w:ascii="Times New Roman" w:hAnsi="Times New Roman" w:cs="Times New Roman"/>
          <w:color w:val="000000"/>
        </w:rPr>
        <w:t>na etapa d</w:t>
      </w:r>
      <w:r w:rsidR="00606264">
        <w:rPr>
          <w:rFonts w:ascii="Times New Roman" w:hAnsi="Times New Roman" w:cs="Times New Roman"/>
          <w:color w:val="000000"/>
        </w:rPr>
        <w:t>a</w:t>
      </w:r>
      <w:r w:rsidR="003222AC">
        <w:rPr>
          <w:rFonts w:ascii="Times New Roman" w:hAnsi="Times New Roman" w:cs="Times New Roman"/>
          <w:color w:val="000000"/>
        </w:rPr>
        <w:t xml:space="preserve"> análise dos dado</w:t>
      </w:r>
      <w:r w:rsidR="00606264">
        <w:rPr>
          <w:rFonts w:ascii="Times New Roman" w:hAnsi="Times New Roman" w:cs="Times New Roman"/>
          <w:color w:val="000000"/>
        </w:rPr>
        <w:t>s</w:t>
      </w:r>
      <w:r w:rsidR="003222AC">
        <w:rPr>
          <w:rFonts w:ascii="Times New Roman" w:hAnsi="Times New Roman" w:cs="Times New Roman"/>
          <w:color w:val="000000"/>
        </w:rPr>
        <w:t xml:space="preserve"> produzidos, bem como no</w:t>
      </w:r>
      <w:r w:rsidR="00320694" w:rsidRPr="00B83CD3">
        <w:rPr>
          <w:rFonts w:ascii="Times New Roman" w:hAnsi="Times New Roman" w:cs="Times New Roman"/>
          <w:color w:val="000000"/>
        </w:rPr>
        <w:t xml:space="preserve"> delineamento do desenho pedagógico de formação </w:t>
      </w:r>
      <w:r w:rsidR="006B4EF7">
        <w:rPr>
          <w:rFonts w:ascii="Times New Roman" w:hAnsi="Times New Roman" w:cs="Times New Roman"/>
          <w:color w:val="000000"/>
        </w:rPr>
        <w:t xml:space="preserve">e na </w:t>
      </w:r>
      <w:r w:rsidR="003222AC">
        <w:rPr>
          <w:rFonts w:ascii="Times New Roman" w:hAnsi="Times New Roman" w:cs="Times New Roman"/>
          <w:color w:val="000000"/>
        </w:rPr>
        <w:t xml:space="preserve">elaboração do </w:t>
      </w:r>
      <w:proofErr w:type="spellStart"/>
      <w:r w:rsidR="003222AC">
        <w:rPr>
          <w:rFonts w:ascii="Times New Roman" w:hAnsi="Times New Roman" w:cs="Times New Roman"/>
          <w:color w:val="000000"/>
        </w:rPr>
        <w:t>PANCbook</w:t>
      </w:r>
      <w:proofErr w:type="spellEnd"/>
      <w:r w:rsidR="003222AC">
        <w:rPr>
          <w:rFonts w:ascii="Times New Roman" w:hAnsi="Times New Roman" w:cs="Times New Roman"/>
          <w:color w:val="000000"/>
        </w:rPr>
        <w:t>.</w:t>
      </w:r>
    </w:p>
    <w:p w:rsidR="00320694" w:rsidRPr="00B83CD3" w:rsidRDefault="00320694" w:rsidP="003206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E26D9C" w:rsidRDefault="00320694" w:rsidP="00272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B83CD3">
        <w:rPr>
          <w:rFonts w:ascii="Times New Roman" w:hAnsi="Times New Roman" w:cs="Times New Roman"/>
          <w:b/>
          <w:color w:val="000000"/>
        </w:rPr>
        <w:t xml:space="preserve">Palavras-chave: </w:t>
      </w:r>
      <w:r w:rsidRPr="00B83CD3">
        <w:rPr>
          <w:rFonts w:ascii="Times New Roman" w:hAnsi="Times New Roman" w:cs="Times New Roman"/>
          <w:color w:val="000000"/>
        </w:rPr>
        <w:t>Merendeiras; PANC; Alimentação Escolar; Formação; Rodas de Conversas.</w:t>
      </w:r>
    </w:p>
    <w:p w:rsidR="00272FCA" w:rsidRPr="00272FCA" w:rsidRDefault="00272FCA" w:rsidP="00272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</w:p>
    <w:p w:rsidR="00E26D9C" w:rsidRDefault="00E46AF7" w:rsidP="00272FCA">
      <w:pPr>
        <w:spacing w:line="240" w:lineRule="auto"/>
        <w:ind w:firstLine="0"/>
        <w:rPr>
          <w:rFonts w:ascii="Times New Roman" w:eastAsia="Times New Roman" w:hAnsi="Times New Roman" w:cs="Times New Roman"/>
          <w:b/>
        </w:rPr>
      </w:pPr>
      <w:r w:rsidRPr="00272FCA">
        <w:rPr>
          <w:rFonts w:ascii="Times New Roman" w:eastAsia="Times New Roman" w:hAnsi="Times New Roman" w:cs="Times New Roman"/>
          <w:b/>
        </w:rPr>
        <w:t>REFERÊNCIAS</w:t>
      </w:r>
    </w:p>
    <w:p w:rsidR="00272FCA" w:rsidRPr="00272FCA" w:rsidRDefault="00272FCA" w:rsidP="00272FCA">
      <w:pPr>
        <w:spacing w:line="240" w:lineRule="auto"/>
        <w:ind w:firstLine="0"/>
        <w:rPr>
          <w:rFonts w:ascii="Times New Roman" w:eastAsia="Times New Roman" w:hAnsi="Times New Roman" w:cs="Times New Roman"/>
          <w:b/>
        </w:rPr>
      </w:pPr>
    </w:p>
    <w:p w:rsidR="00272FCA" w:rsidRPr="00272FCA" w:rsidRDefault="00272FCA" w:rsidP="00272FCA">
      <w:pPr>
        <w:spacing w:line="240" w:lineRule="auto"/>
        <w:ind w:firstLine="0"/>
        <w:rPr>
          <w:rFonts w:ascii="Times New Roman" w:hAnsi="Times New Roman" w:cs="Times New Roman"/>
        </w:rPr>
      </w:pPr>
      <w:r w:rsidRPr="00272FCA">
        <w:rPr>
          <w:rFonts w:ascii="Times New Roman" w:hAnsi="Times New Roman" w:cs="Times New Roman"/>
        </w:rPr>
        <w:t>Freire, Paulo. </w:t>
      </w:r>
      <w:r w:rsidRPr="00272FCA">
        <w:rPr>
          <w:rFonts w:ascii="Times New Roman" w:hAnsi="Times New Roman" w:cs="Times New Roman"/>
          <w:b/>
        </w:rPr>
        <w:t>Educação como prática da liberdade</w:t>
      </w:r>
      <w:r w:rsidRPr="00272FCA">
        <w:rPr>
          <w:rFonts w:ascii="Times New Roman" w:hAnsi="Times New Roman" w:cs="Times New Roman"/>
        </w:rPr>
        <w:t>. 23ª ed. Rio de Janeiro: Paz e Terra, 1999.</w:t>
      </w:r>
    </w:p>
    <w:p w:rsidR="00272FCA" w:rsidRPr="00272FCA" w:rsidRDefault="00272FCA" w:rsidP="00272FCA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r w:rsidRPr="00272FCA">
        <w:rPr>
          <w:rFonts w:ascii="Times New Roman" w:hAnsi="Times New Roman" w:cs="Times New Roman"/>
        </w:rPr>
        <w:t>Kinupp</w:t>
      </w:r>
      <w:proofErr w:type="spellEnd"/>
      <w:r w:rsidRPr="00272FCA">
        <w:rPr>
          <w:rFonts w:ascii="Times New Roman" w:hAnsi="Times New Roman" w:cs="Times New Roman"/>
        </w:rPr>
        <w:t xml:space="preserve">, V.F. 2007. </w:t>
      </w:r>
      <w:r w:rsidRPr="00272FCA">
        <w:rPr>
          <w:rFonts w:ascii="Times New Roman" w:hAnsi="Times New Roman" w:cs="Times New Roman"/>
          <w:b/>
        </w:rPr>
        <w:t>Plantas Alimentícias Não-Convencionais da Região Metropolitana de Porto Alegre, RS</w:t>
      </w:r>
      <w:r w:rsidRPr="00272FCA">
        <w:rPr>
          <w:rFonts w:ascii="Times New Roman" w:hAnsi="Times New Roman" w:cs="Times New Roman"/>
        </w:rPr>
        <w:t>. Porto Alegre, 2007. 562 p. Tese - (Doutorado em Fitotecnia). Disponível em: https://lume.ufrgs.br/bitstream/handle/10183/12870/000635324.pdf?sequence=1&amp;isAllowed=y. Acesso em 28 ago. 2022.</w:t>
      </w:r>
    </w:p>
    <w:p w:rsidR="00272FCA" w:rsidRPr="00272FCA" w:rsidRDefault="00272FCA" w:rsidP="00272FCA">
      <w:pPr>
        <w:spacing w:line="240" w:lineRule="auto"/>
        <w:ind w:firstLine="0"/>
        <w:rPr>
          <w:rFonts w:ascii="Times New Roman" w:hAnsi="Times New Roman" w:cs="Times New Roman"/>
        </w:rPr>
      </w:pPr>
      <w:r w:rsidRPr="00272FCA">
        <w:rPr>
          <w:rFonts w:ascii="Times New Roman" w:hAnsi="Times New Roman" w:cs="Times New Roman"/>
        </w:rPr>
        <w:t xml:space="preserve">Leite, C. L. et al. Formação para merendeiras: uma proposta metodológica aplicada em escolas estaduais atendidas pelo programa nacional de alimentação escolar, em Salvador, Bahia. </w:t>
      </w:r>
      <w:r w:rsidRPr="00272FCA">
        <w:rPr>
          <w:rFonts w:ascii="Times New Roman" w:hAnsi="Times New Roman" w:cs="Times New Roman"/>
          <w:b/>
          <w:bCs/>
        </w:rPr>
        <w:t>Revista de Nutrição</w:t>
      </w:r>
      <w:r w:rsidRPr="00272FCA">
        <w:rPr>
          <w:rFonts w:ascii="Times New Roman" w:hAnsi="Times New Roman" w:cs="Times New Roman"/>
        </w:rPr>
        <w:t>, Campinas, 2011.</w:t>
      </w:r>
    </w:p>
    <w:p w:rsidR="00272FCA" w:rsidRPr="00272FCA" w:rsidRDefault="00272FCA" w:rsidP="00272FCA">
      <w:pPr>
        <w:spacing w:line="240" w:lineRule="auto"/>
        <w:ind w:firstLine="0"/>
        <w:rPr>
          <w:rFonts w:ascii="Times New Roman" w:hAnsi="Times New Roman" w:cs="Times New Roman"/>
        </w:rPr>
      </w:pPr>
      <w:r w:rsidRPr="00272FCA">
        <w:rPr>
          <w:rFonts w:ascii="Times New Roman" w:hAnsi="Times New Roman" w:cs="Times New Roman"/>
        </w:rPr>
        <w:t xml:space="preserve">Melgaço, Mariana </w:t>
      </w:r>
      <w:proofErr w:type="spellStart"/>
      <w:r w:rsidRPr="00272FCA">
        <w:rPr>
          <w:rFonts w:ascii="Times New Roman" w:hAnsi="Times New Roman" w:cs="Times New Roman"/>
        </w:rPr>
        <w:t>Belloni</w:t>
      </w:r>
      <w:proofErr w:type="spellEnd"/>
      <w:r w:rsidRPr="00272FCA">
        <w:rPr>
          <w:rFonts w:ascii="Times New Roman" w:hAnsi="Times New Roman" w:cs="Times New Roman"/>
        </w:rPr>
        <w:t xml:space="preserve">, Silva, </w:t>
      </w:r>
      <w:proofErr w:type="spellStart"/>
      <w:r w:rsidRPr="00272FCA">
        <w:rPr>
          <w:rFonts w:ascii="Times New Roman" w:hAnsi="Times New Roman" w:cs="Times New Roman"/>
        </w:rPr>
        <w:t>Luanna</w:t>
      </w:r>
      <w:proofErr w:type="spellEnd"/>
      <w:r w:rsidRPr="00272FCA">
        <w:rPr>
          <w:rFonts w:ascii="Times New Roman" w:hAnsi="Times New Roman" w:cs="Times New Roman"/>
        </w:rPr>
        <w:t xml:space="preserve"> Ferreira da e Souza, Rodrigo Matos-de-. Hoje tem galinhada: o papel das merendeiras na promoção do Direito Humano à Alimentação Adequada. </w:t>
      </w:r>
      <w:r w:rsidRPr="00272FCA">
        <w:rPr>
          <w:rFonts w:ascii="Times New Roman" w:hAnsi="Times New Roman" w:cs="Times New Roman"/>
          <w:b/>
          <w:bCs/>
        </w:rPr>
        <w:t>Educação e Pesquisa</w:t>
      </w:r>
      <w:r w:rsidRPr="00272FCA">
        <w:rPr>
          <w:rFonts w:ascii="Times New Roman" w:hAnsi="Times New Roman" w:cs="Times New Roman"/>
        </w:rPr>
        <w:t>, </w:t>
      </w:r>
      <w:r w:rsidRPr="00272FCA">
        <w:rPr>
          <w:rFonts w:ascii="Times New Roman" w:hAnsi="Times New Roman" w:cs="Times New Roman"/>
          <w:i/>
          <w:iCs/>
        </w:rPr>
        <w:t>[S. l.]</w:t>
      </w:r>
      <w:r w:rsidRPr="00272FCA">
        <w:rPr>
          <w:rFonts w:ascii="Times New Roman" w:hAnsi="Times New Roman" w:cs="Times New Roman"/>
        </w:rPr>
        <w:t>, v. 49, n. contínuo, p. e260167, 2023. </w:t>
      </w:r>
      <w:hyperlink r:id="rId7" w:history="1">
        <w:r w:rsidRPr="00272FCA">
          <w:rPr>
            <w:rStyle w:val="Hyperlink"/>
            <w:rFonts w:ascii="Times New Roman" w:hAnsi="Times New Roman" w:cs="Times New Roman"/>
            <w:color w:val="4B7D92"/>
          </w:rPr>
          <w:t>DOI: 10.1590/S1678-4634202349260167.</w:t>
        </w:r>
      </w:hyperlink>
      <w:hyperlink r:id="rId8" w:history="1">
        <w:r w:rsidRPr="00272FCA">
          <w:rPr>
            <w:rStyle w:val="Hyperlink"/>
            <w:rFonts w:ascii="Times New Roman" w:hAnsi="Times New Roman" w:cs="Times New Roman"/>
            <w:color w:val="4B7D92"/>
          </w:rPr>
          <w:t> Disponível em: https://www.revistas.usp.br/ep/article/view/216845.</w:t>
        </w:r>
      </w:hyperlink>
      <w:r w:rsidRPr="00272FCA">
        <w:rPr>
          <w:rFonts w:ascii="Times New Roman" w:hAnsi="Times New Roman" w:cs="Times New Roman"/>
        </w:rPr>
        <w:t>. Acesso em: 30 jan. 2024.</w:t>
      </w:r>
    </w:p>
    <w:p w:rsidR="00272FCA" w:rsidRPr="00272FCA" w:rsidRDefault="00272FCA" w:rsidP="00272FCA">
      <w:pPr>
        <w:pStyle w:val="Ttulo1"/>
        <w:spacing w:before="0" w:after="0" w:line="240" w:lineRule="auto"/>
        <w:ind w:firstLine="0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Reis, Leonardo Rangel dos</w:t>
      </w:r>
      <w:r w:rsidRPr="00272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O sabor dos saberes e a </w:t>
      </w:r>
      <w:proofErr w:type="spellStart"/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poiésis</w:t>
      </w:r>
      <w:proofErr w:type="spellEnd"/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das merendeiras escolares: experiências limiares na cultura e nas </w:t>
      </w:r>
      <w:proofErr w:type="spellStart"/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itinerâncias</w:t>
      </w:r>
      <w:proofErr w:type="spellEnd"/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epistêmico-existenciais das estudantes do Curso Técnico em Alimentação Escolar do IFBA</w:t>
      </w:r>
      <w:r w:rsidRPr="00272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Salvador: Universidade Federal da Bahia. Faculdade de Educação, 2015. Tese (Doutorado em Educação). </w:t>
      </w:r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Disponível em:</w:t>
      </w:r>
      <w:r w:rsidRPr="00272FC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hyperlink r:id="rId9" w:history="1">
        <w:r w:rsidRPr="00272FCA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https://repositorio.ufba.br/handle/ri/20692</w:t>
        </w:r>
      </w:hyperlink>
      <w:r w:rsidRPr="00272FC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2FC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r w:rsidRPr="00272FCA">
        <w:rPr>
          <w:rFonts w:ascii="Times New Roman" w:hAnsi="Times New Roman" w:cs="Times New Roman"/>
          <w:b w:val="0"/>
          <w:sz w:val="24"/>
          <w:szCs w:val="24"/>
        </w:rPr>
        <w:t xml:space="preserve">Acesso em: </w:t>
      </w:r>
      <w:r w:rsidRPr="00272FCA">
        <w:rPr>
          <w:rFonts w:ascii="Times New Roman" w:hAnsi="Times New Roman" w:cs="Times New Roman"/>
          <w:b w:val="0"/>
          <w:color w:val="000000"/>
          <w:sz w:val="24"/>
          <w:szCs w:val="24"/>
        </w:rPr>
        <w:t>18 mar. 2024.</w:t>
      </w:r>
    </w:p>
    <w:p w:rsidR="00272FCA" w:rsidRPr="00272FCA" w:rsidRDefault="00272FCA" w:rsidP="00272FC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272FCA">
        <w:rPr>
          <w:rFonts w:ascii="Times New Roman" w:hAnsi="Times New Roman" w:cs="Times New Roman"/>
        </w:rPr>
        <w:t xml:space="preserve">Santos, </w:t>
      </w:r>
      <w:proofErr w:type="spellStart"/>
      <w:r w:rsidRPr="00272FCA">
        <w:rPr>
          <w:rFonts w:ascii="Times New Roman" w:hAnsi="Times New Roman" w:cs="Times New Roman"/>
        </w:rPr>
        <w:t>Edméa</w:t>
      </w:r>
      <w:proofErr w:type="spellEnd"/>
      <w:r w:rsidRPr="00272FCA">
        <w:rPr>
          <w:rFonts w:ascii="Times New Roman" w:hAnsi="Times New Roman" w:cs="Times New Roman"/>
        </w:rPr>
        <w:t xml:space="preserve">. </w:t>
      </w:r>
      <w:r w:rsidRPr="00272FCA">
        <w:rPr>
          <w:rFonts w:ascii="Times New Roman" w:hAnsi="Times New Roman" w:cs="Times New Roman"/>
          <w:b/>
        </w:rPr>
        <w:t>Pesquisa-formação na cibercultura</w:t>
      </w:r>
      <w:r w:rsidRPr="00272FCA">
        <w:rPr>
          <w:rFonts w:ascii="Times New Roman" w:hAnsi="Times New Roman" w:cs="Times New Roman"/>
        </w:rPr>
        <w:t xml:space="preserve"> / </w:t>
      </w:r>
      <w:proofErr w:type="spellStart"/>
      <w:r w:rsidRPr="00272FCA">
        <w:rPr>
          <w:rFonts w:ascii="Times New Roman" w:hAnsi="Times New Roman" w:cs="Times New Roman"/>
        </w:rPr>
        <w:t>Edméa</w:t>
      </w:r>
      <w:proofErr w:type="spellEnd"/>
      <w:r w:rsidRPr="00272FCA">
        <w:rPr>
          <w:rFonts w:ascii="Times New Roman" w:hAnsi="Times New Roman" w:cs="Times New Roman"/>
        </w:rPr>
        <w:t xml:space="preserve"> Santos. – Teresina: EDUFPI, 2019.</w:t>
      </w:r>
    </w:p>
    <w:p w:rsidR="00272FCA" w:rsidRPr="00272FCA" w:rsidRDefault="00272FCA" w:rsidP="00272F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E26D9C" w:rsidRDefault="00E26D9C" w:rsidP="00272FCA">
      <w:pPr>
        <w:spacing w:before="240" w:after="240"/>
        <w:ind w:firstLine="0"/>
        <w:jc w:val="both"/>
        <w:rPr>
          <w:rFonts w:ascii="Times New Roman" w:eastAsia="Times New Roman" w:hAnsi="Times New Roman" w:cs="Times New Roman"/>
        </w:rPr>
      </w:pPr>
    </w:p>
    <w:sectPr w:rsidR="00E26D9C">
      <w:headerReference w:type="default" r:id="rId10"/>
      <w:footerReference w:type="default" r:id="rId11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6E9" w:rsidRDefault="001A46E9">
      <w:pPr>
        <w:spacing w:line="240" w:lineRule="auto"/>
      </w:pPr>
      <w:r>
        <w:separator/>
      </w:r>
    </w:p>
  </w:endnote>
  <w:endnote w:type="continuationSeparator" w:id="0">
    <w:p w:rsidR="001A46E9" w:rsidRDefault="001A4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9C" w:rsidRDefault="00E26D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6E9" w:rsidRDefault="001A46E9">
      <w:pPr>
        <w:spacing w:line="240" w:lineRule="auto"/>
      </w:pPr>
      <w:r>
        <w:separator/>
      </w:r>
    </w:p>
  </w:footnote>
  <w:footnote w:type="continuationSeparator" w:id="0">
    <w:p w:rsidR="001A46E9" w:rsidRDefault="001A46E9">
      <w:pPr>
        <w:spacing w:line="240" w:lineRule="auto"/>
      </w:pPr>
      <w:r>
        <w:continuationSeparator/>
      </w:r>
    </w:p>
  </w:footnote>
  <w:footnote w:id="1">
    <w:p w:rsidR="00E26D9C" w:rsidRDefault="00E46AF7" w:rsidP="00320694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320694" w:rsidRPr="00320694">
        <w:rPr>
          <w:rFonts w:ascii="Times New Roman" w:eastAsia="Times New Roman" w:hAnsi="Times New Roman" w:cs="Times New Roman"/>
          <w:sz w:val="20"/>
          <w:szCs w:val="20"/>
        </w:rPr>
        <w:t>Mestranda em Gestão e Tecnologias Aplicadas à Educação – UNEB; Bolsista FAPESB, Salvador, Bahia, Brasil; karoleps86karoleps@gmail.com</w:t>
      </w:r>
    </w:p>
  </w:footnote>
  <w:footnote w:id="2">
    <w:p w:rsidR="00320694" w:rsidRDefault="00E46AF7" w:rsidP="00320694">
      <w:pPr>
        <w:pStyle w:val="Textodenotaderodap"/>
        <w:jc w:val="both"/>
        <w:rPr>
          <w:rFonts w:ascii="Times New Roman" w:hAnsi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</w:rPr>
        <w:t xml:space="preserve"> </w:t>
      </w:r>
      <w:r w:rsidR="00320694">
        <w:rPr>
          <w:rFonts w:ascii="Times New Roman" w:hAnsi="Times New Roman"/>
        </w:rPr>
        <w:t>Doutora em Difusão do Conhecimento; Professora titular da Universidade do Estado da Bahia - UNEB; Salvador, Bahia, Brasil; kmarise@uneb.br</w:t>
      </w:r>
    </w:p>
    <w:p w:rsidR="00E26D9C" w:rsidRDefault="00E26D9C" w:rsidP="00320694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9C" w:rsidRDefault="00E46A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6D9C" w:rsidRDefault="00E26D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E26D9C" w:rsidRDefault="00E26D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E26D9C" w:rsidRDefault="00E26D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E26D9C" w:rsidRDefault="00E26D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9C"/>
    <w:rsid w:val="001A46E9"/>
    <w:rsid w:val="00204B39"/>
    <w:rsid w:val="0025496E"/>
    <w:rsid w:val="00272FCA"/>
    <w:rsid w:val="00320694"/>
    <w:rsid w:val="003222AC"/>
    <w:rsid w:val="00366E26"/>
    <w:rsid w:val="004B4463"/>
    <w:rsid w:val="00606264"/>
    <w:rsid w:val="006B4EF7"/>
    <w:rsid w:val="007C1BD6"/>
    <w:rsid w:val="00B83CD3"/>
    <w:rsid w:val="00C47193"/>
    <w:rsid w:val="00CA3D92"/>
    <w:rsid w:val="00E159F6"/>
    <w:rsid w:val="00E26D9C"/>
    <w:rsid w:val="00E46AF7"/>
    <w:rsid w:val="00E9445A"/>
    <w:rsid w:val="00F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6FEB"/>
  <w15:docId w15:val="{3B234BA7-FC51-431F-92E0-7B43F0A9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0694"/>
    <w:pPr>
      <w:spacing w:after="200" w:line="276" w:lineRule="auto"/>
      <w:ind w:firstLine="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0694"/>
    <w:rPr>
      <w:rFonts w:ascii="Calibri" w:eastAsia="Calibri" w:hAnsi="Calibri" w:cs="Times New Roman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unhideWhenUsed/>
    <w:rsid w:val="00272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tas.usp.br/ep/article/view/216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90/S1678-46342023492601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positorio.ufba.br/handle/ri/206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KAROLE PEREIRA SILVA</cp:lastModifiedBy>
  <cp:revision>15</cp:revision>
  <dcterms:created xsi:type="dcterms:W3CDTF">2025-08-27T22:45:00Z</dcterms:created>
  <dcterms:modified xsi:type="dcterms:W3CDTF">2025-10-06T00:11:00Z</dcterms:modified>
</cp:coreProperties>
</file>