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98DF9" w14:textId="77777777" w:rsidR="002551C0" w:rsidRPr="00CE4644" w:rsidRDefault="002551C0" w:rsidP="0059529D">
      <w:pPr>
        <w:jc w:val="center"/>
        <w:rPr>
          <w:rFonts w:cs="Times New Roman"/>
          <w:sz w:val="28"/>
          <w:szCs w:val="28"/>
        </w:rPr>
      </w:pPr>
      <w:r w:rsidRPr="00CE4644">
        <w:rPr>
          <w:rFonts w:cs="Times New Roman"/>
          <w:sz w:val="28"/>
          <w:szCs w:val="28"/>
        </w:rPr>
        <w:t>FÉRIAS CIENTÍFICAS: UMA EXPERIÊNCIA DE EDUCAÇÃO SOBRE ANIMAIS PEÇONHENTOS PARA CRIANÇAS E UNIVERSITÁRIOS NO INSTITUTO VITAL BRAZIL</w:t>
      </w:r>
    </w:p>
    <w:p w14:paraId="5B5A9DB8" w14:textId="77777777" w:rsidR="0059529D" w:rsidRDefault="0059529D" w:rsidP="0059529D">
      <w:pPr>
        <w:jc w:val="center"/>
        <w:rPr>
          <w:rFonts w:cs="Times New Roman"/>
          <w:szCs w:val="24"/>
        </w:rPr>
      </w:pPr>
    </w:p>
    <w:p w14:paraId="3B0AD883" w14:textId="300C1A53" w:rsidR="002551C0" w:rsidRPr="00CE4644" w:rsidRDefault="002551C0" w:rsidP="0059529D">
      <w:pPr>
        <w:jc w:val="center"/>
        <w:rPr>
          <w:rFonts w:cs="Times New Roman"/>
          <w:szCs w:val="24"/>
        </w:rPr>
      </w:pPr>
      <w:r w:rsidRPr="00CE4644">
        <w:rPr>
          <w:rFonts w:cs="Times New Roman"/>
          <w:szCs w:val="24"/>
        </w:rPr>
        <w:t>Carlos Guilherme</w:t>
      </w:r>
      <w:r>
        <w:rPr>
          <w:rFonts w:cs="Times New Roman"/>
          <w:szCs w:val="24"/>
        </w:rPr>
        <w:t xml:space="preserve"> de Sousa Martins,</w:t>
      </w:r>
      <w:r w:rsidRPr="00CE4644">
        <w:rPr>
          <w:rFonts w:cs="Times New Roman"/>
          <w:szCs w:val="24"/>
        </w:rPr>
        <w:t xml:space="preserve"> Graduado, IVB, email:</w:t>
      </w:r>
      <w:r>
        <w:rPr>
          <w:rFonts w:cs="Times New Roman"/>
          <w:szCs w:val="24"/>
        </w:rPr>
        <w:t xml:space="preserve"> cgsmmartins@gmail.com</w:t>
      </w:r>
    </w:p>
    <w:p w14:paraId="2A20FF45" w14:textId="77777777" w:rsidR="002551C0" w:rsidRPr="00CE4644" w:rsidRDefault="002551C0" w:rsidP="0059529D">
      <w:pPr>
        <w:jc w:val="center"/>
        <w:rPr>
          <w:rFonts w:cs="Times New Roman"/>
          <w:szCs w:val="24"/>
        </w:rPr>
      </w:pPr>
      <w:r w:rsidRPr="00CE4644">
        <w:rPr>
          <w:rFonts w:cs="Times New Roman"/>
          <w:szCs w:val="24"/>
        </w:rPr>
        <w:t>Livia da Silva Nascente, Mestra, IVB, email: lilamdi@yahoo.com.br</w:t>
      </w:r>
    </w:p>
    <w:p w14:paraId="4EEDC033" w14:textId="77777777" w:rsidR="002551C0" w:rsidRDefault="002551C0" w:rsidP="0059529D">
      <w:pPr>
        <w:jc w:val="center"/>
        <w:rPr>
          <w:rFonts w:cs="Times New Roman"/>
          <w:szCs w:val="24"/>
        </w:rPr>
      </w:pPr>
      <w:r w:rsidRPr="00CE4644">
        <w:rPr>
          <w:rFonts w:cs="Times New Roman"/>
          <w:szCs w:val="24"/>
        </w:rPr>
        <w:t>Carlos Vinicius da Conceição Silva; Graduando, UFF, email:</w:t>
      </w:r>
      <w:r>
        <w:rPr>
          <w:rFonts w:cs="Times New Roman"/>
          <w:szCs w:val="24"/>
        </w:rPr>
        <w:t xml:space="preserve"> </w:t>
      </w:r>
      <w:r w:rsidRPr="00EA4281">
        <w:rPr>
          <w:rFonts w:cs="Times New Roman"/>
          <w:szCs w:val="24"/>
        </w:rPr>
        <w:t>carlosvcs@id.uff.br</w:t>
      </w:r>
    </w:p>
    <w:p w14:paraId="11F33EF8" w14:textId="77777777" w:rsidR="002551C0" w:rsidRPr="00CE4644" w:rsidRDefault="002551C0" w:rsidP="0059529D">
      <w:pPr>
        <w:jc w:val="center"/>
        <w:rPr>
          <w:rFonts w:cs="Times New Roman"/>
          <w:szCs w:val="24"/>
        </w:rPr>
      </w:pPr>
      <w:r w:rsidRPr="00EA4281">
        <w:rPr>
          <w:rFonts w:cs="Times New Roman"/>
          <w:szCs w:val="24"/>
        </w:rPr>
        <w:t>Clara Machado Baraldo</w:t>
      </w:r>
      <w:r>
        <w:rPr>
          <w:rFonts w:cs="Times New Roman"/>
          <w:szCs w:val="24"/>
        </w:rPr>
        <w:t xml:space="preserve">, </w:t>
      </w:r>
      <w:r w:rsidRPr="00CE4644">
        <w:rPr>
          <w:rFonts w:cs="Times New Roman"/>
          <w:szCs w:val="24"/>
        </w:rPr>
        <w:t>Graduand</w:t>
      </w:r>
      <w:r>
        <w:rPr>
          <w:rFonts w:cs="Times New Roman"/>
          <w:szCs w:val="24"/>
        </w:rPr>
        <w:t>a</w:t>
      </w:r>
      <w:r w:rsidRPr="00CE4644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UFF, </w:t>
      </w:r>
      <w:r w:rsidRPr="00CE4644">
        <w:rPr>
          <w:rFonts w:cs="Times New Roman"/>
          <w:szCs w:val="24"/>
        </w:rPr>
        <w:t>email:</w:t>
      </w:r>
      <w:r>
        <w:rPr>
          <w:rFonts w:cs="Times New Roman"/>
          <w:szCs w:val="24"/>
        </w:rPr>
        <w:t xml:space="preserve"> </w:t>
      </w:r>
      <w:r w:rsidRPr="00EA4281">
        <w:rPr>
          <w:rFonts w:cs="Times New Roman"/>
          <w:szCs w:val="24"/>
        </w:rPr>
        <w:t>clarabaraldo@gmail.com</w:t>
      </w:r>
    </w:p>
    <w:p w14:paraId="3BC36CC9" w14:textId="77777777" w:rsidR="002551C0" w:rsidRPr="00EA4281" w:rsidRDefault="002551C0" w:rsidP="0059529D">
      <w:pPr>
        <w:jc w:val="center"/>
        <w:rPr>
          <w:rFonts w:cs="Times New Roman"/>
          <w:szCs w:val="24"/>
        </w:rPr>
      </w:pPr>
      <w:r w:rsidRPr="00EA4281">
        <w:rPr>
          <w:rFonts w:cs="Times New Roman"/>
          <w:szCs w:val="24"/>
        </w:rPr>
        <w:t>Júlia Ramos de Souza</w:t>
      </w:r>
      <w:r>
        <w:rPr>
          <w:rFonts w:cs="Times New Roman"/>
          <w:szCs w:val="24"/>
        </w:rPr>
        <w:t xml:space="preserve">, </w:t>
      </w:r>
      <w:r w:rsidRPr="00CE4644">
        <w:rPr>
          <w:rFonts w:cs="Times New Roman"/>
          <w:szCs w:val="24"/>
        </w:rPr>
        <w:t>Graduand</w:t>
      </w:r>
      <w:r>
        <w:rPr>
          <w:rFonts w:cs="Times New Roman"/>
          <w:szCs w:val="24"/>
        </w:rPr>
        <w:t>a</w:t>
      </w:r>
      <w:r w:rsidRPr="00CE4644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Estácio de Sá,</w:t>
      </w:r>
      <w:r w:rsidRPr="00EA4281">
        <w:rPr>
          <w:rFonts w:cs="Times New Roman"/>
          <w:szCs w:val="24"/>
        </w:rPr>
        <w:t xml:space="preserve"> </w:t>
      </w:r>
      <w:r w:rsidRPr="00CE4644">
        <w:rPr>
          <w:rFonts w:cs="Times New Roman"/>
          <w:szCs w:val="24"/>
        </w:rPr>
        <w:t>email:</w:t>
      </w:r>
      <w:r>
        <w:rPr>
          <w:rFonts w:cs="Times New Roman"/>
          <w:szCs w:val="24"/>
        </w:rPr>
        <w:t xml:space="preserve"> </w:t>
      </w:r>
      <w:r w:rsidRPr="00EA4281">
        <w:rPr>
          <w:rFonts w:cs="Times New Roman"/>
          <w:szCs w:val="24"/>
        </w:rPr>
        <w:t>Julia.ramoos.souza@hotmail.com</w:t>
      </w:r>
    </w:p>
    <w:p w14:paraId="533139CE" w14:textId="77777777" w:rsidR="002551C0" w:rsidRPr="00EA4281" w:rsidRDefault="002551C0" w:rsidP="0059529D">
      <w:pPr>
        <w:jc w:val="center"/>
        <w:rPr>
          <w:rFonts w:cs="Times New Roman"/>
          <w:szCs w:val="24"/>
        </w:rPr>
      </w:pPr>
      <w:r w:rsidRPr="00EA4281">
        <w:rPr>
          <w:rFonts w:cs="Times New Roman"/>
          <w:szCs w:val="24"/>
        </w:rPr>
        <w:t>Tíncia Fonseca Rossi</w:t>
      </w:r>
      <w:r>
        <w:rPr>
          <w:rFonts w:cs="Times New Roman"/>
          <w:szCs w:val="24"/>
        </w:rPr>
        <w:t xml:space="preserve">, </w:t>
      </w:r>
      <w:r w:rsidRPr="00CE4644">
        <w:rPr>
          <w:rFonts w:cs="Times New Roman"/>
          <w:szCs w:val="24"/>
        </w:rPr>
        <w:t>Graduand</w:t>
      </w:r>
      <w:r>
        <w:rPr>
          <w:rFonts w:cs="Times New Roman"/>
          <w:szCs w:val="24"/>
        </w:rPr>
        <w:t>a</w:t>
      </w:r>
      <w:r w:rsidRPr="00CE4644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FAMATH, </w:t>
      </w:r>
      <w:r w:rsidRPr="00CE4644">
        <w:rPr>
          <w:rFonts w:cs="Times New Roman"/>
          <w:szCs w:val="24"/>
        </w:rPr>
        <w:t>email:</w:t>
      </w:r>
      <w:r>
        <w:rPr>
          <w:rFonts w:cs="Times New Roman"/>
          <w:szCs w:val="24"/>
        </w:rPr>
        <w:t xml:space="preserve"> </w:t>
      </w:r>
      <w:r w:rsidRPr="00EA4281">
        <w:rPr>
          <w:rFonts w:cs="Times New Roman"/>
          <w:szCs w:val="24"/>
        </w:rPr>
        <w:t>fonsecatincia@gmail.com</w:t>
      </w:r>
    </w:p>
    <w:p w14:paraId="2283650F" w14:textId="77777777" w:rsidR="002551C0" w:rsidRPr="00CE4644" w:rsidRDefault="002551C0" w:rsidP="0059529D">
      <w:pPr>
        <w:jc w:val="center"/>
        <w:rPr>
          <w:rFonts w:cs="Times New Roman"/>
          <w:szCs w:val="24"/>
        </w:rPr>
      </w:pPr>
    </w:p>
    <w:p w14:paraId="25C8C665" w14:textId="77777777" w:rsidR="002551C0" w:rsidRPr="00CE4644" w:rsidRDefault="002551C0" w:rsidP="0059529D">
      <w:pPr>
        <w:jc w:val="center"/>
        <w:rPr>
          <w:rFonts w:cs="Times New Roman"/>
          <w:szCs w:val="24"/>
        </w:rPr>
      </w:pPr>
    </w:p>
    <w:p w14:paraId="226FD148" w14:textId="04A294E1" w:rsidR="002551C0" w:rsidRPr="00CE4644" w:rsidRDefault="0059529D" w:rsidP="0059529D">
      <w:pPr>
        <w:jc w:val="both"/>
        <w:rPr>
          <w:rFonts w:cs="Times New Roman"/>
          <w:szCs w:val="24"/>
        </w:rPr>
      </w:pPr>
      <w:r w:rsidRPr="00CE4644">
        <w:rPr>
          <w:rFonts w:cs="Times New Roman"/>
          <w:b/>
          <w:bCs/>
          <w:szCs w:val="24"/>
        </w:rPr>
        <w:t>PALAVRAS-CHAVE</w:t>
      </w:r>
      <w:r w:rsidR="002551C0" w:rsidRPr="00CE4644">
        <w:rPr>
          <w:rFonts w:cs="Times New Roman"/>
          <w:b/>
          <w:bCs/>
          <w:szCs w:val="24"/>
        </w:rPr>
        <w:t>:</w:t>
      </w:r>
      <w:r w:rsidR="002551C0" w:rsidRPr="00CE464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Férias Científicas. </w:t>
      </w:r>
      <w:r w:rsidR="002551C0" w:rsidRPr="00CE4644">
        <w:rPr>
          <w:rFonts w:cs="Times New Roman"/>
          <w:szCs w:val="24"/>
        </w:rPr>
        <w:t>Educação em Saúde. Animais Peçonhentos. Instituto Vital Brazil.</w:t>
      </w:r>
    </w:p>
    <w:p w14:paraId="36BC80A9" w14:textId="77777777" w:rsidR="002551C0" w:rsidRDefault="002551C0" w:rsidP="0059529D">
      <w:pPr>
        <w:jc w:val="both"/>
        <w:rPr>
          <w:rFonts w:cs="Times New Roman"/>
          <w:b/>
          <w:bCs/>
          <w:szCs w:val="24"/>
        </w:rPr>
      </w:pPr>
    </w:p>
    <w:p w14:paraId="78A0B480" w14:textId="77777777" w:rsidR="002551C0" w:rsidRPr="00CE4644" w:rsidRDefault="002551C0" w:rsidP="0059529D">
      <w:pPr>
        <w:jc w:val="both"/>
        <w:rPr>
          <w:rFonts w:cs="Times New Roman"/>
          <w:b/>
          <w:bCs/>
          <w:szCs w:val="24"/>
        </w:rPr>
      </w:pPr>
    </w:p>
    <w:p w14:paraId="48397BED" w14:textId="77777777" w:rsidR="002551C0" w:rsidRPr="00CE4644" w:rsidRDefault="002551C0" w:rsidP="0059529D">
      <w:pPr>
        <w:jc w:val="both"/>
        <w:rPr>
          <w:rFonts w:cs="Times New Roman"/>
          <w:szCs w:val="24"/>
          <w:lang w:eastAsia="pt-BR"/>
        </w:rPr>
      </w:pPr>
    </w:p>
    <w:p w14:paraId="6053FC73" w14:textId="77777777" w:rsidR="002551C0" w:rsidRPr="00CE4644" w:rsidRDefault="002551C0" w:rsidP="0059529D">
      <w:pPr>
        <w:jc w:val="both"/>
        <w:rPr>
          <w:rFonts w:cs="Times New Roman"/>
          <w:b/>
          <w:bCs/>
          <w:szCs w:val="24"/>
        </w:rPr>
      </w:pPr>
      <w:r w:rsidRPr="00CE4644">
        <w:rPr>
          <w:rFonts w:cs="Times New Roman"/>
          <w:b/>
          <w:bCs/>
          <w:szCs w:val="24"/>
        </w:rPr>
        <w:t>INTRODUÇÃO</w:t>
      </w:r>
    </w:p>
    <w:p w14:paraId="1108C150" w14:textId="77777777" w:rsidR="002551C0" w:rsidRPr="00CE4644" w:rsidRDefault="002551C0" w:rsidP="0059529D">
      <w:pPr>
        <w:jc w:val="both"/>
        <w:rPr>
          <w:rFonts w:cs="Times New Roman"/>
          <w:szCs w:val="24"/>
        </w:rPr>
      </w:pPr>
      <w:r w:rsidRPr="00CE4644">
        <w:rPr>
          <w:rFonts w:cs="Times New Roman"/>
          <w:szCs w:val="24"/>
        </w:rPr>
        <w:t xml:space="preserve">O projeto </w:t>
      </w:r>
      <w:r w:rsidRPr="00CE4644">
        <w:rPr>
          <w:rFonts w:cs="Times New Roman"/>
          <w:i/>
          <w:iCs/>
          <w:szCs w:val="24"/>
        </w:rPr>
        <w:t>Férias Científicas</w:t>
      </w:r>
      <w:r w:rsidRPr="00CE4644">
        <w:rPr>
          <w:rFonts w:cs="Times New Roman"/>
          <w:szCs w:val="24"/>
        </w:rPr>
        <w:t xml:space="preserve"> é uma iniciativa de educação em saúde desenvolvida pelo Instituto Vital Brazil (IVB), voltada ao público infantojuvenil, com foco na divulgação do conhecimento produzido institucionalmente sobre animais peçonhentos. Paralelamente, o projeto também contempla a formação de estudantes universitários, que atuam como monitores voluntários em cada edição. O projeto visa difundir o conhecimento produzido institucionalmente sobre animais peçonhentos, seu papel ecológico, </w:t>
      </w:r>
      <w:r>
        <w:rPr>
          <w:rFonts w:cs="Times New Roman"/>
          <w:szCs w:val="24"/>
        </w:rPr>
        <w:t>métodos de prevenção e tratamento em caso de envenenamento</w:t>
      </w:r>
      <w:r w:rsidRPr="00CE4644">
        <w:rPr>
          <w:rFonts w:cs="Times New Roman"/>
          <w:szCs w:val="24"/>
        </w:rPr>
        <w:t xml:space="preserve">, além de apresentar </w:t>
      </w:r>
      <w:r>
        <w:rPr>
          <w:rFonts w:cs="Times New Roman"/>
          <w:szCs w:val="24"/>
        </w:rPr>
        <w:t>o processo de produção dos soros antipeçonhentos</w:t>
      </w:r>
      <w:r w:rsidRPr="00CE4644">
        <w:rPr>
          <w:rFonts w:cs="Times New Roman"/>
          <w:szCs w:val="24"/>
        </w:rPr>
        <w:t>. Assim, o projeto cumpre uma dupla função educativa: promove a educação em saúde entre crianças e contribui para o aprimoramento da formação acadêmica e profissional de futuros especialistas nas áreas de biologia, saúde e educação.</w:t>
      </w:r>
    </w:p>
    <w:p w14:paraId="17ECE55E" w14:textId="77777777" w:rsidR="002551C0" w:rsidRPr="00CE4644" w:rsidRDefault="002551C0" w:rsidP="0059529D">
      <w:pPr>
        <w:jc w:val="both"/>
        <w:rPr>
          <w:rFonts w:cs="Times New Roman"/>
          <w:szCs w:val="24"/>
        </w:rPr>
      </w:pPr>
    </w:p>
    <w:p w14:paraId="76280FAD" w14:textId="77777777" w:rsidR="002551C0" w:rsidRPr="009223BB" w:rsidRDefault="002551C0" w:rsidP="0059529D">
      <w:pPr>
        <w:jc w:val="both"/>
        <w:rPr>
          <w:rFonts w:cs="Times New Roman"/>
          <w:b/>
          <w:bCs/>
          <w:szCs w:val="24"/>
        </w:rPr>
      </w:pPr>
      <w:r w:rsidRPr="00CE4644">
        <w:rPr>
          <w:rFonts w:cs="Times New Roman"/>
          <w:b/>
          <w:bCs/>
          <w:szCs w:val="24"/>
        </w:rPr>
        <w:t>OBJETIVO</w:t>
      </w:r>
    </w:p>
    <w:p w14:paraId="79EE5974" w14:textId="77777777" w:rsidR="002551C0" w:rsidRDefault="002551C0" w:rsidP="0059529D">
      <w:pPr>
        <w:jc w:val="both"/>
        <w:rPr>
          <w:rFonts w:cs="Times New Roman"/>
          <w:szCs w:val="24"/>
        </w:rPr>
      </w:pPr>
      <w:r w:rsidRPr="00F9520E">
        <w:rPr>
          <w:rFonts w:cs="Times New Roman"/>
          <w:szCs w:val="24"/>
        </w:rPr>
        <w:t xml:space="preserve">Este estudo de caso tem como objetivo relatar a experiência do projeto </w:t>
      </w:r>
      <w:r w:rsidRPr="00F9520E">
        <w:rPr>
          <w:rFonts w:cs="Times New Roman"/>
          <w:i/>
          <w:iCs/>
          <w:szCs w:val="24"/>
        </w:rPr>
        <w:t>Férias Científicas</w:t>
      </w:r>
      <w:r w:rsidRPr="00F9520E">
        <w:rPr>
          <w:rFonts w:cs="Times New Roman"/>
          <w:szCs w:val="24"/>
        </w:rPr>
        <w:t xml:space="preserve"> enquanto estratégia de educação em saúde </w:t>
      </w:r>
      <w:r>
        <w:rPr>
          <w:rFonts w:cs="Times New Roman"/>
          <w:szCs w:val="24"/>
        </w:rPr>
        <w:t xml:space="preserve">focada nos temas </w:t>
      </w:r>
      <w:r w:rsidRPr="00F9520E">
        <w:rPr>
          <w:rFonts w:cs="Times New Roman"/>
          <w:szCs w:val="24"/>
        </w:rPr>
        <w:t xml:space="preserve">animais </w:t>
      </w:r>
      <w:r>
        <w:rPr>
          <w:rFonts w:cs="Times New Roman"/>
          <w:szCs w:val="24"/>
        </w:rPr>
        <w:t>venenosos e produção dos soros antipeçonhentos</w:t>
      </w:r>
      <w:r w:rsidRPr="00F9520E">
        <w:rPr>
          <w:rFonts w:cs="Times New Roman"/>
          <w:szCs w:val="24"/>
        </w:rPr>
        <w:t>. A análise centra-se na observação direta das atividades desenvolvidas ao longo do projeto, com o intuito de descrever e avaliar os componentes metodológicos e formativos que estruturam a proposta educativa, tanto para o público infantil quanto para os estudantes universitários que atuam como monitores.</w:t>
      </w:r>
    </w:p>
    <w:p w14:paraId="47EAAFDA" w14:textId="77777777" w:rsidR="002551C0" w:rsidRDefault="002551C0" w:rsidP="0059529D">
      <w:pPr>
        <w:jc w:val="both"/>
        <w:rPr>
          <w:rFonts w:cs="Times New Roman"/>
          <w:szCs w:val="24"/>
        </w:rPr>
      </w:pPr>
    </w:p>
    <w:p w14:paraId="116909A7" w14:textId="77777777" w:rsidR="002551C0" w:rsidRPr="009223BB" w:rsidRDefault="002551C0" w:rsidP="0059529D">
      <w:pPr>
        <w:jc w:val="both"/>
        <w:rPr>
          <w:rFonts w:cs="Times New Roman"/>
          <w:b/>
          <w:bCs/>
          <w:szCs w:val="24"/>
        </w:rPr>
      </w:pPr>
      <w:r w:rsidRPr="00CE4644">
        <w:rPr>
          <w:rFonts w:cs="Times New Roman"/>
          <w:b/>
          <w:bCs/>
          <w:szCs w:val="24"/>
        </w:rPr>
        <w:t>CONTEXTO</w:t>
      </w:r>
    </w:p>
    <w:p w14:paraId="05A3FBC7" w14:textId="77777777" w:rsidR="002551C0" w:rsidRPr="00CE4644" w:rsidRDefault="002551C0" w:rsidP="0059529D">
      <w:pPr>
        <w:jc w:val="both"/>
        <w:rPr>
          <w:rFonts w:cs="Times New Roman"/>
          <w:szCs w:val="24"/>
        </w:rPr>
      </w:pPr>
      <w:r w:rsidRPr="009223BB">
        <w:rPr>
          <w:rFonts w:cs="Times New Roman"/>
          <w:szCs w:val="24"/>
        </w:rPr>
        <w:t xml:space="preserve">As edições do </w:t>
      </w:r>
      <w:r w:rsidRPr="009223BB">
        <w:rPr>
          <w:rFonts w:cs="Times New Roman"/>
          <w:i/>
          <w:iCs/>
          <w:szCs w:val="24"/>
        </w:rPr>
        <w:t>Férias Científicas</w:t>
      </w:r>
      <w:r w:rsidRPr="009223BB">
        <w:rPr>
          <w:rFonts w:cs="Times New Roman"/>
          <w:szCs w:val="24"/>
        </w:rPr>
        <w:t xml:space="preserve"> são realizadas duas vezes ao ano, durante os recessos escolares de janeiro e julho. Atualmente, o projeto atende quatro turmas de até 25 crianças com idades entre 8 e 10 anos — duas turmas em cada período. O projeto também conta com a participação voluntária de uma equipe de monitores, composta por estudantes de graduação de instituições públicas e privadas. Esses universitários são selecionados por meio de processo seletivo e recebem, previamente, uma semana de treinamento no Instituto. Durante as atividades, atuam como mediadores entre os participantes e a equipe </w:t>
      </w:r>
      <w:r w:rsidRPr="009223BB">
        <w:rPr>
          <w:rFonts w:cs="Times New Roman"/>
          <w:szCs w:val="24"/>
        </w:rPr>
        <w:lastRenderedPageBreak/>
        <w:t>técnica, sendo responsáveis por apoiar a condução das oficinas e acompanhar as crianças. Esse componente formativo permite ao projeto contribuir também para a capacitação desses estudantes nos campos da educação</w:t>
      </w:r>
      <w:r>
        <w:rPr>
          <w:rFonts w:cs="Times New Roman"/>
          <w:szCs w:val="24"/>
        </w:rPr>
        <w:t xml:space="preserve"> e</w:t>
      </w:r>
      <w:r w:rsidRPr="009223BB">
        <w:rPr>
          <w:rFonts w:cs="Times New Roman"/>
          <w:szCs w:val="24"/>
        </w:rPr>
        <w:t xml:space="preserve"> da comunicação científica.</w:t>
      </w:r>
    </w:p>
    <w:p w14:paraId="7EFEA5EE" w14:textId="77777777" w:rsidR="002551C0" w:rsidRPr="009223BB" w:rsidRDefault="002551C0" w:rsidP="0059529D">
      <w:pPr>
        <w:jc w:val="both"/>
        <w:rPr>
          <w:rFonts w:cs="Times New Roman"/>
          <w:szCs w:val="24"/>
        </w:rPr>
      </w:pPr>
    </w:p>
    <w:p w14:paraId="0A3094D9" w14:textId="77777777" w:rsidR="002551C0" w:rsidRPr="009223BB" w:rsidRDefault="002551C0" w:rsidP="0059529D">
      <w:pPr>
        <w:jc w:val="both"/>
        <w:rPr>
          <w:rFonts w:cs="Times New Roman"/>
          <w:b/>
          <w:bCs/>
          <w:szCs w:val="24"/>
        </w:rPr>
      </w:pPr>
      <w:r w:rsidRPr="009223BB">
        <w:rPr>
          <w:rFonts w:cs="Times New Roman"/>
          <w:b/>
          <w:bCs/>
          <w:szCs w:val="24"/>
        </w:rPr>
        <w:t>DESCRIÇÃO</w:t>
      </w:r>
    </w:p>
    <w:p w14:paraId="04CB0634" w14:textId="77777777" w:rsidR="002551C0" w:rsidRDefault="002551C0" w:rsidP="0059529D">
      <w:pPr>
        <w:tabs>
          <w:tab w:val="num" w:pos="720"/>
        </w:tabs>
        <w:jc w:val="both"/>
        <w:rPr>
          <w:rFonts w:cs="Times New Roman"/>
          <w:szCs w:val="24"/>
        </w:rPr>
      </w:pPr>
      <w:r w:rsidRPr="00364C65">
        <w:rPr>
          <w:rFonts w:cs="Times New Roman"/>
          <w:szCs w:val="24"/>
        </w:rPr>
        <w:t xml:space="preserve">A programação do projeto </w:t>
      </w:r>
      <w:r w:rsidRPr="00364C65">
        <w:rPr>
          <w:rFonts w:cs="Times New Roman"/>
          <w:i/>
          <w:iCs/>
          <w:szCs w:val="24"/>
        </w:rPr>
        <w:t>Férias Científicas</w:t>
      </w:r>
      <w:r w:rsidRPr="00364C65">
        <w:rPr>
          <w:rFonts w:cs="Times New Roman"/>
          <w:szCs w:val="24"/>
        </w:rPr>
        <w:t xml:space="preserve"> é estruturada em três semanas por edição. A primeira semana é destinada à capacitação dos monitores universitários, enquanto as duas seguintes concentram as atividades com as crianças, realizadas de segunda a sábado nas instalações do Instituto Vital Brazil, em Niterói (RJ), e na Fazenda Vital Brazil, em Cachoeira de Macacu (RJ). Cada dia é dedicado a um tema específico, abordado por meio de palestras, dinâmicas práticas e jogos educativos. Os temas contemplam: (1) História institucional do Instituto Vital Brazil e de seu fundador, Vital Brazil Mineiro da Campanha; (2) Serpentes; (3) Aranhas e escorpiões; (4) Animais de laboratório</w:t>
      </w:r>
      <w:r>
        <w:rPr>
          <w:rFonts w:cs="Times New Roman"/>
          <w:szCs w:val="24"/>
        </w:rPr>
        <w:t xml:space="preserve"> e bem estar</w:t>
      </w:r>
      <w:r w:rsidRPr="00364C65">
        <w:rPr>
          <w:rFonts w:cs="Times New Roman"/>
          <w:szCs w:val="24"/>
        </w:rPr>
        <w:t>; e (5) Produção de soros antipeçonhentos.</w:t>
      </w:r>
    </w:p>
    <w:p w14:paraId="7BB9A34C" w14:textId="77777777" w:rsidR="002551C0" w:rsidRPr="009223BB" w:rsidRDefault="002551C0" w:rsidP="0059529D">
      <w:pPr>
        <w:tabs>
          <w:tab w:val="num" w:pos="720"/>
        </w:tabs>
        <w:jc w:val="both"/>
        <w:rPr>
          <w:rFonts w:cs="Times New Roman"/>
          <w:szCs w:val="24"/>
        </w:rPr>
      </w:pPr>
    </w:p>
    <w:p w14:paraId="1BBA9379" w14:textId="77777777" w:rsidR="002551C0" w:rsidRPr="009223BB" w:rsidRDefault="002551C0" w:rsidP="0059529D">
      <w:pPr>
        <w:jc w:val="both"/>
        <w:rPr>
          <w:rFonts w:cs="Times New Roman"/>
          <w:b/>
          <w:bCs/>
          <w:szCs w:val="24"/>
        </w:rPr>
      </w:pPr>
      <w:r w:rsidRPr="009223BB">
        <w:rPr>
          <w:rFonts w:cs="Times New Roman"/>
          <w:b/>
          <w:bCs/>
          <w:szCs w:val="24"/>
        </w:rPr>
        <w:t>RESULTADOS</w:t>
      </w:r>
    </w:p>
    <w:p w14:paraId="5FB83BFB" w14:textId="77777777" w:rsidR="002551C0" w:rsidRPr="00CE4644" w:rsidRDefault="002551C0" w:rsidP="0059529D">
      <w:pPr>
        <w:jc w:val="both"/>
        <w:rPr>
          <w:rFonts w:cs="Times New Roman"/>
          <w:szCs w:val="24"/>
        </w:rPr>
      </w:pPr>
      <w:r w:rsidRPr="009223BB">
        <w:rPr>
          <w:rFonts w:cs="Times New Roman"/>
          <w:szCs w:val="24"/>
        </w:rPr>
        <w:t>A vivência prática e o diálogo com profissionais especializados demonstraram-se estratégias eficazes para despertar o interesse das crianças pela ciência e promover a compreensão sobre a importância ecológica dos animais peçonhentos. Para os estudantes universitários, a experiência como monitores tem se mostrado enriquecedora tanto em termos acadêmicos quanto profissionais. A oportunidade de vivenciar práticas educativas e interagir com pesquisadores e especialistas permite o desenvolvimento de competências pedagógicas, comunicacionais e científicas.</w:t>
      </w:r>
    </w:p>
    <w:p w14:paraId="39E200C6" w14:textId="77777777" w:rsidR="002551C0" w:rsidRPr="009223BB" w:rsidRDefault="002551C0" w:rsidP="0059529D">
      <w:pPr>
        <w:jc w:val="both"/>
        <w:rPr>
          <w:rFonts w:cs="Times New Roman"/>
          <w:szCs w:val="24"/>
        </w:rPr>
      </w:pPr>
    </w:p>
    <w:p w14:paraId="2E4477AF" w14:textId="77777777" w:rsidR="002551C0" w:rsidRPr="009223BB" w:rsidRDefault="002551C0" w:rsidP="0059529D">
      <w:pPr>
        <w:jc w:val="both"/>
        <w:rPr>
          <w:rFonts w:cs="Times New Roman"/>
          <w:b/>
          <w:bCs/>
          <w:szCs w:val="24"/>
        </w:rPr>
      </w:pPr>
      <w:r w:rsidRPr="009223BB">
        <w:rPr>
          <w:rFonts w:cs="Times New Roman"/>
          <w:b/>
          <w:bCs/>
          <w:szCs w:val="24"/>
        </w:rPr>
        <w:t>CONSIDERAÇÕES FINAIS</w:t>
      </w:r>
    </w:p>
    <w:p w14:paraId="13B0408E" w14:textId="77777777" w:rsidR="002551C0" w:rsidRPr="009223BB" w:rsidRDefault="002551C0" w:rsidP="0059529D">
      <w:pPr>
        <w:jc w:val="both"/>
        <w:rPr>
          <w:rFonts w:cs="Times New Roman"/>
          <w:szCs w:val="24"/>
        </w:rPr>
      </w:pPr>
      <w:r w:rsidRPr="009223BB">
        <w:rPr>
          <w:rFonts w:cs="Times New Roman"/>
          <w:szCs w:val="24"/>
        </w:rPr>
        <w:t xml:space="preserve">O projeto </w:t>
      </w:r>
      <w:r w:rsidRPr="009223BB">
        <w:rPr>
          <w:rFonts w:cs="Times New Roman"/>
          <w:i/>
          <w:iCs/>
          <w:szCs w:val="24"/>
        </w:rPr>
        <w:t>Férias Científicas</w:t>
      </w:r>
      <w:r w:rsidRPr="009223BB">
        <w:rPr>
          <w:rFonts w:cs="Times New Roman"/>
          <w:szCs w:val="24"/>
        </w:rPr>
        <w:t xml:space="preserve"> representa uma ação exitosa de educação em saúde, alinhada à missão do Instituto Vital Brazil de promover a divulgação científica. A proposta evidencia que é possível trabalhar conteúdos científicos complexos com o público infantil, desde que se adote uma abordagem acessível, interativa e sensível às especificidades desse público.</w:t>
      </w:r>
      <w:r>
        <w:rPr>
          <w:rFonts w:cs="Times New Roman"/>
          <w:szCs w:val="24"/>
        </w:rPr>
        <w:t xml:space="preserve"> </w:t>
      </w:r>
      <w:r w:rsidRPr="009223BB">
        <w:rPr>
          <w:rFonts w:cs="Times New Roman"/>
          <w:szCs w:val="24"/>
        </w:rPr>
        <w:t>Além disso, ao integrar uma equipe de monitores universitários em seu desenvolvimento, o projeto amplia seu alcance formativo, atuando também na capacitação de futuros profissionais nas áreas de ciências biológicas, educação e saúde.</w:t>
      </w:r>
    </w:p>
    <w:p w14:paraId="6BA9421A" w14:textId="77777777" w:rsidR="002551C0" w:rsidRDefault="002551C0" w:rsidP="0059529D">
      <w:pPr>
        <w:jc w:val="both"/>
        <w:rPr>
          <w:rFonts w:cs="Times New Roman"/>
          <w:szCs w:val="24"/>
        </w:rPr>
      </w:pPr>
    </w:p>
    <w:p w14:paraId="2D199E29" w14:textId="3E618531" w:rsidR="002551C0" w:rsidRDefault="002551C0" w:rsidP="0059529D">
      <w:pPr>
        <w:rPr>
          <w:rFonts w:cs="Times New Roman"/>
          <w:szCs w:val="24"/>
        </w:rPr>
      </w:pPr>
      <w:r w:rsidRPr="00660AC6">
        <w:rPr>
          <w:rFonts w:cs="Times New Roman"/>
          <w:b/>
          <w:bCs/>
          <w:szCs w:val="24"/>
        </w:rPr>
        <w:t>REFERÊNCIAS</w:t>
      </w:r>
    </w:p>
    <w:p w14:paraId="4AD555F9" w14:textId="77777777" w:rsidR="002551C0" w:rsidRDefault="002551C0" w:rsidP="0059529D">
      <w:pPr>
        <w:jc w:val="both"/>
        <w:rPr>
          <w:rFonts w:cs="Times New Roman"/>
          <w:szCs w:val="24"/>
        </w:rPr>
      </w:pPr>
      <w:r w:rsidRPr="00364C65">
        <w:rPr>
          <w:rFonts w:cs="Times New Roman"/>
          <w:szCs w:val="24"/>
        </w:rPr>
        <w:t>NASCENTE, Livia da Silva. A Biblioteca do Instituto Vital Brazil como espaço de integração de atividades de pesquisa e divulgação científica. Trabalho de Conclusão de Curso (Especialização em Divulgação e Popularização da Ciência) – Museu da Vida, Rio de Janeiro, 2019.</w:t>
      </w:r>
    </w:p>
    <w:p w14:paraId="75500B71" w14:textId="77777777" w:rsidR="002551C0" w:rsidRDefault="002551C0" w:rsidP="0059529D">
      <w:pPr>
        <w:jc w:val="both"/>
        <w:rPr>
          <w:rFonts w:cs="Times New Roman"/>
          <w:szCs w:val="24"/>
        </w:rPr>
      </w:pPr>
    </w:p>
    <w:p w14:paraId="1AD3F406" w14:textId="77777777" w:rsidR="002551C0" w:rsidRPr="00CE4644" w:rsidRDefault="002551C0" w:rsidP="0059529D">
      <w:pPr>
        <w:jc w:val="both"/>
        <w:rPr>
          <w:rFonts w:cs="Times New Roman"/>
          <w:szCs w:val="24"/>
        </w:rPr>
      </w:pPr>
      <w:r w:rsidRPr="00660AC6">
        <w:rPr>
          <w:rFonts w:cs="Times New Roman"/>
          <w:szCs w:val="24"/>
        </w:rPr>
        <w:t>PERIN, Luísa. Vou de canoa: relatos de remadas e outras histórias do mar. 2012. Disponível em: http://voudecanoa.blogspot.com.br/2012/07/. Acesso em: 15 dez. 2017.</w:t>
      </w:r>
    </w:p>
    <w:p w14:paraId="7EE869BD" w14:textId="77777777" w:rsidR="00884EFD" w:rsidRDefault="00884EFD" w:rsidP="00884EFD"/>
    <w:p w14:paraId="352D6E7F" w14:textId="77777777" w:rsidR="00884EFD" w:rsidRPr="00AA3A18" w:rsidRDefault="00884EFD" w:rsidP="00884EFD"/>
    <w:p w14:paraId="17F46A08" w14:textId="77777777" w:rsidR="00F30D5D" w:rsidRDefault="00F30D5D"/>
    <w:sectPr w:rsidR="00F30D5D" w:rsidSect="00884EFD">
      <w:headerReference w:type="default" r:id="rId6"/>
      <w:footerReference w:type="default" r:id="rId7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927FC" w14:textId="77777777" w:rsidR="006C3295" w:rsidRDefault="006C3295">
      <w:r>
        <w:separator/>
      </w:r>
    </w:p>
  </w:endnote>
  <w:endnote w:type="continuationSeparator" w:id="0">
    <w:p w14:paraId="090EC095" w14:textId="77777777" w:rsidR="006C3295" w:rsidRDefault="006C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8D4C" w14:textId="77777777" w:rsidR="00266BD2" w:rsidRDefault="00000000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40989" w14:textId="77777777" w:rsidR="006C3295" w:rsidRDefault="006C3295">
      <w:r>
        <w:separator/>
      </w:r>
    </w:p>
  </w:footnote>
  <w:footnote w:type="continuationSeparator" w:id="0">
    <w:p w14:paraId="4CC86351" w14:textId="77777777" w:rsidR="006C3295" w:rsidRDefault="006C3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DB20" w14:textId="77777777" w:rsidR="00266BD2" w:rsidRPr="00F90532" w:rsidRDefault="00000000" w:rsidP="00B12FC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D"/>
    <w:rsid w:val="002551C0"/>
    <w:rsid w:val="00266BD2"/>
    <w:rsid w:val="00423C60"/>
    <w:rsid w:val="0046082E"/>
    <w:rsid w:val="00494C09"/>
    <w:rsid w:val="0059529D"/>
    <w:rsid w:val="0068627E"/>
    <w:rsid w:val="006C3295"/>
    <w:rsid w:val="00706806"/>
    <w:rsid w:val="00884EFD"/>
    <w:rsid w:val="00C35C6C"/>
    <w:rsid w:val="00F3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830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Livia LS. da Silva Nascente</cp:lastModifiedBy>
  <cp:revision>3</cp:revision>
  <dcterms:created xsi:type="dcterms:W3CDTF">2025-07-30T14:20:00Z</dcterms:created>
  <dcterms:modified xsi:type="dcterms:W3CDTF">2025-07-30T14:22:00Z</dcterms:modified>
</cp:coreProperties>
</file>