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5D08A37A" w:rsidR="00D536D8" w:rsidRPr="00A65825" w:rsidRDefault="00D074B3" w:rsidP="00150F7A">
      <w:pPr>
        <w:spacing w:line="360" w:lineRule="auto"/>
        <w:jc w:val="center"/>
        <w:rPr>
          <w:rFonts w:ascii="Arial" w:hAnsi="Arial" w:cs="Arial"/>
          <w:b/>
          <w:bCs/>
          <w:color w:val="323E4F" w:themeColor="text2" w:themeShade="BF"/>
        </w:rPr>
      </w:pPr>
      <w:r>
        <w:rPr>
          <w:rFonts w:ascii="Arial" w:hAnsi="Arial" w:cs="Arial"/>
          <w:b/>
          <w:bCs/>
          <w:color w:val="323E4F" w:themeColor="text2" w:themeShade="BF"/>
        </w:rPr>
        <w:t>D</w:t>
      </w:r>
      <w:r w:rsidR="00150F7A" w:rsidRPr="00A65825">
        <w:rPr>
          <w:rFonts w:ascii="Arial" w:hAnsi="Arial" w:cs="Arial"/>
          <w:b/>
          <w:bCs/>
          <w:color w:val="323E4F" w:themeColor="text2" w:themeShade="BF"/>
        </w:rPr>
        <w:t>E</w:t>
      </w:r>
      <w:r>
        <w:rPr>
          <w:rFonts w:ascii="Arial" w:hAnsi="Arial" w:cs="Arial"/>
          <w:b/>
          <w:bCs/>
          <w:color w:val="323E4F" w:themeColor="text2" w:themeShade="BF"/>
        </w:rPr>
        <w:t xml:space="preserve"> MEM</w:t>
      </w:r>
      <w:r w:rsidR="00150F7A" w:rsidRPr="00A65825">
        <w:rPr>
          <w:rFonts w:ascii="Arial" w:hAnsi="Arial" w:cs="Arial"/>
          <w:b/>
          <w:bCs/>
          <w:color w:val="323E4F" w:themeColor="text2" w:themeShade="BF"/>
        </w:rPr>
        <w:t xml:space="preserve">ÓRIAS </w:t>
      </w:r>
      <w:r>
        <w:rPr>
          <w:rFonts w:ascii="Arial" w:hAnsi="Arial" w:cs="Arial"/>
          <w:b/>
          <w:bCs/>
          <w:color w:val="323E4F" w:themeColor="text2" w:themeShade="BF"/>
        </w:rPr>
        <w:t xml:space="preserve">A REFLEXÕES </w:t>
      </w:r>
      <w:r w:rsidR="00150F7A" w:rsidRPr="00A65825">
        <w:rPr>
          <w:rFonts w:ascii="Arial" w:hAnsi="Arial" w:cs="Arial"/>
          <w:b/>
          <w:bCs/>
          <w:color w:val="323E4F" w:themeColor="text2" w:themeShade="BF"/>
        </w:rPr>
        <w:t>DE UMA ESTUDANTE RIBEIRINHA</w:t>
      </w:r>
    </w:p>
    <w:p w14:paraId="2240AB7C" w14:textId="640EE194" w:rsidR="00674210" w:rsidRDefault="00335C41" w:rsidP="004B1D01">
      <w:pPr>
        <w:spacing w:after="0" w:line="240" w:lineRule="auto"/>
        <w:jc w:val="right"/>
        <w:rPr>
          <w:rFonts w:ascii="Arial" w:hAnsi="Arial" w:cs="Arial"/>
          <w:b/>
          <w:bCs/>
          <w:color w:val="323E4F" w:themeColor="text2" w:themeShade="BF"/>
          <w:sz w:val="20"/>
          <w:szCs w:val="20"/>
        </w:rPr>
      </w:pPr>
      <w:r w:rsidRPr="00A65825">
        <w:rPr>
          <w:rFonts w:ascii="Arial" w:hAnsi="Arial" w:cs="Arial"/>
          <w:b/>
          <w:bCs/>
          <w:color w:val="323E4F" w:themeColor="text2" w:themeShade="BF"/>
          <w:sz w:val="20"/>
          <w:szCs w:val="20"/>
        </w:rPr>
        <w:t>Doraney Baía Mot</w:t>
      </w:r>
      <w:r w:rsidR="00A92C33">
        <w:rPr>
          <w:rFonts w:ascii="Arial" w:hAnsi="Arial" w:cs="Arial"/>
          <w:b/>
          <w:bCs/>
          <w:color w:val="323E4F" w:themeColor="text2" w:themeShade="BF"/>
          <w:sz w:val="20"/>
          <w:szCs w:val="20"/>
        </w:rPr>
        <w:t>a</w:t>
      </w:r>
      <w:r w:rsidR="00674210" w:rsidRPr="00A65825">
        <w:rPr>
          <w:rFonts w:ascii="Arial" w:hAnsi="Arial" w:cs="Arial"/>
          <w:b/>
          <w:bCs/>
          <w:color w:val="323E4F" w:themeColor="text2" w:themeShade="BF"/>
          <w:sz w:val="20"/>
          <w:szCs w:val="20"/>
        </w:rPr>
        <w:t>–</w:t>
      </w:r>
      <w:r w:rsidR="00CF3312" w:rsidRPr="00A65825">
        <w:rPr>
          <w:rFonts w:ascii="Arial" w:hAnsi="Arial" w:cs="Arial"/>
          <w:b/>
          <w:bCs/>
          <w:color w:val="323E4F" w:themeColor="text2" w:themeShade="BF"/>
          <w:sz w:val="20"/>
          <w:szCs w:val="20"/>
        </w:rPr>
        <w:t>Mestre em Educação-</w:t>
      </w:r>
      <w:r w:rsidRPr="00A65825">
        <w:rPr>
          <w:rFonts w:ascii="Arial" w:hAnsi="Arial" w:cs="Arial"/>
          <w:b/>
          <w:bCs/>
          <w:color w:val="323E4F" w:themeColor="text2" w:themeShade="BF"/>
          <w:sz w:val="20"/>
          <w:szCs w:val="20"/>
        </w:rPr>
        <w:t>Universidade Federal de Roraima</w:t>
      </w:r>
      <w:r w:rsidR="00CF3312" w:rsidRPr="00A65825">
        <w:rPr>
          <w:rFonts w:ascii="Arial" w:hAnsi="Arial" w:cs="Arial"/>
          <w:b/>
          <w:bCs/>
          <w:color w:val="323E4F" w:themeColor="text2" w:themeShade="BF"/>
          <w:sz w:val="20"/>
          <w:szCs w:val="20"/>
        </w:rPr>
        <w:t xml:space="preserve"> </w:t>
      </w:r>
      <w:r w:rsidR="00674210" w:rsidRPr="00A65825">
        <w:rPr>
          <w:rFonts w:ascii="Arial" w:hAnsi="Arial" w:cs="Arial"/>
          <w:b/>
          <w:bCs/>
          <w:color w:val="323E4F" w:themeColor="text2" w:themeShade="BF"/>
          <w:sz w:val="20"/>
          <w:szCs w:val="20"/>
        </w:rPr>
        <w:t xml:space="preserve">– </w:t>
      </w:r>
      <w:r w:rsidR="00CF3312" w:rsidRPr="00A65825">
        <w:rPr>
          <w:rFonts w:ascii="Arial" w:hAnsi="Arial" w:cs="Arial"/>
          <w:b/>
          <w:bCs/>
          <w:color w:val="323E4F" w:themeColor="text2" w:themeShade="BF"/>
          <w:sz w:val="20"/>
          <w:szCs w:val="20"/>
        </w:rPr>
        <w:t xml:space="preserve">Professora-Educação Básica-Escola Estadual EMTI América Sarmento </w:t>
      </w:r>
      <w:r w:rsidR="0048719F" w:rsidRPr="00B82BA5">
        <w:rPr>
          <w:rFonts w:ascii="Arial" w:hAnsi="Arial" w:cs="Arial"/>
          <w:b/>
          <w:bCs/>
          <w:sz w:val="20"/>
          <w:szCs w:val="20"/>
        </w:rPr>
        <w:t>Ribeiro-</w:t>
      </w:r>
      <w:r w:rsidR="00B82BA5" w:rsidRPr="00B82BA5">
        <w:rPr>
          <w:rFonts w:ascii="Arial" w:hAnsi="Arial" w:cs="Arial"/>
          <w:b/>
          <w:bCs/>
          <w:sz w:val="20"/>
          <w:szCs w:val="20"/>
        </w:rPr>
        <w:t xml:space="preserve"> </w:t>
      </w:r>
      <w:hyperlink r:id="rId7" w:history="1">
        <w:r w:rsidR="00B82BA5" w:rsidRPr="007801E9">
          <w:rPr>
            <w:rStyle w:val="Hyperlink"/>
            <w:rFonts w:ascii="Arial" w:hAnsi="Arial" w:cs="Arial"/>
            <w:b/>
            <w:bCs/>
            <w:sz w:val="20"/>
            <w:szCs w:val="20"/>
          </w:rPr>
          <w:t>doraneymota@gmail.com</w:t>
        </w:r>
      </w:hyperlink>
      <w:r w:rsidR="00B82BA5">
        <w:rPr>
          <w:rFonts w:ascii="Arial" w:hAnsi="Arial" w:cs="Arial"/>
          <w:b/>
          <w:bCs/>
          <w:sz w:val="20"/>
          <w:szCs w:val="20"/>
        </w:rPr>
        <w:t xml:space="preserve"> </w:t>
      </w:r>
    </w:p>
    <w:p w14:paraId="0DF27081" w14:textId="77777777" w:rsidR="00D96BD3" w:rsidRDefault="00D96BD3" w:rsidP="0048719F">
      <w:pPr>
        <w:spacing w:after="0" w:line="240" w:lineRule="auto"/>
        <w:jc w:val="center"/>
        <w:rPr>
          <w:rFonts w:ascii="Arial" w:hAnsi="Arial" w:cs="Arial"/>
          <w:b/>
          <w:bCs/>
          <w:color w:val="323E4F" w:themeColor="text2" w:themeShade="BF"/>
          <w:sz w:val="20"/>
          <w:szCs w:val="20"/>
        </w:rPr>
      </w:pPr>
    </w:p>
    <w:p w14:paraId="22F8FE0A" w14:textId="33826EC3" w:rsidR="0048719F" w:rsidRDefault="0048719F" w:rsidP="00422897">
      <w:pPr>
        <w:spacing w:after="0" w:line="240" w:lineRule="auto"/>
        <w:jc w:val="right"/>
        <w:rPr>
          <w:rFonts w:ascii="Arial" w:hAnsi="Arial" w:cs="Arial"/>
          <w:b/>
          <w:bCs/>
          <w:color w:val="323E4F" w:themeColor="text2" w:themeShade="BF"/>
          <w:sz w:val="20"/>
          <w:szCs w:val="20"/>
        </w:rPr>
      </w:pPr>
      <w:r w:rsidRPr="0048719F">
        <w:rPr>
          <w:rFonts w:ascii="Arial" w:hAnsi="Arial" w:cs="Arial"/>
          <w:b/>
          <w:bCs/>
          <w:color w:val="323E4F" w:themeColor="text2" w:themeShade="BF"/>
          <w:sz w:val="20"/>
          <w:szCs w:val="20"/>
        </w:rPr>
        <w:t>Pedro Augusto Hercks Menin</w:t>
      </w:r>
      <w:r>
        <w:rPr>
          <w:rFonts w:ascii="Arial" w:hAnsi="Arial" w:cs="Arial"/>
          <w:b/>
          <w:bCs/>
          <w:color w:val="323E4F" w:themeColor="text2" w:themeShade="BF"/>
          <w:sz w:val="20"/>
          <w:szCs w:val="20"/>
        </w:rPr>
        <w:t xml:space="preserve"> – Dr. </w:t>
      </w:r>
      <w:r w:rsidR="00DB5A92">
        <w:rPr>
          <w:rFonts w:ascii="Arial" w:hAnsi="Arial" w:cs="Arial"/>
          <w:b/>
          <w:bCs/>
          <w:color w:val="323E4F" w:themeColor="text2" w:themeShade="BF"/>
          <w:sz w:val="20"/>
          <w:szCs w:val="20"/>
        </w:rPr>
        <w:t>e</w:t>
      </w:r>
      <w:r>
        <w:rPr>
          <w:rFonts w:ascii="Arial" w:hAnsi="Arial" w:cs="Arial"/>
          <w:b/>
          <w:bCs/>
          <w:color w:val="323E4F" w:themeColor="text2" w:themeShade="BF"/>
          <w:sz w:val="20"/>
          <w:szCs w:val="20"/>
        </w:rPr>
        <w:t>m Educação</w:t>
      </w:r>
    </w:p>
    <w:p w14:paraId="70E674A3" w14:textId="3EFB4DCA" w:rsidR="00CA25C0" w:rsidRPr="00A65825" w:rsidRDefault="00CA25C0" w:rsidP="00422897">
      <w:pPr>
        <w:spacing w:after="0" w:line="240" w:lineRule="auto"/>
        <w:jc w:val="right"/>
        <w:rPr>
          <w:rFonts w:ascii="Arial" w:hAnsi="Arial" w:cs="Arial"/>
          <w:b/>
          <w:bCs/>
          <w:color w:val="323E4F" w:themeColor="text2" w:themeShade="BF"/>
          <w:sz w:val="20"/>
          <w:szCs w:val="20"/>
        </w:rPr>
      </w:pPr>
      <w:r>
        <w:rPr>
          <w:rFonts w:ascii="Arial" w:hAnsi="Arial" w:cs="Arial"/>
          <w:b/>
          <w:bCs/>
          <w:color w:val="323E4F" w:themeColor="text2" w:themeShade="BF"/>
          <w:sz w:val="20"/>
          <w:szCs w:val="20"/>
        </w:rPr>
        <w:t xml:space="preserve">Professor-Universidade Federal de Roraima. </w:t>
      </w:r>
      <w:hyperlink r:id="rId8" w:history="1">
        <w:r w:rsidR="00FE6ED2" w:rsidRPr="002B0A79">
          <w:rPr>
            <w:rStyle w:val="Hyperlink"/>
            <w:rFonts w:ascii="Arial" w:hAnsi="Arial" w:cs="Arial"/>
            <w:b/>
            <w:bCs/>
            <w:sz w:val="20"/>
            <w:szCs w:val="20"/>
          </w:rPr>
          <w:t>pedro.menin@ufrr.br</w:t>
        </w:r>
      </w:hyperlink>
      <w:r>
        <w:rPr>
          <w:rFonts w:ascii="Arial" w:hAnsi="Arial" w:cs="Arial"/>
          <w:b/>
          <w:bCs/>
          <w:color w:val="323E4F" w:themeColor="text2" w:themeShade="BF"/>
          <w:sz w:val="20"/>
          <w:szCs w:val="20"/>
        </w:rPr>
        <w:t xml:space="preserve"> </w:t>
      </w:r>
    </w:p>
    <w:p w14:paraId="37FA7AF5" w14:textId="77777777" w:rsidR="00822323" w:rsidRPr="00A65825" w:rsidRDefault="00822323" w:rsidP="00822323">
      <w:pPr>
        <w:spacing w:after="0" w:line="240" w:lineRule="auto"/>
        <w:jc w:val="right"/>
        <w:rPr>
          <w:rFonts w:ascii="Arial" w:hAnsi="Arial" w:cs="Arial"/>
          <w:b/>
          <w:bCs/>
          <w:color w:val="323E4F" w:themeColor="text2" w:themeShade="BF"/>
          <w:sz w:val="20"/>
          <w:szCs w:val="20"/>
        </w:rPr>
      </w:pPr>
    </w:p>
    <w:p w14:paraId="16EE9ABF" w14:textId="1B98AF64" w:rsidR="00822323" w:rsidRPr="00A65825" w:rsidRDefault="007A4F1E" w:rsidP="00822323">
      <w:pPr>
        <w:spacing w:after="0" w:line="240" w:lineRule="auto"/>
        <w:rPr>
          <w:rFonts w:ascii="Arial" w:hAnsi="Arial" w:cs="Arial"/>
          <w:b/>
          <w:bCs/>
          <w:color w:val="323E4F" w:themeColor="text2" w:themeShade="BF"/>
          <w:sz w:val="20"/>
          <w:szCs w:val="20"/>
        </w:rPr>
      </w:pPr>
      <w:r w:rsidRPr="00A65825">
        <w:rPr>
          <w:rFonts w:ascii="Arial" w:hAnsi="Arial" w:cs="Arial"/>
          <w:b/>
          <w:bCs/>
          <w:color w:val="323E4F" w:themeColor="text2" w:themeShade="BF"/>
          <w:sz w:val="20"/>
          <w:szCs w:val="20"/>
        </w:rPr>
        <w:t>Eixo 03</w:t>
      </w:r>
      <w:r w:rsidR="00335C41" w:rsidRPr="00A65825">
        <w:rPr>
          <w:rFonts w:ascii="Arial" w:hAnsi="Arial" w:cs="Arial"/>
          <w:b/>
          <w:bCs/>
          <w:color w:val="323E4F" w:themeColor="text2" w:themeShade="BF"/>
          <w:sz w:val="20"/>
          <w:szCs w:val="20"/>
        </w:rPr>
        <w:t xml:space="preserve"> – Escola, Cidadania e Cultura: enfrentamentos necessários para/na Amazônia.</w:t>
      </w:r>
    </w:p>
    <w:p w14:paraId="60D9005D" w14:textId="77777777" w:rsidR="00B7405F" w:rsidRDefault="00B7405F" w:rsidP="00095A79">
      <w:pPr>
        <w:spacing w:line="360" w:lineRule="auto"/>
        <w:ind w:firstLine="708"/>
        <w:jc w:val="both"/>
        <w:rPr>
          <w:rFonts w:ascii="Arial" w:hAnsi="Arial" w:cs="Arial"/>
          <w:color w:val="323E4F" w:themeColor="text2" w:themeShade="BF"/>
        </w:rPr>
      </w:pPr>
    </w:p>
    <w:p w14:paraId="0930B07B" w14:textId="77777777" w:rsidR="00A92C33" w:rsidRPr="00D50609" w:rsidRDefault="00A92C33" w:rsidP="00B82BA5">
      <w:pPr>
        <w:spacing w:line="360" w:lineRule="auto"/>
        <w:jc w:val="both"/>
        <w:rPr>
          <w:rFonts w:ascii="Arial" w:hAnsi="Arial" w:cs="Arial"/>
          <w:b/>
          <w:bCs/>
          <w:color w:val="002F3C"/>
        </w:rPr>
      </w:pPr>
      <w:r w:rsidRPr="00D50609">
        <w:rPr>
          <w:rFonts w:ascii="Arial" w:hAnsi="Arial" w:cs="Arial"/>
          <w:b/>
          <w:bCs/>
          <w:color w:val="002F3C"/>
        </w:rPr>
        <w:t>Resumo</w:t>
      </w:r>
    </w:p>
    <w:p w14:paraId="6CB066C6" w14:textId="03FF4C50" w:rsidR="00A92C33" w:rsidRDefault="00A92C33" w:rsidP="00A92C33">
      <w:pPr>
        <w:spacing w:after="0" w:line="240" w:lineRule="auto"/>
        <w:jc w:val="both"/>
        <w:rPr>
          <w:rFonts w:ascii="Arial" w:hAnsi="Arial" w:cs="Arial"/>
          <w:color w:val="002F3C"/>
        </w:rPr>
      </w:pPr>
      <w:r>
        <w:rPr>
          <w:rFonts w:ascii="Arial" w:hAnsi="Arial" w:cs="Arial"/>
          <w:color w:val="002F3C"/>
        </w:rPr>
        <w:t>Esta produção apresenta r</w:t>
      </w:r>
      <w:r w:rsidRPr="00A92C33">
        <w:rPr>
          <w:rFonts w:ascii="Arial" w:hAnsi="Arial" w:cs="Arial"/>
          <w:color w:val="002F3C"/>
        </w:rPr>
        <w:t>eflexões</w:t>
      </w:r>
      <w:r>
        <w:rPr>
          <w:rFonts w:ascii="Arial" w:hAnsi="Arial" w:cs="Arial"/>
          <w:color w:val="002F3C"/>
        </w:rPr>
        <w:t xml:space="preserve">, advindas com a análise de dados de </w:t>
      </w:r>
      <w:r w:rsidRPr="00A92C33">
        <w:rPr>
          <w:rFonts w:ascii="Arial" w:hAnsi="Arial" w:cs="Arial"/>
          <w:color w:val="002F3C"/>
        </w:rPr>
        <w:t xml:space="preserve">uma pesquisa de campo, de caráter exploratório, descritivo e explicativo, em abordagem qualitativa, que investigou a relação entre a formação e a práxis do Pedagogo com o processo de ensino aprendizagem, confrontando com o currículo do 1º ano do Ensino Fundamental I em uma escola </w:t>
      </w:r>
      <w:r>
        <w:rPr>
          <w:rFonts w:ascii="Arial" w:hAnsi="Arial" w:cs="Arial"/>
          <w:color w:val="002F3C"/>
        </w:rPr>
        <w:t>pública</w:t>
      </w:r>
      <w:r w:rsidRPr="00A92C33">
        <w:rPr>
          <w:rFonts w:ascii="Arial" w:hAnsi="Arial" w:cs="Arial"/>
          <w:color w:val="002F3C"/>
        </w:rPr>
        <w:t xml:space="preserve"> de Boa Vista, capital do Estado de Roraima</w:t>
      </w:r>
      <w:r w:rsidR="00DB5A92">
        <w:rPr>
          <w:rFonts w:ascii="Arial" w:hAnsi="Arial" w:cs="Arial"/>
          <w:color w:val="002F3C"/>
        </w:rPr>
        <w:t>,</w:t>
      </w:r>
      <w:r>
        <w:rPr>
          <w:rFonts w:ascii="Arial" w:hAnsi="Arial" w:cs="Arial"/>
          <w:color w:val="002F3C"/>
        </w:rPr>
        <w:t xml:space="preserve"> que</w:t>
      </w:r>
      <w:r w:rsidRPr="00A92C33">
        <w:rPr>
          <w:rFonts w:ascii="Arial" w:hAnsi="Arial" w:cs="Arial"/>
          <w:color w:val="002F3C"/>
        </w:rPr>
        <w:t xml:space="preserve"> utiliza </w:t>
      </w:r>
      <w:r>
        <w:rPr>
          <w:rFonts w:ascii="Arial" w:hAnsi="Arial" w:cs="Arial"/>
          <w:color w:val="002F3C"/>
        </w:rPr>
        <w:t xml:space="preserve">um </w:t>
      </w:r>
      <w:r w:rsidRPr="00A92C33">
        <w:rPr>
          <w:rFonts w:ascii="Arial" w:hAnsi="Arial" w:cs="Arial"/>
          <w:color w:val="002F3C"/>
        </w:rPr>
        <w:t>programa de ensino estruturado no Ensino Fundamental de sua</w:t>
      </w:r>
      <w:r>
        <w:rPr>
          <w:rFonts w:ascii="Arial" w:hAnsi="Arial" w:cs="Arial"/>
          <w:color w:val="002F3C"/>
        </w:rPr>
        <w:t xml:space="preserve"> rede</w:t>
      </w:r>
      <w:r w:rsidRPr="00A92C33">
        <w:rPr>
          <w:rFonts w:ascii="Arial" w:hAnsi="Arial" w:cs="Arial"/>
          <w:color w:val="002F3C"/>
        </w:rPr>
        <w:t xml:space="preserve">. Enquanto escrevia as análises dos dados, relembrei </w:t>
      </w:r>
      <w:r>
        <w:rPr>
          <w:rFonts w:ascii="Arial" w:hAnsi="Arial" w:cs="Arial"/>
          <w:color w:val="002F3C"/>
        </w:rPr>
        <w:t>alguns momentos d</w:t>
      </w:r>
      <w:r w:rsidRPr="00A92C33">
        <w:rPr>
          <w:rFonts w:ascii="Arial" w:hAnsi="Arial" w:cs="Arial"/>
          <w:color w:val="002F3C"/>
        </w:rPr>
        <w:t xml:space="preserve">o meu processo de escolarização e desafios que precisei enfrentar como criança ribeirinha, em processos educacionais enraizados em princípios e valores colonizadores. Diante disso, trago esta breve </w:t>
      </w:r>
      <w:r>
        <w:rPr>
          <w:rFonts w:ascii="Arial" w:hAnsi="Arial" w:cs="Arial"/>
          <w:color w:val="002F3C"/>
        </w:rPr>
        <w:t>narrativa acompanhada de análise crítica e</w:t>
      </w:r>
      <w:r w:rsidRPr="00A92C33">
        <w:rPr>
          <w:rFonts w:ascii="Arial" w:hAnsi="Arial" w:cs="Arial"/>
          <w:color w:val="002F3C"/>
        </w:rPr>
        <w:t xml:space="preserve"> reflexiva, a partir de</w:t>
      </w:r>
      <w:r>
        <w:rPr>
          <w:rFonts w:ascii="Arial" w:hAnsi="Arial" w:cs="Arial"/>
          <w:color w:val="002F3C"/>
        </w:rPr>
        <w:t>stas</w:t>
      </w:r>
      <w:r w:rsidRPr="00A92C33">
        <w:rPr>
          <w:rFonts w:ascii="Arial" w:hAnsi="Arial" w:cs="Arial"/>
          <w:color w:val="002F3C"/>
        </w:rPr>
        <w:t xml:space="preserve"> </w:t>
      </w:r>
      <w:r>
        <w:rPr>
          <w:rFonts w:ascii="Arial" w:hAnsi="Arial" w:cs="Arial"/>
          <w:color w:val="002F3C"/>
        </w:rPr>
        <w:t>lembranç</w:t>
      </w:r>
      <w:r w:rsidRPr="00A92C33">
        <w:rPr>
          <w:rFonts w:ascii="Arial" w:hAnsi="Arial" w:cs="Arial"/>
          <w:color w:val="002F3C"/>
        </w:rPr>
        <w:t xml:space="preserve">as </w:t>
      </w:r>
      <w:r>
        <w:rPr>
          <w:rFonts w:ascii="Arial" w:hAnsi="Arial" w:cs="Arial"/>
          <w:color w:val="002F3C"/>
        </w:rPr>
        <w:t>de</w:t>
      </w:r>
      <w:r w:rsidRPr="00A92C33">
        <w:rPr>
          <w:rFonts w:ascii="Arial" w:hAnsi="Arial" w:cs="Arial"/>
          <w:color w:val="002F3C"/>
        </w:rPr>
        <w:t xml:space="preserve"> estudante ribeirinha, hoje com diagnóstico tardio de Transtorno do Espectro Autista (TEA), nível 1 e Transtorno do Déficit de Atenção e Hiperatividade (TDAH), predominante desatenta e impulsiva.</w:t>
      </w:r>
    </w:p>
    <w:p w14:paraId="1EE4DF76" w14:textId="77777777" w:rsidR="00A92C33" w:rsidRDefault="00A92C33" w:rsidP="00A92C33">
      <w:pPr>
        <w:spacing w:after="0" w:line="240" w:lineRule="auto"/>
        <w:jc w:val="both"/>
        <w:rPr>
          <w:rFonts w:ascii="Arial" w:hAnsi="Arial" w:cs="Arial"/>
          <w:color w:val="002F3C"/>
        </w:rPr>
      </w:pPr>
    </w:p>
    <w:p w14:paraId="0BED7998" w14:textId="03C4E779" w:rsidR="00A92C33" w:rsidRDefault="00A92C33" w:rsidP="00A92C33">
      <w:pPr>
        <w:spacing w:line="360" w:lineRule="auto"/>
        <w:jc w:val="both"/>
        <w:rPr>
          <w:rFonts w:ascii="Arial" w:hAnsi="Arial" w:cs="Arial"/>
          <w:color w:val="002F3C"/>
        </w:rPr>
      </w:pPr>
      <w:r>
        <w:rPr>
          <w:rFonts w:ascii="Arial" w:hAnsi="Arial" w:cs="Arial"/>
          <w:color w:val="002F3C"/>
        </w:rPr>
        <w:t>P</w:t>
      </w:r>
      <w:r w:rsidRPr="00174ECF">
        <w:rPr>
          <w:rFonts w:ascii="Arial" w:hAnsi="Arial" w:cs="Arial"/>
          <w:color w:val="002F3C"/>
        </w:rPr>
        <w:t>alavras-chave</w:t>
      </w:r>
      <w:r>
        <w:rPr>
          <w:rFonts w:ascii="Arial" w:hAnsi="Arial" w:cs="Arial"/>
          <w:color w:val="002F3C"/>
        </w:rPr>
        <w:t xml:space="preserve">: </w:t>
      </w:r>
      <w:r w:rsidR="004D6765">
        <w:rPr>
          <w:rFonts w:ascii="Arial" w:hAnsi="Arial" w:cs="Arial"/>
          <w:color w:val="002F3C"/>
        </w:rPr>
        <w:t>eurocentrismo/colonizador,</w:t>
      </w:r>
      <w:r w:rsidR="004D6765" w:rsidRPr="004D6765">
        <w:rPr>
          <w:rFonts w:ascii="Arial" w:hAnsi="Arial" w:cs="Arial"/>
          <w:color w:val="002F3C"/>
        </w:rPr>
        <w:t xml:space="preserve"> </w:t>
      </w:r>
      <w:r w:rsidR="00D16902">
        <w:rPr>
          <w:rFonts w:ascii="Arial" w:hAnsi="Arial" w:cs="Arial"/>
          <w:color w:val="002F3C"/>
        </w:rPr>
        <w:t xml:space="preserve">memórias, </w:t>
      </w:r>
      <w:proofErr w:type="spellStart"/>
      <w:r w:rsidR="004D6765">
        <w:rPr>
          <w:rFonts w:ascii="Arial" w:hAnsi="Arial" w:cs="Arial"/>
          <w:color w:val="002F3C"/>
        </w:rPr>
        <w:t>decolonização</w:t>
      </w:r>
      <w:proofErr w:type="spellEnd"/>
      <w:r w:rsidR="004D6765">
        <w:rPr>
          <w:rFonts w:ascii="Arial" w:hAnsi="Arial" w:cs="Arial"/>
          <w:color w:val="002F3C"/>
        </w:rPr>
        <w:t xml:space="preserve">, </w:t>
      </w:r>
      <w:r w:rsidR="00D16902">
        <w:rPr>
          <w:rFonts w:ascii="Arial" w:hAnsi="Arial" w:cs="Arial"/>
          <w:color w:val="002F3C"/>
        </w:rPr>
        <w:t>conexões</w:t>
      </w:r>
      <w:r w:rsidR="004D6765">
        <w:rPr>
          <w:rFonts w:ascii="Arial" w:hAnsi="Arial" w:cs="Arial"/>
          <w:color w:val="002F3C"/>
        </w:rPr>
        <w:t>.</w:t>
      </w:r>
    </w:p>
    <w:p w14:paraId="42A86D35" w14:textId="77777777" w:rsidR="004D6765" w:rsidRPr="00A65825" w:rsidRDefault="004D6765" w:rsidP="00A92C33">
      <w:pPr>
        <w:spacing w:line="360" w:lineRule="auto"/>
        <w:jc w:val="both"/>
        <w:rPr>
          <w:rFonts w:ascii="Arial" w:hAnsi="Arial" w:cs="Arial"/>
          <w:color w:val="323E4F" w:themeColor="text2" w:themeShade="BF"/>
        </w:rPr>
      </w:pPr>
    </w:p>
    <w:p w14:paraId="0A48CF71" w14:textId="03F30E85" w:rsidR="00DD3CBA" w:rsidRPr="00A65825" w:rsidRDefault="00792E8F" w:rsidP="00DA077C">
      <w:pPr>
        <w:pStyle w:val="Ttulo1"/>
        <w:rPr>
          <w:rFonts w:cs="Arial"/>
          <w:sz w:val="28"/>
          <w:szCs w:val="28"/>
        </w:rPr>
      </w:pPr>
      <w:r w:rsidRPr="00A65825">
        <w:rPr>
          <w:rFonts w:cs="Arial"/>
          <w:sz w:val="28"/>
          <w:szCs w:val="28"/>
        </w:rPr>
        <w:t>INTRODUÇÃO</w:t>
      </w:r>
    </w:p>
    <w:p w14:paraId="0DF76A10" w14:textId="40B33E6F" w:rsidR="00993EB1" w:rsidRPr="00A65825" w:rsidRDefault="004D6765" w:rsidP="00422897">
      <w:pPr>
        <w:keepLines/>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Pr>
          <w:rFonts w:ascii="Arial" w:eastAsia="Times New Roman" w:hAnsi="Arial" w:cs="Arial"/>
          <w:color w:val="323E4F" w:themeColor="text2" w:themeShade="BF"/>
        </w:rPr>
        <w:t>O anseio por e</w:t>
      </w:r>
      <w:r w:rsidR="00DD3CBA" w:rsidRPr="00A65825">
        <w:rPr>
          <w:rFonts w:ascii="Arial" w:eastAsia="Times New Roman" w:hAnsi="Arial" w:cs="Arial"/>
          <w:color w:val="323E4F" w:themeColor="text2" w:themeShade="BF"/>
        </w:rPr>
        <w:t xml:space="preserve">sta narrativa </w:t>
      </w:r>
      <w:r>
        <w:rPr>
          <w:rFonts w:ascii="Arial" w:eastAsia="Times New Roman" w:hAnsi="Arial" w:cs="Arial"/>
          <w:color w:val="323E4F" w:themeColor="text2" w:themeShade="BF"/>
        </w:rPr>
        <w:t>veio a partir de</w:t>
      </w:r>
      <w:r w:rsidR="00DD3CBA" w:rsidRPr="00A65825">
        <w:rPr>
          <w:rFonts w:ascii="Arial" w:eastAsia="Times New Roman" w:hAnsi="Arial" w:cs="Arial"/>
          <w:color w:val="323E4F" w:themeColor="text2" w:themeShade="BF"/>
        </w:rPr>
        <w:t xml:space="preserve"> reflexões </w:t>
      </w:r>
      <w:r w:rsidR="008B4B0C" w:rsidRPr="00A65825">
        <w:rPr>
          <w:rFonts w:ascii="Arial" w:eastAsia="Times New Roman" w:hAnsi="Arial" w:cs="Arial"/>
          <w:color w:val="323E4F" w:themeColor="text2" w:themeShade="BF"/>
        </w:rPr>
        <w:t>posteriores à conclusão d</w:t>
      </w:r>
      <w:r w:rsidR="00997738">
        <w:rPr>
          <w:rFonts w:ascii="Arial" w:eastAsia="Times New Roman" w:hAnsi="Arial" w:cs="Arial"/>
          <w:color w:val="323E4F" w:themeColor="text2" w:themeShade="BF"/>
        </w:rPr>
        <w:t>a</w:t>
      </w:r>
      <w:r w:rsidR="008B4B0C" w:rsidRPr="00A65825">
        <w:rPr>
          <w:rFonts w:ascii="Arial" w:eastAsia="Times New Roman" w:hAnsi="Arial" w:cs="Arial"/>
          <w:color w:val="323E4F" w:themeColor="text2" w:themeShade="BF"/>
        </w:rPr>
        <w:t xml:space="preserve"> pesquisa </w:t>
      </w:r>
      <w:r w:rsidR="00997738">
        <w:rPr>
          <w:rFonts w:ascii="Arial" w:eastAsia="Times New Roman" w:hAnsi="Arial" w:cs="Arial"/>
          <w:color w:val="323E4F" w:themeColor="text2" w:themeShade="BF"/>
        </w:rPr>
        <w:t>r</w:t>
      </w:r>
      <w:r w:rsidR="008B4B0C" w:rsidRPr="00A65825">
        <w:rPr>
          <w:rFonts w:ascii="Arial" w:eastAsia="Times New Roman" w:hAnsi="Arial" w:cs="Arial"/>
          <w:color w:val="323E4F" w:themeColor="text2" w:themeShade="BF"/>
        </w:rPr>
        <w:t>e</w:t>
      </w:r>
      <w:r w:rsidR="00997738">
        <w:rPr>
          <w:rFonts w:ascii="Arial" w:eastAsia="Times New Roman" w:hAnsi="Arial" w:cs="Arial"/>
          <w:color w:val="323E4F" w:themeColor="text2" w:themeShade="BF"/>
        </w:rPr>
        <w:t>alizada no Mestrado em Educação do Programa de Pós-graduação em educação (PPGE), da Universidade Federal de Roraima (UFRR)</w:t>
      </w:r>
      <w:r w:rsidR="00E9354C" w:rsidRPr="00A65825">
        <w:rPr>
          <w:rFonts w:ascii="Arial" w:eastAsia="Times New Roman" w:hAnsi="Arial" w:cs="Arial"/>
          <w:color w:val="323E4F" w:themeColor="text2" w:themeShade="BF"/>
        </w:rPr>
        <w:t xml:space="preserve">, que </w:t>
      </w:r>
      <w:r w:rsidR="002E5794">
        <w:rPr>
          <w:rFonts w:ascii="Arial" w:eastAsia="Times New Roman" w:hAnsi="Arial" w:cs="Arial"/>
          <w:color w:val="323E4F" w:themeColor="text2" w:themeShade="BF"/>
        </w:rPr>
        <w:t>ao</w:t>
      </w:r>
      <w:r w:rsidR="00E9354C" w:rsidRPr="00A65825">
        <w:rPr>
          <w:rFonts w:ascii="Arial" w:eastAsia="Times New Roman" w:hAnsi="Arial" w:cs="Arial"/>
          <w:color w:val="323E4F" w:themeColor="text2" w:themeShade="BF"/>
        </w:rPr>
        <w:t xml:space="preserve"> confron</w:t>
      </w:r>
      <w:r w:rsidR="004A2CEA" w:rsidRPr="00A65825">
        <w:rPr>
          <w:rFonts w:ascii="Arial" w:eastAsia="Times New Roman" w:hAnsi="Arial" w:cs="Arial"/>
          <w:color w:val="323E4F" w:themeColor="text2" w:themeShade="BF"/>
        </w:rPr>
        <w:t>t</w:t>
      </w:r>
      <w:r w:rsidR="00E9354C" w:rsidRPr="00A65825">
        <w:rPr>
          <w:rFonts w:ascii="Arial" w:eastAsia="Times New Roman" w:hAnsi="Arial" w:cs="Arial"/>
          <w:color w:val="323E4F" w:themeColor="text2" w:themeShade="BF"/>
        </w:rPr>
        <w:t>a</w:t>
      </w:r>
      <w:r w:rsidR="002E5794">
        <w:rPr>
          <w:rFonts w:ascii="Arial" w:eastAsia="Times New Roman" w:hAnsi="Arial" w:cs="Arial"/>
          <w:color w:val="323E4F" w:themeColor="text2" w:themeShade="BF"/>
        </w:rPr>
        <w:t>r</w:t>
      </w:r>
      <w:r w:rsidR="00E9354C" w:rsidRPr="00A65825">
        <w:rPr>
          <w:rFonts w:ascii="Arial" w:eastAsia="Times New Roman" w:hAnsi="Arial" w:cs="Arial"/>
          <w:color w:val="323E4F" w:themeColor="text2" w:themeShade="BF"/>
        </w:rPr>
        <w:t xml:space="preserve"> o</w:t>
      </w:r>
      <w:r w:rsidR="002E5794">
        <w:rPr>
          <w:rFonts w:ascii="Arial" w:eastAsia="Times New Roman" w:hAnsi="Arial" w:cs="Arial"/>
          <w:color w:val="323E4F" w:themeColor="text2" w:themeShade="BF"/>
        </w:rPr>
        <w:t>s</w:t>
      </w:r>
      <w:r w:rsidR="00E9354C" w:rsidRPr="00A65825">
        <w:rPr>
          <w:rFonts w:ascii="Arial" w:eastAsia="Times New Roman" w:hAnsi="Arial" w:cs="Arial"/>
          <w:color w:val="323E4F" w:themeColor="text2" w:themeShade="BF"/>
        </w:rPr>
        <w:t xml:space="preserve"> </w:t>
      </w:r>
      <w:r w:rsidR="002E5794">
        <w:rPr>
          <w:rFonts w:ascii="Arial" w:eastAsia="Times New Roman" w:hAnsi="Arial" w:cs="Arial"/>
          <w:color w:val="323E4F" w:themeColor="text2" w:themeShade="BF"/>
        </w:rPr>
        <w:t>dados da investigação – respostas dos professores e o engessado currículo da escola (programa de ensino estruturado) pesquisada</w:t>
      </w:r>
      <w:r>
        <w:rPr>
          <w:rFonts w:ascii="Arial" w:eastAsia="Times New Roman" w:hAnsi="Arial" w:cs="Arial"/>
          <w:color w:val="323E4F" w:themeColor="text2" w:themeShade="BF"/>
        </w:rPr>
        <w:t xml:space="preserve"> – à</w:t>
      </w:r>
      <w:r w:rsidR="002E5794">
        <w:rPr>
          <w:rFonts w:ascii="Arial" w:eastAsia="Times New Roman" w:hAnsi="Arial" w:cs="Arial"/>
          <w:color w:val="323E4F" w:themeColor="text2" w:themeShade="BF"/>
        </w:rPr>
        <w:t xml:space="preserve">s </w:t>
      </w:r>
      <w:r>
        <w:rPr>
          <w:rFonts w:ascii="Arial" w:eastAsia="Times New Roman" w:hAnsi="Arial" w:cs="Arial"/>
          <w:color w:val="323E4F" w:themeColor="text2" w:themeShade="BF"/>
        </w:rPr>
        <w:t>bases</w:t>
      </w:r>
      <w:r w:rsidR="002E5794">
        <w:rPr>
          <w:rFonts w:ascii="Arial" w:eastAsia="Times New Roman" w:hAnsi="Arial" w:cs="Arial"/>
          <w:color w:val="323E4F" w:themeColor="text2" w:themeShade="BF"/>
        </w:rPr>
        <w:t xml:space="preserve"> teóric</w:t>
      </w:r>
      <w:r>
        <w:rPr>
          <w:rFonts w:ascii="Arial" w:eastAsia="Times New Roman" w:hAnsi="Arial" w:cs="Arial"/>
          <w:color w:val="323E4F" w:themeColor="text2" w:themeShade="BF"/>
        </w:rPr>
        <w:t>a</w:t>
      </w:r>
      <w:r w:rsidR="002E5794">
        <w:rPr>
          <w:rFonts w:ascii="Arial" w:eastAsia="Times New Roman" w:hAnsi="Arial" w:cs="Arial"/>
          <w:color w:val="323E4F" w:themeColor="text2" w:themeShade="BF"/>
        </w:rPr>
        <w:t>s</w:t>
      </w:r>
      <w:r>
        <w:rPr>
          <w:rFonts w:ascii="Arial" w:eastAsia="Times New Roman" w:hAnsi="Arial" w:cs="Arial"/>
          <w:color w:val="323E4F" w:themeColor="text2" w:themeShade="BF"/>
        </w:rPr>
        <w:t xml:space="preserve"> selecionadas para amparar a pesquisa</w:t>
      </w:r>
      <w:r w:rsidR="002E5794">
        <w:rPr>
          <w:rFonts w:ascii="Arial" w:eastAsia="Times New Roman" w:hAnsi="Arial" w:cs="Arial"/>
          <w:color w:val="323E4F" w:themeColor="text2" w:themeShade="BF"/>
        </w:rPr>
        <w:t>, identificou</w:t>
      </w:r>
      <w:r w:rsidR="00D86AE5" w:rsidRPr="00A65825">
        <w:rPr>
          <w:rFonts w:ascii="Arial" w:eastAsia="Times New Roman" w:hAnsi="Arial" w:cs="Arial"/>
          <w:color w:val="323E4F" w:themeColor="text2" w:themeShade="BF"/>
        </w:rPr>
        <w:t xml:space="preserve"> um eco do eurocentrismo/colonizador educacional</w:t>
      </w:r>
      <w:r w:rsidR="002E5794">
        <w:rPr>
          <w:rFonts w:ascii="Arial" w:eastAsia="Times New Roman" w:hAnsi="Arial" w:cs="Arial"/>
          <w:color w:val="323E4F" w:themeColor="text2" w:themeShade="BF"/>
        </w:rPr>
        <w:t xml:space="preserve">, que vem </w:t>
      </w:r>
      <w:r w:rsidR="00DB5A92">
        <w:rPr>
          <w:rFonts w:ascii="Arial" w:eastAsia="Times New Roman" w:hAnsi="Arial" w:cs="Arial"/>
          <w:color w:val="323E4F" w:themeColor="text2" w:themeShade="BF"/>
        </w:rPr>
        <w:t xml:space="preserve">naturalmente </w:t>
      </w:r>
      <w:r w:rsidR="002E5794">
        <w:rPr>
          <w:rFonts w:ascii="Arial" w:eastAsia="Times New Roman" w:hAnsi="Arial" w:cs="Arial"/>
          <w:color w:val="323E4F" w:themeColor="text2" w:themeShade="BF"/>
        </w:rPr>
        <w:t>se perpetuando em todo</w:t>
      </w:r>
      <w:r w:rsidR="00993EB1" w:rsidRPr="00A65825">
        <w:rPr>
          <w:rFonts w:ascii="Arial" w:eastAsia="Times New Roman" w:hAnsi="Arial" w:cs="Arial"/>
          <w:color w:val="323E4F" w:themeColor="text2" w:themeShade="BF"/>
        </w:rPr>
        <w:t xml:space="preserve"> o Ensino Fundamental da rede</w:t>
      </w:r>
      <w:r w:rsidR="00316CF5" w:rsidRPr="00A65825">
        <w:rPr>
          <w:rFonts w:ascii="Arial" w:eastAsia="Times New Roman" w:hAnsi="Arial" w:cs="Arial"/>
          <w:color w:val="323E4F" w:themeColor="text2" w:themeShade="BF"/>
        </w:rPr>
        <w:t>.</w:t>
      </w:r>
    </w:p>
    <w:p w14:paraId="3BA14CBE" w14:textId="25670E2B" w:rsidR="00D61798" w:rsidRPr="00A65825" w:rsidRDefault="00D61798" w:rsidP="00422897">
      <w:pPr>
        <w:keepLines/>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lastRenderedPageBreak/>
        <w:t>Enquanto escrevia as análises dos dados</w:t>
      </w:r>
      <w:r w:rsidR="00316CF5" w:rsidRPr="00A65825">
        <w:rPr>
          <w:rFonts w:ascii="Arial" w:eastAsia="Times New Roman" w:hAnsi="Arial" w:cs="Arial"/>
          <w:color w:val="323E4F" w:themeColor="text2" w:themeShade="BF"/>
        </w:rPr>
        <w:t xml:space="preserve">, </w:t>
      </w:r>
      <w:r w:rsidRPr="00A65825">
        <w:rPr>
          <w:rFonts w:ascii="Arial" w:eastAsia="Times New Roman" w:hAnsi="Arial" w:cs="Arial"/>
          <w:color w:val="323E4F" w:themeColor="text2" w:themeShade="BF"/>
        </w:rPr>
        <w:t>relembrei o meu processo de escolarização e os desafios que precisei</w:t>
      </w:r>
      <w:r w:rsidR="00993EB1" w:rsidRPr="00A65825">
        <w:rPr>
          <w:rFonts w:ascii="Arial" w:eastAsia="Times New Roman" w:hAnsi="Arial" w:cs="Arial"/>
          <w:color w:val="323E4F" w:themeColor="text2" w:themeShade="BF"/>
        </w:rPr>
        <w:t xml:space="preserve"> </w:t>
      </w:r>
      <w:r w:rsidRPr="00A65825">
        <w:rPr>
          <w:rFonts w:ascii="Arial" w:eastAsia="Times New Roman" w:hAnsi="Arial" w:cs="Arial"/>
          <w:color w:val="323E4F" w:themeColor="text2" w:themeShade="BF"/>
        </w:rPr>
        <w:t>enfrentar como criança ribeirinha, estudando em escolas com processos e</w:t>
      </w:r>
      <w:r w:rsidR="00993EB1" w:rsidRPr="00A65825">
        <w:rPr>
          <w:rFonts w:ascii="Arial" w:eastAsia="Times New Roman" w:hAnsi="Arial" w:cs="Arial"/>
          <w:color w:val="323E4F" w:themeColor="text2" w:themeShade="BF"/>
        </w:rPr>
        <w:t>d</w:t>
      </w:r>
      <w:r w:rsidRPr="00A65825">
        <w:rPr>
          <w:rFonts w:ascii="Arial" w:eastAsia="Times New Roman" w:hAnsi="Arial" w:cs="Arial"/>
          <w:color w:val="323E4F" w:themeColor="text2" w:themeShade="BF"/>
        </w:rPr>
        <w:t xml:space="preserve">ucacionais enraizados em princípios e valores </w:t>
      </w:r>
      <w:r w:rsidR="00993EB1" w:rsidRPr="00A65825">
        <w:rPr>
          <w:rFonts w:ascii="Arial" w:eastAsia="Times New Roman" w:hAnsi="Arial" w:cs="Arial"/>
          <w:color w:val="323E4F" w:themeColor="text2" w:themeShade="BF"/>
        </w:rPr>
        <w:t>co</w:t>
      </w:r>
      <w:r w:rsidRPr="00A65825">
        <w:rPr>
          <w:rFonts w:ascii="Arial" w:eastAsia="Times New Roman" w:hAnsi="Arial" w:cs="Arial"/>
          <w:color w:val="323E4F" w:themeColor="text2" w:themeShade="BF"/>
        </w:rPr>
        <w:t>lonizadores</w:t>
      </w:r>
      <w:r w:rsidR="00D86AE5" w:rsidRPr="00A65825">
        <w:rPr>
          <w:rFonts w:ascii="Arial" w:eastAsia="Times New Roman" w:hAnsi="Arial" w:cs="Arial"/>
          <w:color w:val="323E4F" w:themeColor="text2" w:themeShade="BF"/>
        </w:rPr>
        <w:t>. Rememorar algumas ‘correções’</w:t>
      </w:r>
      <w:r w:rsidRPr="00A65825">
        <w:rPr>
          <w:rFonts w:ascii="Arial" w:eastAsia="Times New Roman" w:hAnsi="Arial" w:cs="Arial"/>
          <w:color w:val="323E4F" w:themeColor="text2" w:themeShade="BF"/>
        </w:rPr>
        <w:t xml:space="preserve"> me chamou ainda mais a atenção para a urgência </w:t>
      </w:r>
      <w:r w:rsidR="006B2F75" w:rsidRPr="00A65825">
        <w:rPr>
          <w:rFonts w:ascii="Arial" w:eastAsia="Times New Roman" w:hAnsi="Arial" w:cs="Arial"/>
          <w:color w:val="323E4F" w:themeColor="text2" w:themeShade="BF"/>
        </w:rPr>
        <w:t>de incluir nas pautas curriculares</w:t>
      </w:r>
      <w:r w:rsidR="00792F26">
        <w:rPr>
          <w:rFonts w:ascii="Arial" w:eastAsia="Times New Roman" w:hAnsi="Arial" w:cs="Arial"/>
          <w:color w:val="323E4F" w:themeColor="text2" w:themeShade="BF"/>
        </w:rPr>
        <w:t>,</w:t>
      </w:r>
      <w:r w:rsidR="006B2F75" w:rsidRPr="00A65825">
        <w:rPr>
          <w:rFonts w:ascii="Arial" w:eastAsia="Times New Roman" w:hAnsi="Arial" w:cs="Arial"/>
          <w:color w:val="323E4F" w:themeColor="text2" w:themeShade="BF"/>
        </w:rPr>
        <w:t xml:space="preserve"> d</w:t>
      </w:r>
      <w:r w:rsidRPr="00A65825">
        <w:rPr>
          <w:rFonts w:ascii="Arial" w:eastAsia="Times New Roman" w:hAnsi="Arial" w:cs="Arial"/>
          <w:color w:val="323E4F" w:themeColor="text2" w:themeShade="BF"/>
        </w:rPr>
        <w:t>e práticas educacionais</w:t>
      </w:r>
      <w:r w:rsidR="00792F26">
        <w:rPr>
          <w:rFonts w:ascii="Arial" w:eastAsia="Times New Roman" w:hAnsi="Arial" w:cs="Arial"/>
          <w:color w:val="323E4F" w:themeColor="text2" w:themeShade="BF"/>
        </w:rPr>
        <w:t xml:space="preserve"> e de formação de professores,</w:t>
      </w:r>
      <w:r w:rsidR="004A2CEA" w:rsidRPr="00A65825">
        <w:rPr>
          <w:rFonts w:ascii="Arial" w:eastAsia="Times New Roman" w:hAnsi="Arial" w:cs="Arial"/>
          <w:color w:val="323E4F" w:themeColor="text2" w:themeShade="BF"/>
        </w:rPr>
        <w:t xml:space="preserve"> </w:t>
      </w:r>
      <w:r w:rsidRPr="00A65825">
        <w:rPr>
          <w:rFonts w:ascii="Arial" w:eastAsia="Times New Roman" w:hAnsi="Arial" w:cs="Arial"/>
          <w:color w:val="323E4F" w:themeColor="text2" w:themeShade="BF"/>
        </w:rPr>
        <w:t>as realidades das escolas dos rios e florestas</w:t>
      </w:r>
      <w:r w:rsidR="00792F26">
        <w:rPr>
          <w:rFonts w:ascii="Arial" w:eastAsia="Times New Roman" w:hAnsi="Arial" w:cs="Arial"/>
          <w:color w:val="323E4F" w:themeColor="text2" w:themeShade="BF"/>
        </w:rPr>
        <w:t>,</w:t>
      </w:r>
      <w:r w:rsidR="00D86AE5" w:rsidRPr="00A65825">
        <w:rPr>
          <w:rFonts w:ascii="Arial" w:eastAsia="Times New Roman" w:hAnsi="Arial" w:cs="Arial"/>
          <w:color w:val="323E4F" w:themeColor="text2" w:themeShade="BF"/>
        </w:rPr>
        <w:t xml:space="preserve"> por isso</w:t>
      </w:r>
      <w:r w:rsidR="00792F26">
        <w:rPr>
          <w:rFonts w:ascii="Arial" w:eastAsia="Times New Roman" w:hAnsi="Arial" w:cs="Arial"/>
          <w:color w:val="323E4F" w:themeColor="text2" w:themeShade="BF"/>
        </w:rPr>
        <w:t>,</w:t>
      </w:r>
      <w:r w:rsidR="00D86AE5" w:rsidRPr="00A65825">
        <w:rPr>
          <w:rFonts w:ascii="Arial" w:eastAsia="Times New Roman" w:hAnsi="Arial" w:cs="Arial"/>
          <w:color w:val="323E4F" w:themeColor="text2" w:themeShade="BF"/>
        </w:rPr>
        <w:t xml:space="preserve"> trago </w:t>
      </w:r>
      <w:r w:rsidR="00792F26">
        <w:rPr>
          <w:rFonts w:ascii="Arial" w:eastAsia="Times New Roman" w:hAnsi="Arial" w:cs="Arial"/>
          <w:color w:val="323E4F" w:themeColor="text2" w:themeShade="BF"/>
        </w:rPr>
        <w:t>u</w:t>
      </w:r>
      <w:r w:rsidR="00D86AE5" w:rsidRPr="00A65825">
        <w:rPr>
          <w:rFonts w:ascii="Arial" w:eastAsia="Times New Roman" w:hAnsi="Arial" w:cs="Arial"/>
          <w:color w:val="323E4F" w:themeColor="text2" w:themeShade="BF"/>
        </w:rPr>
        <w:t>m breve relato</w:t>
      </w:r>
      <w:r w:rsidR="00792F26">
        <w:rPr>
          <w:rFonts w:ascii="Arial" w:eastAsia="Times New Roman" w:hAnsi="Arial" w:cs="Arial"/>
          <w:color w:val="323E4F" w:themeColor="text2" w:themeShade="BF"/>
        </w:rPr>
        <w:t xml:space="preserve"> com suas reflexões</w:t>
      </w:r>
      <w:r w:rsidR="00D86AE5" w:rsidRPr="00A65825">
        <w:rPr>
          <w:rFonts w:ascii="Arial" w:eastAsia="Times New Roman" w:hAnsi="Arial" w:cs="Arial"/>
          <w:color w:val="323E4F" w:themeColor="text2" w:themeShade="BF"/>
        </w:rPr>
        <w:t>.</w:t>
      </w:r>
    </w:p>
    <w:p w14:paraId="6532F93A" w14:textId="19323456" w:rsidR="006B2F75" w:rsidRPr="00DB5A92" w:rsidRDefault="00D86AE5" w:rsidP="00D86AE5">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r w:rsidRPr="00A65825">
        <w:rPr>
          <w:rFonts w:ascii="Arial" w:eastAsia="Times New Roman" w:hAnsi="Arial" w:cs="Arial"/>
          <w:color w:val="323E4F" w:themeColor="text2" w:themeShade="BF"/>
        </w:rPr>
        <w:t>V</w:t>
      </w:r>
      <w:r w:rsidR="006B2F75" w:rsidRPr="00A65825">
        <w:rPr>
          <w:rFonts w:ascii="Arial" w:eastAsia="Times New Roman" w:hAnsi="Arial" w:cs="Arial"/>
          <w:color w:val="323E4F" w:themeColor="text2" w:themeShade="BF"/>
        </w:rPr>
        <w:t>ale d</w:t>
      </w:r>
      <w:r w:rsidRPr="00A65825">
        <w:rPr>
          <w:rFonts w:ascii="Arial" w:eastAsia="Times New Roman" w:hAnsi="Arial" w:cs="Arial"/>
          <w:color w:val="323E4F" w:themeColor="text2" w:themeShade="BF"/>
        </w:rPr>
        <w:t>est</w:t>
      </w:r>
      <w:r w:rsidR="006B2F75" w:rsidRPr="00A65825">
        <w:rPr>
          <w:rFonts w:ascii="Arial" w:eastAsia="Times New Roman" w:hAnsi="Arial" w:cs="Arial"/>
          <w:color w:val="323E4F" w:themeColor="text2" w:themeShade="BF"/>
        </w:rPr>
        <w:t>a</w:t>
      </w:r>
      <w:r w:rsidRPr="00A65825">
        <w:rPr>
          <w:rFonts w:ascii="Arial" w:eastAsia="Times New Roman" w:hAnsi="Arial" w:cs="Arial"/>
          <w:color w:val="323E4F" w:themeColor="text2" w:themeShade="BF"/>
        </w:rPr>
        <w:t>car</w:t>
      </w:r>
      <w:r w:rsidR="006B2F75" w:rsidRPr="00A65825">
        <w:rPr>
          <w:rFonts w:ascii="Arial" w:eastAsia="Times New Roman" w:hAnsi="Arial" w:cs="Arial"/>
          <w:color w:val="323E4F" w:themeColor="text2" w:themeShade="BF"/>
        </w:rPr>
        <w:t xml:space="preserve"> que este é um </w:t>
      </w:r>
      <w:r w:rsidR="006B2F75" w:rsidRPr="00DB5A92">
        <w:rPr>
          <w:rFonts w:ascii="Arial" w:eastAsia="Times New Roman" w:hAnsi="Arial" w:cs="Arial"/>
          <w:color w:val="323E4F" w:themeColor="text2" w:themeShade="BF"/>
        </w:rPr>
        <w:t xml:space="preserve">trabalho resultante de reflexões teóricas, apresenta relatos de experiência </w:t>
      </w:r>
      <w:r w:rsidR="00920352" w:rsidRPr="00DB5A92">
        <w:rPr>
          <w:rFonts w:ascii="Arial" w:eastAsia="Times New Roman" w:hAnsi="Arial" w:cs="Arial"/>
          <w:color w:val="323E4F" w:themeColor="text2" w:themeShade="BF"/>
        </w:rPr>
        <w:t xml:space="preserve">da trajetória na Educação Básica </w:t>
      </w:r>
      <w:r w:rsidR="003C406F" w:rsidRPr="00DB5A92">
        <w:rPr>
          <w:rFonts w:ascii="Arial" w:eastAsia="Times New Roman" w:hAnsi="Arial" w:cs="Arial"/>
          <w:color w:val="323E4F" w:themeColor="text2" w:themeShade="BF"/>
        </w:rPr>
        <w:t xml:space="preserve">como estudante ribeirinha </w:t>
      </w:r>
      <w:r w:rsidR="006B2F75" w:rsidRPr="00DB5A92">
        <w:rPr>
          <w:rFonts w:ascii="Arial" w:eastAsia="Times New Roman" w:hAnsi="Arial" w:cs="Arial"/>
          <w:color w:val="323E4F" w:themeColor="text2" w:themeShade="BF"/>
        </w:rPr>
        <w:t>em</w:t>
      </w:r>
      <w:r w:rsidR="00920352" w:rsidRPr="00DB5A92">
        <w:rPr>
          <w:rFonts w:ascii="Arial" w:eastAsia="Times New Roman" w:hAnsi="Arial" w:cs="Arial"/>
          <w:color w:val="323E4F" w:themeColor="text2" w:themeShade="BF"/>
        </w:rPr>
        <w:t xml:space="preserve"> contrapontos</w:t>
      </w:r>
      <w:r w:rsidR="006B2F75" w:rsidRPr="00DB5A92">
        <w:rPr>
          <w:rFonts w:ascii="Arial" w:eastAsia="Times New Roman" w:hAnsi="Arial" w:cs="Arial"/>
          <w:color w:val="323E4F" w:themeColor="text2" w:themeShade="BF"/>
        </w:rPr>
        <w:t xml:space="preserve"> co</w:t>
      </w:r>
      <w:r w:rsidR="00920352" w:rsidRPr="00DB5A92">
        <w:rPr>
          <w:rFonts w:ascii="Arial" w:eastAsia="Times New Roman" w:hAnsi="Arial" w:cs="Arial"/>
          <w:color w:val="323E4F" w:themeColor="text2" w:themeShade="BF"/>
        </w:rPr>
        <w:t xml:space="preserve">m as compreensões </w:t>
      </w:r>
      <w:r w:rsidR="003C406F" w:rsidRPr="00DB5A92">
        <w:rPr>
          <w:rFonts w:ascii="Arial" w:eastAsia="Times New Roman" w:hAnsi="Arial" w:cs="Arial"/>
          <w:color w:val="323E4F" w:themeColor="text2" w:themeShade="BF"/>
        </w:rPr>
        <w:t>de</w:t>
      </w:r>
      <w:r w:rsidR="00920352" w:rsidRPr="00DB5A92">
        <w:rPr>
          <w:rFonts w:ascii="Arial" w:eastAsia="Times New Roman" w:hAnsi="Arial" w:cs="Arial"/>
          <w:color w:val="323E4F" w:themeColor="text2" w:themeShade="BF"/>
        </w:rPr>
        <w:t xml:space="preserve"> Educação </w:t>
      </w:r>
      <w:r w:rsidR="003C406F" w:rsidRPr="00DB5A92">
        <w:rPr>
          <w:rFonts w:ascii="Arial" w:eastAsia="Times New Roman" w:hAnsi="Arial" w:cs="Arial"/>
          <w:color w:val="323E4F" w:themeColor="text2" w:themeShade="BF"/>
        </w:rPr>
        <w:t>que desenvolv</w:t>
      </w:r>
      <w:r w:rsidRPr="00DB5A92">
        <w:rPr>
          <w:rFonts w:ascii="Arial" w:eastAsia="Times New Roman" w:hAnsi="Arial" w:cs="Arial"/>
          <w:color w:val="323E4F" w:themeColor="text2" w:themeShade="BF"/>
        </w:rPr>
        <w:t>i</w:t>
      </w:r>
      <w:r w:rsidR="003C406F" w:rsidRPr="00DB5A92">
        <w:rPr>
          <w:rFonts w:ascii="Arial" w:eastAsia="Times New Roman" w:hAnsi="Arial" w:cs="Arial"/>
          <w:color w:val="323E4F" w:themeColor="text2" w:themeShade="BF"/>
        </w:rPr>
        <w:t xml:space="preserve"> empiricamente, no decorrer do exercício docente em mais de duas décadas, constat</w:t>
      </w:r>
      <w:r w:rsidRPr="00DB5A92">
        <w:rPr>
          <w:rFonts w:ascii="Arial" w:eastAsia="Times New Roman" w:hAnsi="Arial" w:cs="Arial"/>
          <w:color w:val="323E4F" w:themeColor="text2" w:themeShade="BF"/>
        </w:rPr>
        <w:t>ei</w:t>
      </w:r>
      <w:r w:rsidR="003C406F" w:rsidRPr="00DB5A92">
        <w:rPr>
          <w:rFonts w:ascii="Arial" w:eastAsia="Times New Roman" w:hAnsi="Arial" w:cs="Arial"/>
          <w:color w:val="323E4F" w:themeColor="text2" w:themeShade="BF"/>
        </w:rPr>
        <w:t xml:space="preserve"> cientificamente</w:t>
      </w:r>
      <w:r w:rsidR="00920352" w:rsidRPr="00DB5A92">
        <w:rPr>
          <w:rFonts w:ascii="Arial" w:eastAsia="Times New Roman" w:hAnsi="Arial" w:cs="Arial"/>
          <w:color w:val="323E4F" w:themeColor="text2" w:themeShade="BF"/>
        </w:rPr>
        <w:t xml:space="preserve"> </w:t>
      </w:r>
      <w:r w:rsidR="00DB5A92" w:rsidRPr="00DB5A92">
        <w:rPr>
          <w:rFonts w:ascii="Arial" w:eastAsia="Times New Roman" w:hAnsi="Arial" w:cs="Arial"/>
          <w:color w:val="323E4F" w:themeColor="text2" w:themeShade="BF"/>
        </w:rPr>
        <w:t>em</w:t>
      </w:r>
      <w:r w:rsidR="003C406F" w:rsidRPr="00DB5A92">
        <w:rPr>
          <w:rFonts w:ascii="Arial" w:eastAsia="Times New Roman" w:hAnsi="Arial" w:cs="Arial"/>
          <w:color w:val="323E4F" w:themeColor="text2" w:themeShade="BF"/>
        </w:rPr>
        <w:t xml:space="preserve"> pesquisa da</w:t>
      </w:r>
      <w:r w:rsidR="00920352" w:rsidRPr="00DB5A92">
        <w:rPr>
          <w:rFonts w:ascii="Arial" w:eastAsia="Times New Roman" w:hAnsi="Arial" w:cs="Arial"/>
          <w:color w:val="323E4F" w:themeColor="text2" w:themeShade="BF"/>
        </w:rPr>
        <w:t xml:space="preserve"> pós-graduação</w:t>
      </w:r>
      <w:r w:rsidR="00792F26" w:rsidRPr="00DB5A92">
        <w:rPr>
          <w:rFonts w:ascii="Arial" w:eastAsia="Times New Roman" w:hAnsi="Arial" w:cs="Arial"/>
          <w:color w:val="323E4F" w:themeColor="text2" w:themeShade="BF"/>
        </w:rPr>
        <w:t xml:space="preserve"> stricto sensu</w:t>
      </w:r>
      <w:r w:rsidR="006B2F75" w:rsidRPr="00DB5A92">
        <w:rPr>
          <w:rFonts w:ascii="Arial" w:eastAsia="Times New Roman" w:hAnsi="Arial" w:cs="Arial"/>
          <w:color w:val="323E4F" w:themeColor="text2" w:themeShade="BF"/>
        </w:rPr>
        <w:t>,</w:t>
      </w:r>
      <w:r w:rsidR="003C406F" w:rsidRPr="00DB5A92">
        <w:rPr>
          <w:rFonts w:ascii="Arial" w:eastAsia="Times New Roman" w:hAnsi="Arial" w:cs="Arial"/>
          <w:color w:val="323E4F" w:themeColor="text2" w:themeShade="BF"/>
        </w:rPr>
        <w:t xml:space="preserve"> </w:t>
      </w:r>
      <w:r w:rsidRPr="00DB5A92">
        <w:rPr>
          <w:rFonts w:ascii="Arial" w:eastAsia="Times New Roman" w:hAnsi="Arial" w:cs="Arial"/>
          <w:color w:val="323E4F" w:themeColor="text2" w:themeShade="BF"/>
        </w:rPr>
        <w:t>e ag</w:t>
      </w:r>
      <w:r w:rsidR="003C406F" w:rsidRPr="00DB5A92">
        <w:rPr>
          <w:rFonts w:ascii="Arial" w:eastAsia="Times New Roman" w:hAnsi="Arial" w:cs="Arial"/>
          <w:color w:val="323E4F" w:themeColor="text2" w:themeShade="BF"/>
        </w:rPr>
        <w:t>ora</w:t>
      </w:r>
      <w:r w:rsidR="006B2F75" w:rsidRPr="00DB5A92">
        <w:rPr>
          <w:rFonts w:ascii="Arial" w:eastAsia="Times New Roman" w:hAnsi="Arial" w:cs="Arial"/>
          <w:color w:val="323E4F" w:themeColor="text2" w:themeShade="BF"/>
        </w:rPr>
        <w:t xml:space="preserve"> op</w:t>
      </w:r>
      <w:r w:rsidR="003C406F" w:rsidRPr="00DB5A92">
        <w:rPr>
          <w:rFonts w:ascii="Arial" w:eastAsia="Times New Roman" w:hAnsi="Arial" w:cs="Arial"/>
          <w:color w:val="323E4F" w:themeColor="text2" w:themeShade="BF"/>
        </w:rPr>
        <w:t>t</w:t>
      </w:r>
      <w:r w:rsidR="006B2F75" w:rsidRPr="00DB5A92">
        <w:rPr>
          <w:rFonts w:ascii="Arial" w:eastAsia="Times New Roman" w:hAnsi="Arial" w:cs="Arial"/>
          <w:color w:val="323E4F" w:themeColor="text2" w:themeShade="BF"/>
        </w:rPr>
        <w:t xml:space="preserve">o </w:t>
      </w:r>
      <w:r w:rsidR="003C406F" w:rsidRPr="00DB5A92">
        <w:rPr>
          <w:rFonts w:ascii="Arial" w:eastAsia="Times New Roman" w:hAnsi="Arial" w:cs="Arial"/>
          <w:color w:val="323E4F" w:themeColor="text2" w:themeShade="BF"/>
        </w:rPr>
        <w:t>em</w:t>
      </w:r>
      <w:r w:rsidR="006B2F75" w:rsidRPr="00DB5A92">
        <w:rPr>
          <w:rFonts w:ascii="Arial" w:eastAsia="Times New Roman" w:hAnsi="Arial" w:cs="Arial"/>
          <w:color w:val="323E4F" w:themeColor="text2" w:themeShade="BF"/>
        </w:rPr>
        <w:t xml:space="preserve"> </w:t>
      </w:r>
      <w:r w:rsidRPr="00DB5A92">
        <w:rPr>
          <w:rFonts w:ascii="Arial" w:hAnsi="Arial" w:cs="Arial"/>
          <w:color w:val="323E4F" w:themeColor="text2" w:themeShade="BF"/>
        </w:rPr>
        <w:t>abordar</w:t>
      </w:r>
      <w:r w:rsidR="006B2F75" w:rsidRPr="00DB5A92">
        <w:rPr>
          <w:rFonts w:ascii="Arial" w:hAnsi="Arial" w:cs="Arial"/>
          <w:color w:val="323E4F" w:themeColor="text2" w:themeShade="BF"/>
        </w:rPr>
        <w:t xml:space="preserve"> </w:t>
      </w:r>
      <w:r w:rsidRPr="00DB5A92">
        <w:rPr>
          <w:rFonts w:ascii="Arial" w:hAnsi="Arial" w:cs="Arial"/>
          <w:color w:val="323E4F" w:themeColor="text2" w:themeShade="BF"/>
        </w:rPr>
        <w:t>n</w:t>
      </w:r>
      <w:r w:rsidR="006B2F75" w:rsidRPr="00DB5A92">
        <w:rPr>
          <w:rFonts w:ascii="Arial" w:hAnsi="Arial" w:cs="Arial"/>
          <w:color w:val="323E4F" w:themeColor="text2" w:themeShade="BF"/>
        </w:rPr>
        <w:t>o eixo temático 3 “Escola, Cidadania e Cultura: enfrentamentos necessários para/na Amazônia”</w:t>
      </w:r>
      <w:r w:rsidR="003C406F" w:rsidRPr="00DB5A92">
        <w:rPr>
          <w:rFonts w:ascii="Arial" w:hAnsi="Arial" w:cs="Arial"/>
          <w:color w:val="323E4F" w:themeColor="text2" w:themeShade="BF"/>
        </w:rPr>
        <w:t>.</w:t>
      </w:r>
    </w:p>
    <w:p w14:paraId="6D1124BB" w14:textId="77777777" w:rsidR="00D0107A" w:rsidRDefault="00D0107A" w:rsidP="00D86AE5">
      <w:pPr>
        <w:widowControl w:val="0"/>
        <w:pBdr>
          <w:top w:val="nil"/>
          <w:left w:val="nil"/>
          <w:bottom w:val="nil"/>
          <w:right w:val="nil"/>
          <w:between w:val="nil"/>
        </w:pBdr>
        <w:spacing w:after="0" w:line="360" w:lineRule="auto"/>
        <w:ind w:firstLine="709"/>
        <w:contextualSpacing/>
        <w:jc w:val="both"/>
        <w:rPr>
          <w:rFonts w:ascii="Arial" w:hAnsi="Arial" w:cs="Arial"/>
          <w:b/>
          <w:bCs/>
          <w:color w:val="323E4F" w:themeColor="text2" w:themeShade="BF"/>
        </w:rPr>
      </w:pPr>
    </w:p>
    <w:p w14:paraId="3669701E" w14:textId="77777777" w:rsidR="00D16902" w:rsidRDefault="00D16902" w:rsidP="00D86AE5">
      <w:pPr>
        <w:widowControl w:val="0"/>
        <w:pBdr>
          <w:top w:val="nil"/>
          <w:left w:val="nil"/>
          <w:bottom w:val="nil"/>
          <w:right w:val="nil"/>
          <w:between w:val="nil"/>
        </w:pBdr>
        <w:spacing w:after="0" w:line="360" w:lineRule="auto"/>
        <w:ind w:firstLine="709"/>
        <w:contextualSpacing/>
        <w:jc w:val="both"/>
        <w:rPr>
          <w:rFonts w:ascii="Arial" w:hAnsi="Arial" w:cs="Arial"/>
          <w:b/>
          <w:bCs/>
          <w:color w:val="323E4F" w:themeColor="text2" w:themeShade="BF"/>
        </w:rPr>
      </w:pPr>
    </w:p>
    <w:p w14:paraId="5FD1EEB8" w14:textId="77777777" w:rsidR="00D91758" w:rsidRPr="00A65825" w:rsidRDefault="00D91758" w:rsidP="00DA077C">
      <w:pPr>
        <w:pStyle w:val="Ttulo1"/>
        <w:rPr>
          <w:rFonts w:cs="Arial"/>
          <w:sz w:val="28"/>
          <w:szCs w:val="28"/>
        </w:rPr>
      </w:pPr>
      <w:r w:rsidRPr="00A65825">
        <w:rPr>
          <w:rFonts w:cs="Arial"/>
          <w:sz w:val="28"/>
          <w:szCs w:val="28"/>
        </w:rPr>
        <w:t>METODOLOGIA</w:t>
      </w:r>
    </w:p>
    <w:p w14:paraId="7B45676E" w14:textId="206011E0" w:rsidR="00D91758" w:rsidRPr="00A65825" w:rsidRDefault="00403ABB" w:rsidP="0056345E">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r w:rsidRPr="00A65825">
        <w:rPr>
          <w:rFonts w:ascii="Arial" w:hAnsi="Arial" w:cs="Arial"/>
          <w:color w:val="323E4F" w:themeColor="text2" w:themeShade="BF"/>
        </w:rPr>
        <w:t>A opção por trazer uma narrativa constitui-se em um desafio, especialmente quando penso em como descrever o caminho percorrido para esta produção escrita</w:t>
      </w:r>
      <w:r w:rsidR="00DB5A92">
        <w:rPr>
          <w:rFonts w:ascii="Arial" w:hAnsi="Arial" w:cs="Arial"/>
          <w:color w:val="323E4F" w:themeColor="text2" w:themeShade="BF"/>
        </w:rPr>
        <w:t>;</w:t>
      </w:r>
      <w:r w:rsidRPr="00A65825">
        <w:rPr>
          <w:rFonts w:ascii="Arial" w:hAnsi="Arial" w:cs="Arial"/>
          <w:color w:val="323E4F" w:themeColor="text2" w:themeShade="BF"/>
        </w:rPr>
        <w:t xml:space="preserve"> todavia, ao considerar</w:t>
      </w:r>
      <w:r w:rsidR="009317BD" w:rsidRPr="00A65825">
        <w:rPr>
          <w:rFonts w:ascii="Arial" w:hAnsi="Arial" w:cs="Arial"/>
          <w:color w:val="323E4F" w:themeColor="text2" w:themeShade="BF"/>
        </w:rPr>
        <w:t xml:space="preserve"> o crescente avanço metodológico que reconhece </w:t>
      </w:r>
      <w:r w:rsidRPr="00A65825">
        <w:rPr>
          <w:rFonts w:ascii="Arial" w:hAnsi="Arial" w:cs="Arial"/>
          <w:color w:val="323E4F" w:themeColor="text2" w:themeShade="BF"/>
        </w:rPr>
        <w:t>as</w:t>
      </w:r>
      <w:r w:rsidR="009317BD" w:rsidRPr="00A65825">
        <w:rPr>
          <w:rFonts w:ascii="Arial" w:hAnsi="Arial" w:cs="Arial"/>
          <w:color w:val="323E4F" w:themeColor="text2" w:themeShade="BF"/>
        </w:rPr>
        <w:t xml:space="preserve"> narrativas, inclusive, como um dos métodos de pesquisas científicas qualitativas, </w:t>
      </w:r>
      <w:r w:rsidR="009D4CAD" w:rsidRPr="00A65825">
        <w:rPr>
          <w:rFonts w:ascii="Arial" w:hAnsi="Arial" w:cs="Arial"/>
          <w:color w:val="323E4F" w:themeColor="text2" w:themeShade="BF"/>
        </w:rPr>
        <w:t>h</w:t>
      </w:r>
      <w:r w:rsidR="009317BD" w:rsidRPr="00A65825">
        <w:rPr>
          <w:rFonts w:ascii="Arial" w:hAnsi="Arial" w:cs="Arial"/>
          <w:color w:val="323E4F" w:themeColor="text2" w:themeShade="BF"/>
        </w:rPr>
        <w:t>o</w:t>
      </w:r>
      <w:r w:rsidR="009D4CAD" w:rsidRPr="00A65825">
        <w:rPr>
          <w:rFonts w:ascii="Arial" w:hAnsi="Arial" w:cs="Arial"/>
          <w:color w:val="323E4F" w:themeColor="text2" w:themeShade="BF"/>
        </w:rPr>
        <w:t>uve maior</w:t>
      </w:r>
      <w:r w:rsidR="009317BD" w:rsidRPr="00A65825">
        <w:rPr>
          <w:rFonts w:ascii="Arial" w:hAnsi="Arial" w:cs="Arial"/>
          <w:color w:val="323E4F" w:themeColor="text2" w:themeShade="BF"/>
        </w:rPr>
        <w:t xml:space="preserve"> encorajamento</w:t>
      </w:r>
      <w:r w:rsidR="00183FBE" w:rsidRPr="00A65825">
        <w:rPr>
          <w:rFonts w:ascii="Arial" w:hAnsi="Arial" w:cs="Arial"/>
          <w:color w:val="323E4F" w:themeColor="text2" w:themeShade="BF"/>
        </w:rPr>
        <w:t xml:space="preserve">, afinal, compreendo como os autores </w:t>
      </w:r>
      <w:proofErr w:type="spellStart"/>
      <w:r w:rsidR="00183FBE" w:rsidRPr="00A65825">
        <w:rPr>
          <w:rFonts w:ascii="Arial" w:hAnsi="Arial" w:cs="Arial"/>
          <w:color w:val="323E4F" w:themeColor="text2" w:themeShade="BF"/>
        </w:rPr>
        <w:t>Cla</w:t>
      </w:r>
      <w:r w:rsidR="0056345E" w:rsidRPr="00A65825">
        <w:rPr>
          <w:rFonts w:ascii="Arial" w:hAnsi="Arial" w:cs="Arial"/>
          <w:color w:val="323E4F" w:themeColor="text2" w:themeShade="BF"/>
        </w:rPr>
        <w:t>ndinin</w:t>
      </w:r>
      <w:proofErr w:type="spellEnd"/>
      <w:r w:rsidR="0056345E" w:rsidRPr="00A65825">
        <w:rPr>
          <w:rFonts w:ascii="Arial" w:hAnsi="Arial" w:cs="Arial"/>
          <w:color w:val="323E4F" w:themeColor="text2" w:themeShade="BF"/>
        </w:rPr>
        <w:t xml:space="preserve"> e Connelly afirmam:</w:t>
      </w:r>
    </w:p>
    <w:p w14:paraId="7A8BABB9" w14:textId="77777777" w:rsidR="0056345E" w:rsidRPr="00A65825" w:rsidRDefault="0056345E" w:rsidP="0056345E">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p>
    <w:p w14:paraId="7DC86027" w14:textId="1EBFB696" w:rsidR="00183FBE" w:rsidRPr="00A65825" w:rsidRDefault="00183FBE" w:rsidP="00403ABB">
      <w:pPr>
        <w:widowControl w:val="0"/>
        <w:pBdr>
          <w:top w:val="nil"/>
          <w:left w:val="nil"/>
          <w:bottom w:val="nil"/>
          <w:right w:val="nil"/>
          <w:between w:val="nil"/>
        </w:pBdr>
        <w:spacing w:after="0" w:line="240" w:lineRule="auto"/>
        <w:ind w:left="2268"/>
        <w:contextualSpacing/>
        <w:jc w:val="both"/>
        <w:rPr>
          <w:rFonts w:ascii="Arial" w:hAnsi="Arial" w:cs="Arial"/>
          <w:color w:val="323E4F" w:themeColor="text2" w:themeShade="BF"/>
          <w:sz w:val="20"/>
          <w:szCs w:val="20"/>
        </w:rPr>
      </w:pPr>
      <w:r w:rsidRPr="00A65825">
        <w:rPr>
          <w:rFonts w:ascii="Arial" w:hAnsi="Arial" w:cs="Arial"/>
          <w:color w:val="323E4F" w:themeColor="text2" w:themeShade="BF"/>
          <w:sz w:val="20"/>
          <w:szCs w:val="20"/>
        </w:rPr>
        <w:t>Educação e estudos em Educação são formas de experiência. Para nós, narrativa é o melhor modo de representar e entender a experiência.</w:t>
      </w:r>
      <w:r w:rsidR="0056345E" w:rsidRPr="00A65825">
        <w:rPr>
          <w:rFonts w:ascii="Arial" w:hAnsi="Arial" w:cs="Arial"/>
          <w:color w:val="323E4F" w:themeColor="text2" w:themeShade="BF"/>
          <w:sz w:val="20"/>
          <w:szCs w:val="20"/>
        </w:rPr>
        <w:t xml:space="preserve"> </w:t>
      </w:r>
      <w:r w:rsidRPr="00A65825">
        <w:rPr>
          <w:rFonts w:ascii="Arial" w:hAnsi="Arial" w:cs="Arial"/>
          <w:color w:val="323E4F" w:themeColor="text2" w:themeShade="BF"/>
          <w:sz w:val="20"/>
          <w:szCs w:val="20"/>
        </w:rPr>
        <w:t>Experiência é o que estudamos, e estudamos a experiência de forma narrativa porque o pensamento narrativo é uma forma-chave de experiência e um modo-chave de escrever e pensar sobre ela (2015, p. 48)</w:t>
      </w:r>
      <w:r w:rsidRPr="00A65825">
        <w:rPr>
          <w:rFonts w:ascii="Arial" w:hAnsi="Arial" w:cs="Arial"/>
          <w:color w:val="323E4F" w:themeColor="text2" w:themeShade="BF"/>
          <w:sz w:val="25"/>
          <w:szCs w:val="25"/>
          <w:shd w:val="clear" w:color="auto" w:fill="FFFFFF"/>
        </w:rPr>
        <w:t xml:space="preserve"> </w:t>
      </w:r>
    </w:p>
    <w:p w14:paraId="3D75E75F" w14:textId="77777777" w:rsidR="00415985" w:rsidRPr="00A65825" w:rsidRDefault="00415985" w:rsidP="00415985">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p>
    <w:p w14:paraId="0988ECFE" w14:textId="7A5BFA8E" w:rsidR="00415985" w:rsidRPr="00A65825" w:rsidRDefault="00415985" w:rsidP="00415985">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r w:rsidRPr="00A65825">
        <w:rPr>
          <w:rFonts w:ascii="Arial" w:hAnsi="Arial" w:cs="Arial"/>
          <w:color w:val="323E4F" w:themeColor="text2" w:themeShade="BF"/>
        </w:rPr>
        <w:t xml:space="preserve">Ao considerar a importância da narrativa como “melhor modo de representar e entender a experiência”, os autores ilustram a superação de dois significativos </w:t>
      </w:r>
      <w:r w:rsidRPr="00A65825">
        <w:rPr>
          <w:rFonts w:ascii="Arial" w:hAnsi="Arial" w:cs="Arial"/>
          <w:color w:val="323E4F" w:themeColor="text2" w:themeShade="BF"/>
        </w:rPr>
        <w:lastRenderedPageBreak/>
        <w:t>elementos que se estabelecem como desafios da escrita. De fato, ao narrar, refletimos sobre o vivido e buscamos relacionar com os saberes, construindo novos entendimentos sobre as experiências</w:t>
      </w:r>
      <w:r w:rsidR="00FE583C" w:rsidRPr="00A65825">
        <w:rPr>
          <w:rFonts w:ascii="Arial" w:hAnsi="Arial" w:cs="Arial"/>
          <w:color w:val="323E4F" w:themeColor="text2" w:themeShade="BF"/>
        </w:rPr>
        <w:t xml:space="preserve"> a partir das relações com o arcabouço teórico escolhido, expandindo a compreensão dos fenômenos existentes nas próprias experiências narradas, </w:t>
      </w:r>
      <w:r w:rsidR="002F1D13" w:rsidRPr="00A65825">
        <w:rPr>
          <w:rFonts w:ascii="Arial" w:hAnsi="Arial" w:cs="Arial"/>
          <w:color w:val="323E4F" w:themeColor="text2" w:themeShade="BF"/>
        </w:rPr>
        <w:t>possibilitando</w:t>
      </w:r>
      <w:r w:rsidR="00FE583C" w:rsidRPr="00A65825">
        <w:rPr>
          <w:rFonts w:ascii="Arial" w:hAnsi="Arial" w:cs="Arial"/>
          <w:color w:val="323E4F" w:themeColor="text2" w:themeShade="BF"/>
        </w:rPr>
        <w:t xml:space="preserve"> </w:t>
      </w:r>
      <w:r w:rsidR="002F1D13" w:rsidRPr="00A65825">
        <w:rPr>
          <w:rFonts w:ascii="Arial" w:hAnsi="Arial" w:cs="Arial"/>
          <w:color w:val="323E4F" w:themeColor="text2" w:themeShade="BF"/>
        </w:rPr>
        <w:t>a</w:t>
      </w:r>
      <w:r w:rsidR="00FE583C" w:rsidRPr="00A65825">
        <w:rPr>
          <w:rFonts w:ascii="Arial" w:hAnsi="Arial" w:cs="Arial"/>
          <w:color w:val="323E4F" w:themeColor="text2" w:themeShade="BF"/>
        </w:rPr>
        <w:t>o pesquisador corporificar uma abordagem hermenêutico-fenomenológica</w:t>
      </w:r>
      <w:r w:rsidR="002F1D13" w:rsidRPr="00A65825">
        <w:rPr>
          <w:rFonts w:ascii="Arial" w:hAnsi="Arial" w:cs="Arial"/>
          <w:color w:val="323E4F" w:themeColor="text2" w:themeShade="BF"/>
        </w:rPr>
        <w:t xml:space="preserve">, </w:t>
      </w:r>
      <w:r w:rsidR="00DB5A92">
        <w:rPr>
          <w:rFonts w:ascii="Arial" w:hAnsi="Arial" w:cs="Arial"/>
          <w:color w:val="323E4F" w:themeColor="text2" w:themeShade="BF"/>
        </w:rPr>
        <w:t>relevando</w:t>
      </w:r>
    </w:p>
    <w:p w14:paraId="1E71DCF8" w14:textId="77777777" w:rsidR="00415985" w:rsidRPr="00A65825" w:rsidRDefault="00415985" w:rsidP="00415985">
      <w:pPr>
        <w:widowControl w:val="0"/>
        <w:pBdr>
          <w:top w:val="nil"/>
          <w:left w:val="nil"/>
          <w:bottom w:val="nil"/>
          <w:right w:val="nil"/>
          <w:between w:val="nil"/>
        </w:pBdr>
        <w:spacing w:after="0" w:line="240" w:lineRule="auto"/>
        <w:contextualSpacing/>
        <w:jc w:val="both"/>
        <w:rPr>
          <w:rFonts w:ascii="Arial" w:hAnsi="Arial" w:cs="Arial"/>
          <w:color w:val="323E4F" w:themeColor="text2" w:themeShade="BF"/>
          <w:sz w:val="20"/>
          <w:szCs w:val="20"/>
        </w:rPr>
      </w:pPr>
    </w:p>
    <w:p w14:paraId="06E22846" w14:textId="6B43F1D3" w:rsidR="00FE583C" w:rsidRPr="00A65825" w:rsidRDefault="00FE583C" w:rsidP="00403ABB">
      <w:pPr>
        <w:widowControl w:val="0"/>
        <w:pBdr>
          <w:top w:val="nil"/>
          <w:left w:val="nil"/>
          <w:bottom w:val="nil"/>
          <w:right w:val="nil"/>
          <w:between w:val="nil"/>
        </w:pBdr>
        <w:spacing w:after="0" w:line="240" w:lineRule="auto"/>
        <w:ind w:left="2268"/>
        <w:contextualSpacing/>
        <w:jc w:val="both"/>
        <w:rPr>
          <w:rFonts w:ascii="Arial" w:hAnsi="Arial" w:cs="Arial"/>
          <w:color w:val="323E4F" w:themeColor="text2" w:themeShade="BF"/>
          <w:sz w:val="20"/>
          <w:szCs w:val="20"/>
        </w:rPr>
      </w:pPr>
      <w:r w:rsidRPr="00A65825">
        <w:rPr>
          <w:rFonts w:ascii="Arial" w:hAnsi="Arial" w:cs="Arial"/>
          <w:color w:val="323E4F" w:themeColor="text2" w:themeShade="BF"/>
          <w:sz w:val="20"/>
          <w:szCs w:val="20"/>
        </w:rPr>
        <w:t xml:space="preserve">[...] a participação ativa e reflexiva do pesquisador como articulador e participante da pesquisa, contribuindo para possíveis interpretações e construções de significado de maneira considerável, sempre em busca de compreensão mais aprofundada do fenômeno apresentado, revelando, assim, elementos constitutivos qualitativos envolvidos na experiência, os quais revelam a sua essência (Azevedo, 2016, p. 51). </w:t>
      </w:r>
    </w:p>
    <w:p w14:paraId="6F5EF9B8" w14:textId="77777777" w:rsidR="00FE583C" w:rsidRPr="00A65825" w:rsidRDefault="00FE583C" w:rsidP="00403ABB">
      <w:pPr>
        <w:widowControl w:val="0"/>
        <w:pBdr>
          <w:top w:val="nil"/>
          <w:left w:val="nil"/>
          <w:bottom w:val="nil"/>
          <w:right w:val="nil"/>
          <w:between w:val="nil"/>
        </w:pBdr>
        <w:spacing w:after="0" w:line="240" w:lineRule="auto"/>
        <w:ind w:left="2268"/>
        <w:contextualSpacing/>
        <w:jc w:val="both"/>
        <w:rPr>
          <w:rFonts w:ascii="Arial" w:hAnsi="Arial" w:cs="Arial"/>
          <w:color w:val="323E4F" w:themeColor="text2" w:themeShade="BF"/>
          <w:sz w:val="20"/>
          <w:szCs w:val="20"/>
        </w:rPr>
      </w:pPr>
    </w:p>
    <w:p w14:paraId="01B4DD14" w14:textId="77777777" w:rsidR="004238E9" w:rsidRPr="00A65825" w:rsidRDefault="004238E9" w:rsidP="00403ABB">
      <w:pPr>
        <w:widowControl w:val="0"/>
        <w:pBdr>
          <w:top w:val="nil"/>
          <w:left w:val="nil"/>
          <w:bottom w:val="nil"/>
          <w:right w:val="nil"/>
          <w:between w:val="nil"/>
        </w:pBdr>
        <w:spacing w:after="0" w:line="240" w:lineRule="auto"/>
        <w:ind w:left="2268"/>
        <w:contextualSpacing/>
        <w:jc w:val="both"/>
        <w:rPr>
          <w:rFonts w:ascii="Arial" w:hAnsi="Arial" w:cs="Arial"/>
          <w:color w:val="323E4F" w:themeColor="text2" w:themeShade="BF"/>
          <w:sz w:val="20"/>
          <w:szCs w:val="20"/>
        </w:rPr>
      </w:pPr>
    </w:p>
    <w:p w14:paraId="3248DFD3" w14:textId="21D65BAA" w:rsidR="004238E9" w:rsidRPr="00A65825" w:rsidRDefault="004238E9" w:rsidP="004238E9">
      <w:pPr>
        <w:widowControl w:val="0"/>
        <w:pBdr>
          <w:top w:val="nil"/>
          <w:left w:val="nil"/>
          <w:bottom w:val="nil"/>
          <w:right w:val="nil"/>
          <w:between w:val="nil"/>
        </w:pBdr>
        <w:spacing w:after="0" w:line="360" w:lineRule="auto"/>
        <w:ind w:firstLine="709"/>
        <w:contextualSpacing/>
        <w:jc w:val="both"/>
        <w:rPr>
          <w:rFonts w:ascii="Arial" w:hAnsi="Arial" w:cs="Arial"/>
          <w:iCs/>
          <w:color w:val="323E4F" w:themeColor="text2" w:themeShade="BF"/>
          <w:sz w:val="20"/>
          <w:szCs w:val="20"/>
        </w:rPr>
      </w:pPr>
      <w:r w:rsidRPr="00A65825">
        <w:rPr>
          <w:rFonts w:ascii="Arial" w:hAnsi="Arial" w:cs="Arial"/>
          <w:iCs/>
          <w:color w:val="323E4F" w:themeColor="text2" w:themeShade="BF"/>
        </w:rPr>
        <w:t xml:space="preserve">Por fim, quero aqui sintetizar a metodologia desta produção em três etapas, conforme estruturação apresentada por Orlandi (2010): </w:t>
      </w:r>
      <w:r w:rsidR="004B1C21" w:rsidRPr="00A65825">
        <w:rPr>
          <w:rFonts w:ascii="Arial" w:hAnsi="Arial" w:cs="Arial"/>
          <w:iCs/>
          <w:color w:val="323E4F" w:themeColor="text2" w:themeShade="BF"/>
        </w:rPr>
        <w:t>“</w:t>
      </w:r>
      <w:r w:rsidRPr="00A65825">
        <w:rPr>
          <w:rFonts w:ascii="Arial" w:hAnsi="Arial" w:cs="Arial"/>
          <w:iCs/>
          <w:color w:val="323E4F" w:themeColor="text2" w:themeShade="BF"/>
        </w:rPr>
        <w:t>1. Passagem da Superfície Linguística – Texto – para o Objeto Discursivo, com foco para a segunda etapa; 2. Formação Discursiva – do Objeto Discursivo para o Processo Discursivo; 3. Formação Ideológica – terceira etapa</w:t>
      </w:r>
      <w:r w:rsidR="004B1C21" w:rsidRPr="00A65825">
        <w:rPr>
          <w:rFonts w:ascii="Arial" w:hAnsi="Arial" w:cs="Arial"/>
          <w:iCs/>
          <w:color w:val="323E4F" w:themeColor="text2" w:themeShade="BF"/>
        </w:rPr>
        <w:t>”</w:t>
      </w:r>
      <w:r w:rsidRPr="00A65825">
        <w:rPr>
          <w:rFonts w:ascii="Arial" w:hAnsi="Arial" w:cs="Arial"/>
          <w:iCs/>
          <w:color w:val="323E4F" w:themeColor="text2" w:themeShade="BF"/>
        </w:rPr>
        <w:t xml:space="preserve"> (Mota, 2023, p. 144)</w:t>
      </w:r>
      <w:r w:rsidR="004B1C21" w:rsidRPr="00A65825">
        <w:rPr>
          <w:rFonts w:ascii="Arial" w:hAnsi="Arial" w:cs="Arial"/>
          <w:iCs/>
          <w:color w:val="323E4F" w:themeColor="text2" w:themeShade="BF"/>
        </w:rPr>
        <w:t>, como o fiz em um recorte autobiográfico do meu nascimento à formação acadêmica</w:t>
      </w:r>
      <w:r w:rsidRPr="00A65825">
        <w:rPr>
          <w:rFonts w:ascii="Arial" w:hAnsi="Arial" w:cs="Arial"/>
          <w:iCs/>
          <w:color w:val="323E4F" w:themeColor="text2" w:themeShade="BF"/>
        </w:rPr>
        <w:t>.</w:t>
      </w:r>
    </w:p>
    <w:p w14:paraId="03EF8228" w14:textId="77777777" w:rsidR="004238E9" w:rsidRPr="00A65825" w:rsidRDefault="004238E9" w:rsidP="00403ABB">
      <w:pPr>
        <w:widowControl w:val="0"/>
        <w:pBdr>
          <w:top w:val="nil"/>
          <w:left w:val="nil"/>
          <w:bottom w:val="nil"/>
          <w:right w:val="nil"/>
          <w:between w:val="nil"/>
        </w:pBdr>
        <w:spacing w:after="0" w:line="240" w:lineRule="auto"/>
        <w:ind w:left="2268"/>
        <w:contextualSpacing/>
        <w:jc w:val="both"/>
        <w:rPr>
          <w:rFonts w:ascii="Arial" w:hAnsi="Arial" w:cs="Arial"/>
          <w:color w:val="323E4F" w:themeColor="text2" w:themeShade="BF"/>
          <w:sz w:val="20"/>
          <w:szCs w:val="20"/>
        </w:rPr>
      </w:pPr>
    </w:p>
    <w:p w14:paraId="230F9AB4" w14:textId="165214CC" w:rsidR="00403ABB" w:rsidRPr="00A65825" w:rsidRDefault="00403ABB" w:rsidP="00403ABB">
      <w:pPr>
        <w:widowControl w:val="0"/>
        <w:pBdr>
          <w:top w:val="nil"/>
          <w:left w:val="nil"/>
          <w:bottom w:val="nil"/>
          <w:right w:val="nil"/>
          <w:between w:val="nil"/>
        </w:pBdr>
        <w:spacing w:after="0" w:line="240" w:lineRule="auto"/>
        <w:ind w:left="2268"/>
        <w:contextualSpacing/>
        <w:jc w:val="both"/>
        <w:rPr>
          <w:rFonts w:ascii="Arial" w:hAnsi="Arial" w:cs="Arial"/>
          <w:color w:val="323E4F" w:themeColor="text2" w:themeShade="BF"/>
          <w:sz w:val="20"/>
          <w:szCs w:val="20"/>
        </w:rPr>
      </w:pPr>
      <w:r w:rsidRPr="00A65825">
        <w:rPr>
          <w:rFonts w:ascii="Arial" w:hAnsi="Arial" w:cs="Arial"/>
          <w:color w:val="323E4F" w:themeColor="text2" w:themeShade="BF"/>
          <w:sz w:val="20"/>
          <w:szCs w:val="20"/>
        </w:rPr>
        <w:t>Tal proposta remete à importância de se considerar perspectivas de formação inicial e continuada a partir de histórias de vida e relatos autobiográficos, de modo que se possa trabalhar e revolver, no processo de formação de educadores, dimensões esquecidas da subjetividade, tais como a imaginação, afetividade, sensibilidade, emoção e todas aquelas outras que foram banidas do processo formativo</w:t>
      </w:r>
      <w:r w:rsidR="009317BD" w:rsidRPr="00A65825">
        <w:rPr>
          <w:rFonts w:ascii="Arial" w:hAnsi="Arial" w:cs="Arial"/>
          <w:color w:val="323E4F" w:themeColor="text2" w:themeShade="BF"/>
          <w:sz w:val="20"/>
          <w:szCs w:val="20"/>
        </w:rPr>
        <w:t xml:space="preserve"> (Cruz e Ventura, 201</w:t>
      </w:r>
      <w:r w:rsidR="00695F35">
        <w:rPr>
          <w:rFonts w:ascii="Arial" w:hAnsi="Arial" w:cs="Arial"/>
          <w:color w:val="323E4F" w:themeColor="text2" w:themeShade="BF"/>
          <w:sz w:val="20"/>
          <w:szCs w:val="20"/>
        </w:rPr>
        <w:t>9</w:t>
      </w:r>
      <w:r w:rsidR="009317BD" w:rsidRPr="00A65825">
        <w:rPr>
          <w:rFonts w:ascii="Arial" w:hAnsi="Arial" w:cs="Arial"/>
          <w:color w:val="323E4F" w:themeColor="text2" w:themeShade="BF"/>
          <w:sz w:val="20"/>
          <w:szCs w:val="20"/>
        </w:rPr>
        <w:t>)</w:t>
      </w:r>
    </w:p>
    <w:p w14:paraId="5FA2D304" w14:textId="77777777" w:rsidR="005F2A7C" w:rsidRPr="00A65825" w:rsidRDefault="005F2A7C" w:rsidP="00D86AE5">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p>
    <w:p w14:paraId="34BA0801" w14:textId="6D1C4E94" w:rsidR="00D91758" w:rsidRPr="00A65825" w:rsidRDefault="00115F73" w:rsidP="00115F73">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r w:rsidRPr="00A65825">
        <w:rPr>
          <w:rFonts w:ascii="Arial" w:hAnsi="Arial" w:cs="Arial"/>
          <w:color w:val="323E4F" w:themeColor="text2" w:themeShade="BF"/>
        </w:rPr>
        <w:t>Dessa forma</w:t>
      </w:r>
      <w:r w:rsidR="00E17803" w:rsidRPr="00A65825">
        <w:rPr>
          <w:rFonts w:ascii="Arial" w:hAnsi="Arial" w:cs="Arial"/>
          <w:color w:val="323E4F" w:themeColor="text2" w:themeShade="BF"/>
        </w:rPr>
        <w:t>, a metodologia utilizada nesta narrativa parte do conhecimento e compreensão das experiências vividas na infância, como estudante ribeirinha, em articulação com o aporte teórico adotado</w:t>
      </w:r>
      <w:r w:rsidRPr="00A65825">
        <w:rPr>
          <w:rFonts w:ascii="Arial" w:hAnsi="Arial" w:cs="Arial"/>
          <w:color w:val="323E4F" w:themeColor="text2" w:themeShade="BF"/>
        </w:rPr>
        <w:t xml:space="preserve"> no decorrer da formação</w:t>
      </w:r>
      <w:r w:rsidR="00E17803" w:rsidRPr="00A65825">
        <w:rPr>
          <w:rFonts w:ascii="Arial" w:hAnsi="Arial" w:cs="Arial"/>
          <w:color w:val="323E4F" w:themeColor="text2" w:themeShade="BF"/>
        </w:rPr>
        <w:t xml:space="preserve"> e as </w:t>
      </w:r>
      <w:r w:rsidR="00C51864" w:rsidRPr="00A65825">
        <w:rPr>
          <w:rFonts w:ascii="Arial" w:hAnsi="Arial" w:cs="Arial"/>
          <w:color w:val="323E4F" w:themeColor="text2" w:themeShade="BF"/>
        </w:rPr>
        <w:t xml:space="preserve">próprias </w:t>
      </w:r>
      <w:r w:rsidR="00E17803" w:rsidRPr="00A65825">
        <w:rPr>
          <w:rFonts w:ascii="Arial" w:hAnsi="Arial" w:cs="Arial"/>
          <w:color w:val="323E4F" w:themeColor="text2" w:themeShade="BF"/>
        </w:rPr>
        <w:t>percepções narrativas</w:t>
      </w:r>
      <w:r w:rsidRPr="00A65825">
        <w:rPr>
          <w:rFonts w:ascii="Arial" w:hAnsi="Arial" w:cs="Arial"/>
          <w:color w:val="323E4F" w:themeColor="text2" w:themeShade="BF"/>
        </w:rPr>
        <w:t>, entendendo que:</w:t>
      </w:r>
    </w:p>
    <w:p w14:paraId="677AEE02" w14:textId="77777777" w:rsidR="001B75E3" w:rsidRDefault="001B75E3" w:rsidP="005F2A7C">
      <w:pPr>
        <w:widowControl w:val="0"/>
        <w:pBdr>
          <w:top w:val="nil"/>
          <w:left w:val="nil"/>
          <w:bottom w:val="nil"/>
          <w:right w:val="nil"/>
          <w:between w:val="nil"/>
        </w:pBdr>
        <w:spacing w:after="0" w:line="240" w:lineRule="auto"/>
        <w:ind w:left="2268"/>
        <w:contextualSpacing/>
        <w:jc w:val="both"/>
        <w:rPr>
          <w:rFonts w:ascii="Arial" w:hAnsi="Arial" w:cs="Arial"/>
          <w:color w:val="323E4F" w:themeColor="text2" w:themeShade="BF"/>
          <w:sz w:val="20"/>
          <w:szCs w:val="20"/>
        </w:rPr>
      </w:pPr>
    </w:p>
    <w:p w14:paraId="474DE555" w14:textId="151BD304" w:rsidR="005F2A7C" w:rsidRPr="00A65825" w:rsidRDefault="005F2A7C" w:rsidP="005F2A7C">
      <w:pPr>
        <w:widowControl w:val="0"/>
        <w:pBdr>
          <w:top w:val="nil"/>
          <w:left w:val="nil"/>
          <w:bottom w:val="nil"/>
          <w:right w:val="nil"/>
          <w:between w:val="nil"/>
        </w:pBdr>
        <w:spacing w:after="0" w:line="240" w:lineRule="auto"/>
        <w:ind w:left="2268"/>
        <w:contextualSpacing/>
        <w:jc w:val="both"/>
        <w:rPr>
          <w:rFonts w:ascii="Arial" w:hAnsi="Arial" w:cs="Arial"/>
          <w:color w:val="323E4F" w:themeColor="text2" w:themeShade="BF"/>
          <w:sz w:val="20"/>
          <w:szCs w:val="20"/>
        </w:rPr>
      </w:pPr>
      <w:r w:rsidRPr="00A65825">
        <w:rPr>
          <w:rFonts w:ascii="Arial" w:hAnsi="Arial" w:cs="Arial"/>
          <w:color w:val="323E4F" w:themeColor="text2" w:themeShade="BF"/>
          <w:sz w:val="20"/>
          <w:szCs w:val="20"/>
        </w:rPr>
        <w:t xml:space="preserve">Por mais que os homens inventem novos meios de expressão de sua experiência no mundo, o narrador e a narrativa, como disse Walter Benjamin, desenvolvem “uma forma artesanal de comunicação” (2012, p. 221) nunca acabada ou concluída, mas como um “puro em si”, como “a mão do oleiro na argila do vaso”. De forma que a narrativa mais antiga, sempre que recontada, cria todo um mundo novo, enfatizando personagens, decalcando cenas ou </w:t>
      </w:r>
      <w:r w:rsidRPr="00A65825">
        <w:rPr>
          <w:rFonts w:ascii="Arial" w:hAnsi="Arial" w:cs="Arial"/>
          <w:color w:val="323E4F" w:themeColor="text2" w:themeShade="BF"/>
          <w:sz w:val="20"/>
          <w:szCs w:val="20"/>
        </w:rPr>
        <w:lastRenderedPageBreak/>
        <w:t>mesmo reinventando enredos. É esse estado permanente de (</w:t>
      </w:r>
      <w:proofErr w:type="spellStart"/>
      <w:r w:rsidRPr="00A65825">
        <w:rPr>
          <w:rFonts w:ascii="Arial" w:hAnsi="Arial" w:cs="Arial"/>
          <w:color w:val="323E4F" w:themeColor="text2" w:themeShade="BF"/>
          <w:sz w:val="20"/>
          <w:szCs w:val="20"/>
        </w:rPr>
        <w:t>re</w:t>
      </w:r>
      <w:proofErr w:type="spellEnd"/>
      <w:r w:rsidRPr="00A65825">
        <w:rPr>
          <w:rFonts w:ascii="Arial" w:hAnsi="Arial" w:cs="Arial"/>
          <w:color w:val="323E4F" w:themeColor="text2" w:themeShade="BF"/>
          <w:sz w:val="20"/>
          <w:szCs w:val="20"/>
        </w:rPr>
        <w:t>)invenção da história que garante a atualidade sempre renovada da narrativa (Cruz e Ventura, 201</w:t>
      </w:r>
      <w:r w:rsidR="00695F35">
        <w:rPr>
          <w:rFonts w:ascii="Arial" w:hAnsi="Arial" w:cs="Arial"/>
          <w:color w:val="323E4F" w:themeColor="text2" w:themeShade="BF"/>
          <w:sz w:val="20"/>
          <w:szCs w:val="20"/>
        </w:rPr>
        <w:t>9</w:t>
      </w:r>
      <w:r w:rsidRPr="00A65825">
        <w:rPr>
          <w:rFonts w:ascii="Arial" w:hAnsi="Arial" w:cs="Arial"/>
          <w:color w:val="323E4F" w:themeColor="text2" w:themeShade="BF"/>
          <w:sz w:val="20"/>
          <w:szCs w:val="20"/>
        </w:rPr>
        <w:t>).</w:t>
      </w:r>
    </w:p>
    <w:p w14:paraId="4E5D7971" w14:textId="77777777" w:rsidR="001B75E3" w:rsidRDefault="001B75E3" w:rsidP="00D86AE5">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p>
    <w:p w14:paraId="060A357A" w14:textId="2130CC3A" w:rsidR="005F2A7C" w:rsidRPr="00A65825" w:rsidRDefault="00115F73" w:rsidP="00D86AE5">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r w:rsidRPr="00A65825">
        <w:rPr>
          <w:rFonts w:ascii="Arial" w:hAnsi="Arial" w:cs="Arial"/>
          <w:color w:val="323E4F" w:themeColor="text2" w:themeShade="BF"/>
        </w:rPr>
        <w:t>Portanto, os dados aqui são lembranças, que outrora foram silenciadas nas lágrimas e no sorriso que ocultava as dores internas de uma criança, mas hoje são dialogadas em momentos familiares e formativos, trazendo reflexões que possibilitam um aprofundamento teórico e em terapias que buscam, além de modos de superação, formas de usar as experiências para ajudar a outras crianças. E as discussões são estabelecidas em contrapontos e tensões do cotidiano educacional.</w:t>
      </w:r>
    </w:p>
    <w:p w14:paraId="62881C1F" w14:textId="77777777" w:rsidR="005F2A7C" w:rsidRPr="00A65825" w:rsidRDefault="005F2A7C" w:rsidP="00D86AE5">
      <w:pPr>
        <w:widowControl w:val="0"/>
        <w:pBdr>
          <w:top w:val="nil"/>
          <w:left w:val="nil"/>
          <w:bottom w:val="nil"/>
          <w:right w:val="nil"/>
          <w:between w:val="nil"/>
        </w:pBdr>
        <w:spacing w:after="0" w:line="360" w:lineRule="auto"/>
        <w:ind w:firstLine="709"/>
        <w:contextualSpacing/>
        <w:jc w:val="both"/>
        <w:rPr>
          <w:rFonts w:ascii="Arial" w:hAnsi="Arial" w:cs="Arial"/>
          <w:b/>
          <w:bCs/>
          <w:color w:val="323E4F" w:themeColor="text2" w:themeShade="BF"/>
        </w:rPr>
      </w:pPr>
    </w:p>
    <w:p w14:paraId="30E8D01F" w14:textId="77777777" w:rsidR="00F97D53" w:rsidRPr="00D16902" w:rsidRDefault="00F97D53" w:rsidP="00DA077C">
      <w:pPr>
        <w:pStyle w:val="Ttulo1"/>
        <w:rPr>
          <w:rFonts w:cs="Arial"/>
          <w:sz w:val="28"/>
          <w:szCs w:val="28"/>
        </w:rPr>
      </w:pPr>
      <w:r w:rsidRPr="00D16902">
        <w:rPr>
          <w:rFonts w:cs="Arial"/>
          <w:bCs/>
          <w:sz w:val="28"/>
          <w:szCs w:val="28"/>
        </w:rPr>
        <w:t>EM POUCAS PALAVRAS</w:t>
      </w:r>
      <w:r w:rsidRPr="00D16902">
        <w:rPr>
          <w:rFonts w:cs="Arial"/>
          <w:sz w:val="28"/>
          <w:szCs w:val="28"/>
        </w:rPr>
        <w:t>, POIS HÁ MUITO INDIZÍVEL...</w:t>
      </w:r>
    </w:p>
    <w:p w14:paraId="07B8810A" w14:textId="77777777" w:rsidR="00B66553" w:rsidRPr="00A65825" w:rsidRDefault="004B15EC" w:rsidP="005C05CC">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Trazendo algumas narrativas</w:t>
      </w:r>
      <w:r w:rsidR="00F97D53" w:rsidRPr="00A65825">
        <w:rPr>
          <w:rFonts w:ascii="Arial" w:eastAsia="Times New Roman" w:hAnsi="Arial" w:cs="Arial"/>
          <w:color w:val="323E4F" w:themeColor="text2" w:themeShade="BF"/>
        </w:rPr>
        <w:t xml:space="preserve"> </w:t>
      </w:r>
      <w:r w:rsidRPr="00A65825">
        <w:rPr>
          <w:rFonts w:ascii="Arial" w:eastAsia="Times New Roman" w:hAnsi="Arial" w:cs="Arial"/>
          <w:color w:val="323E4F" w:themeColor="text2" w:themeShade="BF"/>
        </w:rPr>
        <w:t>da menina ribeirinha</w:t>
      </w:r>
      <w:r w:rsidR="00F97D53" w:rsidRPr="00A65825">
        <w:rPr>
          <w:rFonts w:ascii="Arial" w:eastAsia="Times New Roman" w:hAnsi="Arial" w:cs="Arial"/>
          <w:color w:val="323E4F" w:themeColor="text2" w:themeShade="BF"/>
        </w:rPr>
        <w:t>...</w:t>
      </w:r>
      <w:bookmarkStart w:id="0" w:name="_Hlk205982570"/>
      <w:r w:rsidR="00DD3CBA" w:rsidRPr="00A65825">
        <w:rPr>
          <w:rFonts w:ascii="Arial" w:eastAsia="Times New Roman" w:hAnsi="Arial" w:cs="Arial"/>
          <w:color w:val="323E4F" w:themeColor="text2" w:themeShade="BF"/>
        </w:rPr>
        <w:t>nasci em</w:t>
      </w:r>
      <w:r w:rsidR="00F97D53" w:rsidRPr="00A65825">
        <w:rPr>
          <w:rFonts w:ascii="Arial" w:eastAsia="Times New Roman" w:hAnsi="Arial" w:cs="Arial"/>
          <w:color w:val="323E4F" w:themeColor="text2" w:themeShade="BF"/>
        </w:rPr>
        <w:t xml:space="preserve"> uma canoa, à beira de</w:t>
      </w:r>
      <w:r w:rsidR="00DD3CBA" w:rsidRPr="00A65825">
        <w:rPr>
          <w:rFonts w:ascii="Arial" w:eastAsia="Times New Roman" w:hAnsi="Arial" w:cs="Arial"/>
          <w:color w:val="323E4F" w:themeColor="text2" w:themeShade="BF"/>
        </w:rPr>
        <w:t xml:space="preserve"> uma praia, dentro de um lago localizado no Rio </w:t>
      </w:r>
      <w:proofErr w:type="spellStart"/>
      <w:r w:rsidR="00DD3CBA" w:rsidRPr="00A65825">
        <w:rPr>
          <w:rFonts w:ascii="Arial" w:eastAsia="Times New Roman" w:hAnsi="Arial" w:cs="Arial"/>
          <w:color w:val="323E4F" w:themeColor="text2" w:themeShade="BF"/>
        </w:rPr>
        <w:t>Quiuinim</w:t>
      </w:r>
      <w:proofErr w:type="spellEnd"/>
      <w:r w:rsidR="00DD3CBA" w:rsidRPr="00A65825">
        <w:rPr>
          <w:rFonts w:ascii="Arial" w:eastAsia="Times New Roman" w:hAnsi="Arial" w:cs="Arial"/>
          <w:color w:val="323E4F" w:themeColor="text2" w:themeShade="BF"/>
        </w:rPr>
        <w:t>, afluente do Rio Negro,</w:t>
      </w:r>
      <w:r w:rsidR="00B66553" w:rsidRPr="00A65825">
        <w:rPr>
          <w:rFonts w:ascii="Arial" w:eastAsia="Times New Roman" w:hAnsi="Arial" w:cs="Arial"/>
          <w:color w:val="323E4F" w:themeColor="text2" w:themeShade="BF"/>
        </w:rPr>
        <w:t xml:space="preserve"> município de Barcelos,</w:t>
      </w:r>
      <w:r w:rsidR="00DD3CBA" w:rsidRPr="00A65825">
        <w:rPr>
          <w:rFonts w:ascii="Arial" w:eastAsia="Times New Roman" w:hAnsi="Arial" w:cs="Arial"/>
          <w:color w:val="323E4F" w:themeColor="text2" w:themeShade="BF"/>
        </w:rPr>
        <w:t xml:space="preserve"> Estado do Amazonas</w:t>
      </w:r>
      <w:bookmarkEnd w:id="0"/>
      <w:r w:rsidR="00DD3CBA" w:rsidRPr="00A65825">
        <w:rPr>
          <w:rFonts w:ascii="Arial" w:eastAsia="Times New Roman" w:hAnsi="Arial" w:cs="Arial"/>
          <w:color w:val="323E4F" w:themeColor="text2" w:themeShade="BF"/>
        </w:rPr>
        <w:t xml:space="preserve"> e</w:t>
      </w:r>
      <w:r w:rsidR="001A07B2" w:rsidRPr="00A65825">
        <w:rPr>
          <w:rFonts w:ascii="Arial" w:eastAsia="Times New Roman" w:hAnsi="Arial" w:cs="Arial"/>
          <w:color w:val="323E4F" w:themeColor="text2" w:themeShade="BF"/>
        </w:rPr>
        <w:t>,</w:t>
      </w:r>
      <w:r w:rsidR="00DD3CBA" w:rsidRPr="00A65825">
        <w:rPr>
          <w:rFonts w:ascii="Arial" w:eastAsia="Times New Roman" w:hAnsi="Arial" w:cs="Arial"/>
          <w:color w:val="323E4F" w:themeColor="text2" w:themeShade="BF"/>
        </w:rPr>
        <w:t xml:space="preserve"> desde os 6 anos,</w:t>
      </w:r>
      <w:r w:rsidR="001A07B2" w:rsidRPr="00A65825">
        <w:rPr>
          <w:rFonts w:ascii="Arial" w:eastAsia="Times New Roman" w:hAnsi="Arial" w:cs="Arial"/>
          <w:color w:val="323E4F" w:themeColor="text2" w:themeShade="BF"/>
        </w:rPr>
        <w:t xml:space="preserve"> </w:t>
      </w:r>
      <w:r w:rsidR="00DD3CBA" w:rsidRPr="00A65825">
        <w:rPr>
          <w:rFonts w:ascii="Arial" w:eastAsia="Times New Roman" w:hAnsi="Arial" w:cs="Arial"/>
          <w:color w:val="323E4F" w:themeColor="text2" w:themeShade="BF"/>
        </w:rPr>
        <w:t>sonh</w:t>
      </w:r>
      <w:r w:rsidR="00B66553" w:rsidRPr="00A65825">
        <w:rPr>
          <w:rFonts w:ascii="Arial" w:eastAsia="Times New Roman" w:hAnsi="Arial" w:cs="Arial"/>
          <w:color w:val="323E4F" w:themeColor="text2" w:themeShade="BF"/>
        </w:rPr>
        <w:t>ei</w:t>
      </w:r>
      <w:r w:rsidR="00DD3CBA" w:rsidRPr="00A65825">
        <w:rPr>
          <w:rFonts w:ascii="Arial" w:eastAsia="Times New Roman" w:hAnsi="Arial" w:cs="Arial"/>
          <w:color w:val="323E4F" w:themeColor="text2" w:themeShade="BF"/>
        </w:rPr>
        <w:t xml:space="preserve"> em fazer faculdade.</w:t>
      </w:r>
      <w:r w:rsidRPr="00A65825">
        <w:rPr>
          <w:rFonts w:ascii="Arial" w:eastAsia="Times New Roman" w:hAnsi="Arial" w:cs="Arial"/>
          <w:color w:val="323E4F" w:themeColor="text2" w:themeShade="BF"/>
        </w:rPr>
        <w:t xml:space="preserve"> </w:t>
      </w:r>
      <w:r w:rsidR="00B66553" w:rsidRPr="00A65825">
        <w:rPr>
          <w:rFonts w:ascii="Arial" w:eastAsia="Times New Roman" w:hAnsi="Arial" w:cs="Arial"/>
          <w:color w:val="323E4F" w:themeColor="text2" w:themeShade="BF"/>
        </w:rPr>
        <w:t>Embora,</w:t>
      </w:r>
      <w:r w:rsidR="001A07B2" w:rsidRPr="00A65825">
        <w:rPr>
          <w:rFonts w:ascii="Arial" w:eastAsia="Times New Roman" w:hAnsi="Arial" w:cs="Arial"/>
          <w:color w:val="323E4F" w:themeColor="text2" w:themeShade="BF"/>
        </w:rPr>
        <w:t xml:space="preserve"> naquela época, eu </w:t>
      </w:r>
      <w:r w:rsidRPr="00A65825">
        <w:rPr>
          <w:rFonts w:ascii="Arial" w:eastAsia="Times New Roman" w:hAnsi="Arial" w:cs="Arial"/>
          <w:color w:val="323E4F" w:themeColor="text2" w:themeShade="BF"/>
        </w:rPr>
        <w:t>pens</w:t>
      </w:r>
      <w:r w:rsidR="001A07B2" w:rsidRPr="00A65825">
        <w:rPr>
          <w:rFonts w:ascii="Arial" w:eastAsia="Times New Roman" w:hAnsi="Arial" w:cs="Arial"/>
          <w:color w:val="323E4F" w:themeColor="text2" w:themeShade="BF"/>
        </w:rPr>
        <w:t>a</w:t>
      </w:r>
      <w:r w:rsidR="00B66553" w:rsidRPr="00A65825">
        <w:rPr>
          <w:rFonts w:ascii="Arial" w:eastAsia="Times New Roman" w:hAnsi="Arial" w:cs="Arial"/>
          <w:color w:val="323E4F" w:themeColor="text2" w:themeShade="BF"/>
        </w:rPr>
        <w:t>sse a</w:t>
      </w:r>
      <w:r w:rsidR="001A07B2" w:rsidRPr="00A65825">
        <w:rPr>
          <w:rFonts w:ascii="Arial" w:eastAsia="Times New Roman" w:hAnsi="Arial" w:cs="Arial"/>
          <w:color w:val="323E4F" w:themeColor="text2" w:themeShade="BF"/>
        </w:rPr>
        <w:t xml:space="preserve"> faculdade como um grande campo de futebol, onde várias pessoas falavam acerca de um tema e os ouvintes, atentos, anotavam o que mais lhes importava.</w:t>
      </w:r>
    </w:p>
    <w:p w14:paraId="6538B8A0" w14:textId="14AE298D" w:rsidR="005C05CC" w:rsidRPr="00A65825" w:rsidRDefault="00B66553" w:rsidP="005C05CC">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Ocorre</w:t>
      </w:r>
      <w:r w:rsidR="001A07B2" w:rsidRPr="00A65825">
        <w:rPr>
          <w:rFonts w:ascii="Arial" w:eastAsia="Times New Roman" w:hAnsi="Arial" w:cs="Arial"/>
          <w:color w:val="323E4F" w:themeColor="text2" w:themeShade="BF"/>
        </w:rPr>
        <w:t xml:space="preserve"> que no sítio do meu avô</w:t>
      </w:r>
      <w:r w:rsidRPr="00A65825">
        <w:rPr>
          <w:rFonts w:ascii="Arial" w:eastAsia="Times New Roman" w:hAnsi="Arial" w:cs="Arial"/>
          <w:color w:val="323E4F" w:themeColor="text2" w:themeShade="BF"/>
        </w:rPr>
        <w:t>,</w:t>
      </w:r>
      <w:r w:rsidR="001A07B2" w:rsidRPr="00A65825">
        <w:rPr>
          <w:rFonts w:ascii="Arial" w:eastAsia="Times New Roman" w:hAnsi="Arial" w:cs="Arial"/>
          <w:color w:val="323E4F" w:themeColor="text2" w:themeShade="BF"/>
        </w:rPr>
        <w:t xml:space="preserve"> havia um campo de futebol e em período do festejo, os homens se juntavam para o campeonato e era muito animado. Era o maior espaço que eu </w:t>
      </w:r>
      <w:r w:rsidR="00D5344C" w:rsidRPr="00A65825">
        <w:rPr>
          <w:rFonts w:ascii="Arial" w:eastAsia="Times New Roman" w:hAnsi="Arial" w:cs="Arial"/>
          <w:color w:val="323E4F" w:themeColor="text2" w:themeShade="BF"/>
        </w:rPr>
        <w:t xml:space="preserve">conhecia e </w:t>
      </w:r>
      <w:r w:rsidR="001A07B2" w:rsidRPr="00A65825">
        <w:rPr>
          <w:rFonts w:ascii="Arial" w:eastAsia="Times New Roman" w:hAnsi="Arial" w:cs="Arial"/>
          <w:color w:val="323E4F" w:themeColor="text2" w:themeShade="BF"/>
        </w:rPr>
        <w:t>contemplava aos cinco e seis anos</w:t>
      </w:r>
      <w:r w:rsidR="006C4FFF">
        <w:rPr>
          <w:rFonts w:ascii="Arial" w:eastAsia="Times New Roman" w:hAnsi="Arial" w:cs="Arial"/>
          <w:color w:val="323E4F" w:themeColor="text2" w:themeShade="BF"/>
        </w:rPr>
        <w:t>. E</w:t>
      </w:r>
      <w:r w:rsidR="001A07B2" w:rsidRPr="00A65825">
        <w:rPr>
          <w:rFonts w:ascii="Arial" w:eastAsia="Times New Roman" w:hAnsi="Arial" w:cs="Arial"/>
          <w:color w:val="323E4F" w:themeColor="text2" w:themeShade="BF"/>
        </w:rPr>
        <w:t>ntão, ouvi falar d</w:t>
      </w:r>
      <w:r w:rsidR="00D5344C" w:rsidRPr="00A65825">
        <w:rPr>
          <w:rFonts w:ascii="Arial" w:eastAsia="Times New Roman" w:hAnsi="Arial" w:cs="Arial"/>
          <w:color w:val="323E4F" w:themeColor="text2" w:themeShade="BF"/>
        </w:rPr>
        <w:t>a</w:t>
      </w:r>
      <w:r w:rsidR="001A07B2" w:rsidRPr="00A65825">
        <w:rPr>
          <w:rFonts w:ascii="Arial" w:eastAsia="Times New Roman" w:hAnsi="Arial" w:cs="Arial"/>
          <w:color w:val="323E4F" w:themeColor="text2" w:themeShade="BF"/>
        </w:rPr>
        <w:t xml:space="preserve"> faculdade no programa de rádio da Tia Heleninha, em um quadro de entrevistas que ela fazia, e relaci</w:t>
      </w:r>
      <w:r w:rsidR="00D5344C" w:rsidRPr="00A65825">
        <w:rPr>
          <w:rFonts w:ascii="Arial" w:eastAsia="Times New Roman" w:hAnsi="Arial" w:cs="Arial"/>
          <w:color w:val="323E4F" w:themeColor="text2" w:themeShade="BF"/>
        </w:rPr>
        <w:t>o</w:t>
      </w:r>
      <w:r w:rsidR="001A07B2" w:rsidRPr="00A65825">
        <w:rPr>
          <w:rFonts w:ascii="Arial" w:eastAsia="Times New Roman" w:hAnsi="Arial" w:cs="Arial"/>
          <w:color w:val="323E4F" w:themeColor="text2" w:themeShade="BF"/>
        </w:rPr>
        <w:t xml:space="preserve">nei </w:t>
      </w:r>
      <w:r w:rsidR="00D5344C" w:rsidRPr="00A65825">
        <w:rPr>
          <w:rFonts w:ascii="Arial" w:eastAsia="Times New Roman" w:hAnsi="Arial" w:cs="Arial"/>
          <w:color w:val="323E4F" w:themeColor="text2" w:themeShade="BF"/>
        </w:rPr>
        <w:t>a</w:t>
      </w:r>
      <w:r w:rsidR="001A07B2" w:rsidRPr="00A65825">
        <w:rPr>
          <w:rFonts w:ascii="Arial" w:eastAsia="Times New Roman" w:hAnsi="Arial" w:cs="Arial"/>
          <w:color w:val="323E4F" w:themeColor="text2" w:themeShade="BF"/>
        </w:rPr>
        <w:t xml:space="preserve">o campo </w:t>
      </w:r>
      <w:r w:rsidR="00D5344C" w:rsidRPr="00A65825">
        <w:rPr>
          <w:rFonts w:ascii="Arial" w:eastAsia="Times New Roman" w:hAnsi="Arial" w:cs="Arial"/>
          <w:color w:val="323E4F" w:themeColor="text2" w:themeShade="BF"/>
        </w:rPr>
        <w:t>de futebol</w:t>
      </w:r>
      <w:r w:rsidR="005C05CC" w:rsidRPr="00A65825">
        <w:rPr>
          <w:rFonts w:ascii="Arial" w:eastAsia="Times New Roman" w:hAnsi="Arial" w:cs="Arial"/>
          <w:color w:val="323E4F" w:themeColor="text2" w:themeShade="BF"/>
        </w:rPr>
        <w:t>, ao que corroboram Borrego e Azevedo, ao afirmar que “[...] os indivíduos são capazes de dar sentido às suas vivências, conectando-as aos seus contextos sociais, culturais e temporais” (</w:t>
      </w:r>
      <w:r w:rsidR="001B75E3" w:rsidRPr="00A65825">
        <w:rPr>
          <w:rFonts w:ascii="Arial" w:eastAsia="Times New Roman" w:hAnsi="Arial" w:cs="Arial"/>
          <w:color w:val="323E4F" w:themeColor="text2" w:themeShade="BF"/>
        </w:rPr>
        <w:t>2025</w:t>
      </w:r>
      <w:r w:rsidR="001B75E3">
        <w:rPr>
          <w:rFonts w:ascii="Arial" w:eastAsia="Times New Roman" w:hAnsi="Arial" w:cs="Arial"/>
          <w:color w:val="323E4F" w:themeColor="text2" w:themeShade="BF"/>
        </w:rPr>
        <w:t xml:space="preserve">, </w:t>
      </w:r>
      <w:r w:rsidR="005C05CC" w:rsidRPr="00A65825">
        <w:rPr>
          <w:rFonts w:ascii="Arial" w:eastAsia="Times New Roman" w:hAnsi="Arial" w:cs="Arial"/>
          <w:color w:val="323E4F" w:themeColor="text2" w:themeShade="BF"/>
        </w:rPr>
        <w:t>p. 137).</w:t>
      </w:r>
    </w:p>
    <w:p w14:paraId="5836F7C1" w14:textId="4506442C" w:rsidR="00DD3CBA" w:rsidRPr="00A65825" w:rsidRDefault="00B66553" w:rsidP="009E16A3">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 xml:space="preserve">Fazer </w:t>
      </w:r>
      <w:r w:rsidR="00D5344C" w:rsidRPr="00A65825">
        <w:rPr>
          <w:rFonts w:ascii="Arial" w:eastAsia="Times New Roman" w:hAnsi="Arial" w:cs="Arial"/>
          <w:color w:val="323E4F" w:themeColor="text2" w:themeShade="BF"/>
        </w:rPr>
        <w:t>faculdade</w:t>
      </w:r>
      <w:r w:rsidR="0026202C" w:rsidRPr="00A65825">
        <w:rPr>
          <w:rFonts w:ascii="Arial" w:eastAsia="Times New Roman" w:hAnsi="Arial" w:cs="Arial"/>
          <w:color w:val="323E4F" w:themeColor="text2" w:themeShade="BF"/>
        </w:rPr>
        <w:t xml:space="preserve"> – </w:t>
      </w:r>
      <w:r w:rsidRPr="00A65825">
        <w:rPr>
          <w:rFonts w:ascii="Arial" w:eastAsia="Times New Roman" w:hAnsi="Arial" w:cs="Arial"/>
          <w:color w:val="323E4F" w:themeColor="text2" w:themeShade="BF"/>
        </w:rPr>
        <w:t xml:space="preserve">que </w:t>
      </w:r>
      <w:r w:rsidR="0026202C" w:rsidRPr="00A65825">
        <w:rPr>
          <w:rFonts w:ascii="Arial" w:eastAsia="Times New Roman" w:hAnsi="Arial" w:cs="Arial"/>
          <w:color w:val="323E4F" w:themeColor="text2" w:themeShade="BF"/>
        </w:rPr>
        <w:t xml:space="preserve">eu não sabia, exatamente o que era, </w:t>
      </w:r>
      <w:r w:rsidRPr="00A65825">
        <w:rPr>
          <w:rFonts w:ascii="Arial" w:eastAsia="Times New Roman" w:hAnsi="Arial" w:cs="Arial"/>
          <w:color w:val="323E4F" w:themeColor="text2" w:themeShade="BF"/>
        </w:rPr>
        <w:t xml:space="preserve">só </w:t>
      </w:r>
      <w:r w:rsidR="0026202C" w:rsidRPr="00A65825">
        <w:rPr>
          <w:rFonts w:ascii="Arial" w:eastAsia="Times New Roman" w:hAnsi="Arial" w:cs="Arial"/>
          <w:color w:val="323E4F" w:themeColor="text2" w:themeShade="BF"/>
        </w:rPr>
        <w:t>hav</w:t>
      </w:r>
      <w:r w:rsidRPr="00A65825">
        <w:rPr>
          <w:rFonts w:ascii="Arial" w:eastAsia="Times New Roman" w:hAnsi="Arial" w:cs="Arial"/>
          <w:color w:val="323E4F" w:themeColor="text2" w:themeShade="BF"/>
        </w:rPr>
        <w:t>ia</w:t>
      </w:r>
      <w:r w:rsidR="0026202C" w:rsidRPr="00A65825">
        <w:rPr>
          <w:rFonts w:ascii="Arial" w:eastAsia="Times New Roman" w:hAnsi="Arial" w:cs="Arial"/>
          <w:color w:val="323E4F" w:themeColor="text2" w:themeShade="BF"/>
        </w:rPr>
        <w:t xml:space="preserve"> entendido</w:t>
      </w:r>
      <w:r w:rsidRPr="00A65825">
        <w:rPr>
          <w:rFonts w:ascii="Arial" w:eastAsia="Times New Roman" w:hAnsi="Arial" w:cs="Arial"/>
          <w:color w:val="323E4F" w:themeColor="text2" w:themeShade="BF"/>
        </w:rPr>
        <w:t xml:space="preserve"> que trazia valor à pessoa que</w:t>
      </w:r>
      <w:r w:rsidR="0026202C" w:rsidRPr="00A65825">
        <w:rPr>
          <w:rFonts w:ascii="Arial" w:eastAsia="Times New Roman" w:hAnsi="Arial" w:cs="Arial"/>
          <w:color w:val="323E4F" w:themeColor="text2" w:themeShade="BF"/>
        </w:rPr>
        <w:t xml:space="preserve"> </w:t>
      </w:r>
      <w:r w:rsidR="0066359C" w:rsidRPr="00A65825">
        <w:rPr>
          <w:rFonts w:ascii="Arial" w:eastAsia="Times New Roman" w:hAnsi="Arial" w:cs="Arial"/>
          <w:color w:val="323E4F" w:themeColor="text2" w:themeShade="BF"/>
        </w:rPr>
        <w:t xml:space="preserve">fazia </w:t>
      </w:r>
      <w:r w:rsidR="0026202C" w:rsidRPr="00A65825">
        <w:rPr>
          <w:rFonts w:ascii="Arial" w:eastAsia="Times New Roman" w:hAnsi="Arial" w:cs="Arial"/>
          <w:color w:val="323E4F" w:themeColor="text2" w:themeShade="BF"/>
        </w:rPr>
        <w:t xml:space="preserve">– </w:t>
      </w:r>
      <w:r w:rsidR="00D5344C" w:rsidRPr="00A65825">
        <w:rPr>
          <w:rFonts w:ascii="Arial" w:eastAsia="Times New Roman" w:hAnsi="Arial" w:cs="Arial"/>
          <w:color w:val="323E4F" w:themeColor="text2" w:themeShade="BF"/>
        </w:rPr>
        <w:t xml:space="preserve">virou </w:t>
      </w:r>
      <w:r w:rsidR="004B15EC" w:rsidRPr="00A65825">
        <w:rPr>
          <w:rFonts w:ascii="Arial" w:eastAsia="Times New Roman" w:hAnsi="Arial" w:cs="Arial"/>
          <w:color w:val="323E4F" w:themeColor="text2" w:themeShade="BF"/>
        </w:rPr>
        <w:t>o</w:t>
      </w:r>
      <w:r w:rsidR="00D5344C" w:rsidRPr="00A65825">
        <w:rPr>
          <w:rFonts w:ascii="Arial" w:eastAsia="Times New Roman" w:hAnsi="Arial" w:cs="Arial"/>
          <w:color w:val="323E4F" w:themeColor="text2" w:themeShade="BF"/>
        </w:rPr>
        <w:t xml:space="preserve"> sonho</w:t>
      </w:r>
      <w:r w:rsidR="004B15EC" w:rsidRPr="00A65825">
        <w:rPr>
          <w:rFonts w:ascii="Arial" w:eastAsia="Times New Roman" w:hAnsi="Arial" w:cs="Arial"/>
          <w:color w:val="323E4F" w:themeColor="text2" w:themeShade="BF"/>
        </w:rPr>
        <w:t xml:space="preserve"> que me moveu a muito</w:t>
      </w:r>
      <w:r w:rsidR="00DF5F01" w:rsidRPr="00A65825">
        <w:rPr>
          <w:rFonts w:ascii="Arial" w:eastAsia="Times New Roman" w:hAnsi="Arial" w:cs="Arial"/>
          <w:color w:val="323E4F" w:themeColor="text2" w:themeShade="BF"/>
        </w:rPr>
        <w:t>s</w:t>
      </w:r>
      <w:r w:rsidR="004B15EC" w:rsidRPr="00A65825">
        <w:rPr>
          <w:rFonts w:ascii="Arial" w:eastAsia="Times New Roman" w:hAnsi="Arial" w:cs="Arial"/>
          <w:color w:val="323E4F" w:themeColor="text2" w:themeShade="BF"/>
        </w:rPr>
        <w:t xml:space="preserve"> fazeres n</w:t>
      </w:r>
      <w:r w:rsidR="0026202C" w:rsidRPr="00A65825">
        <w:rPr>
          <w:rFonts w:ascii="Arial" w:eastAsia="Times New Roman" w:hAnsi="Arial" w:cs="Arial"/>
          <w:color w:val="323E4F" w:themeColor="text2" w:themeShade="BF"/>
        </w:rPr>
        <w:t>o decorrer d</w:t>
      </w:r>
      <w:r w:rsidR="004B15EC" w:rsidRPr="00A65825">
        <w:rPr>
          <w:rFonts w:ascii="Arial" w:eastAsia="Times New Roman" w:hAnsi="Arial" w:cs="Arial"/>
          <w:color w:val="323E4F" w:themeColor="text2" w:themeShade="BF"/>
        </w:rPr>
        <w:t>a vida</w:t>
      </w:r>
      <w:r w:rsidR="00D5344C" w:rsidRPr="00A65825">
        <w:rPr>
          <w:rFonts w:ascii="Arial" w:eastAsia="Times New Roman" w:hAnsi="Arial" w:cs="Arial"/>
          <w:color w:val="323E4F" w:themeColor="text2" w:themeShade="BF"/>
        </w:rPr>
        <w:t xml:space="preserve">, </w:t>
      </w:r>
      <w:r w:rsidRPr="00A65825">
        <w:rPr>
          <w:rFonts w:ascii="Arial" w:eastAsia="Times New Roman" w:hAnsi="Arial" w:cs="Arial"/>
          <w:color w:val="323E4F" w:themeColor="text2" w:themeShade="BF"/>
        </w:rPr>
        <w:t>aos poucos entendi que era</w:t>
      </w:r>
      <w:r w:rsidR="00D5344C" w:rsidRPr="00A65825">
        <w:rPr>
          <w:rFonts w:ascii="Arial" w:eastAsia="Times New Roman" w:hAnsi="Arial" w:cs="Arial"/>
          <w:color w:val="323E4F" w:themeColor="text2" w:themeShade="BF"/>
        </w:rPr>
        <w:t xml:space="preserve"> </w:t>
      </w:r>
      <w:r w:rsidR="0026202C" w:rsidRPr="00A65825">
        <w:rPr>
          <w:rFonts w:ascii="Arial" w:eastAsia="Times New Roman" w:hAnsi="Arial" w:cs="Arial"/>
          <w:color w:val="323E4F" w:themeColor="text2" w:themeShade="BF"/>
        </w:rPr>
        <w:t>um</w:t>
      </w:r>
      <w:r w:rsidR="00D5344C" w:rsidRPr="00A65825">
        <w:rPr>
          <w:rFonts w:ascii="Arial" w:eastAsia="Times New Roman" w:hAnsi="Arial" w:cs="Arial"/>
          <w:color w:val="323E4F" w:themeColor="text2" w:themeShade="BF"/>
        </w:rPr>
        <w:t xml:space="preserve"> </w:t>
      </w:r>
      <w:r w:rsidR="0026202C" w:rsidRPr="00A65825">
        <w:rPr>
          <w:rFonts w:ascii="Arial" w:eastAsia="Times New Roman" w:hAnsi="Arial" w:cs="Arial"/>
          <w:color w:val="323E4F" w:themeColor="text2" w:themeShade="BF"/>
        </w:rPr>
        <w:t xml:space="preserve">privilégio, e isso era o </w:t>
      </w:r>
      <w:r w:rsidR="00D5344C" w:rsidRPr="00A65825">
        <w:rPr>
          <w:rFonts w:ascii="Arial" w:eastAsia="Times New Roman" w:hAnsi="Arial" w:cs="Arial"/>
          <w:color w:val="323E4F" w:themeColor="text2" w:themeShade="BF"/>
        </w:rPr>
        <w:t>mais alto que eu almejava.</w:t>
      </w:r>
    </w:p>
    <w:p w14:paraId="0A9D9ADF" w14:textId="2B40E072" w:rsidR="003B7EF3" w:rsidRPr="00A65825" w:rsidRDefault="00D5344C" w:rsidP="00D5344C">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 xml:space="preserve">Recordo-me </w:t>
      </w:r>
      <w:r w:rsidR="001B380E" w:rsidRPr="00A65825">
        <w:rPr>
          <w:rFonts w:ascii="Arial" w:eastAsia="Times New Roman" w:hAnsi="Arial" w:cs="Arial"/>
          <w:color w:val="323E4F" w:themeColor="text2" w:themeShade="BF"/>
        </w:rPr>
        <w:t>s</w:t>
      </w:r>
      <w:r w:rsidRPr="00A65825">
        <w:rPr>
          <w:rFonts w:ascii="Arial" w:eastAsia="Times New Roman" w:hAnsi="Arial" w:cs="Arial"/>
          <w:color w:val="323E4F" w:themeColor="text2" w:themeShade="BF"/>
        </w:rPr>
        <w:t>o</w:t>
      </w:r>
      <w:r w:rsidR="001B380E" w:rsidRPr="00A65825">
        <w:rPr>
          <w:rFonts w:ascii="Arial" w:eastAsia="Times New Roman" w:hAnsi="Arial" w:cs="Arial"/>
          <w:color w:val="323E4F" w:themeColor="text2" w:themeShade="BF"/>
        </w:rPr>
        <w:t>bre o</w:t>
      </w:r>
      <w:r w:rsidRPr="00A65825">
        <w:rPr>
          <w:rFonts w:ascii="Arial" w:eastAsia="Times New Roman" w:hAnsi="Arial" w:cs="Arial"/>
          <w:color w:val="323E4F" w:themeColor="text2" w:themeShade="BF"/>
        </w:rPr>
        <w:t xml:space="preserve"> quanto desejava estudar e em meu primeiro ano de </w:t>
      </w:r>
      <w:r w:rsidRPr="00A65825">
        <w:rPr>
          <w:rFonts w:ascii="Arial" w:eastAsia="Times New Roman" w:hAnsi="Arial" w:cs="Arial"/>
          <w:color w:val="323E4F" w:themeColor="text2" w:themeShade="BF"/>
        </w:rPr>
        <w:lastRenderedPageBreak/>
        <w:t xml:space="preserve">escola, eu já tinha oito anos, lia, escrevia e era boa de tabuada, mas, </w:t>
      </w:r>
      <w:bookmarkStart w:id="1" w:name="_Hlk205982509"/>
      <w:r w:rsidRPr="00A65825">
        <w:rPr>
          <w:rFonts w:ascii="Arial" w:eastAsia="Times New Roman" w:hAnsi="Arial" w:cs="Arial"/>
          <w:color w:val="323E4F" w:themeColor="text2" w:themeShade="BF"/>
        </w:rPr>
        <w:t xml:space="preserve">acostumada a sentar </w:t>
      </w:r>
      <w:r w:rsidR="00D02E21" w:rsidRPr="00A65825">
        <w:rPr>
          <w:rFonts w:ascii="Arial" w:eastAsia="Times New Roman" w:hAnsi="Arial" w:cs="Arial"/>
          <w:color w:val="323E4F" w:themeColor="text2" w:themeShade="BF"/>
        </w:rPr>
        <w:t xml:space="preserve">de pernas cruzadas no estrado do barco, </w:t>
      </w:r>
      <w:r w:rsidRPr="00A65825">
        <w:rPr>
          <w:rFonts w:ascii="Arial" w:eastAsia="Times New Roman" w:hAnsi="Arial" w:cs="Arial"/>
          <w:color w:val="323E4F" w:themeColor="text2" w:themeShade="BF"/>
        </w:rPr>
        <w:t>para fazer as refeições, dobrar roupa</w:t>
      </w:r>
      <w:r w:rsidR="00D02E21" w:rsidRPr="00A65825">
        <w:rPr>
          <w:rFonts w:ascii="Arial" w:eastAsia="Times New Roman" w:hAnsi="Arial" w:cs="Arial"/>
          <w:color w:val="323E4F" w:themeColor="text2" w:themeShade="BF"/>
        </w:rPr>
        <w:t>s</w:t>
      </w:r>
      <w:r w:rsidRPr="00A65825">
        <w:rPr>
          <w:rFonts w:ascii="Arial" w:eastAsia="Times New Roman" w:hAnsi="Arial" w:cs="Arial"/>
          <w:color w:val="323E4F" w:themeColor="text2" w:themeShade="BF"/>
        </w:rPr>
        <w:t>, lavar louças ou brincar</w:t>
      </w:r>
      <w:r w:rsidR="00D02E21" w:rsidRPr="00A65825">
        <w:rPr>
          <w:rFonts w:ascii="Arial" w:eastAsia="Times New Roman" w:hAnsi="Arial" w:cs="Arial"/>
          <w:color w:val="323E4F" w:themeColor="text2" w:themeShade="BF"/>
        </w:rPr>
        <w:t>,</w:t>
      </w:r>
      <w:r w:rsidR="001B380E" w:rsidRPr="00A65825">
        <w:rPr>
          <w:rFonts w:ascii="Arial" w:eastAsia="Times New Roman" w:hAnsi="Arial" w:cs="Arial"/>
          <w:color w:val="323E4F" w:themeColor="text2" w:themeShade="BF"/>
        </w:rPr>
        <w:t xml:space="preserve"> </w:t>
      </w:r>
      <w:r w:rsidRPr="00A65825">
        <w:rPr>
          <w:rFonts w:ascii="Arial" w:eastAsia="Times New Roman" w:hAnsi="Arial" w:cs="Arial"/>
          <w:color w:val="323E4F" w:themeColor="text2" w:themeShade="BF"/>
        </w:rPr>
        <w:t xml:space="preserve">também </w:t>
      </w:r>
      <w:r w:rsidR="00D02E21" w:rsidRPr="00A65825">
        <w:rPr>
          <w:rFonts w:ascii="Arial" w:eastAsia="Times New Roman" w:hAnsi="Arial" w:cs="Arial"/>
          <w:color w:val="323E4F" w:themeColor="text2" w:themeShade="BF"/>
        </w:rPr>
        <w:t>me sentava</w:t>
      </w:r>
      <w:r w:rsidRPr="00A65825">
        <w:rPr>
          <w:rFonts w:ascii="Arial" w:eastAsia="Times New Roman" w:hAnsi="Arial" w:cs="Arial"/>
          <w:color w:val="323E4F" w:themeColor="text2" w:themeShade="BF"/>
        </w:rPr>
        <w:t xml:space="preserve"> do mesmo modo</w:t>
      </w:r>
      <w:r w:rsidR="00D02E21" w:rsidRPr="00A65825">
        <w:rPr>
          <w:rFonts w:ascii="Arial" w:eastAsia="Times New Roman" w:hAnsi="Arial" w:cs="Arial"/>
          <w:color w:val="323E4F" w:themeColor="text2" w:themeShade="BF"/>
        </w:rPr>
        <w:t xml:space="preserve"> na escola. Mas,</w:t>
      </w:r>
      <w:r w:rsidR="003B7EF3" w:rsidRPr="00A65825">
        <w:rPr>
          <w:rFonts w:ascii="Arial" w:eastAsia="Times New Roman" w:hAnsi="Arial" w:cs="Arial"/>
          <w:color w:val="323E4F" w:themeColor="text2" w:themeShade="BF"/>
        </w:rPr>
        <w:t xml:space="preserve"> de repente, eu precisava sentar em carteiras e esquecia que as pernas </w:t>
      </w:r>
      <w:r w:rsidR="003B7EF3" w:rsidRPr="00A65825">
        <w:rPr>
          <w:rFonts w:ascii="Arial" w:eastAsia="Times New Roman" w:hAnsi="Arial" w:cs="Arial"/>
          <w:b/>
          <w:bCs/>
          <w:color w:val="323E4F" w:themeColor="text2" w:themeShade="BF"/>
        </w:rPr>
        <w:t>deveriam</w:t>
      </w:r>
      <w:r w:rsidR="003B7EF3" w:rsidRPr="00A65825">
        <w:rPr>
          <w:rFonts w:ascii="Arial" w:eastAsia="Times New Roman" w:hAnsi="Arial" w:cs="Arial"/>
          <w:color w:val="323E4F" w:themeColor="text2" w:themeShade="BF"/>
        </w:rPr>
        <w:t xml:space="preserve"> ficar penduradas</w:t>
      </w:r>
      <w:r w:rsidR="00D02E21" w:rsidRPr="00A65825">
        <w:rPr>
          <w:rFonts w:ascii="Arial" w:eastAsia="Times New Roman" w:hAnsi="Arial" w:cs="Arial"/>
          <w:color w:val="323E4F" w:themeColor="text2" w:themeShade="BF"/>
        </w:rPr>
        <w:t>.</w:t>
      </w:r>
      <w:r w:rsidR="003B7EF3" w:rsidRPr="00A65825">
        <w:rPr>
          <w:rFonts w:ascii="Arial" w:eastAsia="Times New Roman" w:hAnsi="Arial" w:cs="Arial"/>
          <w:color w:val="323E4F" w:themeColor="text2" w:themeShade="BF"/>
        </w:rPr>
        <w:t xml:space="preserve"> </w:t>
      </w:r>
      <w:bookmarkEnd w:id="1"/>
      <w:r w:rsidR="00D02E21" w:rsidRPr="00A65825">
        <w:rPr>
          <w:rFonts w:ascii="Arial" w:eastAsia="Times New Roman" w:hAnsi="Arial" w:cs="Arial"/>
          <w:color w:val="323E4F" w:themeColor="text2" w:themeShade="BF"/>
        </w:rPr>
        <w:t>A</w:t>
      </w:r>
      <w:r w:rsidR="003B7EF3" w:rsidRPr="00A65825">
        <w:rPr>
          <w:rFonts w:ascii="Arial" w:eastAsia="Times New Roman" w:hAnsi="Arial" w:cs="Arial"/>
          <w:color w:val="323E4F" w:themeColor="text2" w:themeShade="BF"/>
        </w:rPr>
        <w:t>h</w:t>
      </w:r>
      <w:r w:rsidR="00D02E21" w:rsidRPr="00A65825">
        <w:rPr>
          <w:rFonts w:ascii="Arial" w:eastAsia="Times New Roman" w:hAnsi="Arial" w:cs="Arial"/>
          <w:color w:val="323E4F" w:themeColor="text2" w:themeShade="BF"/>
        </w:rPr>
        <w:t>,</w:t>
      </w:r>
      <w:r w:rsidR="003B7EF3" w:rsidRPr="00A65825">
        <w:rPr>
          <w:rFonts w:ascii="Arial" w:eastAsia="Times New Roman" w:hAnsi="Arial" w:cs="Arial"/>
          <w:color w:val="323E4F" w:themeColor="text2" w:themeShade="BF"/>
        </w:rPr>
        <w:t xml:space="preserve"> como esquecia disso e o professor falava “baixe as pernas”, ele era um professor</w:t>
      </w:r>
      <w:r w:rsidR="00337095" w:rsidRPr="00A65825">
        <w:rPr>
          <w:rFonts w:ascii="Arial" w:eastAsia="Times New Roman" w:hAnsi="Arial" w:cs="Arial"/>
          <w:color w:val="323E4F" w:themeColor="text2" w:themeShade="BF"/>
        </w:rPr>
        <w:t xml:space="preserve"> calmo</w:t>
      </w:r>
      <w:r w:rsidR="003B7EF3" w:rsidRPr="00A65825">
        <w:rPr>
          <w:rFonts w:ascii="Arial" w:eastAsia="Times New Roman" w:hAnsi="Arial" w:cs="Arial"/>
          <w:color w:val="323E4F" w:themeColor="text2" w:themeShade="BF"/>
        </w:rPr>
        <w:t>, mas, como dizia minha avó “o que é bom, dura pouco”. Eu tinha começado a estudar em</w:t>
      </w:r>
      <w:r w:rsidR="00704D27" w:rsidRPr="00A65825">
        <w:rPr>
          <w:rFonts w:ascii="Arial" w:eastAsia="Times New Roman" w:hAnsi="Arial" w:cs="Arial"/>
          <w:color w:val="323E4F" w:themeColor="text2" w:themeShade="BF"/>
        </w:rPr>
        <w:t xml:space="preserve"> meados de</w:t>
      </w:r>
      <w:r w:rsidR="003B7EF3" w:rsidRPr="00A65825">
        <w:rPr>
          <w:rFonts w:ascii="Arial" w:eastAsia="Times New Roman" w:hAnsi="Arial" w:cs="Arial"/>
          <w:color w:val="323E4F" w:themeColor="text2" w:themeShade="BF"/>
        </w:rPr>
        <w:t xml:space="preserve"> agosto e a aula encerrou em outubro.</w:t>
      </w:r>
    </w:p>
    <w:p w14:paraId="6A06E49B" w14:textId="656FA04D" w:rsidR="00AD408C" w:rsidRPr="00A65825" w:rsidRDefault="003B7EF3" w:rsidP="00AD408C">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No ano seguinte, tive uma professora que gritava em meu ouvido “sente direito”, eu</w:t>
      </w:r>
      <w:r w:rsidR="00337095" w:rsidRPr="00A65825">
        <w:rPr>
          <w:rFonts w:ascii="Arial" w:eastAsia="Times New Roman" w:hAnsi="Arial" w:cs="Arial"/>
          <w:color w:val="323E4F" w:themeColor="text2" w:themeShade="BF"/>
        </w:rPr>
        <w:t xml:space="preserve"> me assustava,</w:t>
      </w:r>
      <w:r w:rsidRPr="00A65825">
        <w:rPr>
          <w:rFonts w:ascii="Arial" w:eastAsia="Times New Roman" w:hAnsi="Arial" w:cs="Arial"/>
          <w:color w:val="323E4F" w:themeColor="text2" w:themeShade="BF"/>
        </w:rPr>
        <w:t xml:space="preserve"> ficava tremendo e nunca lembrava logo o que significava, exatamente, sentar direito. Ah, </w:t>
      </w:r>
      <w:r w:rsidR="001B75E3">
        <w:rPr>
          <w:rFonts w:ascii="Arial" w:eastAsia="Times New Roman" w:hAnsi="Arial" w:cs="Arial"/>
          <w:color w:val="323E4F" w:themeColor="text2" w:themeShade="BF"/>
        </w:rPr>
        <w:t>como</w:t>
      </w:r>
      <w:r w:rsidRPr="00A65825">
        <w:rPr>
          <w:rFonts w:ascii="Arial" w:eastAsia="Times New Roman" w:hAnsi="Arial" w:cs="Arial"/>
          <w:color w:val="323E4F" w:themeColor="text2" w:themeShade="BF"/>
        </w:rPr>
        <w:t xml:space="preserve"> </w:t>
      </w:r>
      <w:r w:rsidR="001B380E" w:rsidRPr="00A65825">
        <w:rPr>
          <w:rFonts w:ascii="Arial" w:eastAsia="Times New Roman" w:hAnsi="Arial" w:cs="Arial"/>
          <w:color w:val="323E4F" w:themeColor="text2" w:themeShade="BF"/>
        </w:rPr>
        <w:t>recebi diagnóstico tardio de</w:t>
      </w:r>
      <w:r w:rsidRPr="00A65825">
        <w:rPr>
          <w:rFonts w:ascii="Arial" w:eastAsia="Times New Roman" w:hAnsi="Arial" w:cs="Arial"/>
          <w:color w:val="323E4F" w:themeColor="text2" w:themeShade="BF"/>
        </w:rPr>
        <w:t xml:space="preserve"> TEA, nível de suporte 1 e</w:t>
      </w:r>
      <w:r w:rsidR="005B36CB" w:rsidRPr="00A65825">
        <w:rPr>
          <w:rFonts w:ascii="Arial" w:eastAsia="Times New Roman" w:hAnsi="Arial" w:cs="Arial"/>
          <w:color w:val="323E4F" w:themeColor="text2" w:themeShade="BF"/>
        </w:rPr>
        <w:t xml:space="preserve"> </w:t>
      </w:r>
      <w:r w:rsidR="001B380E" w:rsidRPr="00A65825">
        <w:rPr>
          <w:rFonts w:ascii="Arial" w:eastAsia="Times New Roman" w:hAnsi="Arial" w:cs="Arial"/>
          <w:color w:val="323E4F" w:themeColor="text2" w:themeShade="BF"/>
        </w:rPr>
        <w:t xml:space="preserve">de </w:t>
      </w:r>
      <w:r w:rsidR="005B36CB" w:rsidRPr="00A65825">
        <w:rPr>
          <w:rFonts w:ascii="Arial" w:eastAsia="Times New Roman" w:hAnsi="Arial" w:cs="Arial"/>
          <w:color w:val="323E4F" w:themeColor="text2" w:themeShade="BF"/>
        </w:rPr>
        <w:t>TDAH</w:t>
      </w:r>
      <w:r w:rsidR="00704D27" w:rsidRPr="00A65825">
        <w:rPr>
          <w:rFonts w:ascii="Arial" w:eastAsia="Times New Roman" w:hAnsi="Arial" w:cs="Arial"/>
          <w:color w:val="323E4F" w:themeColor="text2" w:themeShade="BF"/>
        </w:rPr>
        <w:t xml:space="preserve">, </w:t>
      </w:r>
      <w:r w:rsidRPr="00A65825">
        <w:rPr>
          <w:rFonts w:ascii="Arial" w:eastAsia="Times New Roman" w:hAnsi="Arial" w:cs="Arial"/>
          <w:color w:val="323E4F" w:themeColor="text2" w:themeShade="BF"/>
        </w:rPr>
        <w:t>a</w:t>
      </w:r>
      <w:r w:rsidR="001B75E3">
        <w:rPr>
          <w:rFonts w:ascii="Arial" w:eastAsia="Times New Roman" w:hAnsi="Arial" w:cs="Arial"/>
          <w:color w:val="323E4F" w:themeColor="text2" w:themeShade="BF"/>
        </w:rPr>
        <w:t>té pouco tempo</w:t>
      </w:r>
      <w:r w:rsidR="00D50609">
        <w:rPr>
          <w:rFonts w:ascii="Arial" w:eastAsia="Times New Roman" w:hAnsi="Arial" w:cs="Arial"/>
          <w:color w:val="323E4F" w:themeColor="text2" w:themeShade="BF"/>
        </w:rPr>
        <w:t xml:space="preserve"> </w:t>
      </w:r>
      <w:r w:rsidRPr="00A65825">
        <w:rPr>
          <w:rFonts w:ascii="Arial" w:eastAsia="Times New Roman" w:hAnsi="Arial" w:cs="Arial"/>
          <w:color w:val="323E4F" w:themeColor="text2" w:themeShade="BF"/>
        </w:rPr>
        <w:t xml:space="preserve">eu ficava </w:t>
      </w:r>
      <w:r w:rsidR="001B75E3">
        <w:rPr>
          <w:rFonts w:ascii="Arial" w:eastAsia="Times New Roman" w:hAnsi="Arial" w:cs="Arial"/>
          <w:color w:val="323E4F" w:themeColor="text2" w:themeShade="BF"/>
        </w:rPr>
        <w:t>pensando por longos períodos, tentando entender porque, além de tr</w:t>
      </w:r>
      <w:r w:rsidRPr="00A65825">
        <w:rPr>
          <w:rFonts w:ascii="Arial" w:eastAsia="Times New Roman" w:hAnsi="Arial" w:cs="Arial"/>
          <w:color w:val="323E4F" w:themeColor="text2" w:themeShade="BF"/>
        </w:rPr>
        <w:t>eme</w:t>
      </w:r>
      <w:r w:rsidR="001B75E3">
        <w:rPr>
          <w:rFonts w:ascii="Arial" w:eastAsia="Times New Roman" w:hAnsi="Arial" w:cs="Arial"/>
          <w:color w:val="323E4F" w:themeColor="text2" w:themeShade="BF"/>
        </w:rPr>
        <w:t>r ta</w:t>
      </w:r>
      <w:r w:rsidRPr="00A65825">
        <w:rPr>
          <w:rFonts w:ascii="Arial" w:eastAsia="Times New Roman" w:hAnsi="Arial" w:cs="Arial"/>
          <w:color w:val="323E4F" w:themeColor="text2" w:themeShade="BF"/>
        </w:rPr>
        <w:t>n</w:t>
      </w:r>
      <w:r w:rsidR="001B75E3">
        <w:rPr>
          <w:rFonts w:ascii="Arial" w:eastAsia="Times New Roman" w:hAnsi="Arial" w:cs="Arial"/>
          <w:color w:val="323E4F" w:themeColor="text2" w:themeShade="BF"/>
        </w:rPr>
        <w:t>t</w:t>
      </w:r>
      <w:r w:rsidRPr="00A65825">
        <w:rPr>
          <w:rFonts w:ascii="Arial" w:eastAsia="Times New Roman" w:hAnsi="Arial" w:cs="Arial"/>
          <w:color w:val="323E4F" w:themeColor="text2" w:themeShade="BF"/>
        </w:rPr>
        <w:t>o</w:t>
      </w:r>
      <w:r w:rsidR="001B75E3">
        <w:rPr>
          <w:rFonts w:ascii="Arial" w:eastAsia="Times New Roman" w:hAnsi="Arial" w:cs="Arial"/>
          <w:color w:val="323E4F" w:themeColor="text2" w:themeShade="BF"/>
        </w:rPr>
        <w:t>,</w:t>
      </w:r>
      <w:r w:rsidRPr="00A65825">
        <w:rPr>
          <w:rFonts w:ascii="Arial" w:eastAsia="Times New Roman" w:hAnsi="Arial" w:cs="Arial"/>
          <w:color w:val="323E4F" w:themeColor="text2" w:themeShade="BF"/>
        </w:rPr>
        <w:t xml:space="preserve"> apagava tudo em minha mente</w:t>
      </w:r>
      <w:r w:rsidR="001B75E3">
        <w:rPr>
          <w:rFonts w:ascii="Arial" w:eastAsia="Times New Roman" w:hAnsi="Arial" w:cs="Arial"/>
          <w:color w:val="323E4F" w:themeColor="text2" w:themeShade="BF"/>
        </w:rPr>
        <w:t>.</w:t>
      </w:r>
      <w:r w:rsidRPr="00A65825">
        <w:rPr>
          <w:rFonts w:ascii="Arial" w:eastAsia="Times New Roman" w:hAnsi="Arial" w:cs="Arial"/>
          <w:color w:val="323E4F" w:themeColor="text2" w:themeShade="BF"/>
        </w:rPr>
        <w:t xml:space="preserve"> </w:t>
      </w:r>
      <w:r w:rsidR="005B36CB" w:rsidRPr="00A65825">
        <w:rPr>
          <w:rFonts w:ascii="Arial" w:eastAsia="Times New Roman" w:hAnsi="Arial" w:cs="Arial"/>
          <w:color w:val="323E4F" w:themeColor="text2" w:themeShade="BF"/>
        </w:rPr>
        <w:t>E</w:t>
      </w:r>
      <w:r w:rsidR="001938E2">
        <w:rPr>
          <w:rFonts w:ascii="Arial" w:eastAsia="Times New Roman" w:hAnsi="Arial" w:cs="Arial"/>
          <w:color w:val="323E4F" w:themeColor="text2" w:themeShade="BF"/>
        </w:rPr>
        <w:t>ss</w:t>
      </w:r>
      <w:r w:rsidR="005B36CB" w:rsidRPr="00A65825">
        <w:rPr>
          <w:rFonts w:ascii="Arial" w:eastAsia="Times New Roman" w:hAnsi="Arial" w:cs="Arial"/>
          <w:color w:val="323E4F" w:themeColor="text2" w:themeShade="BF"/>
        </w:rPr>
        <w:t>a</w:t>
      </w:r>
      <w:r w:rsidR="001938E2">
        <w:rPr>
          <w:rFonts w:ascii="Arial" w:eastAsia="Times New Roman" w:hAnsi="Arial" w:cs="Arial"/>
          <w:color w:val="323E4F" w:themeColor="text2" w:themeShade="BF"/>
        </w:rPr>
        <w:t xml:space="preserve"> professora</w:t>
      </w:r>
      <w:r w:rsidR="005B36CB" w:rsidRPr="00A65825">
        <w:rPr>
          <w:rFonts w:ascii="Arial" w:eastAsia="Times New Roman" w:hAnsi="Arial" w:cs="Arial"/>
          <w:color w:val="323E4F" w:themeColor="text2" w:themeShade="BF"/>
        </w:rPr>
        <w:t xml:space="preserve"> também costumava bater uma régua grande em minha carteira e em seguida diz</w:t>
      </w:r>
      <w:r w:rsidR="001938E2">
        <w:rPr>
          <w:rFonts w:ascii="Arial" w:eastAsia="Times New Roman" w:hAnsi="Arial" w:cs="Arial"/>
          <w:color w:val="323E4F" w:themeColor="text2" w:themeShade="BF"/>
        </w:rPr>
        <w:t>er</w:t>
      </w:r>
      <w:r w:rsidR="005B36CB" w:rsidRPr="00A65825">
        <w:rPr>
          <w:rFonts w:ascii="Arial" w:eastAsia="Times New Roman" w:hAnsi="Arial" w:cs="Arial"/>
          <w:color w:val="323E4F" w:themeColor="text2" w:themeShade="BF"/>
        </w:rPr>
        <w:t xml:space="preserve"> para eu voltar para este mundo, porque eu ficava olhando para o lindo céu azulado, límpido, que me trazia tanta paz</w:t>
      </w:r>
      <w:r w:rsidR="001938E2">
        <w:rPr>
          <w:rFonts w:ascii="Arial" w:eastAsia="Times New Roman" w:hAnsi="Arial" w:cs="Arial"/>
          <w:color w:val="323E4F" w:themeColor="text2" w:themeShade="BF"/>
        </w:rPr>
        <w:t>, ao contrário da desestabilidade que sentia ao olhar para ela</w:t>
      </w:r>
      <w:r w:rsidR="005B36CB" w:rsidRPr="00A65825">
        <w:rPr>
          <w:rFonts w:ascii="Arial" w:eastAsia="Times New Roman" w:hAnsi="Arial" w:cs="Arial"/>
          <w:color w:val="323E4F" w:themeColor="text2" w:themeShade="BF"/>
        </w:rPr>
        <w:t>.</w:t>
      </w:r>
    </w:p>
    <w:p w14:paraId="09749BE3" w14:textId="3E0780A0" w:rsidR="00FB2053" w:rsidRPr="00A65825" w:rsidRDefault="00AD408C" w:rsidP="00AD408C">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A professora t</w:t>
      </w:r>
      <w:r w:rsidR="001B380E" w:rsidRPr="00A65825">
        <w:rPr>
          <w:rFonts w:ascii="Arial" w:eastAsia="Times New Roman" w:hAnsi="Arial" w:cs="Arial"/>
          <w:color w:val="323E4F" w:themeColor="text2" w:themeShade="BF"/>
        </w:rPr>
        <w:t>ambém brigava</w:t>
      </w:r>
      <w:r w:rsidR="001938E2">
        <w:rPr>
          <w:rFonts w:ascii="Arial" w:eastAsia="Times New Roman" w:hAnsi="Arial" w:cs="Arial"/>
          <w:color w:val="323E4F" w:themeColor="text2" w:themeShade="BF"/>
        </w:rPr>
        <w:t xml:space="preserve"> muito</w:t>
      </w:r>
      <w:r w:rsidRPr="00A65825">
        <w:rPr>
          <w:rFonts w:ascii="Arial" w:eastAsia="Times New Roman" w:hAnsi="Arial" w:cs="Arial"/>
          <w:color w:val="323E4F" w:themeColor="text2" w:themeShade="BF"/>
        </w:rPr>
        <w:t xml:space="preserve">, afirmando que eu não tinha cuidado com nada, mas eu cuidava tão bem, </w:t>
      </w:r>
      <w:bookmarkStart w:id="2" w:name="_Hlk205986227"/>
      <w:r w:rsidRPr="00A65825">
        <w:rPr>
          <w:rFonts w:ascii="Arial" w:eastAsia="Times New Roman" w:hAnsi="Arial" w:cs="Arial"/>
          <w:color w:val="323E4F" w:themeColor="text2" w:themeShade="BF"/>
        </w:rPr>
        <w:t>sempre arrumava todo o material na noite anterior, colocando no saquinho de merenda que eu lavava carinhosamente e secava</w:t>
      </w:r>
      <w:r w:rsidR="002E191A" w:rsidRPr="00A65825">
        <w:rPr>
          <w:rFonts w:ascii="Arial" w:eastAsia="Times New Roman" w:hAnsi="Arial" w:cs="Arial"/>
          <w:color w:val="323E4F" w:themeColor="text2" w:themeShade="BF"/>
        </w:rPr>
        <w:t xml:space="preserve"> com </w:t>
      </w:r>
      <w:r w:rsidR="00FB2053" w:rsidRPr="00A65825">
        <w:rPr>
          <w:rFonts w:ascii="Arial" w:eastAsia="Times New Roman" w:hAnsi="Arial" w:cs="Arial"/>
          <w:color w:val="323E4F" w:themeColor="text2" w:themeShade="BF"/>
        </w:rPr>
        <w:t>minh</w:t>
      </w:r>
      <w:r w:rsidR="002E191A" w:rsidRPr="00A65825">
        <w:rPr>
          <w:rFonts w:ascii="Arial" w:eastAsia="Times New Roman" w:hAnsi="Arial" w:cs="Arial"/>
          <w:color w:val="323E4F" w:themeColor="text2" w:themeShade="BF"/>
        </w:rPr>
        <w:t>a toalha</w:t>
      </w:r>
      <w:r w:rsidR="00FB2053" w:rsidRPr="00A65825">
        <w:rPr>
          <w:rFonts w:ascii="Arial" w:eastAsia="Times New Roman" w:hAnsi="Arial" w:cs="Arial"/>
          <w:color w:val="323E4F" w:themeColor="text2" w:themeShade="BF"/>
        </w:rPr>
        <w:t xml:space="preserve">. Sempre </w:t>
      </w:r>
      <w:r w:rsidR="002E191A" w:rsidRPr="00A65825">
        <w:rPr>
          <w:rFonts w:ascii="Arial" w:eastAsia="Times New Roman" w:hAnsi="Arial" w:cs="Arial"/>
          <w:color w:val="323E4F" w:themeColor="text2" w:themeShade="BF"/>
        </w:rPr>
        <w:t>us</w:t>
      </w:r>
      <w:r w:rsidR="00FB2053" w:rsidRPr="00A65825">
        <w:rPr>
          <w:rFonts w:ascii="Arial" w:eastAsia="Times New Roman" w:hAnsi="Arial" w:cs="Arial"/>
          <w:color w:val="323E4F" w:themeColor="text2" w:themeShade="BF"/>
        </w:rPr>
        <w:t>ei</w:t>
      </w:r>
      <w:r w:rsidR="002E191A" w:rsidRPr="00A65825">
        <w:rPr>
          <w:rFonts w:ascii="Arial" w:eastAsia="Times New Roman" w:hAnsi="Arial" w:cs="Arial"/>
          <w:color w:val="323E4F" w:themeColor="text2" w:themeShade="BF"/>
        </w:rPr>
        <w:t xml:space="preserve"> dois sacos, um dentro do outro </w:t>
      </w:r>
      <w:r w:rsidRPr="00A65825">
        <w:rPr>
          <w:rFonts w:ascii="Arial" w:eastAsia="Times New Roman" w:hAnsi="Arial" w:cs="Arial"/>
          <w:color w:val="323E4F" w:themeColor="text2" w:themeShade="BF"/>
        </w:rPr>
        <w:t xml:space="preserve">com a boca invertida, na tentativa de proteger os materiais </w:t>
      </w:r>
      <w:r w:rsidR="001B380E" w:rsidRPr="00A65825">
        <w:rPr>
          <w:rFonts w:ascii="Arial" w:eastAsia="Times New Roman" w:hAnsi="Arial" w:cs="Arial"/>
          <w:color w:val="323E4F" w:themeColor="text2" w:themeShade="BF"/>
        </w:rPr>
        <w:t>quando o vento forte vi</w:t>
      </w:r>
      <w:r w:rsidRPr="00A65825">
        <w:rPr>
          <w:rFonts w:ascii="Arial" w:eastAsia="Times New Roman" w:hAnsi="Arial" w:cs="Arial"/>
          <w:color w:val="323E4F" w:themeColor="text2" w:themeShade="BF"/>
        </w:rPr>
        <w:t>esse</w:t>
      </w:r>
      <w:bookmarkEnd w:id="2"/>
      <w:r w:rsidR="00FB2053" w:rsidRPr="00A65825">
        <w:rPr>
          <w:rFonts w:ascii="Arial" w:eastAsia="Times New Roman" w:hAnsi="Arial" w:cs="Arial"/>
          <w:color w:val="323E4F" w:themeColor="text2" w:themeShade="BF"/>
        </w:rPr>
        <w:t>.</w:t>
      </w:r>
    </w:p>
    <w:p w14:paraId="1D1E69A5" w14:textId="7FCD2A40" w:rsidR="00D5344C" w:rsidRPr="00A65825" w:rsidRDefault="00FB2053" w:rsidP="00AD408C">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Na ida para a escola,</w:t>
      </w:r>
      <w:r w:rsidR="00AD408C" w:rsidRPr="00A65825">
        <w:rPr>
          <w:rFonts w:ascii="Arial" w:eastAsia="Times New Roman" w:hAnsi="Arial" w:cs="Arial"/>
          <w:color w:val="323E4F" w:themeColor="text2" w:themeShade="BF"/>
        </w:rPr>
        <w:t xml:space="preserve"> </w:t>
      </w:r>
      <w:bookmarkStart w:id="3" w:name="_Hlk205986044"/>
      <w:r w:rsidR="00AD408C" w:rsidRPr="00A65825">
        <w:rPr>
          <w:rFonts w:ascii="Arial" w:eastAsia="Times New Roman" w:hAnsi="Arial" w:cs="Arial"/>
          <w:color w:val="323E4F" w:themeColor="text2" w:themeShade="BF"/>
        </w:rPr>
        <w:t>às vezes, precisávamos correr no caminho repleto de folhagens úmidas do sereno da noite, porque pensávamos estar atrasados e eu acabava deixando cair meu saquinho de materiais, quando não caía com tudo – algo frequente, porque</w:t>
      </w:r>
      <w:r w:rsidR="002E191A" w:rsidRPr="00A65825">
        <w:rPr>
          <w:rFonts w:ascii="Arial" w:eastAsia="Times New Roman" w:hAnsi="Arial" w:cs="Arial"/>
          <w:color w:val="323E4F" w:themeColor="text2" w:themeShade="BF"/>
        </w:rPr>
        <w:t>, segundo meus primos,</w:t>
      </w:r>
      <w:r w:rsidR="00AD408C" w:rsidRPr="00A65825">
        <w:rPr>
          <w:rFonts w:ascii="Arial" w:eastAsia="Times New Roman" w:hAnsi="Arial" w:cs="Arial"/>
          <w:color w:val="323E4F" w:themeColor="text2" w:themeShade="BF"/>
        </w:rPr>
        <w:t xml:space="preserve"> eu parecia ter pernas</w:t>
      </w:r>
      <w:r w:rsidR="00337095" w:rsidRPr="00A65825">
        <w:rPr>
          <w:rFonts w:ascii="Arial" w:eastAsia="Times New Roman" w:hAnsi="Arial" w:cs="Arial"/>
          <w:color w:val="323E4F" w:themeColor="text2" w:themeShade="BF"/>
        </w:rPr>
        <w:t xml:space="preserve"> fracas</w:t>
      </w:r>
      <w:r w:rsidR="00AD408C" w:rsidRPr="00A65825">
        <w:rPr>
          <w:rFonts w:ascii="Arial" w:eastAsia="Times New Roman" w:hAnsi="Arial" w:cs="Arial"/>
          <w:color w:val="323E4F" w:themeColor="text2" w:themeShade="BF"/>
        </w:rPr>
        <w:t xml:space="preserve"> e</w:t>
      </w:r>
      <w:r w:rsidR="00337095" w:rsidRPr="00A65825">
        <w:rPr>
          <w:rFonts w:ascii="Arial" w:eastAsia="Times New Roman" w:hAnsi="Arial" w:cs="Arial"/>
          <w:color w:val="323E4F" w:themeColor="text2" w:themeShade="BF"/>
        </w:rPr>
        <w:t xml:space="preserve"> era atrapalhada demais</w:t>
      </w:r>
      <w:r w:rsidR="002E191A" w:rsidRPr="00A65825">
        <w:rPr>
          <w:rFonts w:ascii="Arial" w:eastAsia="Times New Roman" w:hAnsi="Arial" w:cs="Arial"/>
          <w:color w:val="323E4F" w:themeColor="text2" w:themeShade="BF"/>
        </w:rPr>
        <w:t>,</w:t>
      </w:r>
      <w:r w:rsidR="00337095" w:rsidRPr="00A65825">
        <w:rPr>
          <w:rFonts w:ascii="Arial" w:eastAsia="Times New Roman" w:hAnsi="Arial" w:cs="Arial"/>
          <w:color w:val="323E4F" w:themeColor="text2" w:themeShade="BF"/>
        </w:rPr>
        <w:t xml:space="preserve"> embora ágil; outras vezes</w:t>
      </w:r>
      <w:r w:rsidR="00AD408C" w:rsidRPr="00A65825">
        <w:rPr>
          <w:rFonts w:ascii="Arial" w:eastAsia="Times New Roman" w:hAnsi="Arial" w:cs="Arial"/>
          <w:color w:val="323E4F" w:themeColor="text2" w:themeShade="BF"/>
        </w:rPr>
        <w:t xml:space="preserve"> havia</w:t>
      </w:r>
      <w:r w:rsidR="002E191A" w:rsidRPr="00A65825">
        <w:rPr>
          <w:rFonts w:ascii="Arial" w:eastAsia="Times New Roman" w:hAnsi="Arial" w:cs="Arial"/>
          <w:color w:val="323E4F" w:themeColor="text2" w:themeShade="BF"/>
        </w:rPr>
        <w:t xml:space="preserve"> </w:t>
      </w:r>
      <w:r w:rsidR="00AD408C" w:rsidRPr="00A65825">
        <w:rPr>
          <w:rFonts w:ascii="Arial" w:eastAsia="Times New Roman" w:hAnsi="Arial" w:cs="Arial"/>
          <w:color w:val="323E4F" w:themeColor="text2" w:themeShade="BF"/>
        </w:rPr>
        <w:t>troncos grossos</w:t>
      </w:r>
      <w:r w:rsidR="002E191A" w:rsidRPr="00A65825">
        <w:rPr>
          <w:rFonts w:ascii="Arial" w:eastAsia="Times New Roman" w:hAnsi="Arial" w:cs="Arial"/>
          <w:color w:val="323E4F" w:themeColor="text2" w:themeShade="BF"/>
        </w:rPr>
        <w:t xml:space="preserve"> de árvores caídas</w:t>
      </w:r>
      <w:r w:rsidR="00AD408C" w:rsidRPr="00A65825">
        <w:rPr>
          <w:rFonts w:ascii="Arial" w:eastAsia="Times New Roman" w:hAnsi="Arial" w:cs="Arial"/>
          <w:color w:val="323E4F" w:themeColor="text2" w:themeShade="BF"/>
        </w:rPr>
        <w:t xml:space="preserve"> no caminho </w:t>
      </w:r>
      <w:r w:rsidR="00337095" w:rsidRPr="00A65825">
        <w:rPr>
          <w:rFonts w:ascii="Arial" w:eastAsia="Times New Roman" w:hAnsi="Arial" w:cs="Arial"/>
          <w:color w:val="323E4F" w:themeColor="text2" w:themeShade="BF"/>
        </w:rPr>
        <w:t>e</w:t>
      </w:r>
      <w:r w:rsidR="001B380E" w:rsidRPr="00A65825">
        <w:rPr>
          <w:rFonts w:ascii="Arial" w:eastAsia="Times New Roman" w:hAnsi="Arial" w:cs="Arial"/>
          <w:color w:val="323E4F" w:themeColor="text2" w:themeShade="BF"/>
        </w:rPr>
        <w:t xml:space="preserve"> </w:t>
      </w:r>
      <w:r w:rsidR="00337095" w:rsidRPr="00A65825">
        <w:rPr>
          <w:rFonts w:ascii="Arial" w:eastAsia="Times New Roman" w:hAnsi="Arial" w:cs="Arial"/>
          <w:color w:val="323E4F" w:themeColor="text2" w:themeShade="BF"/>
        </w:rPr>
        <w:t>a</w:t>
      </w:r>
      <w:r w:rsidR="001B380E" w:rsidRPr="00A65825">
        <w:rPr>
          <w:rFonts w:ascii="Arial" w:eastAsia="Times New Roman" w:hAnsi="Arial" w:cs="Arial"/>
          <w:color w:val="323E4F" w:themeColor="text2" w:themeShade="BF"/>
        </w:rPr>
        <w:t>o</w:t>
      </w:r>
      <w:r w:rsidR="00337095" w:rsidRPr="00A65825">
        <w:rPr>
          <w:rFonts w:ascii="Arial" w:eastAsia="Times New Roman" w:hAnsi="Arial" w:cs="Arial"/>
          <w:color w:val="323E4F" w:themeColor="text2" w:themeShade="BF"/>
        </w:rPr>
        <w:t xml:space="preserve"> passar por cima, era obrigada a amassar meu pacotinho de materiais contra a madeira úmida. </w:t>
      </w:r>
      <w:bookmarkEnd w:id="3"/>
      <w:r w:rsidR="00337095" w:rsidRPr="00A65825">
        <w:rPr>
          <w:rFonts w:ascii="Arial" w:eastAsia="Times New Roman" w:hAnsi="Arial" w:cs="Arial"/>
          <w:color w:val="323E4F" w:themeColor="text2" w:themeShade="BF"/>
        </w:rPr>
        <w:t>N</w:t>
      </w:r>
      <w:r w:rsidR="002E191A" w:rsidRPr="00A65825">
        <w:rPr>
          <w:rFonts w:ascii="Arial" w:eastAsia="Times New Roman" w:hAnsi="Arial" w:cs="Arial"/>
          <w:color w:val="323E4F" w:themeColor="text2" w:themeShade="BF"/>
        </w:rPr>
        <w:t>o inverno,</w:t>
      </w:r>
      <w:r w:rsidR="001B380E" w:rsidRPr="00A65825">
        <w:rPr>
          <w:rFonts w:ascii="Arial" w:eastAsia="Times New Roman" w:hAnsi="Arial" w:cs="Arial"/>
          <w:color w:val="323E4F" w:themeColor="text2" w:themeShade="BF"/>
        </w:rPr>
        <w:t xml:space="preserve"> </w:t>
      </w:r>
      <w:r w:rsidR="00AD408C" w:rsidRPr="00A65825">
        <w:rPr>
          <w:rFonts w:ascii="Arial" w:eastAsia="Times New Roman" w:hAnsi="Arial" w:cs="Arial"/>
          <w:color w:val="323E4F" w:themeColor="text2" w:themeShade="BF"/>
        </w:rPr>
        <w:t xml:space="preserve">quando </w:t>
      </w:r>
      <w:bookmarkStart w:id="4" w:name="_Hlk205985857"/>
      <w:r w:rsidR="001B380E" w:rsidRPr="00A65825">
        <w:rPr>
          <w:rFonts w:ascii="Arial" w:eastAsia="Times New Roman" w:hAnsi="Arial" w:cs="Arial"/>
          <w:color w:val="323E4F" w:themeColor="text2" w:themeShade="BF"/>
        </w:rPr>
        <w:t xml:space="preserve">o banzeiro </w:t>
      </w:r>
      <w:r w:rsidR="00AD408C" w:rsidRPr="00A65825">
        <w:rPr>
          <w:rFonts w:ascii="Arial" w:eastAsia="Times New Roman" w:hAnsi="Arial" w:cs="Arial"/>
          <w:color w:val="323E4F" w:themeColor="text2" w:themeShade="BF"/>
        </w:rPr>
        <w:t>e</w:t>
      </w:r>
      <w:r w:rsidR="00337095" w:rsidRPr="00A65825">
        <w:rPr>
          <w:rFonts w:ascii="Arial" w:eastAsia="Times New Roman" w:hAnsi="Arial" w:cs="Arial"/>
          <w:color w:val="323E4F" w:themeColor="text2" w:themeShade="BF"/>
        </w:rPr>
        <w:t>r</w:t>
      </w:r>
      <w:r w:rsidR="00AD408C" w:rsidRPr="00A65825">
        <w:rPr>
          <w:rFonts w:ascii="Arial" w:eastAsia="Times New Roman" w:hAnsi="Arial" w:cs="Arial"/>
          <w:color w:val="323E4F" w:themeColor="text2" w:themeShade="BF"/>
        </w:rPr>
        <w:t>a forte e</w:t>
      </w:r>
      <w:r w:rsidR="001B380E" w:rsidRPr="00A65825">
        <w:rPr>
          <w:rFonts w:ascii="Arial" w:eastAsia="Times New Roman" w:hAnsi="Arial" w:cs="Arial"/>
          <w:color w:val="323E4F" w:themeColor="text2" w:themeShade="BF"/>
        </w:rPr>
        <w:t xml:space="preserve"> respingava água em algum material, </w:t>
      </w:r>
      <w:r w:rsidR="00337095" w:rsidRPr="00A65825">
        <w:rPr>
          <w:rFonts w:ascii="Arial" w:eastAsia="Times New Roman" w:hAnsi="Arial" w:cs="Arial"/>
          <w:color w:val="323E4F" w:themeColor="text2" w:themeShade="BF"/>
        </w:rPr>
        <w:t xml:space="preserve">as lágrimas já </w:t>
      </w:r>
      <w:r w:rsidR="002E191A" w:rsidRPr="00A65825">
        <w:rPr>
          <w:rFonts w:ascii="Arial" w:eastAsia="Times New Roman" w:hAnsi="Arial" w:cs="Arial"/>
          <w:color w:val="323E4F" w:themeColor="text2" w:themeShade="BF"/>
        </w:rPr>
        <w:t>começava</w:t>
      </w:r>
      <w:r w:rsidR="00337095" w:rsidRPr="00A65825">
        <w:rPr>
          <w:rFonts w:ascii="Arial" w:eastAsia="Times New Roman" w:hAnsi="Arial" w:cs="Arial"/>
          <w:color w:val="323E4F" w:themeColor="text2" w:themeShade="BF"/>
        </w:rPr>
        <w:t>m</w:t>
      </w:r>
      <w:r w:rsidR="002E191A" w:rsidRPr="00A65825">
        <w:rPr>
          <w:rFonts w:ascii="Arial" w:eastAsia="Times New Roman" w:hAnsi="Arial" w:cs="Arial"/>
          <w:color w:val="323E4F" w:themeColor="text2" w:themeShade="BF"/>
        </w:rPr>
        <w:t xml:space="preserve"> a </w:t>
      </w:r>
      <w:r w:rsidR="00337095" w:rsidRPr="00A65825">
        <w:rPr>
          <w:rFonts w:ascii="Arial" w:eastAsia="Times New Roman" w:hAnsi="Arial" w:cs="Arial"/>
          <w:color w:val="323E4F" w:themeColor="text2" w:themeShade="BF"/>
        </w:rPr>
        <w:t>molhar minha face</w:t>
      </w:r>
      <w:bookmarkEnd w:id="4"/>
      <w:r w:rsidR="002E191A" w:rsidRPr="00A65825">
        <w:rPr>
          <w:rFonts w:ascii="Arial" w:eastAsia="Times New Roman" w:hAnsi="Arial" w:cs="Arial"/>
          <w:color w:val="323E4F" w:themeColor="text2" w:themeShade="BF"/>
        </w:rPr>
        <w:t xml:space="preserve">. </w:t>
      </w:r>
    </w:p>
    <w:p w14:paraId="700ED648" w14:textId="404B565F" w:rsidR="0066359C" w:rsidRPr="00A65825" w:rsidRDefault="005B36CB" w:rsidP="009E16A3">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 xml:space="preserve">Essa professora </w:t>
      </w:r>
      <w:r w:rsidR="00704C6C" w:rsidRPr="00A65825">
        <w:rPr>
          <w:rFonts w:ascii="Arial" w:eastAsia="Times New Roman" w:hAnsi="Arial" w:cs="Arial"/>
          <w:color w:val="323E4F" w:themeColor="text2" w:themeShade="BF"/>
        </w:rPr>
        <w:t>nunca me colocou de castigo,</w:t>
      </w:r>
      <w:r w:rsidR="00D074B3">
        <w:rPr>
          <w:rFonts w:ascii="Arial" w:eastAsia="Times New Roman" w:hAnsi="Arial" w:cs="Arial"/>
          <w:color w:val="323E4F" w:themeColor="text2" w:themeShade="BF"/>
        </w:rPr>
        <w:t xml:space="preserve"> afinal, eu era “uma boa menina”,</w:t>
      </w:r>
      <w:r w:rsidR="00704C6C" w:rsidRPr="00A65825">
        <w:rPr>
          <w:rFonts w:ascii="Arial" w:eastAsia="Times New Roman" w:hAnsi="Arial" w:cs="Arial"/>
          <w:color w:val="323E4F" w:themeColor="text2" w:themeShade="BF"/>
        </w:rPr>
        <w:t xml:space="preserve"> </w:t>
      </w:r>
      <w:r w:rsidR="00704C6C" w:rsidRPr="00A65825">
        <w:rPr>
          <w:rFonts w:ascii="Arial" w:eastAsia="Times New Roman" w:hAnsi="Arial" w:cs="Arial"/>
          <w:color w:val="323E4F" w:themeColor="text2" w:themeShade="BF"/>
        </w:rPr>
        <w:lastRenderedPageBreak/>
        <w:t>mas, seus gritos eram estridentes</w:t>
      </w:r>
      <w:r w:rsidR="00D074B3">
        <w:rPr>
          <w:rFonts w:ascii="Arial" w:eastAsia="Times New Roman" w:hAnsi="Arial" w:cs="Arial"/>
          <w:color w:val="323E4F" w:themeColor="text2" w:themeShade="BF"/>
        </w:rPr>
        <w:t xml:space="preserve"> aos meus ouvidos</w:t>
      </w:r>
      <w:r w:rsidR="00704C6C" w:rsidRPr="00A65825">
        <w:rPr>
          <w:rFonts w:ascii="Arial" w:eastAsia="Times New Roman" w:hAnsi="Arial" w:cs="Arial"/>
          <w:color w:val="323E4F" w:themeColor="text2" w:themeShade="BF"/>
        </w:rPr>
        <w:t xml:space="preserve">. </w:t>
      </w:r>
      <w:r w:rsidR="00D074B3">
        <w:rPr>
          <w:rFonts w:ascii="Arial" w:eastAsia="Times New Roman" w:hAnsi="Arial" w:cs="Arial"/>
          <w:color w:val="323E4F" w:themeColor="text2" w:themeShade="BF"/>
        </w:rPr>
        <w:t>E, um</w:t>
      </w:r>
      <w:r w:rsidR="0066359C" w:rsidRPr="00A65825">
        <w:rPr>
          <w:rFonts w:ascii="Arial" w:eastAsia="Times New Roman" w:hAnsi="Arial" w:cs="Arial"/>
          <w:color w:val="323E4F" w:themeColor="text2" w:themeShade="BF"/>
        </w:rPr>
        <w:t>a vez,</w:t>
      </w:r>
      <w:r w:rsidR="00704C6C" w:rsidRPr="00A65825">
        <w:rPr>
          <w:rFonts w:ascii="Arial" w:eastAsia="Times New Roman" w:hAnsi="Arial" w:cs="Arial"/>
          <w:color w:val="323E4F" w:themeColor="text2" w:themeShade="BF"/>
        </w:rPr>
        <w:t xml:space="preserve"> </w:t>
      </w:r>
      <w:r w:rsidRPr="00A65825">
        <w:rPr>
          <w:rFonts w:ascii="Arial" w:eastAsia="Times New Roman" w:hAnsi="Arial" w:cs="Arial"/>
          <w:color w:val="323E4F" w:themeColor="text2" w:themeShade="BF"/>
        </w:rPr>
        <w:t xml:space="preserve">riscou </w:t>
      </w:r>
      <w:r w:rsidR="0066359C" w:rsidRPr="00A65825">
        <w:rPr>
          <w:rFonts w:ascii="Arial" w:eastAsia="Times New Roman" w:hAnsi="Arial" w:cs="Arial"/>
          <w:color w:val="323E4F" w:themeColor="text2" w:themeShade="BF"/>
        </w:rPr>
        <w:t>um</w:t>
      </w:r>
      <w:r w:rsidRPr="00A65825">
        <w:rPr>
          <w:rFonts w:ascii="Arial" w:eastAsia="Times New Roman" w:hAnsi="Arial" w:cs="Arial"/>
          <w:color w:val="323E4F" w:themeColor="text2" w:themeShade="BF"/>
        </w:rPr>
        <w:t xml:space="preserve"> desenho</w:t>
      </w:r>
      <w:r w:rsidR="00704C6C" w:rsidRPr="00A65825">
        <w:rPr>
          <w:rFonts w:ascii="Arial" w:eastAsia="Times New Roman" w:hAnsi="Arial" w:cs="Arial"/>
          <w:color w:val="323E4F" w:themeColor="text2" w:themeShade="BF"/>
        </w:rPr>
        <w:t xml:space="preserve"> </w:t>
      </w:r>
      <w:r w:rsidR="0066359C" w:rsidRPr="00A65825">
        <w:rPr>
          <w:rFonts w:ascii="Arial" w:eastAsia="Times New Roman" w:hAnsi="Arial" w:cs="Arial"/>
          <w:color w:val="323E4F" w:themeColor="text2" w:themeShade="BF"/>
        </w:rPr>
        <w:t>meu</w:t>
      </w:r>
      <w:r w:rsidRPr="00A65825">
        <w:rPr>
          <w:rFonts w:ascii="Arial" w:eastAsia="Times New Roman" w:hAnsi="Arial" w:cs="Arial"/>
          <w:color w:val="323E4F" w:themeColor="text2" w:themeShade="BF"/>
        </w:rPr>
        <w:t>, embolou e, jogando na lixeira, gritou “o</w:t>
      </w:r>
      <w:r w:rsidR="0066016A" w:rsidRPr="00A65825">
        <w:rPr>
          <w:rFonts w:ascii="Arial" w:eastAsia="Times New Roman" w:hAnsi="Arial" w:cs="Arial"/>
          <w:color w:val="323E4F" w:themeColor="text2" w:themeShade="BF"/>
        </w:rPr>
        <w:t xml:space="preserve"> que</w:t>
      </w:r>
      <w:r w:rsidR="009B6083">
        <w:rPr>
          <w:rFonts w:ascii="Arial" w:eastAsia="Times New Roman" w:hAnsi="Arial" w:cs="Arial"/>
          <w:color w:val="323E4F" w:themeColor="text2" w:themeShade="BF"/>
        </w:rPr>
        <w:t xml:space="preserve"> você</w:t>
      </w:r>
      <w:r w:rsidR="0066016A" w:rsidRPr="00A65825">
        <w:rPr>
          <w:rFonts w:ascii="Arial" w:eastAsia="Times New Roman" w:hAnsi="Arial" w:cs="Arial"/>
          <w:color w:val="323E4F" w:themeColor="text2" w:themeShade="BF"/>
        </w:rPr>
        <w:t xml:space="preserve"> tem na cabeça? Não está vendo que a escola não é </w:t>
      </w:r>
      <w:r w:rsidR="009B6083">
        <w:rPr>
          <w:rFonts w:ascii="Arial" w:eastAsia="Times New Roman" w:hAnsi="Arial" w:cs="Arial"/>
          <w:color w:val="323E4F" w:themeColor="text2" w:themeShade="BF"/>
        </w:rPr>
        <w:t>roxa</w:t>
      </w:r>
      <w:r w:rsidR="0066016A" w:rsidRPr="00A65825">
        <w:rPr>
          <w:rFonts w:ascii="Arial" w:eastAsia="Times New Roman" w:hAnsi="Arial" w:cs="Arial"/>
          <w:color w:val="323E4F" w:themeColor="text2" w:themeShade="BF"/>
        </w:rPr>
        <w:t xml:space="preserve">? Idiota”. </w:t>
      </w:r>
      <w:r w:rsidR="00704C6C" w:rsidRPr="00A65825">
        <w:rPr>
          <w:rFonts w:ascii="Arial" w:eastAsia="Times New Roman" w:hAnsi="Arial" w:cs="Arial"/>
          <w:color w:val="323E4F" w:themeColor="text2" w:themeShade="BF"/>
        </w:rPr>
        <w:t xml:space="preserve">Fiquei confusa porque </w:t>
      </w:r>
      <w:r w:rsidR="00D074B3">
        <w:rPr>
          <w:rFonts w:ascii="Arial" w:eastAsia="Times New Roman" w:hAnsi="Arial" w:cs="Arial"/>
          <w:color w:val="323E4F" w:themeColor="text2" w:themeShade="BF"/>
        </w:rPr>
        <w:t xml:space="preserve">havia </w:t>
      </w:r>
      <w:r w:rsidR="00704C6C" w:rsidRPr="00A65825">
        <w:rPr>
          <w:rFonts w:ascii="Arial" w:eastAsia="Times New Roman" w:hAnsi="Arial" w:cs="Arial"/>
          <w:color w:val="323E4F" w:themeColor="text2" w:themeShade="BF"/>
        </w:rPr>
        <w:t>mostr</w:t>
      </w:r>
      <w:r w:rsidR="00D074B3">
        <w:rPr>
          <w:rFonts w:ascii="Arial" w:eastAsia="Times New Roman" w:hAnsi="Arial" w:cs="Arial"/>
          <w:color w:val="323E4F" w:themeColor="text2" w:themeShade="BF"/>
        </w:rPr>
        <w:t>ado</w:t>
      </w:r>
      <w:r w:rsidR="00704C6C" w:rsidRPr="00A65825">
        <w:rPr>
          <w:rFonts w:ascii="Arial" w:eastAsia="Times New Roman" w:hAnsi="Arial" w:cs="Arial"/>
          <w:color w:val="323E4F" w:themeColor="text2" w:themeShade="BF"/>
        </w:rPr>
        <w:t xml:space="preserve"> o desenho a ela, sem pintar e ela disse “agora pinte”.</w:t>
      </w:r>
      <w:r w:rsidR="00D074B3">
        <w:rPr>
          <w:rFonts w:ascii="Arial" w:eastAsia="Times New Roman" w:hAnsi="Arial" w:cs="Arial"/>
          <w:color w:val="323E4F" w:themeColor="text2" w:themeShade="BF"/>
        </w:rPr>
        <w:t xml:space="preserve"> Mas, </w:t>
      </w:r>
      <w:r w:rsidR="009B6083" w:rsidRPr="00A65825">
        <w:rPr>
          <w:rFonts w:ascii="Arial" w:eastAsia="Times New Roman" w:hAnsi="Arial" w:cs="Arial"/>
          <w:color w:val="323E4F" w:themeColor="text2" w:themeShade="BF"/>
        </w:rPr>
        <w:t xml:space="preserve">ela </w:t>
      </w:r>
      <w:r w:rsidR="00D074B3">
        <w:rPr>
          <w:rFonts w:ascii="Arial" w:eastAsia="Times New Roman" w:hAnsi="Arial" w:cs="Arial"/>
          <w:color w:val="323E4F" w:themeColor="text2" w:themeShade="BF"/>
        </w:rPr>
        <w:t>hav</w:t>
      </w:r>
      <w:r w:rsidR="009B6083" w:rsidRPr="00A65825">
        <w:rPr>
          <w:rFonts w:ascii="Arial" w:eastAsia="Times New Roman" w:hAnsi="Arial" w:cs="Arial"/>
          <w:color w:val="323E4F" w:themeColor="text2" w:themeShade="BF"/>
        </w:rPr>
        <w:t>i</w:t>
      </w:r>
      <w:r w:rsidR="00D074B3">
        <w:rPr>
          <w:rFonts w:ascii="Arial" w:eastAsia="Times New Roman" w:hAnsi="Arial" w:cs="Arial"/>
          <w:color w:val="323E4F" w:themeColor="text2" w:themeShade="BF"/>
        </w:rPr>
        <w:t>a falado</w:t>
      </w:r>
      <w:r w:rsidR="009B6083" w:rsidRPr="00A65825">
        <w:rPr>
          <w:rFonts w:ascii="Arial" w:eastAsia="Times New Roman" w:hAnsi="Arial" w:cs="Arial"/>
          <w:color w:val="323E4F" w:themeColor="text2" w:themeShade="BF"/>
        </w:rPr>
        <w:t xml:space="preserve"> que não queria ninguém saindo do lugar</w:t>
      </w:r>
      <w:r w:rsidR="001938E2">
        <w:rPr>
          <w:rFonts w:ascii="Arial" w:eastAsia="Times New Roman" w:hAnsi="Arial" w:cs="Arial"/>
          <w:color w:val="323E4F" w:themeColor="text2" w:themeShade="BF"/>
        </w:rPr>
        <w:t xml:space="preserve">, </w:t>
      </w:r>
      <w:r w:rsidR="009B6083" w:rsidRPr="00A65825">
        <w:rPr>
          <w:rFonts w:ascii="Arial" w:eastAsia="Times New Roman" w:hAnsi="Arial" w:cs="Arial"/>
          <w:color w:val="323E4F" w:themeColor="text2" w:themeShade="BF"/>
        </w:rPr>
        <w:t>para não ver o desenho do colega e eu tinha empresta</w:t>
      </w:r>
      <w:r w:rsidR="001938E2">
        <w:rPr>
          <w:rFonts w:ascii="Arial" w:eastAsia="Times New Roman" w:hAnsi="Arial" w:cs="Arial"/>
          <w:color w:val="323E4F" w:themeColor="text2" w:themeShade="BF"/>
        </w:rPr>
        <w:t>do</w:t>
      </w:r>
      <w:r w:rsidR="009B6083" w:rsidRPr="00A65825">
        <w:rPr>
          <w:rFonts w:ascii="Arial" w:eastAsia="Times New Roman" w:hAnsi="Arial" w:cs="Arial"/>
          <w:color w:val="323E4F" w:themeColor="text2" w:themeShade="BF"/>
        </w:rPr>
        <w:t xml:space="preserve"> minha caixa de lápis de cor a uma prima, </w:t>
      </w:r>
      <w:r w:rsidR="00D074B3">
        <w:rPr>
          <w:rFonts w:ascii="Arial" w:eastAsia="Times New Roman" w:hAnsi="Arial" w:cs="Arial"/>
          <w:color w:val="323E4F" w:themeColor="text2" w:themeShade="BF"/>
        </w:rPr>
        <w:t>só</w:t>
      </w:r>
      <w:r w:rsidR="001938E2">
        <w:rPr>
          <w:rFonts w:ascii="Arial" w:eastAsia="Times New Roman" w:hAnsi="Arial" w:cs="Arial"/>
          <w:color w:val="323E4F" w:themeColor="text2" w:themeShade="BF"/>
        </w:rPr>
        <w:t xml:space="preserve"> me</w:t>
      </w:r>
      <w:r w:rsidR="009B6083" w:rsidRPr="00A65825">
        <w:rPr>
          <w:rFonts w:ascii="Arial" w:eastAsia="Times New Roman" w:hAnsi="Arial" w:cs="Arial"/>
          <w:color w:val="323E4F" w:themeColor="text2" w:themeShade="BF"/>
        </w:rPr>
        <w:t xml:space="preserve"> restava o roxo</w:t>
      </w:r>
      <w:r w:rsidR="00D074B3">
        <w:rPr>
          <w:rFonts w:ascii="Arial" w:eastAsia="Times New Roman" w:hAnsi="Arial" w:cs="Arial"/>
          <w:color w:val="323E4F" w:themeColor="text2" w:themeShade="BF"/>
        </w:rPr>
        <w:t>,</w:t>
      </w:r>
      <w:r w:rsidR="00D074B3" w:rsidRPr="00A65825">
        <w:rPr>
          <w:rFonts w:ascii="Arial" w:eastAsia="Times New Roman" w:hAnsi="Arial" w:cs="Arial"/>
          <w:color w:val="323E4F" w:themeColor="text2" w:themeShade="BF"/>
        </w:rPr>
        <w:t xml:space="preserve"> pintei todo o desenho de roxo</w:t>
      </w:r>
      <w:r w:rsidR="00D074B3">
        <w:rPr>
          <w:rFonts w:ascii="Arial" w:eastAsia="Times New Roman" w:hAnsi="Arial" w:cs="Arial"/>
          <w:color w:val="323E4F" w:themeColor="text2" w:themeShade="BF"/>
        </w:rPr>
        <w:t>.</w:t>
      </w:r>
    </w:p>
    <w:p w14:paraId="103564FF" w14:textId="431F4CCB" w:rsidR="0066016A" w:rsidRPr="00A65825" w:rsidRDefault="009B6083" w:rsidP="009E16A3">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A</w:t>
      </w:r>
      <w:r>
        <w:rPr>
          <w:rFonts w:ascii="Arial" w:eastAsia="Times New Roman" w:hAnsi="Arial" w:cs="Arial"/>
          <w:color w:val="323E4F" w:themeColor="text2" w:themeShade="BF"/>
        </w:rPr>
        <w:t xml:space="preserve"> </w:t>
      </w:r>
      <w:r w:rsidR="00704C6C" w:rsidRPr="00A65825">
        <w:rPr>
          <w:rFonts w:ascii="Arial" w:eastAsia="Times New Roman" w:hAnsi="Arial" w:cs="Arial"/>
          <w:color w:val="323E4F" w:themeColor="text2" w:themeShade="BF"/>
        </w:rPr>
        <w:t xml:space="preserve">escola era o salão de festa da casa do meu avô, </w:t>
      </w:r>
      <w:bookmarkStart w:id="5" w:name="_Hlk205984812"/>
      <w:r w:rsidR="00704C6C" w:rsidRPr="00A65825">
        <w:rPr>
          <w:rFonts w:ascii="Arial" w:eastAsia="Times New Roman" w:hAnsi="Arial" w:cs="Arial"/>
          <w:color w:val="323E4F" w:themeColor="text2" w:themeShade="BF"/>
        </w:rPr>
        <w:t xml:space="preserve">um espaço com o chão no barro batido, paredes de paxiúbas, de uma palmeira que era comum na beira do rio, </w:t>
      </w:r>
      <w:r>
        <w:rPr>
          <w:rFonts w:ascii="Arial" w:eastAsia="Times New Roman" w:hAnsi="Arial" w:cs="Arial"/>
          <w:color w:val="323E4F" w:themeColor="text2" w:themeShade="BF"/>
        </w:rPr>
        <w:t xml:space="preserve">e </w:t>
      </w:r>
      <w:r w:rsidR="00704C6C" w:rsidRPr="00A65825">
        <w:rPr>
          <w:rFonts w:ascii="Arial" w:eastAsia="Times New Roman" w:hAnsi="Arial" w:cs="Arial"/>
          <w:color w:val="323E4F" w:themeColor="text2" w:themeShade="BF"/>
        </w:rPr>
        <w:t>era sem pintura alguma</w:t>
      </w:r>
      <w:r>
        <w:rPr>
          <w:rFonts w:ascii="Arial" w:eastAsia="Times New Roman" w:hAnsi="Arial" w:cs="Arial"/>
          <w:color w:val="323E4F" w:themeColor="text2" w:themeShade="BF"/>
        </w:rPr>
        <w:t>;</w:t>
      </w:r>
      <w:bookmarkEnd w:id="5"/>
      <w:r w:rsidR="00704C6C" w:rsidRPr="00A65825">
        <w:rPr>
          <w:rFonts w:ascii="Arial" w:eastAsia="Times New Roman" w:hAnsi="Arial" w:cs="Arial"/>
          <w:color w:val="323E4F" w:themeColor="text2" w:themeShade="BF"/>
        </w:rPr>
        <w:t xml:space="preserve"> se fosse para ser realista</w:t>
      </w:r>
      <w:r>
        <w:rPr>
          <w:rFonts w:ascii="Arial" w:eastAsia="Times New Roman" w:hAnsi="Arial" w:cs="Arial"/>
          <w:color w:val="323E4F" w:themeColor="text2" w:themeShade="BF"/>
        </w:rPr>
        <w:t xml:space="preserve">, </w:t>
      </w:r>
      <w:r w:rsidR="00704C6C" w:rsidRPr="00A65825">
        <w:rPr>
          <w:rFonts w:ascii="Arial" w:eastAsia="Times New Roman" w:hAnsi="Arial" w:cs="Arial"/>
          <w:color w:val="323E4F" w:themeColor="text2" w:themeShade="BF"/>
        </w:rPr>
        <w:t xml:space="preserve">não precisaria pintar, desde então, nunca mais gostei de pintar, até desenhava, mas, sempre deixava sem pintar. </w:t>
      </w:r>
    </w:p>
    <w:p w14:paraId="2393F119" w14:textId="368430D4" w:rsidR="00C51056" w:rsidRPr="00A65825" w:rsidRDefault="00FB2053" w:rsidP="009E16A3">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 xml:space="preserve">A partir destes </w:t>
      </w:r>
      <w:r w:rsidR="0066359C" w:rsidRPr="00A65825">
        <w:rPr>
          <w:rFonts w:ascii="Arial" w:eastAsia="Times New Roman" w:hAnsi="Arial" w:cs="Arial"/>
          <w:color w:val="323E4F" w:themeColor="text2" w:themeShade="BF"/>
        </w:rPr>
        <w:t>cinc</w:t>
      </w:r>
      <w:r w:rsidR="00D97444" w:rsidRPr="00A65825">
        <w:rPr>
          <w:rFonts w:ascii="Arial" w:eastAsia="Times New Roman" w:hAnsi="Arial" w:cs="Arial"/>
          <w:color w:val="323E4F" w:themeColor="text2" w:themeShade="BF"/>
        </w:rPr>
        <w:t>o</w:t>
      </w:r>
      <w:r w:rsidRPr="00A65825">
        <w:rPr>
          <w:rFonts w:ascii="Arial" w:eastAsia="Times New Roman" w:hAnsi="Arial" w:cs="Arial"/>
          <w:color w:val="323E4F" w:themeColor="text2" w:themeShade="BF"/>
        </w:rPr>
        <w:t xml:space="preserve"> parágrafos anteriores, como a menina ribeirinha que vive</w:t>
      </w:r>
      <w:r w:rsidR="00D97444" w:rsidRPr="00A65825">
        <w:rPr>
          <w:rFonts w:ascii="Arial" w:eastAsia="Times New Roman" w:hAnsi="Arial" w:cs="Arial"/>
          <w:color w:val="323E4F" w:themeColor="text2" w:themeShade="BF"/>
        </w:rPr>
        <w:t>u essas experiências</w:t>
      </w:r>
      <w:r w:rsidRPr="00A65825">
        <w:rPr>
          <w:rFonts w:ascii="Arial" w:eastAsia="Times New Roman" w:hAnsi="Arial" w:cs="Arial"/>
          <w:color w:val="323E4F" w:themeColor="text2" w:themeShade="BF"/>
        </w:rPr>
        <w:t xml:space="preserve">, quero pontuar </w:t>
      </w:r>
      <w:r w:rsidR="00D50609">
        <w:rPr>
          <w:rFonts w:ascii="Arial" w:eastAsia="Times New Roman" w:hAnsi="Arial" w:cs="Arial"/>
          <w:color w:val="323E4F" w:themeColor="text2" w:themeShade="BF"/>
        </w:rPr>
        <w:t>qua</w:t>
      </w:r>
      <w:r w:rsidR="00D97444" w:rsidRPr="00A65825">
        <w:rPr>
          <w:rFonts w:ascii="Arial" w:eastAsia="Times New Roman" w:hAnsi="Arial" w:cs="Arial"/>
          <w:color w:val="323E4F" w:themeColor="text2" w:themeShade="BF"/>
        </w:rPr>
        <w:t>tr</w:t>
      </w:r>
      <w:r w:rsidR="00D50609">
        <w:rPr>
          <w:rFonts w:ascii="Arial" w:eastAsia="Times New Roman" w:hAnsi="Arial" w:cs="Arial"/>
          <w:color w:val="323E4F" w:themeColor="text2" w:themeShade="BF"/>
        </w:rPr>
        <w:t>o</w:t>
      </w:r>
      <w:r w:rsidR="00C51056" w:rsidRPr="00A65825">
        <w:rPr>
          <w:rFonts w:ascii="Arial" w:eastAsia="Times New Roman" w:hAnsi="Arial" w:cs="Arial"/>
          <w:color w:val="323E4F" w:themeColor="text2" w:themeShade="BF"/>
        </w:rPr>
        <w:t xml:space="preserve"> </w:t>
      </w:r>
      <w:r w:rsidRPr="00A65825">
        <w:rPr>
          <w:rFonts w:ascii="Arial" w:eastAsia="Times New Roman" w:hAnsi="Arial" w:cs="Arial"/>
          <w:color w:val="323E4F" w:themeColor="text2" w:themeShade="BF"/>
        </w:rPr>
        <w:t xml:space="preserve">dentre os mais urgentes enfrentamentos necessários para a Amazônia dos ribeirinhos, </w:t>
      </w:r>
      <w:r w:rsidR="00902AC8" w:rsidRPr="00A65825">
        <w:rPr>
          <w:rFonts w:ascii="Arial" w:eastAsia="Times New Roman" w:hAnsi="Arial" w:cs="Arial"/>
          <w:color w:val="323E4F" w:themeColor="text2" w:themeShade="BF"/>
        </w:rPr>
        <w:t>sendo</w:t>
      </w:r>
      <w:r w:rsidR="00D97444" w:rsidRPr="00A65825">
        <w:rPr>
          <w:rFonts w:ascii="Arial" w:eastAsia="Times New Roman" w:hAnsi="Arial" w:cs="Arial"/>
          <w:color w:val="323E4F" w:themeColor="text2" w:themeShade="BF"/>
        </w:rPr>
        <w:t xml:space="preserve"> que</w:t>
      </w:r>
      <w:r w:rsidR="00B33845">
        <w:rPr>
          <w:rFonts w:ascii="Arial" w:eastAsia="Times New Roman" w:hAnsi="Arial" w:cs="Arial"/>
          <w:color w:val="323E4F" w:themeColor="text2" w:themeShade="BF"/>
        </w:rPr>
        <w:t>, neste texto,</w:t>
      </w:r>
      <w:r w:rsidR="00D97444" w:rsidRPr="00A65825">
        <w:rPr>
          <w:rFonts w:ascii="Arial" w:eastAsia="Times New Roman" w:hAnsi="Arial" w:cs="Arial"/>
          <w:color w:val="323E4F" w:themeColor="text2" w:themeShade="BF"/>
        </w:rPr>
        <w:t xml:space="preserve"> irei me deter </w:t>
      </w:r>
      <w:r w:rsidR="00B33845">
        <w:rPr>
          <w:rFonts w:ascii="Arial" w:eastAsia="Times New Roman" w:hAnsi="Arial" w:cs="Arial"/>
          <w:color w:val="323E4F" w:themeColor="text2" w:themeShade="BF"/>
        </w:rPr>
        <w:t xml:space="preserve">em refletir </w:t>
      </w:r>
      <w:r w:rsidR="00D97444" w:rsidRPr="00A65825">
        <w:rPr>
          <w:rFonts w:ascii="Arial" w:eastAsia="Times New Roman" w:hAnsi="Arial" w:cs="Arial"/>
          <w:color w:val="323E4F" w:themeColor="text2" w:themeShade="BF"/>
        </w:rPr>
        <w:t xml:space="preserve">apenas no primeiro </w:t>
      </w:r>
      <w:r w:rsidR="00B33845">
        <w:rPr>
          <w:rFonts w:ascii="Arial" w:eastAsia="Times New Roman" w:hAnsi="Arial" w:cs="Arial"/>
          <w:color w:val="323E4F" w:themeColor="text2" w:themeShade="BF"/>
        </w:rPr>
        <w:t>tópico, formação de professores</w:t>
      </w:r>
      <w:r w:rsidR="00945AA3" w:rsidRPr="00A65825">
        <w:rPr>
          <w:rFonts w:ascii="Arial" w:eastAsia="Times New Roman" w:hAnsi="Arial" w:cs="Arial"/>
          <w:color w:val="323E4F" w:themeColor="text2" w:themeShade="BF"/>
        </w:rPr>
        <w:t>:</w:t>
      </w:r>
    </w:p>
    <w:p w14:paraId="578C56E9" w14:textId="08B9247D" w:rsidR="00C51056" w:rsidRPr="00A65825" w:rsidRDefault="00FB2053" w:rsidP="00902AC8">
      <w:pPr>
        <w:pStyle w:val="PargrafodaLista"/>
        <w:widowControl w:val="0"/>
        <w:numPr>
          <w:ilvl w:val="0"/>
          <w:numId w:val="2"/>
        </w:numPr>
        <w:pBdr>
          <w:top w:val="nil"/>
          <w:left w:val="nil"/>
          <w:bottom w:val="nil"/>
          <w:right w:val="nil"/>
          <w:between w:val="nil"/>
        </w:pBdr>
        <w:tabs>
          <w:tab w:val="left" w:pos="851"/>
          <w:tab w:val="left" w:pos="1134"/>
        </w:tabs>
        <w:spacing w:after="0" w:line="360" w:lineRule="auto"/>
        <w:ind w:left="0" w:firstLine="709"/>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a formação de professores</w:t>
      </w:r>
      <w:r w:rsidR="00902AC8" w:rsidRPr="00A65825">
        <w:rPr>
          <w:rFonts w:ascii="Arial" w:eastAsia="Times New Roman" w:hAnsi="Arial" w:cs="Arial"/>
          <w:color w:val="323E4F" w:themeColor="text2" w:themeShade="BF"/>
        </w:rPr>
        <w:t>, pois, parafraseando Paulo Freire quanto a amorosidade na Educação, tenho por certo que para ser professor é preciso ser gente que ama gente, e isso não tem a ver com um sentimentalismo utópico, mas, com práticas educativas humanas comprometidas com a ética, a política e a epistemologia</w:t>
      </w:r>
      <w:r w:rsidR="00C51056" w:rsidRPr="00A65825">
        <w:rPr>
          <w:rFonts w:ascii="Arial" w:eastAsia="Times New Roman" w:hAnsi="Arial" w:cs="Arial"/>
          <w:color w:val="323E4F" w:themeColor="text2" w:themeShade="BF"/>
        </w:rPr>
        <w:t>;</w:t>
      </w:r>
    </w:p>
    <w:p w14:paraId="7372B20B" w14:textId="77777777" w:rsidR="00C51056" w:rsidRPr="00A65825" w:rsidRDefault="00C51056" w:rsidP="00902AC8">
      <w:pPr>
        <w:pStyle w:val="PargrafodaLista"/>
        <w:widowControl w:val="0"/>
        <w:numPr>
          <w:ilvl w:val="0"/>
          <w:numId w:val="2"/>
        </w:numPr>
        <w:pBdr>
          <w:top w:val="nil"/>
          <w:left w:val="nil"/>
          <w:bottom w:val="nil"/>
          <w:right w:val="nil"/>
          <w:between w:val="nil"/>
        </w:pBdr>
        <w:tabs>
          <w:tab w:val="left" w:pos="851"/>
          <w:tab w:val="left" w:pos="1134"/>
        </w:tabs>
        <w:spacing w:after="0" w:line="360" w:lineRule="auto"/>
        <w:ind w:left="0" w:firstLine="709"/>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 xml:space="preserve">a </w:t>
      </w:r>
      <w:r w:rsidR="00F74E88" w:rsidRPr="00A65825">
        <w:rPr>
          <w:rFonts w:ascii="Arial" w:eastAsia="Times New Roman" w:hAnsi="Arial" w:cs="Arial"/>
          <w:color w:val="323E4F" w:themeColor="text2" w:themeShade="BF"/>
        </w:rPr>
        <w:t xml:space="preserve">adequação curricular para as realidades ribeirinhas (quantas vezes me perdi na imaginação, questionando como seria a tal jabuticaba e as uvas </w:t>
      </w:r>
      <w:r w:rsidR="008B287A" w:rsidRPr="00A65825">
        <w:rPr>
          <w:rFonts w:ascii="Arial" w:eastAsia="Times New Roman" w:hAnsi="Arial" w:cs="Arial"/>
          <w:color w:val="323E4F" w:themeColor="text2" w:themeShade="BF"/>
        </w:rPr>
        <w:t xml:space="preserve">(nunca as tinha visto, agora amo uva) </w:t>
      </w:r>
      <w:r w:rsidR="00F74E88" w:rsidRPr="00A65825">
        <w:rPr>
          <w:rFonts w:ascii="Arial" w:eastAsia="Times New Roman" w:hAnsi="Arial" w:cs="Arial"/>
          <w:color w:val="323E4F" w:themeColor="text2" w:themeShade="BF"/>
        </w:rPr>
        <w:t>que estavam nos livros</w:t>
      </w:r>
      <w:r w:rsidRPr="00A65825">
        <w:rPr>
          <w:rFonts w:ascii="Arial" w:eastAsia="Times New Roman" w:hAnsi="Arial" w:cs="Arial"/>
          <w:color w:val="323E4F" w:themeColor="text2" w:themeShade="BF"/>
        </w:rPr>
        <w:t xml:space="preserve"> e </w:t>
      </w:r>
      <w:r w:rsidR="00F74E88" w:rsidRPr="00A65825">
        <w:rPr>
          <w:rFonts w:ascii="Arial" w:eastAsia="Times New Roman" w:hAnsi="Arial" w:cs="Arial"/>
          <w:color w:val="323E4F" w:themeColor="text2" w:themeShade="BF"/>
        </w:rPr>
        <w:t xml:space="preserve">onde estariam </w:t>
      </w:r>
      <w:r w:rsidRPr="00A65825">
        <w:rPr>
          <w:rFonts w:ascii="Arial" w:eastAsia="Times New Roman" w:hAnsi="Arial" w:cs="Arial"/>
          <w:color w:val="323E4F" w:themeColor="text2" w:themeShade="BF"/>
        </w:rPr>
        <w:t xml:space="preserve">o </w:t>
      </w:r>
      <w:r w:rsidR="008B287A" w:rsidRPr="00A65825">
        <w:rPr>
          <w:rFonts w:ascii="Arial" w:eastAsia="Times New Roman" w:hAnsi="Arial" w:cs="Arial"/>
          <w:color w:val="323E4F" w:themeColor="text2" w:themeShade="BF"/>
        </w:rPr>
        <w:t>“</w:t>
      </w:r>
      <w:proofErr w:type="spellStart"/>
      <w:r w:rsidR="00F74E88" w:rsidRPr="00A65825">
        <w:rPr>
          <w:rFonts w:ascii="Arial" w:eastAsia="Times New Roman" w:hAnsi="Arial" w:cs="Arial"/>
          <w:color w:val="323E4F" w:themeColor="text2" w:themeShade="BF"/>
        </w:rPr>
        <w:t>umari</w:t>
      </w:r>
      <w:proofErr w:type="spellEnd"/>
      <w:r w:rsidR="008B287A" w:rsidRPr="00A65825">
        <w:rPr>
          <w:rFonts w:ascii="Arial" w:eastAsia="Times New Roman" w:hAnsi="Arial" w:cs="Arial"/>
          <w:color w:val="323E4F" w:themeColor="text2" w:themeShade="BF"/>
        </w:rPr>
        <w:t>/</w:t>
      </w:r>
      <w:proofErr w:type="spellStart"/>
      <w:r w:rsidR="008B287A" w:rsidRPr="00A65825">
        <w:rPr>
          <w:rFonts w:ascii="Arial" w:eastAsia="Times New Roman" w:hAnsi="Arial" w:cs="Arial"/>
          <w:color w:val="323E4F" w:themeColor="text2" w:themeShade="BF"/>
        </w:rPr>
        <w:t>mari</w:t>
      </w:r>
      <w:proofErr w:type="spellEnd"/>
      <w:r w:rsidRPr="00A65825">
        <w:rPr>
          <w:rFonts w:ascii="Arial" w:eastAsia="Times New Roman" w:hAnsi="Arial" w:cs="Arial"/>
          <w:color w:val="323E4F" w:themeColor="text2" w:themeShade="BF"/>
        </w:rPr>
        <w:t xml:space="preserve"> e o</w:t>
      </w:r>
      <w:r w:rsidR="008B287A" w:rsidRPr="00A65825">
        <w:rPr>
          <w:rFonts w:ascii="Arial" w:eastAsia="Times New Roman" w:hAnsi="Arial" w:cs="Arial"/>
          <w:color w:val="323E4F" w:themeColor="text2" w:themeShade="BF"/>
        </w:rPr>
        <w:t xml:space="preserve"> </w:t>
      </w:r>
      <w:proofErr w:type="spellStart"/>
      <w:r w:rsidR="008B287A" w:rsidRPr="00A65825">
        <w:rPr>
          <w:rFonts w:ascii="Arial" w:eastAsia="Times New Roman" w:hAnsi="Arial" w:cs="Arial"/>
          <w:color w:val="323E4F" w:themeColor="text2" w:themeShade="BF"/>
        </w:rPr>
        <w:t>caçari</w:t>
      </w:r>
      <w:proofErr w:type="spellEnd"/>
      <w:r w:rsidR="008B287A" w:rsidRPr="00A65825">
        <w:rPr>
          <w:rFonts w:ascii="Arial" w:eastAsia="Times New Roman" w:hAnsi="Arial" w:cs="Arial"/>
          <w:color w:val="323E4F" w:themeColor="text2" w:themeShade="BF"/>
        </w:rPr>
        <w:t xml:space="preserve">/camu-camu” </w:t>
      </w:r>
      <w:r w:rsidRPr="00A65825">
        <w:rPr>
          <w:rFonts w:ascii="Arial" w:eastAsia="Times New Roman" w:hAnsi="Arial" w:cs="Arial"/>
          <w:color w:val="323E4F" w:themeColor="text2" w:themeShade="BF"/>
        </w:rPr>
        <w:t>ou</w:t>
      </w:r>
      <w:r w:rsidR="008B287A" w:rsidRPr="00A65825">
        <w:rPr>
          <w:rFonts w:ascii="Arial" w:eastAsia="Times New Roman" w:hAnsi="Arial" w:cs="Arial"/>
          <w:color w:val="323E4F" w:themeColor="text2" w:themeShade="BF"/>
        </w:rPr>
        <w:t xml:space="preserve"> outras </w:t>
      </w:r>
      <w:r w:rsidRPr="00A65825">
        <w:rPr>
          <w:rFonts w:ascii="Arial" w:eastAsia="Times New Roman" w:hAnsi="Arial" w:cs="Arial"/>
          <w:color w:val="323E4F" w:themeColor="text2" w:themeShade="BF"/>
        </w:rPr>
        <w:t>c</w:t>
      </w:r>
      <w:r w:rsidR="008B287A" w:rsidRPr="00A65825">
        <w:rPr>
          <w:rFonts w:ascii="Arial" w:eastAsia="Times New Roman" w:hAnsi="Arial" w:cs="Arial"/>
          <w:color w:val="323E4F" w:themeColor="text2" w:themeShade="BF"/>
        </w:rPr>
        <w:t>omuns para nós</w:t>
      </w:r>
      <w:r w:rsidR="00F74E88" w:rsidRPr="00A65825">
        <w:rPr>
          <w:rFonts w:ascii="Arial" w:eastAsia="Times New Roman" w:hAnsi="Arial" w:cs="Arial"/>
          <w:color w:val="323E4F" w:themeColor="text2" w:themeShade="BF"/>
        </w:rPr>
        <w:t>)</w:t>
      </w:r>
      <w:r w:rsidR="008B287A" w:rsidRPr="00A65825">
        <w:rPr>
          <w:rFonts w:ascii="Arial" w:eastAsia="Times New Roman" w:hAnsi="Arial" w:cs="Arial"/>
          <w:color w:val="323E4F" w:themeColor="text2" w:themeShade="BF"/>
        </w:rPr>
        <w:t>;</w:t>
      </w:r>
    </w:p>
    <w:p w14:paraId="6EF76167" w14:textId="1AFE8074" w:rsidR="00F74E88" w:rsidRPr="00A65825" w:rsidRDefault="00902AC8" w:rsidP="00902AC8">
      <w:pPr>
        <w:pStyle w:val="PargrafodaLista"/>
        <w:widowControl w:val="0"/>
        <w:numPr>
          <w:ilvl w:val="0"/>
          <w:numId w:val="2"/>
        </w:numPr>
        <w:pBdr>
          <w:top w:val="nil"/>
          <w:left w:val="nil"/>
          <w:bottom w:val="nil"/>
          <w:right w:val="nil"/>
          <w:between w:val="nil"/>
        </w:pBdr>
        <w:tabs>
          <w:tab w:val="left" w:pos="851"/>
          <w:tab w:val="left" w:pos="1134"/>
        </w:tabs>
        <w:spacing w:after="0" w:line="360" w:lineRule="auto"/>
        <w:ind w:left="0" w:firstLine="709"/>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a adequação d</w:t>
      </w:r>
      <w:r w:rsidR="008B287A" w:rsidRPr="00A65825">
        <w:rPr>
          <w:rFonts w:ascii="Arial" w:eastAsia="Times New Roman" w:hAnsi="Arial" w:cs="Arial"/>
          <w:color w:val="323E4F" w:themeColor="text2" w:themeShade="BF"/>
        </w:rPr>
        <w:t>os critérios de apoio aos estudantes, seja como sistema de cotas, bolsas ou alimentação e saúde, todos precisam ser adequados às especificidades</w:t>
      </w:r>
      <w:r w:rsidR="006C4FFF">
        <w:rPr>
          <w:rFonts w:ascii="Arial" w:eastAsia="Times New Roman" w:hAnsi="Arial" w:cs="Arial"/>
          <w:color w:val="323E4F" w:themeColor="text2" w:themeShade="BF"/>
        </w:rPr>
        <w:t xml:space="preserve"> locais</w:t>
      </w:r>
      <w:r w:rsidR="008B287A" w:rsidRPr="00A65825">
        <w:rPr>
          <w:rFonts w:ascii="Arial" w:eastAsia="Times New Roman" w:hAnsi="Arial" w:cs="Arial"/>
          <w:color w:val="323E4F" w:themeColor="text2" w:themeShade="BF"/>
        </w:rPr>
        <w:t xml:space="preserve">, </w:t>
      </w:r>
      <w:r w:rsidRPr="00A65825">
        <w:rPr>
          <w:rFonts w:ascii="Arial" w:eastAsia="Times New Roman" w:hAnsi="Arial" w:cs="Arial"/>
          <w:color w:val="323E4F" w:themeColor="text2" w:themeShade="BF"/>
        </w:rPr>
        <w:t xml:space="preserve">visto </w:t>
      </w:r>
      <w:r w:rsidR="008B287A" w:rsidRPr="00A65825">
        <w:rPr>
          <w:rFonts w:ascii="Arial" w:eastAsia="Times New Roman" w:hAnsi="Arial" w:cs="Arial"/>
          <w:color w:val="323E4F" w:themeColor="text2" w:themeShade="BF"/>
        </w:rPr>
        <w:t>que</w:t>
      </w:r>
      <w:r w:rsidRPr="00A65825">
        <w:rPr>
          <w:rFonts w:ascii="Arial" w:eastAsia="Times New Roman" w:hAnsi="Arial" w:cs="Arial"/>
          <w:color w:val="323E4F" w:themeColor="text2" w:themeShade="BF"/>
        </w:rPr>
        <w:t>,</w:t>
      </w:r>
      <w:r w:rsidR="008B287A" w:rsidRPr="00A65825">
        <w:rPr>
          <w:rFonts w:ascii="Arial" w:eastAsia="Times New Roman" w:hAnsi="Arial" w:cs="Arial"/>
          <w:color w:val="323E4F" w:themeColor="text2" w:themeShade="BF"/>
        </w:rPr>
        <w:t xml:space="preserve"> até a entrega da merenda escolar</w:t>
      </w:r>
      <w:r w:rsidRPr="00A65825">
        <w:rPr>
          <w:rFonts w:ascii="Arial" w:eastAsia="Times New Roman" w:hAnsi="Arial" w:cs="Arial"/>
          <w:color w:val="323E4F" w:themeColor="text2" w:themeShade="BF"/>
        </w:rPr>
        <w:t xml:space="preserve"> seguindo</w:t>
      </w:r>
      <w:r w:rsidR="008B287A" w:rsidRPr="00A65825">
        <w:rPr>
          <w:rFonts w:ascii="Arial" w:eastAsia="Times New Roman" w:hAnsi="Arial" w:cs="Arial"/>
          <w:color w:val="323E4F" w:themeColor="text2" w:themeShade="BF"/>
        </w:rPr>
        <w:t xml:space="preserve"> o calendário único municipal</w:t>
      </w:r>
      <w:r w:rsidRPr="00A65825">
        <w:rPr>
          <w:rFonts w:ascii="Arial" w:eastAsia="Times New Roman" w:hAnsi="Arial" w:cs="Arial"/>
          <w:color w:val="323E4F" w:themeColor="text2" w:themeShade="BF"/>
        </w:rPr>
        <w:t>,</w:t>
      </w:r>
      <w:r w:rsidR="008B287A" w:rsidRPr="00A65825">
        <w:rPr>
          <w:rFonts w:ascii="Arial" w:eastAsia="Times New Roman" w:hAnsi="Arial" w:cs="Arial"/>
          <w:color w:val="323E4F" w:themeColor="text2" w:themeShade="BF"/>
        </w:rPr>
        <w:t xml:space="preserve"> sofria intervenções da natureza e, por vezes, </w:t>
      </w:r>
      <w:r w:rsidRPr="00A65825">
        <w:rPr>
          <w:rFonts w:ascii="Arial" w:eastAsia="Times New Roman" w:hAnsi="Arial" w:cs="Arial"/>
          <w:color w:val="323E4F" w:themeColor="text2" w:themeShade="BF"/>
        </w:rPr>
        <w:t>chegava</w:t>
      </w:r>
      <w:r w:rsidR="008B287A" w:rsidRPr="00A65825">
        <w:rPr>
          <w:rFonts w:ascii="Arial" w:eastAsia="Times New Roman" w:hAnsi="Arial" w:cs="Arial"/>
          <w:color w:val="323E4F" w:themeColor="text2" w:themeShade="BF"/>
        </w:rPr>
        <w:t xml:space="preserve"> atrasada</w:t>
      </w:r>
      <w:r w:rsidR="00C51056" w:rsidRPr="00A65825">
        <w:rPr>
          <w:rFonts w:ascii="Arial" w:eastAsia="Times New Roman" w:hAnsi="Arial" w:cs="Arial"/>
          <w:color w:val="323E4F" w:themeColor="text2" w:themeShade="BF"/>
        </w:rPr>
        <w:t>;</w:t>
      </w:r>
    </w:p>
    <w:p w14:paraId="64CC1908" w14:textId="04BEA657" w:rsidR="00C51056" w:rsidRDefault="00C51056" w:rsidP="00902AC8">
      <w:pPr>
        <w:pStyle w:val="PargrafodaLista"/>
        <w:widowControl w:val="0"/>
        <w:numPr>
          <w:ilvl w:val="0"/>
          <w:numId w:val="2"/>
        </w:numPr>
        <w:pBdr>
          <w:top w:val="nil"/>
          <w:left w:val="nil"/>
          <w:bottom w:val="nil"/>
          <w:right w:val="nil"/>
          <w:between w:val="nil"/>
        </w:pBdr>
        <w:tabs>
          <w:tab w:val="left" w:pos="851"/>
          <w:tab w:val="left" w:pos="1134"/>
        </w:tabs>
        <w:spacing w:after="0" w:line="360" w:lineRule="auto"/>
        <w:ind w:left="0" w:firstLine="709"/>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a estrutura das escolas ribeirinhas</w:t>
      </w:r>
      <w:r w:rsidR="00902AC8" w:rsidRPr="00A65825">
        <w:rPr>
          <w:rFonts w:ascii="Arial" w:eastAsia="Times New Roman" w:hAnsi="Arial" w:cs="Arial"/>
          <w:color w:val="323E4F" w:themeColor="text2" w:themeShade="BF"/>
        </w:rPr>
        <w:t xml:space="preserve">, que </w:t>
      </w:r>
      <w:r w:rsidR="005C0CA7" w:rsidRPr="00A65825">
        <w:rPr>
          <w:rFonts w:ascii="Arial" w:eastAsia="Times New Roman" w:hAnsi="Arial" w:cs="Arial"/>
          <w:color w:val="323E4F" w:themeColor="text2" w:themeShade="BF"/>
        </w:rPr>
        <w:t>precisa ser analisada a partir de estudos da seca e enchente dos rios</w:t>
      </w:r>
      <w:r w:rsidR="006C4FFF">
        <w:rPr>
          <w:rFonts w:ascii="Arial" w:eastAsia="Times New Roman" w:hAnsi="Arial" w:cs="Arial"/>
          <w:color w:val="323E4F" w:themeColor="text2" w:themeShade="BF"/>
        </w:rPr>
        <w:t xml:space="preserve"> e</w:t>
      </w:r>
      <w:r w:rsidR="005C0CA7" w:rsidRPr="00A65825">
        <w:rPr>
          <w:rFonts w:ascii="Arial" w:eastAsia="Times New Roman" w:hAnsi="Arial" w:cs="Arial"/>
          <w:color w:val="323E4F" w:themeColor="text2" w:themeShade="BF"/>
        </w:rPr>
        <w:t xml:space="preserve">, </w:t>
      </w:r>
      <w:r w:rsidR="00902AC8" w:rsidRPr="00A65825">
        <w:rPr>
          <w:rFonts w:ascii="Arial" w:eastAsia="Times New Roman" w:hAnsi="Arial" w:cs="Arial"/>
          <w:color w:val="323E4F" w:themeColor="text2" w:themeShade="BF"/>
        </w:rPr>
        <w:t>além d</w:t>
      </w:r>
      <w:r w:rsidR="005C0CA7" w:rsidRPr="00A65825">
        <w:rPr>
          <w:rFonts w:ascii="Arial" w:eastAsia="Times New Roman" w:hAnsi="Arial" w:cs="Arial"/>
          <w:color w:val="323E4F" w:themeColor="text2" w:themeShade="BF"/>
        </w:rPr>
        <w:t>isso, s</w:t>
      </w:r>
      <w:r w:rsidR="00902AC8" w:rsidRPr="00A65825">
        <w:rPr>
          <w:rFonts w:ascii="Arial" w:eastAsia="Times New Roman" w:hAnsi="Arial" w:cs="Arial"/>
          <w:color w:val="323E4F" w:themeColor="text2" w:themeShade="BF"/>
        </w:rPr>
        <w:t>e</w:t>
      </w:r>
      <w:r w:rsidR="005C0CA7" w:rsidRPr="00A65825">
        <w:rPr>
          <w:rFonts w:ascii="Arial" w:eastAsia="Times New Roman" w:hAnsi="Arial" w:cs="Arial"/>
          <w:color w:val="323E4F" w:themeColor="text2" w:themeShade="BF"/>
        </w:rPr>
        <w:t>ria plausível</w:t>
      </w:r>
      <w:r w:rsidR="00902AC8" w:rsidRPr="00A65825">
        <w:rPr>
          <w:rFonts w:ascii="Arial" w:eastAsia="Times New Roman" w:hAnsi="Arial" w:cs="Arial"/>
          <w:color w:val="323E4F" w:themeColor="text2" w:themeShade="BF"/>
        </w:rPr>
        <w:t xml:space="preserve"> situar a localização, de maneira que não fique tão distantes das diversas comunidades do rio</w:t>
      </w:r>
      <w:r w:rsidR="005C0CA7" w:rsidRPr="00A65825">
        <w:rPr>
          <w:rFonts w:ascii="Arial" w:eastAsia="Times New Roman" w:hAnsi="Arial" w:cs="Arial"/>
          <w:color w:val="323E4F" w:themeColor="text2" w:themeShade="BF"/>
        </w:rPr>
        <w:t xml:space="preserve">, ou seja, que </w:t>
      </w:r>
      <w:r w:rsidR="005C0CA7" w:rsidRPr="00A65825">
        <w:rPr>
          <w:rFonts w:ascii="Arial" w:eastAsia="Times New Roman" w:hAnsi="Arial" w:cs="Arial"/>
          <w:color w:val="323E4F" w:themeColor="text2" w:themeShade="BF"/>
        </w:rPr>
        <w:lastRenderedPageBreak/>
        <w:t>se construa mais escolas em cada rio, pois, não é bom ficar um ano sem estudar porque a escola foi atender aos coleguinhas da boca do rio e no ano seguinte, eles ficam sem aula para a escola atender aos do médio rio e assim, sucessivamente.</w:t>
      </w:r>
    </w:p>
    <w:p w14:paraId="1E748EB9" w14:textId="77777777" w:rsidR="00B82BA5" w:rsidRPr="00A65825" w:rsidRDefault="00B82BA5" w:rsidP="00B82BA5">
      <w:pPr>
        <w:pStyle w:val="PargrafodaLista"/>
        <w:widowControl w:val="0"/>
        <w:pBdr>
          <w:top w:val="nil"/>
          <w:left w:val="nil"/>
          <w:bottom w:val="nil"/>
          <w:right w:val="nil"/>
          <w:between w:val="nil"/>
        </w:pBdr>
        <w:tabs>
          <w:tab w:val="left" w:pos="851"/>
          <w:tab w:val="left" w:pos="1134"/>
        </w:tabs>
        <w:spacing w:after="0" w:line="360" w:lineRule="auto"/>
        <w:ind w:left="709"/>
        <w:jc w:val="both"/>
        <w:rPr>
          <w:rFonts w:ascii="Arial" w:eastAsia="Times New Roman" w:hAnsi="Arial" w:cs="Arial"/>
          <w:color w:val="323E4F" w:themeColor="text2" w:themeShade="BF"/>
        </w:rPr>
      </w:pPr>
    </w:p>
    <w:p w14:paraId="00FCB4F2" w14:textId="517A142D" w:rsidR="002D6D1E" w:rsidRPr="00A65825" w:rsidRDefault="002D6D1E" w:rsidP="00DA077C">
      <w:pPr>
        <w:pStyle w:val="Ttulo1"/>
        <w:rPr>
          <w:rFonts w:cs="Arial"/>
          <w:sz w:val="28"/>
          <w:szCs w:val="28"/>
        </w:rPr>
      </w:pPr>
      <w:r w:rsidRPr="00A65825">
        <w:rPr>
          <w:rFonts w:cs="Arial"/>
          <w:sz w:val="28"/>
          <w:szCs w:val="28"/>
        </w:rPr>
        <w:t>1.1 Para ser professor</w:t>
      </w:r>
      <w:r w:rsidR="00B66553" w:rsidRPr="00A65825">
        <w:rPr>
          <w:rFonts w:cs="Arial"/>
          <w:sz w:val="28"/>
          <w:szCs w:val="28"/>
        </w:rPr>
        <w:t xml:space="preserve">, </w:t>
      </w:r>
      <w:r w:rsidRPr="00A65825">
        <w:rPr>
          <w:rFonts w:cs="Arial"/>
          <w:sz w:val="28"/>
          <w:szCs w:val="28"/>
        </w:rPr>
        <w:t>é preciso ser gente que ama gente</w:t>
      </w:r>
    </w:p>
    <w:p w14:paraId="17E4B898" w14:textId="07D94B18" w:rsidR="00DB2BDA" w:rsidRDefault="00D074B3" w:rsidP="009E16A3">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Pr>
          <w:rFonts w:ascii="Arial" w:eastAsia="Times New Roman" w:hAnsi="Arial" w:cs="Arial"/>
          <w:color w:val="323E4F" w:themeColor="text2" w:themeShade="BF"/>
        </w:rPr>
        <w:t>Quando, a</w:t>
      </w:r>
      <w:r w:rsidR="00836260" w:rsidRPr="00A65825">
        <w:rPr>
          <w:rFonts w:ascii="Arial" w:eastAsia="Times New Roman" w:hAnsi="Arial" w:cs="Arial"/>
          <w:color w:val="323E4F" w:themeColor="text2" w:themeShade="BF"/>
        </w:rPr>
        <w:t>o lembrar das experiências</w:t>
      </w:r>
      <w:r w:rsidR="00F74E88" w:rsidRPr="00A65825">
        <w:rPr>
          <w:rFonts w:ascii="Arial" w:eastAsia="Times New Roman" w:hAnsi="Arial" w:cs="Arial"/>
          <w:color w:val="323E4F" w:themeColor="text2" w:themeShade="BF"/>
        </w:rPr>
        <w:t xml:space="preserve"> vividas na infância como estudante ribeirinha</w:t>
      </w:r>
      <w:r w:rsidR="00836260" w:rsidRPr="00A65825">
        <w:rPr>
          <w:rFonts w:ascii="Arial" w:eastAsia="Times New Roman" w:hAnsi="Arial" w:cs="Arial"/>
          <w:color w:val="323E4F" w:themeColor="text2" w:themeShade="BF"/>
        </w:rPr>
        <w:t xml:space="preserve">, </w:t>
      </w:r>
      <w:r>
        <w:rPr>
          <w:rFonts w:ascii="Arial" w:eastAsia="Times New Roman" w:hAnsi="Arial" w:cs="Arial"/>
          <w:color w:val="323E4F" w:themeColor="text2" w:themeShade="BF"/>
        </w:rPr>
        <w:t xml:space="preserve">e </w:t>
      </w:r>
      <w:r w:rsidR="00836260" w:rsidRPr="00A65825">
        <w:rPr>
          <w:rFonts w:ascii="Arial" w:eastAsia="Times New Roman" w:hAnsi="Arial" w:cs="Arial"/>
          <w:color w:val="323E4F" w:themeColor="text2" w:themeShade="BF"/>
        </w:rPr>
        <w:t>pontu</w:t>
      </w:r>
      <w:r w:rsidR="006C4FFF">
        <w:rPr>
          <w:rFonts w:ascii="Arial" w:eastAsia="Times New Roman" w:hAnsi="Arial" w:cs="Arial"/>
          <w:color w:val="323E4F" w:themeColor="text2" w:themeShade="BF"/>
        </w:rPr>
        <w:t>ar</w:t>
      </w:r>
      <w:r w:rsidR="00836260" w:rsidRPr="00A65825">
        <w:rPr>
          <w:rFonts w:ascii="Arial" w:eastAsia="Times New Roman" w:hAnsi="Arial" w:cs="Arial"/>
          <w:color w:val="323E4F" w:themeColor="text2" w:themeShade="BF"/>
        </w:rPr>
        <w:t xml:space="preserve"> a formação de professores </w:t>
      </w:r>
      <w:r>
        <w:rPr>
          <w:rFonts w:ascii="Arial" w:eastAsia="Times New Roman" w:hAnsi="Arial" w:cs="Arial"/>
          <w:color w:val="323E4F" w:themeColor="text2" w:themeShade="BF"/>
        </w:rPr>
        <w:t xml:space="preserve">como o primeiro tópico de enfrentamento  necessário para/na Amazônia dos ribeirinhos, quero destacar que ela </w:t>
      </w:r>
      <w:r w:rsidR="00836260" w:rsidRPr="00A65825">
        <w:rPr>
          <w:rFonts w:ascii="Arial" w:eastAsia="Times New Roman" w:hAnsi="Arial" w:cs="Arial"/>
          <w:color w:val="323E4F" w:themeColor="text2" w:themeShade="BF"/>
        </w:rPr>
        <w:t xml:space="preserve">não se </w:t>
      </w:r>
      <w:r w:rsidR="00E0049A" w:rsidRPr="00A65825">
        <w:rPr>
          <w:rFonts w:ascii="Arial" w:eastAsia="Times New Roman" w:hAnsi="Arial" w:cs="Arial"/>
          <w:color w:val="323E4F" w:themeColor="text2" w:themeShade="BF"/>
        </w:rPr>
        <w:t>restringe</w:t>
      </w:r>
      <w:r w:rsidR="00836260" w:rsidRPr="00A65825">
        <w:rPr>
          <w:rFonts w:ascii="Arial" w:eastAsia="Times New Roman" w:hAnsi="Arial" w:cs="Arial"/>
          <w:color w:val="323E4F" w:themeColor="text2" w:themeShade="BF"/>
        </w:rPr>
        <w:t xml:space="preserve"> </w:t>
      </w:r>
      <w:r w:rsidR="006C4FFF">
        <w:rPr>
          <w:rFonts w:ascii="Arial" w:eastAsia="Times New Roman" w:hAnsi="Arial" w:cs="Arial"/>
          <w:color w:val="323E4F" w:themeColor="text2" w:themeShade="BF"/>
        </w:rPr>
        <w:t>a</w:t>
      </w:r>
      <w:r w:rsidR="00836260" w:rsidRPr="00A65825">
        <w:rPr>
          <w:rFonts w:ascii="Arial" w:eastAsia="Times New Roman" w:hAnsi="Arial" w:cs="Arial"/>
          <w:color w:val="323E4F" w:themeColor="text2" w:themeShade="BF"/>
        </w:rPr>
        <w:t xml:space="preserve"> teoria</w:t>
      </w:r>
      <w:r w:rsidR="006C4FFF">
        <w:rPr>
          <w:rFonts w:ascii="Arial" w:eastAsia="Times New Roman" w:hAnsi="Arial" w:cs="Arial"/>
          <w:color w:val="323E4F" w:themeColor="text2" w:themeShade="BF"/>
        </w:rPr>
        <w:t>s</w:t>
      </w:r>
      <w:r w:rsidR="002E191A" w:rsidRPr="00A65825">
        <w:rPr>
          <w:rFonts w:ascii="Arial" w:eastAsia="Times New Roman" w:hAnsi="Arial" w:cs="Arial"/>
          <w:color w:val="323E4F" w:themeColor="text2" w:themeShade="BF"/>
        </w:rPr>
        <w:t xml:space="preserve"> lidas e discutidas</w:t>
      </w:r>
      <w:r w:rsidR="00836260" w:rsidRPr="00A65825">
        <w:rPr>
          <w:rFonts w:ascii="Arial" w:eastAsia="Times New Roman" w:hAnsi="Arial" w:cs="Arial"/>
          <w:color w:val="323E4F" w:themeColor="text2" w:themeShade="BF"/>
        </w:rPr>
        <w:t xml:space="preserve"> em espaços universitários</w:t>
      </w:r>
      <w:r w:rsidR="00B66553" w:rsidRPr="00A65825">
        <w:rPr>
          <w:rFonts w:ascii="Arial" w:eastAsia="Times New Roman" w:hAnsi="Arial" w:cs="Arial"/>
          <w:color w:val="323E4F" w:themeColor="text2" w:themeShade="BF"/>
        </w:rPr>
        <w:t>,</w:t>
      </w:r>
      <w:r>
        <w:rPr>
          <w:rFonts w:ascii="Arial" w:eastAsia="Times New Roman" w:hAnsi="Arial" w:cs="Arial"/>
          <w:color w:val="323E4F" w:themeColor="text2" w:themeShade="BF"/>
        </w:rPr>
        <w:t xml:space="preserve"> </w:t>
      </w:r>
      <w:r w:rsidR="00F622F9">
        <w:rPr>
          <w:rFonts w:ascii="Arial" w:eastAsia="Times New Roman" w:hAnsi="Arial" w:cs="Arial"/>
          <w:color w:val="323E4F" w:themeColor="text2" w:themeShade="BF"/>
        </w:rPr>
        <w:t>embora</w:t>
      </w:r>
      <w:r>
        <w:rPr>
          <w:rFonts w:ascii="Arial" w:eastAsia="Times New Roman" w:hAnsi="Arial" w:cs="Arial"/>
          <w:color w:val="323E4F" w:themeColor="text2" w:themeShade="BF"/>
        </w:rPr>
        <w:t xml:space="preserve"> esses professores </w:t>
      </w:r>
      <w:r w:rsidR="00F622F9">
        <w:rPr>
          <w:rFonts w:ascii="Arial" w:eastAsia="Times New Roman" w:hAnsi="Arial" w:cs="Arial"/>
          <w:color w:val="323E4F" w:themeColor="text2" w:themeShade="BF"/>
        </w:rPr>
        <w:t xml:space="preserve">devam </w:t>
      </w:r>
      <w:r>
        <w:rPr>
          <w:rFonts w:ascii="Arial" w:eastAsia="Times New Roman" w:hAnsi="Arial" w:cs="Arial"/>
          <w:color w:val="323E4F" w:themeColor="text2" w:themeShade="BF"/>
        </w:rPr>
        <w:t>te</w:t>
      </w:r>
      <w:r w:rsidR="00F622F9">
        <w:rPr>
          <w:rFonts w:ascii="Arial" w:eastAsia="Times New Roman" w:hAnsi="Arial" w:cs="Arial"/>
          <w:color w:val="323E4F" w:themeColor="text2" w:themeShade="BF"/>
        </w:rPr>
        <w:t>r</w:t>
      </w:r>
      <w:r>
        <w:rPr>
          <w:rFonts w:ascii="Arial" w:eastAsia="Times New Roman" w:hAnsi="Arial" w:cs="Arial"/>
          <w:color w:val="323E4F" w:themeColor="text2" w:themeShade="BF"/>
        </w:rPr>
        <w:t xml:space="preserve"> a mesma </w:t>
      </w:r>
      <w:r w:rsidR="00B66553" w:rsidRPr="00A65825">
        <w:rPr>
          <w:rFonts w:ascii="Arial" w:eastAsia="Times New Roman" w:hAnsi="Arial" w:cs="Arial"/>
          <w:color w:val="323E4F" w:themeColor="text2" w:themeShade="BF"/>
        </w:rPr>
        <w:t>formação</w:t>
      </w:r>
      <w:r w:rsidR="00DB2BDA">
        <w:rPr>
          <w:rFonts w:ascii="Arial" w:eastAsia="Times New Roman" w:hAnsi="Arial" w:cs="Arial"/>
          <w:color w:val="323E4F" w:themeColor="text2" w:themeShade="BF"/>
        </w:rPr>
        <w:t xml:space="preserve"> acadêmica que os professores de centros urbanos, para que não sejamos </w:t>
      </w:r>
      <w:r w:rsidR="006C4FFF">
        <w:rPr>
          <w:rFonts w:ascii="Arial" w:eastAsia="Times New Roman" w:hAnsi="Arial" w:cs="Arial"/>
          <w:color w:val="323E4F" w:themeColor="text2" w:themeShade="BF"/>
        </w:rPr>
        <w:t xml:space="preserve">privados de </w:t>
      </w:r>
      <w:r w:rsidR="00DB2BDA">
        <w:rPr>
          <w:rFonts w:ascii="Arial" w:eastAsia="Times New Roman" w:hAnsi="Arial" w:cs="Arial"/>
          <w:color w:val="323E4F" w:themeColor="text2" w:themeShade="BF"/>
        </w:rPr>
        <w:t>conteúdos que são bens sociais acumulados no decorrer da história, aos quais</w:t>
      </w:r>
      <w:r w:rsidR="00F622F9">
        <w:rPr>
          <w:rFonts w:ascii="Arial" w:eastAsia="Times New Roman" w:hAnsi="Arial" w:cs="Arial"/>
          <w:color w:val="323E4F" w:themeColor="text2" w:themeShade="BF"/>
        </w:rPr>
        <w:t xml:space="preserve"> todos</w:t>
      </w:r>
      <w:r w:rsidR="00DB2BDA">
        <w:rPr>
          <w:rFonts w:ascii="Arial" w:eastAsia="Times New Roman" w:hAnsi="Arial" w:cs="Arial"/>
          <w:color w:val="323E4F" w:themeColor="text2" w:themeShade="BF"/>
        </w:rPr>
        <w:t xml:space="preserve"> temos direito de usufruir</w:t>
      </w:r>
      <w:r w:rsidR="00615DB6">
        <w:rPr>
          <w:rFonts w:ascii="Arial" w:eastAsia="Times New Roman" w:hAnsi="Arial" w:cs="Arial"/>
          <w:color w:val="323E4F" w:themeColor="text2" w:themeShade="BF"/>
        </w:rPr>
        <w:t>, mas:</w:t>
      </w:r>
    </w:p>
    <w:p w14:paraId="16A5F0EE" w14:textId="77777777" w:rsidR="00615DB6" w:rsidRDefault="00615DB6" w:rsidP="00615DB6">
      <w:pPr>
        <w:widowControl w:val="0"/>
        <w:pBdr>
          <w:top w:val="nil"/>
          <w:left w:val="nil"/>
          <w:bottom w:val="nil"/>
          <w:right w:val="nil"/>
          <w:between w:val="nil"/>
        </w:pBdr>
        <w:spacing w:after="0" w:line="240" w:lineRule="auto"/>
        <w:ind w:left="2268"/>
        <w:contextualSpacing/>
        <w:jc w:val="both"/>
        <w:rPr>
          <w:rFonts w:ascii="Arial" w:eastAsia="Times New Roman" w:hAnsi="Arial" w:cs="Arial"/>
          <w:color w:val="323E4F" w:themeColor="text2" w:themeShade="BF"/>
          <w:sz w:val="20"/>
          <w:szCs w:val="20"/>
        </w:rPr>
      </w:pPr>
    </w:p>
    <w:p w14:paraId="77559E47" w14:textId="3B5713F8" w:rsidR="00615DB6" w:rsidRPr="00615DB6" w:rsidRDefault="00615DB6" w:rsidP="00615DB6">
      <w:pPr>
        <w:widowControl w:val="0"/>
        <w:pBdr>
          <w:top w:val="nil"/>
          <w:left w:val="nil"/>
          <w:bottom w:val="nil"/>
          <w:right w:val="nil"/>
          <w:between w:val="nil"/>
        </w:pBdr>
        <w:spacing w:after="0" w:line="240" w:lineRule="auto"/>
        <w:ind w:left="2268"/>
        <w:contextualSpacing/>
        <w:jc w:val="both"/>
        <w:rPr>
          <w:rFonts w:ascii="Arial" w:eastAsia="Times New Roman" w:hAnsi="Arial" w:cs="Arial"/>
          <w:color w:val="323E4F" w:themeColor="text2" w:themeShade="BF"/>
          <w:sz w:val="20"/>
          <w:szCs w:val="20"/>
        </w:rPr>
      </w:pPr>
      <w:r w:rsidRPr="00615DB6">
        <w:rPr>
          <w:rFonts w:ascii="Arial" w:eastAsia="Times New Roman" w:hAnsi="Arial" w:cs="Arial"/>
          <w:color w:val="323E4F" w:themeColor="text2" w:themeShade="BF"/>
          <w:sz w:val="20"/>
          <w:szCs w:val="20"/>
        </w:rPr>
        <w:t>[...] transformar a experiência educativa em puro treinamento técnico é amesquinhar o que há de fundamentalmente humano no exercício educativo: o seu caráter formador. Se se respeita a natureza do ser humano, o ensino dos conteúdos não pode dar-se alheio à formação moral do educando (Freire, 33, 1996)</w:t>
      </w:r>
    </w:p>
    <w:p w14:paraId="05DE8CC8" w14:textId="77777777" w:rsidR="00615DB6" w:rsidRDefault="00615DB6" w:rsidP="009E16A3">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p>
    <w:p w14:paraId="261E522C" w14:textId="2B3D862F" w:rsidR="00E0049A" w:rsidRDefault="00DB2BDA" w:rsidP="009E16A3">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Pr>
          <w:rFonts w:ascii="Arial" w:eastAsia="Times New Roman" w:hAnsi="Arial" w:cs="Arial"/>
          <w:color w:val="323E4F" w:themeColor="text2" w:themeShade="BF"/>
        </w:rPr>
        <w:t>Por</w:t>
      </w:r>
      <w:r w:rsidR="00545298">
        <w:rPr>
          <w:rFonts w:ascii="Arial" w:eastAsia="Times New Roman" w:hAnsi="Arial" w:cs="Arial"/>
          <w:color w:val="323E4F" w:themeColor="text2" w:themeShade="BF"/>
        </w:rPr>
        <w:t xml:space="preserve"> isso,</w:t>
      </w:r>
      <w:r>
        <w:rPr>
          <w:rFonts w:ascii="Arial" w:eastAsia="Times New Roman" w:hAnsi="Arial" w:cs="Arial"/>
          <w:color w:val="323E4F" w:themeColor="text2" w:themeShade="BF"/>
        </w:rPr>
        <w:t xml:space="preserve"> </w:t>
      </w:r>
      <w:r w:rsidR="00545298">
        <w:rPr>
          <w:rFonts w:ascii="Arial" w:eastAsia="Times New Roman" w:hAnsi="Arial" w:cs="Arial"/>
          <w:color w:val="323E4F" w:themeColor="text2" w:themeShade="BF"/>
        </w:rPr>
        <w:t>além d</w:t>
      </w:r>
      <w:r>
        <w:rPr>
          <w:rFonts w:ascii="Arial" w:eastAsia="Times New Roman" w:hAnsi="Arial" w:cs="Arial"/>
          <w:color w:val="323E4F" w:themeColor="text2" w:themeShade="BF"/>
        </w:rPr>
        <w:t>a formação nas letras, como dizia minha avó,</w:t>
      </w:r>
      <w:r w:rsidR="00B66553" w:rsidRPr="00A65825">
        <w:rPr>
          <w:rFonts w:ascii="Arial" w:eastAsia="Times New Roman" w:hAnsi="Arial" w:cs="Arial"/>
          <w:color w:val="323E4F" w:themeColor="text2" w:themeShade="BF"/>
        </w:rPr>
        <w:t xml:space="preserve"> </w:t>
      </w:r>
      <w:r>
        <w:rPr>
          <w:rFonts w:ascii="Arial" w:eastAsia="Times New Roman" w:hAnsi="Arial" w:cs="Arial"/>
          <w:color w:val="323E4F" w:themeColor="text2" w:themeShade="BF"/>
        </w:rPr>
        <w:t xml:space="preserve">entendo e defendo que a formação </w:t>
      </w:r>
      <w:r w:rsidR="00B66553" w:rsidRPr="00A65825">
        <w:rPr>
          <w:rFonts w:ascii="Arial" w:eastAsia="Times New Roman" w:hAnsi="Arial" w:cs="Arial"/>
          <w:color w:val="323E4F" w:themeColor="text2" w:themeShade="BF"/>
        </w:rPr>
        <w:t>docente</w:t>
      </w:r>
      <w:r w:rsidR="002E191A" w:rsidRPr="00A65825">
        <w:rPr>
          <w:rFonts w:ascii="Arial" w:eastAsia="Times New Roman" w:hAnsi="Arial" w:cs="Arial"/>
          <w:color w:val="323E4F" w:themeColor="text2" w:themeShade="BF"/>
        </w:rPr>
        <w:t xml:space="preserve"> </w:t>
      </w:r>
      <w:r w:rsidR="00E0049A" w:rsidRPr="00A65825">
        <w:rPr>
          <w:rFonts w:ascii="Arial" w:eastAsia="Times New Roman" w:hAnsi="Arial" w:cs="Arial"/>
          <w:color w:val="323E4F" w:themeColor="text2" w:themeShade="BF"/>
        </w:rPr>
        <w:t>abarca elementos visíveis e não-visíveis das suas vivências</w:t>
      </w:r>
      <w:r>
        <w:rPr>
          <w:rFonts w:ascii="Arial" w:eastAsia="Times New Roman" w:hAnsi="Arial" w:cs="Arial"/>
          <w:color w:val="323E4F" w:themeColor="text2" w:themeShade="BF"/>
        </w:rPr>
        <w:t xml:space="preserve"> e dos seus sentimentos</w:t>
      </w:r>
      <w:r w:rsidR="00E0049A" w:rsidRPr="00A65825">
        <w:rPr>
          <w:rFonts w:ascii="Arial" w:eastAsia="Times New Roman" w:hAnsi="Arial" w:cs="Arial"/>
          <w:color w:val="323E4F" w:themeColor="text2" w:themeShade="BF"/>
        </w:rPr>
        <w:t>, "[...] como um saber plural, formado pelo amálgama, mais ou menos coerente, de saberes oriundos da formação profissional e de saberes disciplinares, curriculares e experienciais" (Tardif, p. 36, 2002).</w:t>
      </w:r>
    </w:p>
    <w:p w14:paraId="0633D19F" w14:textId="5E63A7A5" w:rsidR="00F66BA1" w:rsidRPr="00A65825" w:rsidRDefault="00E0049A" w:rsidP="0066359C">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No que se refere às atitudes docentes que amargaram o início da minha trajetória estudantil na escola ribeirinha, reconheço não ser algo isolado</w:t>
      </w:r>
      <w:r w:rsidR="00B4736E">
        <w:rPr>
          <w:rFonts w:ascii="Arial" w:eastAsia="Times New Roman" w:hAnsi="Arial" w:cs="Arial"/>
          <w:color w:val="323E4F" w:themeColor="text2" w:themeShade="BF"/>
        </w:rPr>
        <w:t>,</w:t>
      </w:r>
      <w:r w:rsidRPr="00A65825">
        <w:rPr>
          <w:rFonts w:ascii="Arial" w:eastAsia="Times New Roman" w:hAnsi="Arial" w:cs="Arial"/>
          <w:color w:val="323E4F" w:themeColor="text2" w:themeShade="BF"/>
        </w:rPr>
        <w:t xml:space="preserve"> e o mais lamentável é que não ficou no passado</w:t>
      </w:r>
      <w:r w:rsidR="00B4736E">
        <w:rPr>
          <w:rFonts w:ascii="Arial" w:eastAsia="Times New Roman" w:hAnsi="Arial" w:cs="Arial"/>
          <w:color w:val="323E4F" w:themeColor="text2" w:themeShade="BF"/>
        </w:rPr>
        <w:t>.</w:t>
      </w:r>
      <w:r w:rsidRPr="00A65825">
        <w:rPr>
          <w:rFonts w:ascii="Arial" w:eastAsia="Times New Roman" w:hAnsi="Arial" w:cs="Arial"/>
          <w:color w:val="323E4F" w:themeColor="text2" w:themeShade="BF"/>
        </w:rPr>
        <w:t xml:space="preserve"> </w:t>
      </w:r>
      <w:r w:rsidR="00B4736E">
        <w:rPr>
          <w:rFonts w:ascii="Arial" w:eastAsia="Times New Roman" w:hAnsi="Arial" w:cs="Arial"/>
          <w:color w:val="323E4F" w:themeColor="text2" w:themeShade="BF"/>
        </w:rPr>
        <w:t>S</w:t>
      </w:r>
      <w:r w:rsidRPr="00A65825">
        <w:rPr>
          <w:rFonts w:ascii="Arial" w:eastAsia="Times New Roman" w:hAnsi="Arial" w:cs="Arial"/>
          <w:color w:val="323E4F" w:themeColor="text2" w:themeShade="BF"/>
        </w:rPr>
        <w:t xml:space="preserve">ão atitudes que resistem ao tempo e à diversidade cultural </w:t>
      </w:r>
      <w:r w:rsidR="002E191A" w:rsidRPr="00A65825">
        <w:rPr>
          <w:rFonts w:ascii="Arial" w:eastAsia="Times New Roman" w:hAnsi="Arial" w:cs="Arial"/>
          <w:color w:val="323E4F" w:themeColor="text2" w:themeShade="BF"/>
        </w:rPr>
        <w:t>pois, ainda em 2024,</w:t>
      </w:r>
      <w:r w:rsidR="00F66BA1" w:rsidRPr="00A65825">
        <w:rPr>
          <w:rFonts w:ascii="Arial" w:eastAsia="Times New Roman" w:hAnsi="Arial" w:cs="Arial"/>
          <w:color w:val="323E4F" w:themeColor="text2" w:themeShade="BF"/>
        </w:rPr>
        <w:t xml:space="preserve"> como coordenadora pedagógica,</w:t>
      </w:r>
      <w:r w:rsidR="002E191A" w:rsidRPr="00A65825">
        <w:rPr>
          <w:rFonts w:ascii="Arial" w:eastAsia="Times New Roman" w:hAnsi="Arial" w:cs="Arial"/>
          <w:color w:val="323E4F" w:themeColor="text2" w:themeShade="BF"/>
        </w:rPr>
        <w:t xml:space="preserve"> ouvi professoras falarem </w:t>
      </w:r>
      <w:r w:rsidR="00F66BA1" w:rsidRPr="00A65825">
        <w:rPr>
          <w:rFonts w:ascii="Arial" w:eastAsia="Times New Roman" w:hAnsi="Arial" w:cs="Arial"/>
          <w:color w:val="323E4F" w:themeColor="text2" w:themeShade="BF"/>
        </w:rPr>
        <w:t xml:space="preserve">com e </w:t>
      </w:r>
      <w:r w:rsidR="002E191A" w:rsidRPr="00A65825">
        <w:rPr>
          <w:rFonts w:ascii="Arial" w:eastAsia="Times New Roman" w:hAnsi="Arial" w:cs="Arial"/>
          <w:color w:val="323E4F" w:themeColor="text2" w:themeShade="BF"/>
        </w:rPr>
        <w:t xml:space="preserve">de crianças, como essa professora </w:t>
      </w:r>
      <w:r w:rsidRPr="00A65825">
        <w:rPr>
          <w:rFonts w:ascii="Arial" w:eastAsia="Times New Roman" w:hAnsi="Arial" w:cs="Arial"/>
          <w:color w:val="323E4F" w:themeColor="text2" w:themeShade="BF"/>
        </w:rPr>
        <w:t>f</w:t>
      </w:r>
      <w:r w:rsidR="00F66BA1" w:rsidRPr="00A65825">
        <w:rPr>
          <w:rFonts w:ascii="Arial" w:eastAsia="Times New Roman" w:hAnsi="Arial" w:cs="Arial"/>
          <w:color w:val="323E4F" w:themeColor="text2" w:themeShade="BF"/>
        </w:rPr>
        <w:t>alava de mim e comigo, mas</w:t>
      </w:r>
      <w:r w:rsidR="002E191A" w:rsidRPr="00A65825">
        <w:rPr>
          <w:rFonts w:ascii="Arial" w:eastAsia="Times New Roman" w:hAnsi="Arial" w:cs="Arial"/>
          <w:color w:val="323E4F" w:themeColor="text2" w:themeShade="BF"/>
        </w:rPr>
        <w:t xml:space="preserve"> </w:t>
      </w:r>
      <w:r w:rsidR="00F66BA1" w:rsidRPr="00A65825">
        <w:rPr>
          <w:rFonts w:ascii="Arial" w:eastAsia="Times New Roman" w:hAnsi="Arial" w:cs="Arial"/>
          <w:color w:val="323E4F" w:themeColor="text2" w:themeShade="BF"/>
        </w:rPr>
        <w:t>à</w:t>
      </w:r>
      <w:r w:rsidR="002E191A" w:rsidRPr="00A65825">
        <w:rPr>
          <w:rFonts w:ascii="Arial" w:eastAsia="Times New Roman" w:hAnsi="Arial" w:cs="Arial"/>
          <w:color w:val="323E4F" w:themeColor="text2" w:themeShade="BF"/>
        </w:rPr>
        <w:t xml:space="preserve"> época </w:t>
      </w:r>
      <w:r w:rsidR="00F05310" w:rsidRPr="00A65825">
        <w:rPr>
          <w:rFonts w:ascii="Arial" w:eastAsia="Times New Roman" w:hAnsi="Arial" w:cs="Arial"/>
          <w:color w:val="323E4F" w:themeColor="text2" w:themeShade="BF"/>
        </w:rPr>
        <w:t xml:space="preserve">tinha apenas a 5ª série ginasial, afinal </w:t>
      </w:r>
      <w:r w:rsidR="00172F48" w:rsidRPr="00A65825">
        <w:rPr>
          <w:rFonts w:ascii="Arial" w:eastAsia="Times New Roman" w:hAnsi="Arial" w:cs="Arial"/>
          <w:color w:val="323E4F" w:themeColor="text2" w:themeShade="BF"/>
        </w:rPr>
        <w:t>a escola ribeirinha foi</w:t>
      </w:r>
      <w:r w:rsidR="00B4736E">
        <w:rPr>
          <w:rFonts w:ascii="Arial" w:eastAsia="Times New Roman" w:hAnsi="Arial" w:cs="Arial"/>
          <w:color w:val="323E4F" w:themeColor="text2" w:themeShade="BF"/>
        </w:rPr>
        <w:t xml:space="preserve"> </w:t>
      </w:r>
      <w:r w:rsidR="00172F48" w:rsidRPr="00A65825">
        <w:rPr>
          <w:rFonts w:ascii="Arial" w:eastAsia="Times New Roman" w:hAnsi="Arial" w:cs="Arial"/>
          <w:color w:val="323E4F" w:themeColor="text2" w:themeShade="BF"/>
        </w:rPr>
        <w:t>igualmente</w:t>
      </w:r>
      <w:r w:rsidR="00B4736E">
        <w:rPr>
          <w:rFonts w:ascii="Arial" w:eastAsia="Times New Roman" w:hAnsi="Arial" w:cs="Arial"/>
          <w:color w:val="323E4F" w:themeColor="text2" w:themeShade="BF"/>
        </w:rPr>
        <w:t xml:space="preserve"> </w:t>
      </w:r>
      <w:r w:rsidR="00172F48" w:rsidRPr="00A65825">
        <w:rPr>
          <w:rFonts w:ascii="Arial" w:eastAsia="Times New Roman" w:hAnsi="Arial" w:cs="Arial"/>
          <w:color w:val="323E4F" w:themeColor="text2" w:themeShade="BF"/>
        </w:rPr>
        <w:t xml:space="preserve">regida </w:t>
      </w:r>
      <w:r w:rsidR="00B4736E">
        <w:rPr>
          <w:rFonts w:ascii="Arial" w:eastAsia="Times New Roman" w:hAnsi="Arial" w:cs="Arial"/>
          <w:color w:val="323E4F" w:themeColor="text2" w:themeShade="BF"/>
        </w:rPr>
        <w:t xml:space="preserve">em descuidados, </w:t>
      </w:r>
      <w:r w:rsidR="00172F48" w:rsidRPr="00A65825">
        <w:rPr>
          <w:rFonts w:ascii="Arial" w:eastAsia="Times New Roman" w:hAnsi="Arial" w:cs="Arial"/>
          <w:color w:val="323E4F" w:themeColor="text2" w:themeShade="BF"/>
        </w:rPr>
        <w:t>como a escola do campo</w:t>
      </w:r>
      <w:r w:rsidR="00B4736E">
        <w:rPr>
          <w:rFonts w:ascii="Arial" w:eastAsia="Times New Roman" w:hAnsi="Arial" w:cs="Arial"/>
          <w:color w:val="323E4F" w:themeColor="text2" w:themeShade="BF"/>
        </w:rPr>
        <w:t>.</w:t>
      </w:r>
      <w:r w:rsidR="00172F48" w:rsidRPr="00A65825">
        <w:rPr>
          <w:rFonts w:ascii="Arial" w:eastAsia="Times New Roman" w:hAnsi="Arial" w:cs="Arial"/>
          <w:color w:val="323E4F" w:themeColor="text2" w:themeShade="BF"/>
        </w:rPr>
        <w:t xml:space="preserve"> </w:t>
      </w:r>
    </w:p>
    <w:p w14:paraId="214CED67" w14:textId="77777777" w:rsidR="0066359C" w:rsidRPr="00A65825" w:rsidRDefault="0066359C" w:rsidP="0066359C">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p>
    <w:p w14:paraId="19185627" w14:textId="43D6CB9A" w:rsidR="00F05310" w:rsidRPr="00B4736E" w:rsidRDefault="00F05310" w:rsidP="0066359C">
      <w:pPr>
        <w:widowControl w:val="0"/>
        <w:pBdr>
          <w:top w:val="nil"/>
          <w:left w:val="nil"/>
          <w:bottom w:val="nil"/>
          <w:right w:val="nil"/>
          <w:between w:val="nil"/>
        </w:pBdr>
        <w:spacing w:after="0" w:line="240" w:lineRule="auto"/>
        <w:ind w:left="2268"/>
        <w:contextualSpacing/>
        <w:jc w:val="both"/>
        <w:rPr>
          <w:rFonts w:ascii="Arial" w:eastAsia="Times New Roman" w:hAnsi="Arial" w:cs="Arial"/>
          <w:color w:val="323E4F" w:themeColor="text2" w:themeShade="BF"/>
          <w:sz w:val="20"/>
          <w:szCs w:val="20"/>
        </w:rPr>
      </w:pPr>
      <w:r w:rsidRPr="00B4736E">
        <w:rPr>
          <w:rFonts w:ascii="Arial" w:eastAsia="Times New Roman" w:hAnsi="Arial" w:cs="Arial"/>
          <w:color w:val="323E4F" w:themeColor="text2" w:themeShade="BF"/>
          <w:sz w:val="20"/>
          <w:szCs w:val="20"/>
        </w:rPr>
        <w:lastRenderedPageBreak/>
        <w:t xml:space="preserve">[...] </w:t>
      </w:r>
      <w:r w:rsidR="00841FD3" w:rsidRPr="00B4736E">
        <w:rPr>
          <w:rFonts w:ascii="Arial" w:eastAsia="Times New Roman" w:hAnsi="Arial" w:cs="Arial"/>
          <w:color w:val="323E4F" w:themeColor="text2" w:themeShade="BF"/>
          <w:sz w:val="20"/>
          <w:szCs w:val="20"/>
        </w:rPr>
        <w:t>A</w:t>
      </w:r>
      <w:r w:rsidRPr="00B4736E">
        <w:rPr>
          <w:rFonts w:ascii="Arial" w:eastAsia="Times New Roman" w:hAnsi="Arial" w:cs="Arial"/>
          <w:color w:val="323E4F" w:themeColor="text2" w:themeShade="BF"/>
          <w:sz w:val="20"/>
          <w:szCs w:val="20"/>
        </w:rPr>
        <w:t xml:space="preserve"> imagem que sempre temos na academia, na política, no governo é que para a escolinha rural qualquer coisa serve. Para mexer com a enxada não há necessidade de muitas letras. Para sobreviver com uns trocados, para não levar manta na feira, não há necessidade de muitas letras. Em nossa história domina a imagem de que a escola do campo tem que ser a escolinha rural das primeiras letras. A escolinha cai não cai, onde uma professora que quase não sabe ler, ensina alguém a não saber quase ler (</w:t>
      </w:r>
      <w:r w:rsidR="00B4736E" w:rsidRPr="00B4736E">
        <w:rPr>
          <w:rFonts w:ascii="Arial" w:eastAsia="Times New Roman" w:hAnsi="Arial" w:cs="Arial"/>
          <w:color w:val="323E4F" w:themeColor="text2" w:themeShade="BF"/>
          <w:sz w:val="20"/>
          <w:szCs w:val="20"/>
        </w:rPr>
        <w:t xml:space="preserve">Arroyo, </w:t>
      </w:r>
      <w:r w:rsidRPr="00B4736E">
        <w:rPr>
          <w:rFonts w:ascii="Arial" w:eastAsia="Times New Roman" w:hAnsi="Arial" w:cs="Arial"/>
          <w:color w:val="323E4F" w:themeColor="text2" w:themeShade="BF"/>
          <w:sz w:val="20"/>
          <w:szCs w:val="20"/>
        </w:rPr>
        <w:t>2004</w:t>
      </w:r>
      <w:r w:rsidR="00B4736E" w:rsidRPr="00B4736E">
        <w:rPr>
          <w:rFonts w:ascii="Arial" w:eastAsia="Times New Roman" w:hAnsi="Arial" w:cs="Arial"/>
          <w:color w:val="323E4F" w:themeColor="text2" w:themeShade="BF"/>
          <w:sz w:val="20"/>
          <w:szCs w:val="20"/>
        </w:rPr>
        <w:t xml:space="preserve"> p.71</w:t>
      </w:r>
      <w:r w:rsidRPr="00B4736E">
        <w:rPr>
          <w:rFonts w:ascii="Arial" w:eastAsia="Times New Roman" w:hAnsi="Arial" w:cs="Arial"/>
          <w:color w:val="323E4F" w:themeColor="text2" w:themeShade="BF"/>
          <w:sz w:val="20"/>
          <w:szCs w:val="20"/>
        </w:rPr>
        <w:t>).</w:t>
      </w:r>
    </w:p>
    <w:p w14:paraId="2E8B3EDD" w14:textId="77777777" w:rsidR="00B4736E" w:rsidRDefault="00B4736E" w:rsidP="009E16A3">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p>
    <w:p w14:paraId="084A29B5" w14:textId="6F778E06" w:rsidR="00841FD3" w:rsidRDefault="00DB2BDA" w:rsidP="009E16A3">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Pr>
          <w:rFonts w:ascii="Arial" w:eastAsia="Times New Roman" w:hAnsi="Arial" w:cs="Arial"/>
          <w:color w:val="323E4F" w:themeColor="text2" w:themeShade="BF"/>
        </w:rPr>
        <w:t xml:space="preserve">Quero </w:t>
      </w:r>
      <w:r w:rsidR="00F739E6" w:rsidRPr="00A65825">
        <w:rPr>
          <w:rFonts w:ascii="Arial" w:eastAsia="Times New Roman" w:hAnsi="Arial" w:cs="Arial"/>
          <w:color w:val="323E4F" w:themeColor="text2" w:themeShade="BF"/>
        </w:rPr>
        <w:t>ressaltar</w:t>
      </w:r>
      <w:r w:rsidR="000F5D2C" w:rsidRPr="00A65825">
        <w:rPr>
          <w:rFonts w:ascii="Arial" w:eastAsia="Times New Roman" w:hAnsi="Arial" w:cs="Arial"/>
          <w:color w:val="323E4F" w:themeColor="text2" w:themeShade="BF"/>
        </w:rPr>
        <w:t xml:space="preserve"> que</w:t>
      </w:r>
      <w:r w:rsidR="00841FD3" w:rsidRPr="00A65825">
        <w:rPr>
          <w:rFonts w:ascii="Arial" w:eastAsia="Times New Roman" w:hAnsi="Arial" w:cs="Arial"/>
          <w:color w:val="323E4F" w:themeColor="text2" w:themeShade="BF"/>
        </w:rPr>
        <w:t xml:space="preserve"> </w:t>
      </w:r>
      <w:r w:rsidR="000F5D2C" w:rsidRPr="00A65825">
        <w:rPr>
          <w:rFonts w:ascii="Arial" w:eastAsia="Times New Roman" w:hAnsi="Arial" w:cs="Arial"/>
          <w:color w:val="323E4F" w:themeColor="text2" w:themeShade="BF"/>
        </w:rPr>
        <w:t>n</w:t>
      </w:r>
      <w:r w:rsidR="00841FD3" w:rsidRPr="00A65825">
        <w:rPr>
          <w:rFonts w:ascii="Arial" w:eastAsia="Times New Roman" w:hAnsi="Arial" w:cs="Arial"/>
          <w:color w:val="323E4F" w:themeColor="text2" w:themeShade="BF"/>
        </w:rPr>
        <w:t>ão menosprezo a professora que lá estava,</w:t>
      </w:r>
      <w:r w:rsidR="00F739E6" w:rsidRPr="00A65825">
        <w:rPr>
          <w:rFonts w:ascii="Arial" w:eastAsia="Times New Roman" w:hAnsi="Arial" w:cs="Arial"/>
          <w:color w:val="323E4F" w:themeColor="text2" w:themeShade="BF"/>
        </w:rPr>
        <w:t xml:space="preserve"> e nem tenho mágoas, eu só tinha medo</w:t>
      </w:r>
      <w:r>
        <w:rPr>
          <w:rFonts w:ascii="Arial" w:eastAsia="Times New Roman" w:hAnsi="Arial" w:cs="Arial"/>
          <w:color w:val="323E4F" w:themeColor="text2" w:themeShade="BF"/>
        </w:rPr>
        <w:t xml:space="preserve"> e me sentia perdida, pois não sabia como atender ao que ela ordenava</w:t>
      </w:r>
      <w:r w:rsidR="00F739E6" w:rsidRPr="00A65825">
        <w:rPr>
          <w:rFonts w:ascii="Arial" w:eastAsia="Times New Roman" w:hAnsi="Arial" w:cs="Arial"/>
          <w:color w:val="323E4F" w:themeColor="text2" w:themeShade="BF"/>
        </w:rPr>
        <w:t>.</w:t>
      </w:r>
      <w:r w:rsidR="00841FD3" w:rsidRPr="00A65825">
        <w:rPr>
          <w:rFonts w:ascii="Arial" w:eastAsia="Times New Roman" w:hAnsi="Arial" w:cs="Arial"/>
          <w:color w:val="323E4F" w:themeColor="text2" w:themeShade="BF"/>
        </w:rPr>
        <w:t xml:space="preserve"> </w:t>
      </w:r>
      <w:r w:rsidR="00F739E6" w:rsidRPr="00A65825">
        <w:rPr>
          <w:rFonts w:ascii="Arial" w:eastAsia="Times New Roman" w:hAnsi="Arial" w:cs="Arial"/>
          <w:color w:val="323E4F" w:themeColor="text2" w:themeShade="BF"/>
        </w:rPr>
        <w:t>T</w:t>
      </w:r>
      <w:r w:rsidR="00841FD3" w:rsidRPr="00A65825">
        <w:rPr>
          <w:rFonts w:ascii="Arial" w:eastAsia="Times New Roman" w:hAnsi="Arial" w:cs="Arial"/>
          <w:color w:val="323E4F" w:themeColor="text2" w:themeShade="BF"/>
        </w:rPr>
        <w:t xml:space="preserve">odavia, </w:t>
      </w:r>
      <w:r w:rsidR="00F739E6" w:rsidRPr="00A65825">
        <w:rPr>
          <w:rFonts w:ascii="Arial" w:eastAsia="Times New Roman" w:hAnsi="Arial" w:cs="Arial"/>
          <w:color w:val="323E4F" w:themeColor="text2" w:themeShade="BF"/>
        </w:rPr>
        <w:t xml:space="preserve">cabe destacar que </w:t>
      </w:r>
      <w:r w:rsidR="00841FD3" w:rsidRPr="00A65825">
        <w:rPr>
          <w:rFonts w:ascii="Arial" w:eastAsia="Times New Roman" w:hAnsi="Arial" w:cs="Arial"/>
          <w:color w:val="323E4F" w:themeColor="text2" w:themeShade="BF"/>
        </w:rPr>
        <w:t xml:space="preserve">me recuso a aceitar </w:t>
      </w:r>
      <w:r w:rsidR="00F739E6" w:rsidRPr="00A65825">
        <w:rPr>
          <w:rFonts w:ascii="Arial" w:eastAsia="Times New Roman" w:hAnsi="Arial" w:cs="Arial"/>
          <w:color w:val="323E4F" w:themeColor="text2" w:themeShade="BF"/>
        </w:rPr>
        <w:t>como</w:t>
      </w:r>
      <w:r w:rsidR="00841FD3" w:rsidRPr="00A65825">
        <w:rPr>
          <w:rFonts w:ascii="Arial" w:eastAsia="Times New Roman" w:hAnsi="Arial" w:cs="Arial"/>
          <w:color w:val="323E4F" w:themeColor="text2" w:themeShade="BF"/>
        </w:rPr>
        <w:t xml:space="preserve"> políticas públicas educacionais a falta de compromisso com a formação docente inicial</w:t>
      </w:r>
      <w:r w:rsidR="000F5D2C" w:rsidRPr="00A65825">
        <w:rPr>
          <w:rFonts w:ascii="Arial" w:eastAsia="Times New Roman" w:hAnsi="Arial" w:cs="Arial"/>
          <w:color w:val="323E4F" w:themeColor="text2" w:themeShade="BF"/>
        </w:rPr>
        <w:t xml:space="preserve"> e </w:t>
      </w:r>
      <w:r w:rsidR="00841FD3" w:rsidRPr="00A65825">
        <w:rPr>
          <w:rFonts w:ascii="Arial" w:eastAsia="Times New Roman" w:hAnsi="Arial" w:cs="Arial"/>
          <w:color w:val="323E4F" w:themeColor="text2" w:themeShade="BF"/>
        </w:rPr>
        <w:t>continuad</w:t>
      </w:r>
      <w:r w:rsidR="00F739E6" w:rsidRPr="00A65825">
        <w:rPr>
          <w:rFonts w:ascii="Arial" w:eastAsia="Times New Roman" w:hAnsi="Arial" w:cs="Arial"/>
          <w:color w:val="323E4F" w:themeColor="text2" w:themeShade="BF"/>
        </w:rPr>
        <w:t>a</w:t>
      </w:r>
      <w:r w:rsidR="000F5D2C" w:rsidRPr="00A65825">
        <w:rPr>
          <w:rFonts w:ascii="Arial" w:eastAsia="Times New Roman" w:hAnsi="Arial" w:cs="Arial"/>
          <w:color w:val="323E4F" w:themeColor="text2" w:themeShade="BF"/>
        </w:rPr>
        <w:t>, bem como, a despreocupação com o currículo para as escolas ribeirinhas</w:t>
      </w:r>
      <w:r w:rsidR="00C758AF">
        <w:rPr>
          <w:rFonts w:ascii="Arial" w:eastAsia="Times New Roman" w:hAnsi="Arial" w:cs="Arial"/>
          <w:color w:val="323E4F" w:themeColor="text2" w:themeShade="BF"/>
        </w:rPr>
        <w:t xml:space="preserve"> e o </w:t>
      </w:r>
      <w:r w:rsidR="00B4736E">
        <w:rPr>
          <w:rFonts w:ascii="Arial" w:eastAsia="Times New Roman" w:hAnsi="Arial" w:cs="Arial"/>
          <w:color w:val="323E4F" w:themeColor="text2" w:themeShade="BF"/>
        </w:rPr>
        <w:t>“</w:t>
      </w:r>
      <w:r w:rsidR="00C758AF">
        <w:rPr>
          <w:rFonts w:ascii="Arial" w:eastAsia="Times New Roman" w:hAnsi="Arial" w:cs="Arial"/>
          <w:color w:val="323E4F" w:themeColor="text2" w:themeShade="BF"/>
        </w:rPr>
        <w:t>desrespeito à leitura de mundo</w:t>
      </w:r>
      <w:r w:rsidR="00B4736E">
        <w:rPr>
          <w:rFonts w:ascii="Arial" w:eastAsia="Times New Roman" w:hAnsi="Arial" w:cs="Arial"/>
          <w:color w:val="323E4F" w:themeColor="text2" w:themeShade="BF"/>
        </w:rPr>
        <w:t>”</w:t>
      </w:r>
      <w:r w:rsidR="000F5D2C" w:rsidRPr="00A65825">
        <w:rPr>
          <w:rFonts w:ascii="Arial" w:eastAsia="Times New Roman" w:hAnsi="Arial" w:cs="Arial"/>
          <w:color w:val="323E4F" w:themeColor="text2" w:themeShade="BF"/>
        </w:rPr>
        <w:t>.</w:t>
      </w:r>
    </w:p>
    <w:p w14:paraId="3AA8D4E0" w14:textId="77777777" w:rsidR="00C758AF" w:rsidRDefault="00C758AF" w:rsidP="00C758AF">
      <w:pPr>
        <w:widowControl w:val="0"/>
        <w:pBdr>
          <w:top w:val="nil"/>
          <w:left w:val="nil"/>
          <w:bottom w:val="nil"/>
          <w:right w:val="nil"/>
          <w:between w:val="nil"/>
        </w:pBdr>
        <w:spacing w:after="0" w:line="240" w:lineRule="auto"/>
        <w:ind w:left="2268"/>
        <w:contextualSpacing/>
        <w:jc w:val="both"/>
        <w:rPr>
          <w:rFonts w:ascii="Arial" w:eastAsia="Times New Roman" w:hAnsi="Arial" w:cs="Arial"/>
          <w:color w:val="323E4F" w:themeColor="text2" w:themeShade="BF"/>
          <w:sz w:val="20"/>
          <w:szCs w:val="20"/>
        </w:rPr>
      </w:pPr>
    </w:p>
    <w:p w14:paraId="2015079E" w14:textId="77777777" w:rsidR="00C758AF" w:rsidRDefault="00CF65CA" w:rsidP="00C758AF">
      <w:pPr>
        <w:widowControl w:val="0"/>
        <w:pBdr>
          <w:top w:val="nil"/>
          <w:left w:val="nil"/>
          <w:bottom w:val="nil"/>
          <w:right w:val="nil"/>
          <w:between w:val="nil"/>
        </w:pBdr>
        <w:spacing w:after="0" w:line="240" w:lineRule="auto"/>
        <w:ind w:left="2268"/>
        <w:contextualSpacing/>
        <w:jc w:val="both"/>
        <w:rPr>
          <w:rFonts w:ascii="Arial" w:eastAsia="Times New Roman" w:hAnsi="Arial" w:cs="Arial"/>
          <w:color w:val="323E4F" w:themeColor="text2" w:themeShade="BF"/>
          <w:sz w:val="20"/>
          <w:szCs w:val="20"/>
        </w:rPr>
      </w:pPr>
      <w:r w:rsidRPr="00C758AF">
        <w:rPr>
          <w:rFonts w:ascii="Arial" w:eastAsia="Times New Roman" w:hAnsi="Arial" w:cs="Arial"/>
          <w:color w:val="323E4F" w:themeColor="text2" w:themeShade="BF"/>
          <w:sz w:val="20"/>
          <w:szCs w:val="20"/>
        </w:rPr>
        <w:t>O desrespeito à leitura de mundo do educando revela o gosto elitista, portanto antidemocrático, do educador que, desta forma</w:t>
      </w:r>
      <w:r w:rsidR="00C758AF" w:rsidRPr="00C758AF">
        <w:rPr>
          <w:rFonts w:ascii="Arial" w:eastAsia="Times New Roman" w:hAnsi="Arial" w:cs="Arial"/>
          <w:color w:val="323E4F" w:themeColor="text2" w:themeShade="BF"/>
          <w:sz w:val="20"/>
          <w:szCs w:val="20"/>
        </w:rPr>
        <w:t>, não escutando o educando, com ele não fala.</w:t>
      </w:r>
      <w:r w:rsidR="00C758AF">
        <w:rPr>
          <w:rFonts w:ascii="Arial" w:eastAsia="Times New Roman" w:hAnsi="Arial" w:cs="Arial"/>
          <w:color w:val="323E4F" w:themeColor="text2" w:themeShade="BF"/>
          <w:sz w:val="20"/>
          <w:szCs w:val="20"/>
        </w:rPr>
        <w:t xml:space="preserve"> </w:t>
      </w:r>
      <w:r w:rsidR="00C758AF" w:rsidRPr="00C758AF">
        <w:rPr>
          <w:rFonts w:ascii="Arial" w:eastAsia="Times New Roman" w:hAnsi="Arial" w:cs="Arial"/>
          <w:color w:val="323E4F" w:themeColor="text2" w:themeShade="BF"/>
          <w:sz w:val="20"/>
          <w:szCs w:val="20"/>
        </w:rPr>
        <w:t>Nele deposita seus comunicados.</w:t>
      </w:r>
      <w:r w:rsidR="00C758AF">
        <w:rPr>
          <w:rFonts w:ascii="Arial" w:eastAsia="Times New Roman" w:hAnsi="Arial" w:cs="Arial"/>
          <w:color w:val="323E4F" w:themeColor="text2" w:themeShade="BF"/>
          <w:sz w:val="20"/>
          <w:szCs w:val="20"/>
        </w:rPr>
        <w:t xml:space="preserve"> </w:t>
      </w:r>
    </w:p>
    <w:p w14:paraId="4DB75D85" w14:textId="282F5687" w:rsidR="00C758AF" w:rsidRDefault="00C758AF" w:rsidP="00C758AF">
      <w:pPr>
        <w:widowControl w:val="0"/>
        <w:pBdr>
          <w:top w:val="nil"/>
          <w:left w:val="nil"/>
          <w:bottom w:val="nil"/>
          <w:right w:val="nil"/>
          <w:between w:val="nil"/>
        </w:pBdr>
        <w:spacing w:after="0" w:line="240" w:lineRule="auto"/>
        <w:ind w:left="2268"/>
        <w:contextualSpacing/>
        <w:jc w:val="both"/>
        <w:rPr>
          <w:rFonts w:ascii="Arial" w:eastAsia="Times New Roman" w:hAnsi="Arial" w:cs="Arial"/>
          <w:color w:val="323E4F" w:themeColor="text2" w:themeShade="BF"/>
          <w:sz w:val="20"/>
          <w:szCs w:val="20"/>
        </w:rPr>
      </w:pPr>
      <w:r>
        <w:rPr>
          <w:rFonts w:ascii="Arial" w:eastAsia="Times New Roman" w:hAnsi="Arial" w:cs="Arial"/>
          <w:color w:val="323E4F" w:themeColor="text2" w:themeShade="BF"/>
          <w:sz w:val="20"/>
          <w:szCs w:val="20"/>
        </w:rPr>
        <w:t>[...]</w:t>
      </w:r>
    </w:p>
    <w:p w14:paraId="20F7AA38" w14:textId="2DB6A3FD" w:rsidR="00CF65CA" w:rsidRDefault="00C758AF" w:rsidP="00C758AF">
      <w:pPr>
        <w:widowControl w:val="0"/>
        <w:pBdr>
          <w:top w:val="nil"/>
          <w:left w:val="nil"/>
          <w:bottom w:val="nil"/>
          <w:right w:val="nil"/>
          <w:between w:val="nil"/>
        </w:pBdr>
        <w:spacing w:after="0" w:line="240" w:lineRule="auto"/>
        <w:ind w:left="2268"/>
        <w:contextualSpacing/>
        <w:jc w:val="both"/>
        <w:rPr>
          <w:rFonts w:ascii="Arial" w:eastAsia="Times New Roman" w:hAnsi="Arial" w:cs="Arial"/>
          <w:color w:val="323E4F" w:themeColor="text2" w:themeShade="BF"/>
          <w:sz w:val="20"/>
          <w:szCs w:val="20"/>
        </w:rPr>
      </w:pPr>
      <w:r>
        <w:rPr>
          <w:rFonts w:ascii="Arial" w:eastAsia="Times New Roman" w:hAnsi="Arial" w:cs="Arial"/>
          <w:color w:val="323E4F" w:themeColor="text2" w:themeShade="BF"/>
          <w:sz w:val="20"/>
          <w:szCs w:val="20"/>
        </w:rPr>
        <w:t>Uma das tarefas essenciais da escola, como centro de produção sistemática de conhecimento, é trabalhar criticamente a inteligibilidade das coisas e dos fatos e a sua comunicabilidade. (Freire, 1996, p. 123-124).</w:t>
      </w:r>
    </w:p>
    <w:p w14:paraId="3F22946D" w14:textId="77777777" w:rsidR="00C758AF" w:rsidRDefault="00C758AF" w:rsidP="00882699">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sz w:val="20"/>
          <w:szCs w:val="20"/>
        </w:rPr>
      </w:pPr>
    </w:p>
    <w:p w14:paraId="77DA8931" w14:textId="66DB4949" w:rsidR="00882699" w:rsidRPr="00A65825" w:rsidRDefault="00FB2053" w:rsidP="00882699">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A mim,</w:t>
      </w:r>
      <w:r w:rsidR="000F5D2C" w:rsidRPr="00A65825">
        <w:rPr>
          <w:rFonts w:ascii="Arial" w:eastAsia="Times New Roman" w:hAnsi="Arial" w:cs="Arial"/>
          <w:color w:val="323E4F" w:themeColor="text2" w:themeShade="BF"/>
        </w:rPr>
        <w:t xml:space="preserve"> essas lembranças </w:t>
      </w:r>
      <w:r w:rsidR="001938E2">
        <w:rPr>
          <w:rFonts w:ascii="Arial" w:eastAsia="Times New Roman" w:hAnsi="Arial" w:cs="Arial"/>
          <w:color w:val="323E4F" w:themeColor="text2" w:themeShade="BF"/>
        </w:rPr>
        <w:t>narr</w:t>
      </w:r>
      <w:r w:rsidR="0066359C" w:rsidRPr="00A65825">
        <w:rPr>
          <w:rFonts w:ascii="Arial" w:eastAsia="Times New Roman" w:hAnsi="Arial" w:cs="Arial"/>
          <w:color w:val="323E4F" w:themeColor="text2" w:themeShade="BF"/>
        </w:rPr>
        <w:t>ad</w:t>
      </w:r>
      <w:r w:rsidR="000F5D2C" w:rsidRPr="00A65825">
        <w:rPr>
          <w:rFonts w:ascii="Arial" w:eastAsia="Times New Roman" w:hAnsi="Arial" w:cs="Arial"/>
          <w:color w:val="323E4F" w:themeColor="text2" w:themeShade="BF"/>
        </w:rPr>
        <w:t>as geraram lágrimas, mas, não me f</w:t>
      </w:r>
      <w:r w:rsidR="001938E2">
        <w:rPr>
          <w:rFonts w:ascii="Arial" w:eastAsia="Times New Roman" w:hAnsi="Arial" w:cs="Arial"/>
          <w:color w:val="323E4F" w:themeColor="text2" w:themeShade="BF"/>
        </w:rPr>
        <w:t>i</w:t>
      </w:r>
      <w:r w:rsidR="000F5D2C" w:rsidRPr="00A65825">
        <w:rPr>
          <w:rFonts w:ascii="Arial" w:eastAsia="Times New Roman" w:hAnsi="Arial" w:cs="Arial"/>
          <w:color w:val="323E4F" w:themeColor="text2" w:themeShade="BF"/>
        </w:rPr>
        <w:t>zer</w:t>
      </w:r>
      <w:r w:rsidR="001938E2">
        <w:rPr>
          <w:rFonts w:ascii="Arial" w:eastAsia="Times New Roman" w:hAnsi="Arial" w:cs="Arial"/>
          <w:color w:val="323E4F" w:themeColor="text2" w:themeShade="BF"/>
        </w:rPr>
        <w:t>am</w:t>
      </w:r>
      <w:r w:rsidR="000F5D2C" w:rsidRPr="00A65825">
        <w:rPr>
          <w:rFonts w:ascii="Arial" w:eastAsia="Times New Roman" w:hAnsi="Arial" w:cs="Arial"/>
          <w:color w:val="323E4F" w:themeColor="text2" w:themeShade="BF"/>
        </w:rPr>
        <w:t xml:space="preserve"> desistir da sonhada faculdade</w:t>
      </w:r>
      <w:r w:rsidR="001938E2">
        <w:rPr>
          <w:rFonts w:ascii="Arial" w:eastAsia="Times New Roman" w:hAnsi="Arial" w:cs="Arial"/>
          <w:color w:val="323E4F" w:themeColor="text2" w:themeShade="BF"/>
        </w:rPr>
        <w:t>.</w:t>
      </w:r>
      <w:r w:rsidR="000F5D2C" w:rsidRPr="00A65825">
        <w:rPr>
          <w:rFonts w:ascii="Arial" w:eastAsia="Times New Roman" w:hAnsi="Arial" w:cs="Arial"/>
          <w:color w:val="323E4F" w:themeColor="text2" w:themeShade="BF"/>
        </w:rPr>
        <w:t xml:space="preserve"> </w:t>
      </w:r>
      <w:r w:rsidR="001938E2" w:rsidRPr="00A65825">
        <w:rPr>
          <w:rFonts w:ascii="Arial" w:eastAsia="Times New Roman" w:hAnsi="Arial" w:cs="Arial"/>
          <w:color w:val="323E4F" w:themeColor="text2" w:themeShade="BF"/>
        </w:rPr>
        <w:t>S</w:t>
      </w:r>
      <w:r w:rsidR="000F5D2C" w:rsidRPr="00A65825">
        <w:rPr>
          <w:rFonts w:ascii="Arial" w:eastAsia="Times New Roman" w:hAnsi="Arial" w:cs="Arial"/>
          <w:color w:val="323E4F" w:themeColor="text2" w:themeShade="BF"/>
        </w:rPr>
        <w:t xml:space="preserve">uportei </w:t>
      </w:r>
      <w:r w:rsidR="00DA4A1D" w:rsidRPr="00A65825">
        <w:rPr>
          <w:rFonts w:ascii="Arial" w:eastAsia="Times New Roman" w:hAnsi="Arial" w:cs="Arial"/>
          <w:color w:val="323E4F" w:themeColor="text2" w:themeShade="BF"/>
        </w:rPr>
        <w:t xml:space="preserve">exclusão, bullying, </w:t>
      </w:r>
      <w:r w:rsidR="000F5D2C" w:rsidRPr="00A65825">
        <w:rPr>
          <w:rFonts w:ascii="Arial" w:eastAsia="Times New Roman" w:hAnsi="Arial" w:cs="Arial"/>
          <w:color w:val="323E4F" w:themeColor="text2" w:themeShade="BF"/>
        </w:rPr>
        <w:t>dores físicas e mais ainda, emocionais e psicológicas</w:t>
      </w:r>
      <w:r w:rsidR="00F739E6" w:rsidRPr="00A65825">
        <w:rPr>
          <w:rFonts w:ascii="Arial" w:eastAsia="Times New Roman" w:hAnsi="Arial" w:cs="Arial"/>
          <w:color w:val="323E4F" w:themeColor="text2" w:themeShade="BF"/>
        </w:rPr>
        <w:t>,</w:t>
      </w:r>
      <w:r w:rsidR="000F5D2C" w:rsidRPr="00A65825">
        <w:rPr>
          <w:rFonts w:ascii="Arial" w:eastAsia="Times New Roman" w:hAnsi="Arial" w:cs="Arial"/>
          <w:color w:val="323E4F" w:themeColor="text2" w:themeShade="BF"/>
        </w:rPr>
        <w:t xml:space="preserve"> que me forjaram rumo ao meu alvo</w:t>
      </w:r>
      <w:r w:rsidR="00B4736E">
        <w:rPr>
          <w:rFonts w:ascii="Arial" w:eastAsia="Times New Roman" w:hAnsi="Arial" w:cs="Arial"/>
          <w:color w:val="323E4F" w:themeColor="text2" w:themeShade="BF"/>
        </w:rPr>
        <w:t>.</w:t>
      </w:r>
      <w:r w:rsidR="000F5D2C" w:rsidRPr="00A65825">
        <w:rPr>
          <w:rFonts w:ascii="Arial" w:eastAsia="Times New Roman" w:hAnsi="Arial" w:cs="Arial"/>
          <w:color w:val="323E4F" w:themeColor="text2" w:themeShade="BF"/>
        </w:rPr>
        <w:t xml:space="preserve"> </w:t>
      </w:r>
      <w:r w:rsidR="00B4736E">
        <w:rPr>
          <w:rFonts w:ascii="Arial" w:eastAsia="Times New Roman" w:hAnsi="Arial" w:cs="Arial"/>
          <w:color w:val="323E4F" w:themeColor="text2" w:themeShade="BF"/>
        </w:rPr>
        <w:t>H</w:t>
      </w:r>
      <w:r w:rsidR="000F5D2C" w:rsidRPr="00A65825">
        <w:rPr>
          <w:rFonts w:ascii="Arial" w:eastAsia="Times New Roman" w:hAnsi="Arial" w:cs="Arial"/>
          <w:color w:val="323E4F" w:themeColor="text2" w:themeShade="BF"/>
        </w:rPr>
        <w:t>oje,</w:t>
      </w:r>
      <w:r w:rsidRPr="00A65825">
        <w:rPr>
          <w:rFonts w:ascii="Arial" w:eastAsia="Times New Roman" w:hAnsi="Arial" w:cs="Arial"/>
          <w:color w:val="323E4F" w:themeColor="text2" w:themeShade="BF"/>
        </w:rPr>
        <w:t xml:space="preserve"> a escuta ativa e</w:t>
      </w:r>
      <w:r w:rsidR="00F66BA1" w:rsidRPr="00A65825">
        <w:rPr>
          <w:rFonts w:ascii="Arial" w:eastAsia="Times New Roman" w:hAnsi="Arial" w:cs="Arial"/>
          <w:color w:val="323E4F" w:themeColor="text2" w:themeShade="BF"/>
        </w:rPr>
        <w:t xml:space="preserve"> os diálogos de intervenção com cada professor</w:t>
      </w:r>
      <w:r w:rsidR="000F5D2C" w:rsidRPr="00A65825">
        <w:rPr>
          <w:rFonts w:ascii="Arial" w:eastAsia="Times New Roman" w:hAnsi="Arial" w:cs="Arial"/>
          <w:color w:val="323E4F" w:themeColor="text2" w:themeShade="BF"/>
        </w:rPr>
        <w:t>/</w:t>
      </w:r>
      <w:r w:rsidR="00F66BA1" w:rsidRPr="00A65825">
        <w:rPr>
          <w:rFonts w:ascii="Arial" w:eastAsia="Times New Roman" w:hAnsi="Arial" w:cs="Arial"/>
          <w:color w:val="323E4F" w:themeColor="text2" w:themeShade="BF"/>
        </w:rPr>
        <w:t>a que tive o privilégio de coordenar</w:t>
      </w:r>
      <w:r w:rsidR="00B4736E">
        <w:rPr>
          <w:rFonts w:ascii="Arial" w:eastAsia="Times New Roman" w:hAnsi="Arial" w:cs="Arial"/>
          <w:color w:val="323E4F" w:themeColor="text2" w:themeShade="BF"/>
        </w:rPr>
        <w:t xml:space="preserve"> </w:t>
      </w:r>
      <w:r w:rsidRPr="00A65825">
        <w:rPr>
          <w:rFonts w:ascii="Arial" w:eastAsia="Times New Roman" w:hAnsi="Arial" w:cs="Arial"/>
          <w:color w:val="323E4F" w:themeColor="text2" w:themeShade="BF"/>
        </w:rPr>
        <w:t>sempre</w:t>
      </w:r>
      <w:r w:rsidR="00EE3434" w:rsidRPr="00A65825">
        <w:rPr>
          <w:rFonts w:ascii="Arial" w:eastAsia="Times New Roman" w:hAnsi="Arial" w:cs="Arial"/>
          <w:color w:val="323E4F" w:themeColor="text2" w:themeShade="BF"/>
        </w:rPr>
        <w:t xml:space="preserve"> é</w:t>
      </w:r>
      <w:r w:rsidRPr="00A65825">
        <w:rPr>
          <w:rFonts w:ascii="Arial" w:eastAsia="Times New Roman" w:hAnsi="Arial" w:cs="Arial"/>
          <w:color w:val="323E4F" w:themeColor="text2" w:themeShade="BF"/>
        </w:rPr>
        <w:t xml:space="preserve"> </w:t>
      </w:r>
      <w:r w:rsidR="00F66BA1" w:rsidRPr="00A65825">
        <w:rPr>
          <w:rFonts w:ascii="Arial" w:eastAsia="Times New Roman" w:hAnsi="Arial" w:cs="Arial"/>
          <w:color w:val="323E4F" w:themeColor="text2" w:themeShade="BF"/>
        </w:rPr>
        <w:t>algo restaurador</w:t>
      </w:r>
      <w:r w:rsidR="00882699" w:rsidRPr="00A65825">
        <w:rPr>
          <w:rFonts w:ascii="Arial" w:eastAsia="Times New Roman" w:hAnsi="Arial" w:cs="Arial"/>
          <w:color w:val="323E4F" w:themeColor="text2" w:themeShade="BF"/>
        </w:rPr>
        <w:t>, pois</w:t>
      </w:r>
      <w:r w:rsidR="00F739E6" w:rsidRPr="00A65825">
        <w:rPr>
          <w:rFonts w:ascii="Arial" w:eastAsia="Times New Roman" w:hAnsi="Arial" w:cs="Arial"/>
          <w:color w:val="323E4F" w:themeColor="text2" w:themeShade="BF"/>
        </w:rPr>
        <w:t xml:space="preserve"> acredito que</w:t>
      </w:r>
    </w:p>
    <w:p w14:paraId="1BDC87BE" w14:textId="77777777" w:rsidR="00DB2BDA" w:rsidRDefault="00DB2BDA" w:rsidP="0066359C">
      <w:pPr>
        <w:widowControl w:val="0"/>
        <w:pBdr>
          <w:top w:val="nil"/>
          <w:left w:val="nil"/>
          <w:bottom w:val="nil"/>
          <w:right w:val="nil"/>
          <w:between w:val="nil"/>
        </w:pBdr>
        <w:spacing w:after="0" w:line="240" w:lineRule="auto"/>
        <w:ind w:left="2268"/>
        <w:contextualSpacing/>
        <w:jc w:val="both"/>
        <w:rPr>
          <w:rFonts w:ascii="Arial" w:eastAsia="Times New Roman" w:hAnsi="Arial" w:cs="Arial"/>
          <w:color w:val="323E4F" w:themeColor="text2" w:themeShade="BF"/>
          <w:sz w:val="20"/>
          <w:szCs w:val="20"/>
        </w:rPr>
      </w:pPr>
    </w:p>
    <w:p w14:paraId="56FC17DA" w14:textId="7D901395" w:rsidR="00882699" w:rsidRPr="00A65825" w:rsidRDefault="00882699" w:rsidP="0066359C">
      <w:pPr>
        <w:widowControl w:val="0"/>
        <w:pBdr>
          <w:top w:val="nil"/>
          <w:left w:val="nil"/>
          <w:bottom w:val="nil"/>
          <w:right w:val="nil"/>
          <w:between w:val="nil"/>
        </w:pBdr>
        <w:spacing w:after="0" w:line="240" w:lineRule="auto"/>
        <w:ind w:left="2268"/>
        <w:contextualSpacing/>
        <w:jc w:val="both"/>
        <w:rPr>
          <w:rFonts w:ascii="Arial" w:eastAsia="Times New Roman" w:hAnsi="Arial" w:cs="Arial"/>
          <w:color w:val="323E4F" w:themeColor="text2" w:themeShade="BF"/>
          <w:sz w:val="20"/>
          <w:szCs w:val="20"/>
        </w:rPr>
      </w:pPr>
      <w:r w:rsidRPr="00A65825">
        <w:rPr>
          <w:rFonts w:ascii="Arial" w:eastAsia="Times New Roman" w:hAnsi="Arial" w:cs="Arial"/>
          <w:color w:val="323E4F" w:themeColor="text2" w:themeShade="BF"/>
          <w:sz w:val="20"/>
          <w:szCs w:val="20"/>
        </w:rPr>
        <w:t>o diálogo é o encontro entre os [seres humanos], mediatizados pelo mundo, para designá-lo. Se ao dizer suas palavras, ao chamar o mundo, os [seres humanos] o transformam, o diálogo impõe-se como o caminho pelo qual os homens encontram seu significado enquanto homens; o diálogo é, pois, uma necessidade existencial (Freire, p. 42</w:t>
      </w:r>
      <w:r w:rsidR="00545298">
        <w:rPr>
          <w:rFonts w:ascii="Arial" w:eastAsia="Times New Roman" w:hAnsi="Arial" w:cs="Arial"/>
          <w:color w:val="323E4F" w:themeColor="text2" w:themeShade="BF"/>
          <w:sz w:val="20"/>
          <w:szCs w:val="20"/>
        </w:rPr>
        <w:t xml:space="preserve">, </w:t>
      </w:r>
      <w:r w:rsidR="00545298" w:rsidRPr="00A65825">
        <w:rPr>
          <w:rFonts w:ascii="Arial" w:eastAsia="Times New Roman" w:hAnsi="Arial" w:cs="Arial"/>
          <w:color w:val="323E4F" w:themeColor="text2" w:themeShade="BF"/>
          <w:sz w:val="20"/>
          <w:szCs w:val="20"/>
        </w:rPr>
        <w:t>1980</w:t>
      </w:r>
      <w:r w:rsidRPr="00A65825">
        <w:rPr>
          <w:rFonts w:ascii="Arial" w:eastAsia="Times New Roman" w:hAnsi="Arial" w:cs="Arial"/>
          <w:color w:val="323E4F" w:themeColor="text2" w:themeShade="BF"/>
          <w:sz w:val="20"/>
          <w:szCs w:val="20"/>
        </w:rPr>
        <w:t>)</w:t>
      </w:r>
    </w:p>
    <w:p w14:paraId="1CF3FB4A" w14:textId="77777777" w:rsidR="00882699" w:rsidRPr="00A65825" w:rsidRDefault="00882699" w:rsidP="0066359C">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p>
    <w:p w14:paraId="70F367E6" w14:textId="6DC84A1E" w:rsidR="00F66BA1" w:rsidRPr="00A65825" w:rsidRDefault="00882699" w:rsidP="009E16A3">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Nesse processo de transformação que o diálogo se torna</w:t>
      </w:r>
      <w:r w:rsidR="00945AA3" w:rsidRPr="00A65825">
        <w:rPr>
          <w:rFonts w:ascii="Arial" w:eastAsia="Times New Roman" w:hAnsi="Arial" w:cs="Arial"/>
          <w:color w:val="323E4F" w:themeColor="text2" w:themeShade="BF"/>
        </w:rPr>
        <w:t>,</w:t>
      </w:r>
      <w:r w:rsidRPr="00A65825">
        <w:rPr>
          <w:rFonts w:ascii="Arial" w:eastAsia="Times New Roman" w:hAnsi="Arial" w:cs="Arial"/>
          <w:color w:val="323E4F" w:themeColor="text2" w:themeShade="BF"/>
        </w:rPr>
        <w:t xml:space="preserve"> me reinvento como profissional,</w:t>
      </w:r>
      <w:r w:rsidR="00F739E6" w:rsidRPr="00A65825">
        <w:rPr>
          <w:rFonts w:ascii="Arial" w:eastAsia="Times New Roman" w:hAnsi="Arial" w:cs="Arial"/>
          <w:color w:val="323E4F" w:themeColor="text2" w:themeShade="BF"/>
        </w:rPr>
        <w:t xml:space="preserve"> como gente,</w:t>
      </w:r>
      <w:r w:rsidRPr="00A65825">
        <w:rPr>
          <w:rFonts w:ascii="Arial" w:eastAsia="Times New Roman" w:hAnsi="Arial" w:cs="Arial"/>
          <w:color w:val="323E4F" w:themeColor="text2" w:themeShade="BF"/>
        </w:rPr>
        <w:t xml:space="preserve"> </w:t>
      </w:r>
      <w:r w:rsidR="00F66BA1" w:rsidRPr="00A65825">
        <w:rPr>
          <w:rFonts w:ascii="Arial" w:eastAsia="Times New Roman" w:hAnsi="Arial" w:cs="Arial"/>
          <w:color w:val="323E4F" w:themeColor="text2" w:themeShade="BF"/>
        </w:rPr>
        <w:t>a</w:t>
      </w:r>
      <w:r w:rsidRPr="00A65825">
        <w:rPr>
          <w:rFonts w:ascii="Arial" w:eastAsia="Times New Roman" w:hAnsi="Arial" w:cs="Arial"/>
          <w:color w:val="323E4F" w:themeColor="text2" w:themeShade="BF"/>
        </w:rPr>
        <w:t>ssim com</w:t>
      </w:r>
      <w:r w:rsidR="00F66BA1" w:rsidRPr="00A65825">
        <w:rPr>
          <w:rFonts w:ascii="Arial" w:eastAsia="Times New Roman" w:hAnsi="Arial" w:cs="Arial"/>
          <w:color w:val="323E4F" w:themeColor="text2" w:themeShade="BF"/>
        </w:rPr>
        <w:t>o</w:t>
      </w:r>
      <w:r w:rsidRPr="00A65825">
        <w:rPr>
          <w:rFonts w:ascii="Arial" w:eastAsia="Times New Roman" w:hAnsi="Arial" w:cs="Arial"/>
          <w:color w:val="323E4F" w:themeColor="text2" w:themeShade="BF"/>
        </w:rPr>
        <w:t xml:space="preserve"> quem comigo dialoga</w:t>
      </w:r>
      <w:r w:rsidR="00DB2BDA">
        <w:rPr>
          <w:rFonts w:ascii="Arial" w:eastAsia="Times New Roman" w:hAnsi="Arial" w:cs="Arial"/>
          <w:color w:val="323E4F" w:themeColor="text2" w:themeShade="BF"/>
        </w:rPr>
        <w:t>.</w:t>
      </w:r>
      <w:r w:rsidRPr="00A65825">
        <w:rPr>
          <w:rFonts w:ascii="Arial" w:eastAsia="Times New Roman" w:hAnsi="Arial" w:cs="Arial"/>
          <w:color w:val="323E4F" w:themeColor="text2" w:themeShade="BF"/>
        </w:rPr>
        <w:t xml:space="preserve"> </w:t>
      </w:r>
      <w:r w:rsidR="00DB2BDA" w:rsidRPr="00A65825">
        <w:rPr>
          <w:rFonts w:ascii="Arial" w:eastAsia="Times New Roman" w:hAnsi="Arial" w:cs="Arial"/>
          <w:color w:val="323E4F" w:themeColor="text2" w:themeShade="BF"/>
        </w:rPr>
        <w:t>E</w:t>
      </w:r>
      <w:r w:rsidRPr="00A65825">
        <w:rPr>
          <w:rFonts w:ascii="Arial" w:eastAsia="Times New Roman" w:hAnsi="Arial" w:cs="Arial"/>
          <w:color w:val="323E4F" w:themeColor="text2" w:themeShade="BF"/>
        </w:rPr>
        <w:t>, ao</w:t>
      </w:r>
      <w:r w:rsidR="00F66BA1" w:rsidRPr="00A65825">
        <w:rPr>
          <w:rFonts w:ascii="Arial" w:eastAsia="Times New Roman" w:hAnsi="Arial" w:cs="Arial"/>
          <w:color w:val="323E4F" w:themeColor="text2" w:themeShade="BF"/>
        </w:rPr>
        <w:t xml:space="preserve"> buscar e explicar as dificuldades das crianças, </w:t>
      </w:r>
      <w:r w:rsidRPr="00A65825">
        <w:rPr>
          <w:rFonts w:ascii="Arial" w:eastAsia="Times New Roman" w:hAnsi="Arial" w:cs="Arial"/>
          <w:color w:val="323E4F" w:themeColor="text2" w:themeShade="BF"/>
        </w:rPr>
        <w:t>vejo como u</w:t>
      </w:r>
      <w:r w:rsidR="00F66BA1" w:rsidRPr="00A65825">
        <w:rPr>
          <w:rFonts w:ascii="Arial" w:eastAsia="Times New Roman" w:hAnsi="Arial" w:cs="Arial"/>
          <w:color w:val="323E4F" w:themeColor="text2" w:themeShade="BF"/>
        </w:rPr>
        <w:t>m consol</w:t>
      </w:r>
      <w:r w:rsidRPr="00A65825">
        <w:rPr>
          <w:rFonts w:ascii="Arial" w:eastAsia="Times New Roman" w:hAnsi="Arial" w:cs="Arial"/>
          <w:color w:val="323E4F" w:themeColor="text2" w:themeShade="BF"/>
        </w:rPr>
        <w:t>o</w:t>
      </w:r>
      <w:r w:rsidR="00FB2053" w:rsidRPr="00A65825">
        <w:rPr>
          <w:rFonts w:ascii="Arial" w:eastAsia="Times New Roman" w:hAnsi="Arial" w:cs="Arial"/>
          <w:color w:val="323E4F" w:themeColor="text2" w:themeShade="BF"/>
        </w:rPr>
        <w:t xml:space="preserve"> </w:t>
      </w:r>
      <w:r w:rsidR="00DB2BDA">
        <w:rPr>
          <w:rFonts w:ascii="Arial" w:eastAsia="Times New Roman" w:hAnsi="Arial" w:cs="Arial"/>
          <w:color w:val="323E4F" w:themeColor="text2" w:themeShade="BF"/>
        </w:rPr>
        <w:t>a</w:t>
      </w:r>
      <w:r w:rsidR="00FB2053" w:rsidRPr="00A65825">
        <w:rPr>
          <w:rFonts w:ascii="Arial" w:eastAsia="Times New Roman" w:hAnsi="Arial" w:cs="Arial"/>
          <w:color w:val="323E4F" w:themeColor="text2" w:themeShade="BF"/>
        </w:rPr>
        <w:t>o passado</w:t>
      </w:r>
      <w:r w:rsidR="00F66BA1" w:rsidRPr="00A65825">
        <w:rPr>
          <w:rFonts w:ascii="Arial" w:eastAsia="Times New Roman" w:hAnsi="Arial" w:cs="Arial"/>
          <w:color w:val="323E4F" w:themeColor="text2" w:themeShade="BF"/>
        </w:rPr>
        <w:t>,</w:t>
      </w:r>
      <w:r w:rsidR="00FB2053" w:rsidRPr="00A65825">
        <w:rPr>
          <w:rFonts w:ascii="Arial" w:eastAsia="Times New Roman" w:hAnsi="Arial" w:cs="Arial"/>
          <w:color w:val="323E4F" w:themeColor="text2" w:themeShade="BF"/>
        </w:rPr>
        <w:t xml:space="preserve"> e</w:t>
      </w:r>
      <w:r w:rsidR="00F66BA1" w:rsidRPr="00A65825">
        <w:rPr>
          <w:rFonts w:ascii="Arial" w:eastAsia="Times New Roman" w:hAnsi="Arial" w:cs="Arial"/>
          <w:color w:val="323E4F" w:themeColor="text2" w:themeShade="BF"/>
        </w:rPr>
        <w:t xml:space="preserve"> enxerg</w:t>
      </w:r>
      <w:r w:rsidRPr="00A65825">
        <w:rPr>
          <w:rFonts w:ascii="Arial" w:eastAsia="Times New Roman" w:hAnsi="Arial" w:cs="Arial"/>
          <w:color w:val="323E4F" w:themeColor="text2" w:themeShade="BF"/>
        </w:rPr>
        <w:t>o</w:t>
      </w:r>
      <w:r w:rsidR="00F66BA1" w:rsidRPr="00A65825">
        <w:rPr>
          <w:rFonts w:ascii="Arial" w:eastAsia="Times New Roman" w:hAnsi="Arial" w:cs="Arial"/>
          <w:color w:val="323E4F" w:themeColor="text2" w:themeShade="BF"/>
        </w:rPr>
        <w:t xml:space="preserve"> n</w:t>
      </w:r>
      <w:r w:rsidR="007B354B" w:rsidRPr="00A65825">
        <w:rPr>
          <w:rFonts w:ascii="Arial" w:eastAsia="Times New Roman" w:hAnsi="Arial" w:cs="Arial"/>
          <w:color w:val="323E4F" w:themeColor="text2" w:themeShade="BF"/>
        </w:rPr>
        <w:t>ess</w:t>
      </w:r>
      <w:r w:rsidR="00F66BA1" w:rsidRPr="00A65825">
        <w:rPr>
          <w:rFonts w:ascii="Arial" w:eastAsia="Times New Roman" w:hAnsi="Arial" w:cs="Arial"/>
          <w:color w:val="323E4F" w:themeColor="text2" w:themeShade="BF"/>
        </w:rPr>
        <w:t>as</w:t>
      </w:r>
      <w:r w:rsidRPr="00A65825">
        <w:rPr>
          <w:rFonts w:ascii="Arial" w:eastAsia="Times New Roman" w:hAnsi="Arial" w:cs="Arial"/>
          <w:color w:val="323E4F" w:themeColor="text2" w:themeShade="BF"/>
        </w:rPr>
        <w:t xml:space="preserve"> crianças</w:t>
      </w:r>
      <w:r w:rsidR="00F66BA1" w:rsidRPr="00A65825">
        <w:rPr>
          <w:rFonts w:ascii="Arial" w:eastAsia="Times New Roman" w:hAnsi="Arial" w:cs="Arial"/>
          <w:color w:val="323E4F" w:themeColor="text2" w:themeShade="BF"/>
        </w:rPr>
        <w:t xml:space="preserve"> </w:t>
      </w:r>
      <w:r w:rsidR="007B354B" w:rsidRPr="00A65825">
        <w:rPr>
          <w:rFonts w:ascii="Arial" w:eastAsia="Times New Roman" w:hAnsi="Arial" w:cs="Arial"/>
          <w:color w:val="323E4F" w:themeColor="text2" w:themeShade="BF"/>
        </w:rPr>
        <w:t xml:space="preserve">a </w:t>
      </w:r>
      <w:r w:rsidR="00F66BA1" w:rsidRPr="00A65825">
        <w:rPr>
          <w:rFonts w:ascii="Arial" w:eastAsia="Times New Roman" w:hAnsi="Arial" w:cs="Arial"/>
          <w:color w:val="323E4F" w:themeColor="text2" w:themeShade="BF"/>
        </w:rPr>
        <w:t>es</w:t>
      </w:r>
      <w:r w:rsidRPr="00A65825">
        <w:rPr>
          <w:rFonts w:ascii="Arial" w:eastAsia="Times New Roman" w:hAnsi="Arial" w:cs="Arial"/>
          <w:color w:val="323E4F" w:themeColor="text2" w:themeShade="BF"/>
        </w:rPr>
        <w:t>perança</w:t>
      </w:r>
      <w:r w:rsidR="00F66BA1" w:rsidRPr="00A65825">
        <w:rPr>
          <w:rFonts w:ascii="Arial" w:eastAsia="Times New Roman" w:hAnsi="Arial" w:cs="Arial"/>
          <w:color w:val="323E4F" w:themeColor="text2" w:themeShade="BF"/>
        </w:rPr>
        <w:t xml:space="preserve"> de um futuro promissor</w:t>
      </w:r>
      <w:r w:rsidRPr="00A65825">
        <w:rPr>
          <w:rFonts w:ascii="Arial" w:eastAsia="Times New Roman" w:hAnsi="Arial" w:cs="Arial"/>
          <w:color w:val="323E4F" w:themeColor="text2" w:themeShade="BF"/>
        </w:rPr>
        <w:t xml:space="preserve">, com memórias mais alegres, de uma </w:t>
      </w:r>
      <w:r w:rsidRPr="00A65825">
        <w:rPr>
          <w:rFonts w:ascii="Arial" w:eastAsia="Times New Roman" w:hAnsi="Arial" w:cs="Arial"/>
          <w:color w:val="323E4F" w:themeColor="text2" w:themeShade="BF"/>
        </w:rPr>
        <w:lastRenderedPageBreak/>
        <w:t>escola mais inclusiva e respeitosa, porque mais equitativa e aberta ao diálogo</w:t>
      </w:r>
      <w:r w:rsidR="007B354B" w:rsidRPr="00A65825">
        <w:rPr>
          <w:rFonts w:ascii="Arial" w:eastAsia="Times New Roman" w:hAnsi="Arial" w:cs="Arial"/>
          <w:color w:val="323E4F" w:themeColor="text2" w:themeShade="BF"/>
        </w:rPr>
        <w:t xml:space="preserve"> com as</w:t>
      </w:r>
      <w:r w:rsidR="00A3524E">
        <w:rPr>
          <w:rFonts w:ascii="Arial" w:eastAsia="Times New Roman" w:hAnsi="Arial" w:cs="Arial"/>
          <w:color w:val="323E4F" w:themeColor="text2" w:themeShade="BF"/>
        </w:rPr>
        <w:t xml:space="preserve"> crianças</w:t>
      </w:r>
      <w:r w:rsidR="00F66BA1" w:rsidRPr="00A65825">
        <w:rPr>
          <w:rFonts w:ascii="Arial" w:eastAsia="Times New Roman" w:hAnsi="Arial" w:cs="Arial"/>
          <w:color w:val="323E4F" w:themeColor="text2" w:themeShade="BF"/>
        </w:rPr>
        <w:t>.</w:t>
      </w:r>
      <w:r w:rsidR="007B354B" w:rsidRPr="00A65825">
        <w:rPr>
          <w:rFonts w:ascii="Arial" w:eastAsia="Times New Roman" w:hAnsi="Arial" w:cs="Arial"/>
          <w:color w:val="323E4F" w:themeColor="text2" w:themeShade="BF"/>
        </w:rPr>
        <w:t xml:space="preserve"> </w:t>
      </w:r>
      <w:r w:rsidR="0066359C" w:rsidRPr="00A65825">
        <w:rPr>
          <w:rFonts w:ascii="Arial" w:eastAsia="Times New Roman" w:hAnsi="Arial" w:cs="Arial"/>
          <w:color w:val="323E4F" w:themeColor="text2" w:themeShade="BF"/>
        </w:rPr>
        <w:t>N</w:t>
      </w:r>
      <w:r w:rsidR="007B354B" w:rsidRPr="00A65825">
        <w:rPr>
          <w:rFonts w:ascii="Arial" w:eastAsia="Times New Roman" w:hAnsi="Arial" w:cs="Arial"/>
          <w:color w:val="323E4F" w:themeColor="text2" w:themeShade="BF"/>
        </w:rPr>
        <w:t xml:space="preserve">este sentido de dar voz e vez às crianças, </w:t>
      </w:r>
      <w:r w:rsidR="00C758AF">
        <w:rPr>
          <w:rFonts w:ascii="Arial" w:eastAsia="Times New Roman" w:hAnsi="Arial" w:cs="Arial"/>
          <w:color w:val="323E4F" w:themeColor="text2" w:themeShade="BF"/>
        </w:rPr>
        <w:t xml:space="preserve">destaco </w:t>
      </w:r>
      <w:r w:rsidR="0066359C" w:rsidRPr="00A65825">
        <w:rPr>
          <w:rFonts w:ascii="Arial" w:eastAsia="Times New Roman" w:hAnsi="Arial" w:cs="Arial"/>
          <w:color w:val="323E4F" w:themeColor="text2" w:themeShade="BF"/>
        </w:rPr>
        <w:t xml:space="preserve">o protagonismo estudantil, </w:t>
      </w:r>
      <w:r w:rsidR="007B354B" w:rsidRPr="00A65825">
        <w:rPr>
          <w:rFonts w:ascii="Arial" w:eastAsia="Times New Roman" w:hAnsi="Arial" w:cs="Arial"/>
          <w:color w:val="323E4F" w:themeColor="text2" w:themeShade="BF"/>
        </w:rPr>
        <w:t xml:space="preserve">a democratização do ensino, </w:t>
      </w:r>
      <w:r w:rsidR="0066359C" w:rsidRPr="00A65825">
        <w:rPr>
          <w:rFonts w:ascii="Arial" w:eastAsia="Times New Roman" w:hAnsi="Arial" w:cs="Arial"/>
          <w:color w:val="323E4F" w:themeColor="text2" w:themeShade="BF"/>
        </w:rPr>
        <w:t xml:space="preserve">e </w:t>
      </w:r>
      <w:r w:rsidR="007B354B" w:rsidRPr="00A65825">
        <w:rPr>
          <w:rFonts w:ascii="Arial" w:eastAsia="Times New Roman" w:hAnsi="Arial" w:cs="Arial"/>
          <w:color w:val="323E4F" w:themeColor="text2" w:themeShade="BF"/>
        </w:rPr>
        <w:t>a pluralidade de ideias pedagógicas (</w:t>
      </w:r>
      <w:r w:rsidR="00B4736E">
        <w:rPr>
          <w:rFonts w:ascii="Arial" w:eastAsia="Times New Roman" w:hAnsi="Arial" w:cs="Arial"/>
          <w:color w:val="323E4F" w:themeColor="text2" w:themeShade="BF"/>
        </w:rPr>
        <w:t xml:space="preserve">cf. </w:t>
      </w:r>
      <w:r w:rsidR="00B4736E" w:rsidRPr="00A65825">
        <w:rPr>
          <w:rFonts w:ascii="Arial" w:eastAsia="Times New Roman" w:hAnsi="Arial" w:cs="Arial"/>
          <w:color w:val="323E4F" w:themeColor="text2" w:themeShade="BF"/>
        </w:rPr>
        <w:t>Brasil</w:t>
      </w:r>
      <w:r w:rsidR="007B354B" w:rsidRPr="00A65825">
        <w:rPr>
          <w:rFonts w:ascii="Arial" w:eastAsia="Times New Roman" w:hAnsi="Arial" w:cs="Arial"/>
          <w:color w:val="323E4F" w:themeColor="text2" w:themeShade="BF"/>
        </w:rPr>
        <w:t>, 1988).</w:t>
      </w:r>
    </w:p>
    <w:p w14:paraId="70D9467D" w14:textId="79F5BE4F" w:rsidR="007B354B" w:rsidRDefault="007B354B" w:rsidP="009E16A3">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Devo dizer que encontrei poucas pessoas que e</w:t>
      </w:r>
      <w:r w:rsidR="00DD1260" w:rsidRPr="00A65825">
        <w:rPr>
          <w:rFonts w:ascii="Arial" w:eastAsia="Times New Roman" w:hAnsi="Arial" w:cs="Arial"/>
          <w:color w:val="323E4F" w:themeColor="text2" w:themeShade="BF"/>
        </w:rPr>
        <w:t>xplicit</w:t>
      </w:r>
      <w:r w:rsidRPr="00A65825">
        <w:rPr>
          <w:rFonts w:ascii="Arial" w:eastAsia="Times New Roman" w:hAnsi="Arial" w:cs="Arial"/>
          <w:color w:val="323E4F" w:themeColor="text2" w:themeShade="BF"/>
        </w:rPr>
        <w:t>aram acreditar em mim e nos meus sonhos</w:t>
      </w:r>
      <w:r w:rsidR="003D33BE">
        <w:rPr>
          <w:rFonts w:ascii="Arial" w:eastAsia="Times New Roman" w:hAnsi="Arial" w:cs="Arial"/>
          <w:color w:val="323E4F" w:themeColor="text2" w:themeShade="BF"/>
        </w:rPr>
        <w:t xml:space="preserve">. </w:t>
      </w:r>
      <w:r w:rsidR="003D33BE" w:rsidRPr="00A65825">
        <w:rPr>
          <w:rFonts w:ascii="Arial" w:eastAsia="Times New Roman" w:hAnsi="Arial" w:cs="Arial"/>
          <w:color w:val="323E4F" w:themeColor="text2" w:themeShade="BF"/>
        </w:rPr>
        <w:t xml:space="preserve">Talvez outros creram, mas minha avó me </w:t>
      </w:r>
      <w:r w:rsidR="003D33BE">
        <w:rPr>
          <w:rFonts w:ascii="Arial" w:eastAsia="Times New Roman" w:hAnsi="Arial" w:cs="Arial"/>
          <w:color w:val="323E4F" w:themeColor="text2" w:themeShade="BF"/>
        </w:rPr>
        <w:t>dizi</w:t>
      </w:r>
      <w:r w:rsidR="003D33BE" w:rsidRPr="00A65825">
        <w:rPr>
          <w:rFonts w:ascii="Arial" w:eastAsia="Times New Roman" w:hAnsi="Arial" w:cs="Arial"/>
          <w:color w:val="323E4F" w:themeColor="text2" w:themeShade="BF"/>
        </w:rPr>
        <w:t>a amiúd</w:t>
      </w:r>
      <w:r w:rsidR="003D33BE">
        <w:rPr>
          <w:rFonts w:ascii="Arial" w:eastAsia="Times New Roman" w:hAnsi="Arial" w:cs="Arial"/>
          <w:color w:val="323E4F" w:themeColor="text2" w:themeShade="BF"/>
        </w:rPr>
        <w:t>e</w:t>
      </w:r>
      <w:r w:rsidR="003D33BE" w:rsidRPr="00A65825">
        <w:rPr>
          <w:rFonts w:ascii="Arial" w:eastAsia="Times New Roman" w:hAnsi="Arial" w:cs="Arial"/>
          <w:color w:val="323E4F" w:themeColor="text2" w:themeShade="BF"/>
        </w:rPr>
        <w:t>.</w:t>
      </w:r>
      <w:r w:rsidR="003D33BE">
        <w:rPr>
          <w:rFonts w:ascii="Arial" w:eastAsia="Times New Roman" w:hAnsi="Arial" w:cs="Arial"/>
          <w:color w:val="323E4F" w:themeColor="text2" w:themeShade="BF"/>
        </w:rPr>
        <w:t xml:space="preserve"> </w:t>
      </w:r>
      <w:r w:rsidR="003D33BE" w:rsidRPr="00A65825">
        <w:rPr>
          <w:rFonts w:ascii="Arial" w:eastAsia="Times New Roman" w:hAnsi="Arial" w:cs="Arial"/>
          <w:color w:val="323E4F" w:themeColor="text2" w:themeShade="BF"/>
        </w:rPr>
        <w:t>E</w:t>
      </w:r>
      <w:r w:rsidRPr="00A65825">
        <w:rPr>
          <w:rFonts w:ascii="Arial" w:eastAsia="Times New Roman" w:hAnsi="Arial" w:cs="Arial"/>
          <w:color w:val="323E4F" w:themeColor="text2" w:themeShade="BF"/>
        </w:rPr>
        <w:t>, certamente isso me motiva a acreditar nas crianças</w:t>
      </w:r>
      <w:r w:rsidR="00DB2BDA">
        <w:rPr>
          <w:rFonts w:ascii="Arial" w:eastAsia="Times New Roman" w:hAnsi="Arial" w:cs="Arial"/>
          <w:color w:val="323E4F" w:themeColor="text2" w:themeShade="BF"/>
        </w:rPr>
        <w:t xml:space="preserve"> e dizer a elas</w:t>
      </w:r>
      <w:r w:rsidRPr="00A65825">
        <w:rPr>
          <w:rFonts w:ascii="Arial" w:eastAsia="Times New Roman" w:hAnsi="Arial" w:cs="Arial"/>
          <w:color w:val="323E4F" w:themeColor="text2" w:themeShade="BF"/>
        </w:rPr>
        <w:t>,</w:t>
      </w:r>
      <w:r w:rsidR="00DB2BDA">
        <w:rPr>
          <w:rFonts w:ascii="Arial" w:eastAsia="Times New Roman" w:hAnsi="Arial" w:cs="Arial"/>
          <w:color w:val="323E4F" w:themeColor="text2" w:themeShade="BF"/>
        </w:rPr>
        <w:t xml:space="preserve"> abertamente,</w:t>
      </w:r>
      <w:r w:rsidRPr="00A65825">
        <w:rPr>
          <w:rFonts w:ascii="Arial" w:eastAsia="Times New Roman" w:hAnsi="Arial" w:cs="Arial"/>
          <w:color w:val="323E4F" w:themeColor="text2" w:themeShade="BF"/>
        </w:rPr>
        <w:t xml:space="preserve"> porque sei </w:t>
      </w:r>
      <w:r w:rsidR="00A709C0" w:rsidRPr="00A65825">
        <w:rPr>
          <w:rFonts w:ascii="Arial" w:eastAsia="Times New Roman" w:hAnsi="Arial" w:cs="Arial"/>
          <w:color w:val="323E4F" w:themeColor="text2" w:themeShade="BF"/>
        </w:rPr>
        <w:t xml:space="preserve">que </w:t>
      </w:r>
      <w:r w:rsidRPr="00A65825">
        <w:rPr>
          <w:rFonts w:ascii="Arial" w:eastAsia="Times New Roman" w:hAnsi="Arial" w:cs="Arial"/>
          <w:color w:val="323E4F" w:themeColor="text2" w:themeShade="BF"/>
        </w:rPr>
        <w:t>basta um alguém acreditando no meio da multidão, olhando nos olhos e dizendo como minha avó materna me dizia</w:t>
      </w:r>
      <w:r w:rsidR="00A709C0" w:rsidRPr="00A65825">
        <w:rPr>
          <w:rFonts w:ascii="Arial" w:eastAsia="Times New Roman" w:hAnsi="Arial" w:cs="Arial"/>
          <w:color w:val="323E4F" w:themeColor="text2" w:themeShade="BF"/>
        </w:rPr>
        <w:t>,</w:t>
      </w:r>
      <w:r w:rsidRPr="00A65825">
        <w:rPr>
          <w:rFonts w:ascii="Arial" w:eastAsia="Times New Roman" w:hAnsi="Arial" w:cs="Arial"/>
          <w:color w:val="323E4F" w:themeColor="text2" w:themeShade="BF"/>
        </w:rPr>
        <w:t xml:space="preserve"> “minha filha vai ser doutora” e eu entendia que ela estava dizendo que eu conseguir</w:t>
      </w:r>
      <w:r w:rsidR="00A709C0" w:rsidRPr="00A65825">
        <w:rPr>
          <w:rFonts w:ascii="Arial" w:eastAsia="Times New Roman" w:hAnsi="Arial" w:cs="Arial"/>
          <w:color w:val="323E4F" w:themeColor="text2" w:themeShade="BF"/>
        </w:rPr>
        <w:t>ia</w:t>
      </w:r>
      <w:r w:rsidRPr="00A65825">
        <w:rPr>
          <w:rFonts w:ascii="Arial" w:eastAsia="Times New Roman" w:hAnsi="Arial" w:cs="Arial"/>
          <w:color w:val="323E4F" w:themeColor="text2" w:themeShade="BF"/>
        </w:rPr>
        <w:t xml:space="preserve"> fazer a faculdade que sonhava.</w:t>
      </w:r>
    </w:p>
    <w:p w14:paraId="5F738048" w14:textId="77777777" w:rsidR="00A05576" w:rsidRDefault="00A05576" w:rsidP="00A05576">
      <w:pPr>
        <w:widowControl w:val="0"/>
        <w:pBdr>
          <w:top w:val="nil"/>
          <w:left w:val="nil"/>
          <w:bottom w:val="nil"/>
          <w:right w:val="nil"/>
          <w:between w:val="nil"/>
        </w:pBdr>
        <w:spacing w:after="0" w:line="240" w:lineRule="auto"/>
        <w:ind w:left="2268"/>
        <w:contextualSpacing/>
        <w:jc w:val="both"/>
        <w:rPr>
          <w:rFonts w:ascii="Arial" w:eastAsia="Times New Roman" w:hAnsi="Arial" w:cs="Arial"/>
          <w:color w:val="323E4F" w:themeColor="text2" w:themeShade="BF"/>
          <w:sz w:val="20"/>
          <w:szCs w:val="20"/>
        </w:rPr>
      </w:pPr>
    </w:p>
    <w:p w14:paraId="10C782FC" w14:textId="33C97E3F" w:rsidR="003D33BE" w:rsidRDefault="003D33BE" w:rsidP="00A05576">
      <w:pPr>
        <w:widowControl w:val="0"/>
        <w:pBdr>
          <w:top w:val="nil"/>
          <w:left w:val="nil"/>
          <w:bottom w:val="nil"/>
          <w:right w:val="nil"/>
          <w:between w:val="nil"/>
        </w:pBdr>
        <w:spacing w:after="0" w:line="240" w:lineRule="auto"/>
        <w:ind w:left="2268"/>
        <w:contextualSpacing/>
        <w:jc w:val="both"/>
        <w:rPr>
          <w:rFonts w:ascii="Arial" w:eastAsia="Times New Roman" w:hAnsi="Arial" w:cs="Arial"/>
          <w:color w:val="323E4F" w:themeColor="text2" w:themeShade="BF"/>
          <w:sz w:val="20"/>
          <w:szCs w:val="20"/>
        </w:rPr>
      </w:pPr>
      <w:r w:rsidRPr="00A05576">
        <w:rPr>
          <w:rFonts w:ascii="Arial" w:eastAsia="Times New Roman" w:hAnsi="Arial" w:cs="Arial"/>
          <w:color w:val="323E4F" w:themeColor="text2" w:themeShade="BF"/>
          <w:sz w:val="20"/>
          <w:szCs w:val="20"/>
        </w:rPr>
        <w:t xml:space="preserve">É que lido com gente. Lido, por isso mesmo, independentemente do discurso ideológico negador dos sonhos e das utopias, </w:t>
      </w:r>
      <w:r w:rsidR="00A05576" w:rsidRPr="00A05576">
        <w:rPr>
          <w:rFonts w:ascii="Arial" w:eastAsia="Times New Roman" w:hAnsi="Arial" w:cs="Arial"/>
          <w:color w:val="323E4F" w:themeColor="text2" w:themeShade="BF"/>
          <w:sz w:val="20"/>
          <w:szCs w:val="20"/>
        </w:rPr>
        <w:t>com os sonhos, as esperanças tímidas, às vezes, mas às vezes, fortes, dos educandos. Se não posso, de um lado, estimular os sonhos impossíveis, não devo, de outro, negar a que sonha o direito de sonhar. Lido com gente e não com coisas. (Freire, 1996, p. 144)</w:t>
      </w:r>
      <w:r w:rsidR="00A05576">
        <w:rPr>
          <w:rFonts w:ascii="Arial" w:eastAsia="Times New Roman" w:hAnsi="Arial" w:cs="Arial"/>
          <w:color w:val="323E4F" w:themeColor="text2" w:themeShade="BF"/>
          <w:sz w:val="20"/>
          <w:szCs w:val="20"/>
        </w:rPr>
        <w:t>.</w:t>
      </w:r>
    </w:p>
    <w:p w14:paraId="2E18A583" w14:textId="77777777" w:rsidR="00A05576" w:rsidRDefault="00A05576" w:rsidP="00945AA3">
      <w:pPr>
        <w:widowControl w:val="0"/>
        <w:spacing w:line="360" w:lineRule="auto"/>
        <w:ind w:firstLine="709"/>
        <w:contextualSpacing/>
        <w:jc w:val="both"/>
        <w:rPr>
          <w:rFonts w:ascii="Arial" w:eastAsia="Times New Roman" w:hAnsi="Arial" w:cs="Arial"/>
          <w:color w:val="323E4F" w:themeColor="text2" w:themeShade="BF"/>
        </w:rPr>
      </w:pPr>
    </w:p>
    <w:p w14:paraId="7FD51A21" w14:textId="53FD0E41" w:rsidR="00EE3434" w:rsidRPr="00A65825" w:rsidRDefault="00945AA3" w:rsidP="00945AA3">
      <w:pPr>
        <w:widowControl w:val="0"/>
        <w:spacing w:line="360" w:lineRule="auto"/>
        <w:ind w:firstLine="709"/>
        <w:contextualSpacing/>
        <w:jc w:val="both"/>
        <w:rPr>
          <w:rFonts w:ascii="Arial" w:hAnsi="Arial" w:cs="Arial"/>
          <w:iCs/>
          <w:color w:val="323E4F" w:themeColor="text2" w:themeShade="BF"/>
        </w:rPr>
      </w:pPr>
      <w:r w:rsidRPr="00A65825">
        <w:rPr>
          <w:rFonts w:ascii="Arial" w:eastAsia="Times New Roman" w:hAnsi="Arial" w:cs="Arial"/>
          <w:color w:val="323E4F" w:themeColor="text2" w:themeShade="BF"/>
        </w:rPr>
        <w:t xml:space="preserve">Não por acaso, </w:t>
      </w:r>
      <w:r w:rsidRPr="00A65825">
        <w:rPr>
          <w:rFonts w:ascii="Arial" w:hAnsi="Arial" w:cs="Arial"/>
          <w:iCs/>
          <w:color w:val="323E4F" w:themeColor="text2" w:themeShade="BF"/>
        </w:rPr>
        <w:t>expo</w:t>
      </w:r>
      <w:r w:rsidR="000E1BD1">
        <w:rPr>
          <w:rFonts w:ascii="Arial" w:hAnsi="Arial" w:cs="Arial"/>
          <w:iCs/>
          <w:color w:val="323E4F" w:themeColor="text2" w:themeShade="BF"/>
        </w:rPr>
        <w:t>nh</w:t>
      </w:r>
      <w:r w:rsidR="00A709C0" w:rsidRPr="00A65825">
        <w:rPr>
          <w:rFonts w:ascii="Arial" w:hAnsi="Arial" w:cs="Arial"/>
          <w:iCs/>
          <w:color w:val="323E4F" w:themeColor="text2" w:themeShade="BF"/>
        </w:rPr>
        <w:t xml:space="preserve">o </w:t>
      </w:r>
      <w:r w:rsidR="000E1BD1" w:rsidRPr="00A65825">
        <w:rPr>
          <w:rFonts w:ascii="Arial" w:eastAsia="Times New Roman" w:hAnsi="Arial" w:cs="Arial"/>
          <w:color w:val="323E4F" w:themeColor="text2" w:themeShade="BF"/>
        </w:rPr>
        <w:t xml:space="preserve">aqui </w:t>
      </w:r>
      <w:r w:rsidR="000E1BD1">
        <w:rPr>
          <w:rFonts w:ascii="Arial" w:eastAsia="Times New Roman" w:hAnsi="Arial" w:cs="Arial"/>
          <w:color w:val="323E4F" w:themeColor="text2" w:themeShade="BF"/>
        </w:rPr>
        <w:t xml:space="preserve">o </w:t>
      </w:r>
      <w:r w:rsidR="00A709C0" w:rsidRPr="00A65825">
        <w:rPr>
          <w:rFonts w:ascii="Arial" w:hAnsi="Arial" w:cs="Arial"/>
          <w:iCs/>
          <w:color w:val="323E4F" w:themeColor="text2" w:themeShade="BF"/>
        </w:rPr>
        <w:t xml:space="preserve">breve trajeto que me </w:t>
      </w:r>
      <w:r w:rsidR="000E1BD1">
        <w:rPr>
          <w:rFonts w:ascii="Arial" w:hAnsi="Arial" w:cs="Arial"/>
          <w:iCs/>
          <w:color w:val="323E4F" w:themeColor="text2" w:themeShade="BF"/>
        </w:rPr>
        <w:t>levou</w:t>
      </w:r>
      <w:r w:rsidR="00A709C0" w:rsidRPr="00A65825">
        <w:rPr>
          <w:rFonts w:ascii="Arial" w:hAnsi="Arial" w:cs="Arial"/>
          <w:iCs/>
          <w:color w:val="323E4F" w:themeColor="text2" w:themeShade="BF"/>
        </w:rPr>
        <w:t xml:space="preserve"> </w:t>
      </w:r>
      <w:r w:rsidR="000E1BD1">
        <w:rPr>
          <w:rFonts w:ascii="Arial" w:hAnsi="Arial" w:cs="Arial"/>
          <w:iCs/>
          <w:color w:val="323E4F" w:themeColor="text2" w:themeShade="BF"/>
        </w:rPr>
        <w:t>a</w:t>
      </w:r>
      <w:r w:rsidR="00A709C0" w:rsidRPr="00A65825">
        <w:rPr>
          <w:rFonts w:ascii="Arial" w:hAnsi="Arial" w:cs="Arial"/>
          <w:iCs/>
          <w:color w:val="323E4F" w:themeColor="text2" w:themeShade="BF"/>
        </w:rPr>
        <w:t>o mestrado.</w:t>
      </w:r>
      <w:r w:rsidRPr="00A65825">
        <w:rPr>
          <w:rFonts w:ascii="Arial" w:hAnsi="Arial" w:cs="Arial"/>
          <w:iCs/>
          <w:color w:val="323E4F" w:themeColor="text2" w:themeShade="BF"/>
        </w:rPr>
        <w:t xml:space="preserve"> </w:t>
      </w:r>
      <w:r w:rsidR="00A709C0" w:rsidRPr="00A65825">
        <w:rPr>
          <w:rFonts w:ascii="Arial" w:hAnsi="Arial" w:cs="Arial"/>
          <w:iCs/>
          <w:color w:val="323E4F" w:themeColor="text2" w:themeShade="BF"/>
        </w:rPr>
        <w:t>E</w:t>
      </w:r>
      <w:r w:rsidRPr="00A65825">
        <w:rPr>
          <w:rFonts w:ascii="Arial" w:hAnsi="Arial" w:cs="Arial"/>
          <w:iCs/>
          <w:color w:val="323E4F" w:themeColor="text2" w:themeShade="BF"/>
        </w:rPr>
        <w:t xml:space="preserve">m 2021, fiz o seletivo </w:t>
      </w:r>
      <w:r w:rsidR="009521E6" w:rsidRPr="00A65825">
        <w:rPr>
          <w:rFonts w:ascii="Arial" w:hAnsi="Arial" w:cs="Arial"/>
          <w:iCs/>
          <w:color w:val="323E4F" w:themeColor="text2" w:themeShade="BF"/>
        </w:rPr>
        <w:t xml:space="preserve">do PPGE, </w:t>
      </w:r>
      <w:r w:rsidRPr="00A65825">
        <w:rPr>
          <w:rFonts w:ascii="Arial" w:hAnsi="Arial" w:cs="Arial"/>
          <w:iCs/>
          <w:color w:val="323E4F" w:themeColor="text2" w:themeShade="BF"/>
        </w:rPr>
        <w:t xml:space="preserve">da </w:t>
      </w:r>
      <w:r w:rsidR="009521E6" w:rsidRPr="00A65825">
        <w:rPr>
          <w:rFonts w:ascii="Arial" w:hAnsi="Arial" w:cs="Arial"/>
          <w:iCs/>
          <w:color w:val="323E4F" w:themeColor="text2" w:themeShade="BF"/>
        </w:rPr>
        <w:t>UFRR</w:t>
      </w:r>
      <w:r w:rsidR="00A709C0" w:rsidRPr="00A65825">
        <w:rPr>
          <w:rFonts w:ascii="Arial" w:hAnsi="Arial" w:cs="Arial"/>
          <w:iCs/>
          <w:color w:val="323E4F" w:themeColor="text2" w:themeShade="BF"/>
        </w:rPr>
        <w:t>.</w:t>
      </w:r>
      <w:r w:rsidRPr="00A65825">
        <w:rPr>
          <w:rFonts w:ascii="Arial" w:hAnsi="Arial" w:cs="Arial"/>
          <w:iCs/>
          <w:color w:val="323E4F" w:themeColor="text2" w:themeShade="BF"/>
        </w:rPr>
        <w:t xml:space="preserve"> </w:t>
      </w:r>
      <w:r w:rsidR="00A709C0" w:rsidRPr="00A65825">
        <w:rPr>
          <w:rFonts w:ascii="Arial" w:hAnsi="Arial" w:cs="Arial"/>
          <w:iCs/>
          <w:color w:val="323E4F" w:themeColor="text2" w:themeShade="BF"/>
        </w:rPr>
        <w:t>E</w:t>
      </w:r>
      <w:r w:rsidRPr="00A65825">
        <w:rPr>
          <w:rFonts w:ascii="Arial" w:hAnsi="Arial" w:cs="Arial"/>
          <w:iCs/>
          <w:color w:val="323E4F" w:themeColor="text2" w:themeShade="BF"/>
        </w:rPr>
        <w:t xml:space="preserve">u, uma menina ribeirinha, estudante de escola pública, que nunca pisou em um cursinho preparatório para nada, </w:t>
      </w:r>
      <w:r w:rsidR="000E1BD1">
        <w:rPr>
          <w:rFonts w:ascii="Arial" w:hAnsi="Arial" w:cs="Arial"/>
          <w:iCs/>
          <w:color w:val="323E4F" w:themeColor="text2" w:themeShade="BF"/>
        </w:rPr>
        <w:t xml:space="preserve">nunca teve nenhuma bolsa, </w:t>
      </w:r>
      <w:r w:rsidR="00A709C0" w:rsidRPr="00A65825">
        <w:rPr>
          <w:rFonts w:ascii="Arial" w:hAnsi="Arial" w:cs="Arial"/>
          <w:iCs/>
          <w:color w:val="323E4F" w:themeColor="text2" w:themeShade="BF"/>
        </w:rPr>
        <w:t>jamais</w:t>
      </w:r>
      <w:r w:rsidRPr="00A65825">
        <w:rPr>
          <w:rFonts w:ascii="Arial" w:hAnsi="Arial" w:cs="Arial"/>
          <w:iCs/>
          <w:color w:val="323E4F" w:themeColor="text2" w:themeShade="BF"/>
        </w:rPr>
        <w:t xml:space="preserve"> fez aula de reforço e nunca soube o que foi ficar </w:t>
      </w:r>
      <w:r w:rsidR="000E1BD1">
        <w:rPr>
          <w:rFonts w:ascii="Arial" w:hAnsi="Arial" w:cs="Arial"/>
          <w:iCs/>
          <w:color w:val="323E4F" w:themeColor="text2" w:themeShade="BF"/>
        </w:rPr>
        <w:t>d</w:t>
      </w:r>
      <w:r w:rsidRPr="00A65825">
        <w:rPr>
          <w:rFonts w:ascii="Arial" w:hAnsi="Arial" w:cs="Arial"/>
          <w:iCs/>
          <w:color w:val="323E4F" w:themeColor="text2" w:themeShade="BF"/>
        </w:rPr>
        <w:t xml:space="preserve">e recuperação em uma matéria, passei em 1º lugar e defendi minha dissertação em 05 de setembro de 2023, com uma ata que traz </w:t>
      </w:r>
      <w:r w:rsidR="00A709C0" w:rsidRPr="00A65825">
        <w:rPr>
          <w:rFonts w:ascii="Arial" w:hAnsi="Arial" w:cs="Arial"/>
          <w:iCs/>
          <w:color w:val="323E4F" w:themeColor="text2" w:themeShade="BF"/>
        </w:rPr>
        <w:t>a</w:t>
      </w:r>
      <w:r w:rsidRPr="00A65825">
        <w:rPr>
          <w:rFonts w:ascii="Arial" w:hAnsi="Arial" w:cs="Arial"/>
          <w:iCs/>
          <w:color w:val="323E4F" w:themeColor="text2" w:themeShade="BF"/>
        </w:rPr>
        <w:t xml:space="preserve"> única “recomendação para publicação”.</w:t>
      </w:r>
    </w:p>
    <w:p w14:paraId="68149628" w14:textId="6652C43E" w:rsidR="00945AA3" w:rsidRDefault="009521E6" w:rsidP="00945AA3">
      <w:pPr>
        <w:widowControl w:val="0"/>
        <w:spacing w:line="360" w:lineRule="auto"/>
        <w:ind w:firstLine="709"/>
        <w:contextualSpacing/>
        <w:jc w:val="both"/>
        <w:rPr>
          <w:rFonts w:ascii="Arial" w:hAnsi="Arial" w:cs="Arial"/>
          <w:iCs/>
          <w:color w:val="323E4F" w:themeColor="text2" w:themeShade="BF"/>
        </w:rPr>
      </w:pPr>
      <w:r w:rsidRPr="00A65825">
        <w:rPr>
          <w:rFonts w:ascii="Arial" w:hAnsi="Arial" w:cs="Arial"/>
          <w:iCs/>
          <w:color w:val="323E4F" w:themeColor="text2" w:themeShade="BF"/>
        </w:rPr>
        <w:t xml:space="preserve">Talvez isso represente </w:t>
      </w:r>
      <w:r w:rsidR="005F078B">
        <w:rPr>
          <w:rFonts w:ascii="Arial" w:hAnsi="Arial" w:cs="Arial"/>
          <w:iCs/>
          <w:color w:val="323E4F" w:themeColor="text2" w:themeShade="BF"/>
        </w:rPr>
        <w:t>pouc</w:t>
      </w:r>
      <w:r w:rsidRPr="00A65825">
        <w:rPr>
          <w:rFonts w:ascii="Arial" w:hAnsi="Arial" w:cs="Arial"/>
          <w:iCs/>
          <w:color w:val="323E4F" w:themeColor="text2" w:themeShade="BF"/>
        </w:rPr>
        <w:t>a coisa a muitos, mas a mim</w:t>
      </w:r>
      <w:r w:rsidR="005F078B" w:rsidRPr="005F078B">
        <w:rPr>
          <w:rFonts w:ascii="Arial" w:hAnsi="Arial" w:cs="Arial"/>
          <w:iCs/>
          <w:color w:val="323E4F" w:themeColor="text2" w:themeShade="BF"/>
        </w:rPr>
        <w:t xml:space="preserve"> </w:t>
      </w:r>
      <w:r w:rsidRPr="00A65825">
        <w:rPr>
          <w:rFonts w:ascii="Arial" w:hAnsi="Arial" w:cs="Arial"/>
          <w:iCs/>
          <w:color w:val="323E4F" w:themeColor="text2" w:themeShade="BF"/>
        </w:rPr>
        <w:t>que nasci à beira de um lago, dentro de um rio, no interior de um município amazonense onde tinha apenas uma escola que revezava</w:t>
      </w:r>
      <w:r w:rsidR="00A709C0" w:rsidRPr="00A65825">
        <w:rPr>
          <w:rFonts w:ascii="Arial" w:hAnsi="Arial" w:cs="Arial"/>
          <w:iCs/>
          <w:color w:val="323E4F" w:themeColor="text2" w:themeShade="BF"/>
        </w:rPr>
        <w:t xml:space="preserve"> para atender</w:t>
      </w:r>
      <w:r w:rsidR="005F078B">
        <w:rPr>
          <w:rFonts w:ascii="Arial" w:hAnsi="Arial" w:cs="Arial"/>
          <w:iCs/>
          <w:color w:val="323E4F" w:themeColor="text2" w:themeShade="BF"/>
        </w:rPr>
        <w:t>,</w:t>
      </w:r>
      <w:r w:rsidR="00A709C0" w:rsidRPr="00A65825">
        <w:rPr>
          <w:rFonts w:ascii="Arial" w:hAnsi="Arial" w:cs="Arial"/>
          <w:iCs/>
          <w:color w:val="323E4F" w:themeColor="text2" w:themeShade="BF"/>
        </w:rPr>
        <w:t xml:space="preserve"> a cada ano, um</w:t>
      </w:r>
      <w:r w:rsidRPr="00A65825">
        <w:rPr>
          <w:rFonts w:ascii="Arial" w:hAnsi="Arial" w:cs="Arial"/>
          <w:iCs/>
          <w:color w:val="323E4F" w:themeColor="text2" w:themeShade="BF"/>
        </w:rPr>
        <w:t>a</w:t>
      </w:r>
      <w:r w:rsidR="00A709C0" w:rsidRPr="00A65825">
        <w:rPr>
          <w:rFonts w:ascii="Arial" w:hAnsi="Arial" w:cs="Arial"/>
          <w:iCs/>
          <w:color w:val="323E4F" w:themeColor="text2" w:themeShade="BF"/>
        </w:rPr>
        <w:t xml:space="preserve"> das </w:t>
      </w:r>
      <w:r w:rsidRPr="00A65825">
        <w:rPr>
          <w:rFonts w:ascii="Arial" w:hAnsi="Arial" w:cs="Arial"/>
          <w:iCs/>
          <w:color w:val="323E4F" w:themeColor="text2" w:themeShade="BF"/>
        </w:rPr>
        <w:t>duas comunidades</w:t>
      </w:r>
      <w:r w:rsidR="00A709C0" w:rsidRPr="00A65825">
        <w:rPr>
          <w:rFonts w:ascii="Arial" w:hAnsi="Arial" w:cs="Arial"/>
          <w:iCs/>
          <w:color w:val="323E4F" w:themeColor="text2" w:themeShade="BF"/>
        </w:rPr>
        <w:t xml:space="preserve"> existentes</w:t>
      </w:r>
      <w:r w:rsidR="000E1BD1">
        <w:rPr>
          <w:rFonts w:ascii="Arial" w:hAnsi="Arial" w:cs="Arial"/>
          <w:iCs/>
          <w:color w:val="323E4F" w:themeColor="text2" w:themeShade="BF"/>
        </w:rPr>
        <w:t>;</w:t>
      </w:r>
      <w:r w:rsidR="00A709C0" w:rsidRPr="00A65825">
        <w:rPr>
          <w:rFonts w:ascii="Arial" w:hAnsi="Arial" w:cs="Arial"/>
          <w:iCs/>
          <w:color w:val="323E4F" w:themeColor="text2" w:themeShade="BF"/>
        </w:rPr>
        <w:t xml:space="preserve"> que </w:t>
      </w:r>
      <w:r w:rsidRPr="00A65825">
        <w:rPr>
          <w:rFonts w:ascii="Arial" w:hAnsi="Arial" w:cs="Arial"/>
          <w:iCs/>
          <w:color w:val="323E4F" w:themeColor="text2" w:themeShade="BF"/>
        </w:rPr>
        <w:t>sonhei em fazer faculdade,</w:t>
      </w:r>
      <w:r w:rsidR="005F078B">
        <w:rPr>
          <w:rFonts w:ascii="Arial" w:hAnsi="Arial" w:cs="Arial"/>
          <w:iCs/>
          <w:color w:val="323E4F" w:themeColor="text2" w:themeShade="BF"/>
        </w:rPr>
        <w:t xml:space="preserve"> enquanto as pessoas riam, não porque zombavam, mas, porque – como eu – não sabiam nem o que era</w:t>
      </w:r>
      <w:r w:rsidR="00662AA1">
        <w:rPr>
          <w:rFonts w:ascii="Arial" w:hAnsi="Arial" w:cs="Arial"/>
          <w:iCs/>
          <w:color w:val="323E4F" w:themeColor="text2" w:themeShade="BF"/>
        </w:rPr>
        <w:t>,</w:t>
      </w:r>
      <w:r w:rsidR="005F078B" w:rsidRPr="005F078B">
        <w:rPr>
          <w:rFonts w:ascii="Arial" w:hAnsi="Arial" w:cs="Arial"/>
          <w:iCs/>
          <w:color w:val="323E4F" w:themeColor="text2" w:themeShade="BF"/>
        </w:rPr>
        <w:t xml:space="preserve"> </w:t>
      </w:r>
      <w:r w:rsidR="005F078B" w:rsidRPr="00A65825">
        <w:rPr>
          <w:rFonts w:ascii="Arial" w:hAnsi="Arial" w:cs="Arial"/>
          <w:iCs/>
          <w:color w:val="323E4F" w:themeColor="text2" w:themeShade="BF"/>
        </w:rPr>
        <w:t>isso é imensuravelmente gratificante</w:t>
      </w:r>
      <w:r w:rsidR="00662AA1">
        <w:rPr>
          <w:rFonts w:ascii="Arial" w:hAnsi="Arial" w:cs="Arial"/>
          <w:iCs/>
          <w:color w:val="323E4F" w:themeColor="text2" w:themeShade="BF"/>
        </w:rPr>
        <w:t>,</w:t>
      </w:r>
      <w:r w:rsidR="005F078B" w:rsidRPr="00A65825">
        <w:rPr>
          <w:rFonts w:ascii="Arial" w:hAnsi="Arial" w:cs="Arial"/>
          <w:iCs/>
          <w:color w:val="323E4F" w:themeColor="text2" w:themeShade="BF"/>
        </w:rPr>
        <w:t xml:space="preserve"> reanima</w:t>
      </w:r>
      <w:r w:rsidR="00662AA1">
        <w:rPr>
          <w:rFonts w:ascii="Arial" w:hAnsi="Arial" w:cs="Arial"/>
          <w:iCs/>
          <w:color w:val="323E4F" w:themeColor="text2" w:themeShade="BF"/>
        </w:rPr>
        <w:t>ndo-me</w:t>
      </w:r>
      <w:r w:rsidR="005F078B" w:rsidRPr="00A65825">
        <w:rPr>
          <w:rFonts w:ascii="Arial" w:hAnsi="Arial" w:cs="Arial"/>
          <w:iCs/>
          <w:color w:val="323E4F" w:themeColor="text2" w:themeShade="BF"/>
        </w:rPr>
        <w:t xml:space="preserve"> nos dias mais escuros da vida, principalmente, quando o silenciamento institucional vem à tona</w:t>
      </w:r>
      <w:r w:rsidR="00662AA1">
        <w:rPr>
          <w:rFonts w:ascii="Arial" w:hAnsi="Arial" w:cs="Arial"/>
          <w:iCs/>
          <w:color w:val="323E4F" w:themeColor="text2" w:themeShade="BF"/>
        </w:rPr>
        <w:t>,</w:t>
      </w:r>
      <w:r w:rsidR="00DF74E4">
        <w:rPr>
          <w:rFonts w:ascii="Arial" w:hAnsi="Arial" w:cs="Arial"/>
          <w:iCs/>
          <w:color w:val="323E4F" w:themeColor="text2" w:themeShade="BF"/>
        </w:rPr>
        <w:t xml:space="preserve"> e considero...</w:t>
      </w:r>
    </w:p>
    <w:p w14:paraId="7B6755F0" w14:textId="77777777" w:rsidR="00DF74E4" w:rsidRDefault="00DF74E4" w:rsidP="00945AA3">
      <w:pPr>
        <w:widowControl w:val="0"/>
        <w:spacing w:line="360" w:lineRule="auto"/>
        <w:ind w:firstLine="709"/>
        <w:contextualSpacing/>
        <w:jc w:val="both"/>
        <w:rPr>
          <w:rFonts w:ascii="Arial" w:hAnsi="Arial" w:cs="Arial"/>
          <w:iCs/>
          <w:color w:val="323E4F" w:themeColor="text2" w:themeShade="BF"/>
        </w:rPr>
      </w:pPr>
    </w:p>
    <w:p w14:paraId="7D097A37" w14:textId="61257399" w:rsidR="00DF74E4" w:rsidRDefault="00DF74E4" w:rsidP="00DF74E4">
      <w:pPr>
        <w:widowControl w:val="0"/>
        <w:spacing w:after="0" w:line="240" w:lineRule="auto"/>
        <w:ind w:left="2268"/>
        <w:contextualSpacing/>
        <w:jc w:val="both"/>
        <w:rPr>
          <w:rFonts w:ascii="Arial" w:hAnsi="Arial" w:cs="Arial"/>
          <w:iCs/>
          <w:color w:val="323E4F" w:themeColor="text2" w:themeShade="BF"/>
          <w:sz w:val="20"/>
          <w:szCs w:val="20"/>
        </w:rPr>
      </w:pPr>
      <w:r w:rsidRPr="00DF74E4">
        <w:rPr>
          <w:rFonts w:ascii="Arial" w:hAnsi="Arial" w:cs="Arial"/>
          <w:iCs/>
          <w:color w:val="323E4F" w:themeColor="text2" w:themeShade="BF"/>
          <w:sz w:val="20"/>
          <w:szCs w:val="20"/>
        </w:rPr>
        <w:t xml:space="preserve">[...] Se sou produto da determinação genética ou cultural ou de classe, sou </w:t>
      </w:r>
      <w:r w:rsidRPr="00DF74E4">
        <w:rPr>
          <w:rFonts w:ascii="Arial" w:hAnsi="Arial" w:cs="Arial"/>
          <w:iCs/>
          <w:color w:val="323E4F" w:themeColor="text2" w:themeShade="BF"/>
          <w:sz w:val="20"/>
          <w:szCs w:val="20"/>
        </w:rPr>
        <w:lastRenderedPageBreak/>
        <w:t xml:space="preserve">irresponsável pelo que faço no mover-me no mundo e se careço de responsabilidade, não posso falar de ética. Isso não significa negar os condicionamentos genéticos, culturais, sociais a que estamos submetidos. Significa reconhecer que somos seres </w:t>
      </w:r>
      <w:r w:rsidRPr="00DF74E4">
        <w:rPr>
          <w:rFonts w:ascii="Arial" w:hAnsi="Arial" w:cs="Arial"/>
          <w:i/>
          <w:color w:val="323E4F" w:themeColor="text2" w:themeShade="BF"/>
          <w:sz w:val="20"/>
          <w:szCs w:val="20"/>
        </w:rPr>
        <w:t>condicionados</w:t>
      </w:r>
      <w:r w:rsidRPr="00DF74E4">
        <w:rPr>
          <w:rFonts w:ascii="Arial" w:hAnsi="Arial" w:cs="Arial"/>
          <w:iCs/>
          <w:color w:val="323E4F" w:themeColor="text2" w:themeShade="BF"/>
          <w:sz w:val="20"/>
          <w:szCs w:val="20"/>
        </w:rPr>
        <w:t xml:space="preserve"> mas não </w:t>
      </w:r>
      <w:r w:rsidRPr="00DF74E4">
        <w:rPr>
          <w:rFonts w:ascii="Arial" w:hAnsi="Arial" w:cs="Arial"/>
          <w:i/>
          <w:color w:val="323E4F" w:themeColor="text2" w:themeShade="BF"/>
          <w:sz w:val="20"/>
          <w:szCs w:val="20"/>
        </w:rPr>
        <w:t xml:space="preserve">determinados. </w:t>
      </w:r>
      <w:r w:rsidRPr="00DF74E4">
        <w:rPr>
          <w:rFonts w:ascii="Arial" w:hAnsi="Arial" w:cs="Arial"/>
          <w:iCs/>
          <w:color w:val="323E4F" w:themeColor="text2" w:themeShade="BF"/>
          <w:sz w:val="20"/>
          <w:szCs w:val="20"/>
        </w:rPr>
        <w:t xml:space="preserve">Reconhecer que a História é tempo de possibilidades e não de </w:t>
      </w:r>
      <w:r w:rsidRPr="00DF74E4">
        <w:rPr>
          <w:rFonts w:ascii="Arial" w:hAnsi="Arial" w:cs="Arial"/>
          <w:i/>
          <w:color w:val="323E4F" w:themeColor="text2" w:themeShade="BF"/>
          <w:sz w:val="20"/>
          <w:szCs w:val="20"/>
        </w:rPr>
        <w:t xml:space="preserve">determinismo, </w:t>
      </w:r>
      <w:r w:rsidRPr="00DF74E4">
        <w:rPr>
          <w:rFonts w:ascii="Arial" w:hAnsi="Arial" w:cs="Arial"/>
          <w:iCs/>
          <w:color w:val="323E4F" w:themeColor="text2" w:themeShade="BF"/>
          <w:sz w:val="20"/>
          <w:szCs w:val="20"/>
        </w:rPr>
        <w:t xml:space="preserve">que o futuro, </w:t>
      </w:r>
      <w:proofErr w:type="spellStart"/>
      <w:r w:rsidRPr="00DF74E4">
        <w:rPr>
          <w:rFonts w:ascii="Arial" w:hAnsi="Arial" w:cs="Arial"/>
          <w:iCs/>
          <w:color w:val="323E4F" w:themeColor="text2" w:themeShade="BF"/>
          <w:sz w:val="20"/>
          <w:szCs w:val="20"/>
        </w:rPr>
        <w:t>permita-se-me</w:t>
      </w:r>
      <w:proofErr w:type="spellEnd"/>
      <w:r w:rsidRPr="00DF74E4">
        <w:rPr>
          <w:rFonts w:ascii="Arial" w:hAnsi="Arial" w:cs="Arial"/>
          <w:iCs/>
          <w:color w:val="323E4F" w:themeColor="text2" w:themeShade="BF"/>
          <w:sz w:val="20"/>
          <w:szCs w:val="20"/>
        </w:rPr>
        <w:t xml:space="preserve"> reiterar, é </w:t>
      </w:r>
      <w:r w:rsidRPr="00DF74E4">
        <w:rPr>
          <w:rFonts w:ascii="Arial" w:hAnsi="Arial" w:cs="Arial"/>
          <w:i/>
          <w:color w:val="323E4F" w:themeColor="text2" w:themeShade="BF"/>
          <w:sz w:val="20"/>
          <w:szCs w:val="20"/>
        </w:rPr>
        <w:t xml:space="preserve">problemático </w:t>
      </w:r>
      <w:r w:rsidRPr="00DF74E4">
        <w:rPr>
          <w:rFonts w:ascii="Arial" w:hAnsi="Arial" w:cs="Arial"/>
          <w:iCs/>
          <w:color w:val="323E4F" w:themeColor="text2" w:themeShade="BF"/>
          <w:sz w:val="20"/>
          <w:szCs w:val="20"/>
        </w:rPr>
        <w:t>e não inexorável. (Freire, 1996, p. 19)</w:t>
      </w:r>
    </w:p>
    <w:p w14:paraId="5332DBC2" w14:textId="77777777" w:rsidR="00DF74E4" w:rsidRDefault="00DF74E4" w:rsidP="009E16A3">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p>
    <w:p w14:paraId="70095C9B" w14:textId="7E59C578" w:rsidR="00836260" w:rsidRPr="00A65825" w:rsidRDefault="00DF74E4" w:rsidP="009E16A3">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Pr>
          <w:rFonts w:ascii="Arial" w:eastAsia="Times New Roman" w:hAnsi="Arial" w:cs="Arial"/>
          <w:color w:val="323E4F" w:themeColor="text2" w:themeShade="BF"/>
        </w:rPr>
        <w:t xml:space="preserve">E é reconhecendo “que a História é tempo de possibilidades” como Freire (1996), que </w:t>
      </w:r>
      <w:r w:rsidR="00130BD2" w:rsidRPr="00A65825">
        <w:rPr>
          <w:rFonts w:ascii="Arial" w:eastAsia="Times New Roman" w:hAnsi="Arial" w:cs="Arial"/>
          <w:color w:val="323E4F" w:themeColor="text2" w:themeShade="BF"/>
        </w:rPr>
        <w:t>enfatiz</w:t>
      </w:r>
      <w:r w:rsidR="00130BD2">
        <w:rPr>
          <w:rFonts w:ascii="Arial" w:eastAsia="Times New Roman" w:hAnsi="Arial" w:cs="Arial"/>
          <w:color w:val="323E4F" w:themeColor="text2" w:themeShade="BF"/>
        </w:rPr>
        <w:t>o</w:t>
      </w:r>
      <w:r w:rsidR="00130BD2" w:rsidRPr="00A65825">
        <w:rPr>
          <w:rFonts w:ascii="Arial" w:eastAsia="Times New Roman" w:hAnsi="Arial" w:cs="Arial"/>
          <w:color w:val="323E4F" w:themeColor="text2" w:themeShade="BF"/>
        </w:rPr>
        <w:t xml:space="preserve"> </w:t>
      </w:r>
      <w:r w:rsidR="00130BD2">
        <w:rPr>
          <w:rFonts w:ascii="Arial" w:eastAsia="Times New Roman" w:hAnsi="Arial" w:cs="Arial"/>
          <w:color w:val="323E4F" w:themeColor="text2" w:themeShade="BF"/>
        </w:rPr>
        <w:t>outr</w:t>
      </w:r>
      <w:r w:rsidR="00DD1260" w:rsidRPr="00A65825">
        <w:rPr>
          <w:rFonts w:ascii="Arial" w:eastAsia="Times New Roman" w:hAnsi="Arial" w:cs="Arial"/>
          <w:color w:val="323E4F" w:themeColor="text2" w:themeShade="BF"/>
        </w:rPr>
        <w:t>o aspecto da formação docente</w:t>
      </w:r>
      <w:r w:rsidR="00130BD2">
        <w:rPr>
          <w:rFonts w:ascii="Arial" w:eastAsia="Times New Roman" w:hAnsi="Arial" w:cs="Arial"/>
          <w:color w:val="323E4F" w:themeColor="text2" w:themeShade="BF"/>
        </w:rPr>
        <w:t>,</w:t>
      </w:r>
      <w:r w:rsidR="009521E6" w:rsidRPr="00A65825">
        <w:rPr>
          <w:rFonts w:ascii="Arial" w:eastAsia="Times New Roman" w:hAnsi="Arial" w:cs="Arial"/>
          <w:color w:val="323E4F" w:themeColor="text2" w:themeShade="BF"/>
        </w:rPr>
        <w:t xml:space="preserve"> </w:t>
      </w:r>
      <w:r w:rsidR="00836260" w:rsidRPr="00A65825">
        <w:rPr>
          <w:rFonts w:ascii="Arial" w:eastAsia="Times New Roman" w:hAnsi="Arial" w:cs="Arial"/>
          <w:color w:val="323E4F" w:themeColor="text2" w:themeShade="BF"/>
        </w:rPr>
        <w:t>o estágio</w:t>
      </w:r>
      <w:r w:rsidR="00DD1260" w:rsidRPr="00A65825">
        <w:rPr>
          <w:rFonts w:ascii="Arial" w:eastAsia="Times New Roman" w:hAnsi="Arial" w:cs="Arial"/>
          <w:color w:val="323E4F" w:themeColor="text2" w:themeShade="BF"/>
        </w:rPr>
        <w:t>.</w:t>
      </w:r>
      <w:r w:rsidR="00836260" w:rsidRPr="00A65825">
        <w:rPr>
          <w:rFonts w:ascii="Arial" w:eastAsia="Times New Roman" w:hAnsi="Arial" w:cs="Arial"/>
          <w:color w:val="323E4F" w:themeColor="text2" w:themeShade="BF"/>
        </w:rPr>
        <w:t xml:space="preserve"> </w:t>
      </w:r>
      <w:r w:rsidR="00DD1260" w:rsidRPr="00A65825">
        <w:rPr>
          <w:rFonts w:ascii="Arial" w:eastAsia="Times New Roman" w:hAnsi="Arial" w:cs="Arial"/>
          <w:color w:val="323E4F" w:themeColor="text2" w:themeShade="BF"/>
        </w:rPr>
        <w:t>M</w:t>
      </w:r>
      <w:r w:rsidR="00836260" w:rsidRPr="00A65825">
        <w:rPr>
          <w:rFonts w:ascii="Arial" w:eastAsia="Times New Roman" w:hAnsi="Arial" w:cs="Arial"/>
          <w:color w:val="323E4F" w:themeColor="text2" w:themeShade="BF"/>
        </w:rPr>
        <w:t>ais</w:t>
      </w:r>
      <w:r w:rsidR="00DD1260" w:rsidRPr="00A65825">
        <w:rPr>
          <w:rFonts w:ascii="Arial" w:eastAsia="Times New Roman" w:hAnsi="Arial" w:cs="Arial"/>
          <w:color w:val="323E4F" w:themeColor="text2" w:themeShade="BF"/>
        </w:rPr>
        <w:t xml:space="preserve"> </w:t>
      </w:r>
      <w:r w:rsidR="00836260" w:rsidRPr="00A65825">
        <w:rPr>
          <w:rFonts w:ascii="Arial" w:eastAsia="Times New Roman" w:hAnsi="Arial" w:cs="Arial"/>
          <w:color w:val="323E4F" w:themeColor="text2" w:themeShade="BF"/>
        </w:rPr>
        <w:t>que um</w:t>
      </w:r>
      <w:r w:rsidR="00A709C0" w:rsidRPr="00A65825">
        <w:rPr>
          <w:rFonts w:ascii="Arial" w:eastAsia="Times New Roman" w:hAnsi="Arial" w:cs="Arial"/>
          <w:color w:val="323E4F" w:themeColor="text2" w:themeShade="BF"/>
        </w:rPr>
        <w:t>a disciplina d</w:t>
      </w:r>
      <w:r w:rsidR="00836260" w:rsidRPr="00A65825">
        <w:rPr>
          <w:rFonts w:ascii="Arial" w:eastAsia="Times New Roman" w:hAnsi="Arial" w:cs="Arial"/>
          <w:color w:val="323E4F" w:themeColor="text2" w:themeShade="BF"/>
        </w:rPr>
        <w:t xml:space="preserve">a graduação, </w:t>
      </w:r>
      <w:r w:rsidR="00DF5F01" w:rsidRPr="00A65825">
        <w:rPr>
          <w:rFonts w:ascii="Arial" w:eastAsia="Times New Roman" w:hAnsi="Arial" w:cs="Arial"/>
          <w:color w:val="323E4F" w:themeColor="text2" w:themeShade="BF"/>
        </w:rPr>
        <w:t xml:space="preserve">esse momento </w:t>
      </w:r>
      <w:r w:rsidR="00D819AE">
        <w:rPr>
          <w:rFonts w:ascii="Arial" w:eastAsia="Times New Roman" w:hAnsi="Arial" w:cs="Arial"/>
          <w:color w:val="323E4F" w:themeColor="text2" w:themeShade="BF"/>
        </w:rPr>
        <w:t xml:space="preserve">me parece ser </w:t>
      </w:r>
      <w:r w:rsidR="00DF5F01" w:rsidRPr="00A65825">
        <w:rPr>
          <w:rFonts w:ascii="Arial" w:eastAsia="Times New Roman" w:hAnsi="Arial" w:cs="Arial"/>
          <w:color w:val="323E4F" w:themeColor="text2" w:themeShade="BF"/>
        </w:rPr>
        <w:t xml:space="preserve">crucial para a identificação docente </w:t>
      </w:r>
      <w:r w:rsidR="00662AA1">
        <w:rPr>
          <w:rFonts w:ascii="Arial" w:eastAsia="Times New Roman" w:hAnsi="Arial" w:cs="Arial"/>
          <w:color w:val="323E4F" w:themeColor="text2" w:themeShade="BF"/>
        </w:rPr>
        <w:t>(</w:t>
      </w:r>
      <w:r w:rsidR="00A709C0" w:rsidRPr="00A65825">
        <w:rPr>
          <w:rFonts w:ascii="Arial" w:eastAsia="Times New Roman" w:hAnsi="Arial" w:cs="Arial"/>
          <w:color w:val="323E4F" w:themeColor="text2" w:themeShade="BF"/>
        </w:rPr>
        <w:t>ou não</w:t>
      </w:r>
      <w:r w:rsidR="00662AA1">
        <w:rPr>
          <w:rFonts w:ascii="Arial" w:eastAsia="Times New Roman" w:hAnsi="Arial" w:cs="Arial"/>
          <w:color w:val="323E4F" w:themeColor="text2" w:themeShade="BF"/>
        </w:rPr>
        <w:t>)</w:t>
      </w:r>
      <w:r w:rsidR="00A709C0" w:rsidRPr="00A65825">
        <w:rPr>
          <w:rFonts w:ascii="Arial" w:eastAsia="Times New Roman" w:hAnsi="Arial" w:cs="Arial"/>
          <w:color w:val="323E4F" w:themeColor="text2" w:themeShade="BF"/>
        </w:rPr>
        <w:t xml:space="preserve"> </w:t>
      </w:r>
      <w:r w:rsidR="00DF5F01" w:rsidRPr="00A65825">
        <w:rPr>
          <w:rFonts w:ascii="Arial" w:eastAsia="Times New Roman" w:hAnsi="Arial" w:cs="Arial"/>
          <w:color w:val="323E4F" w:themeColor="text2" w:themeShade="BF"/>
        </w:rPr>
        <w:t>com crianças</w:t>
      </w:r>
      <w:r w:rsidR="00662AA1">
        <w:rPr>
          <w:rFonts w:ascii="Arial" w:eastAsia="Times New Roman" w:hAnsi="Arial" w:cs="Arial"/>
          <w:color w:val="323E4F" w:themeColor="text2" w:themeShade="BF"/>
        </w:rPr>
        <w:t>,</w:t>
      </w:r>
      <w:r w:rsidR="00DF5F01" w:rsidRPr="00A65825">
        <w:rPr>
          <w:rFonts w:ascii="Arial" w:eastAsia="Times New Roman" w:hAnsi="Arial" w:cs="Arial"/>
          <w:color w:val="323E4F" w:themeColor="text2" w:themeShade="BF"/>
        </w:rPr>
        <w:t xml:space="preserve"> e </w:t>
      </w:r>
      <w:r w:rsidR="00D819AE">
        <w:rPr>
          <w:rFonts w:ascii="Arial" w:eastAsia="Times New Roman" w:hAnsi="Arial" w:cs="Arial"/>
          <w:color w:val="323E4F" w:themeColor="text2" w:themeShade="BF"/>
        </w:rPr>
        <w:t>c</w:t>
      </w:r>
      <w:r w:rsidR="00DF5F01" w:rsidRPr="00A65825">
        <w:rPr>
          <w:rFonts w:ascii="Arial" w:eastAsia="Times New Roman" w:hAnsi="Arial" w:cs="Arial"/>
          <w:color w:val="323E4F" w:themeColor="text2" w:themeShade="BF"/>
        </w:rPr>
        <w:t>on</w:t>
      </w:r>
      <w:r w:rsidR="00D819AE">
        <w:rPr>
          <w:rFonts w:ascii="Arial" w:eastAsia="Times New Roman" w:hAnsi="Arial" w:cs="Arial"/>
          <w:color w:val="323E4F" w:themeColor="text2" w:themeShade="BF"/>
        </w:rPr>
        <w:t>si</w:t>
      </w:r>
      <w:r w:rsidR="00DF5F01" w:rsidRPr="00A65825">
        <w:rPr>
          <w:rFonts w:ascii="Arial" w:eastAsia="Times New Roman" w:hAnsi="Arial" w:cs="Arial"/>
          <w:color w:val="323E4F" w:themeColor="text2" w:themeShade="BF"/>
        </w:rPr>
        <w:t xml:space="preserve">dero </w:t>
      </w:r>
      <w:r w:rsidR="00836260" w:rsidRPr="00A65825">
        <w:rPr>
          <w:rFonts w:ascii="Arial" w:eastAsia="Times New Roman" w:hAnsi="Arial" w:cs="Arial"/>
          <w:color w:val="323E4F" w:themeColor="text2" w:themeShade="BF"/>
        </w:rPr>
        <w:t>que professores</w:t>
      </w:r>
      <w:r w:rsidR="00D819AE">
        <w:rPr>
          <w:rFonts w:ascii="Arial" w:eastAsia="Times New Roman" w:hAnsi="Arial" w:cs="Arial"/>
          <w:color w:val="323E4F" w:themeColor="text2" w:themeShade="BF"/>
        </w:rPr>
        <w:t xml:space="preserve"> precisam</w:t>
      </w:r>
      <w:r w:rsidR="00836260" w:rsidRPr="00A65825">
        <w:rPr>
          <w:rFonts w:ascii="Arial" w:eastAsia="Times New Roman" w:hAnsi="Arial" w:cs="Arial"/>
          <w:color w:val="323E4F" w:themeColor="text2" w:themeShade="BF"/>
        </w:rPr>
        <w:t xml:space="preserve"> gost</w:t>
      </w:r>
      <w:r w:rsidR="00D819AE">
        <w:rPr>
          <w:rFonts w:ascii="Arial" w:eastAsia="Times New Roman" w:hAnsi="Arial" w:cs="Arial"/>
          <w:color w:val="323E4F" w:themeColor="text2" w:themeShade="BF"/>
        </w:rPr>
        <w:t>ar</w:t>
      </w:r>
      <w:r w:rsidR="00836260" w:rsidRPr="00A65825">
        <w:rPr>
          <w:rFonts w:ascii="Arial" w:eastAsia="Times New Roman" w:hAnsi="Arial" w:cs="Arial"/>
          <w:color w:val="323E4F" w:themeColor="text2" w:themeShade="BF"/>
        </w:rPr>
        <w:t xml:space="preserve"> de crianças, a ponto de</w:t>
      </w:r>
      <w:r w:rsidR="00CC5CE8" w:rsidRPr="00A65825">
        <w:rPr>
          <w:rFonts w:ascii="Arial" w:eastAsia="Times New Roman" w:hAnsi="Arial" w:cs="Arial"/>
          <w:color w:val="323E4F" w:themeColor="text2" w:themeShade="BF"/>
        </w:rPr>
        <w:t>, pelo r</w:t>
      </w:r>
      <w:r w:rsidR="00836260" w:rsidRPr="00A65825">
        <w:rPr>
          <w:rFonts w:ascii="Arial" w:eastAsia="Times New Roman" w:hAnsi="Arial" w:cs="Arial"/>
          <w:color w:val="323E4F" w:themeColor="text2" w:themeShade="BF"/>
        </w:rPr>
        <w:t>espeit</w:t>
      </w:r>
      <w:r w:rsidR="00CC5CE8" w:rsidRPr="00A65825">
        <w:rPr>
          <w:rFonts w:ascii="Arial" w:eastAsia="Times New Roman" w:hAnsi="Arial" w:cs="Arial"/>
          <w:color w:val="323E4F" w:themeColor="text2" w:themeShade="BF"/>
        </w:rPr>
        <w:t xml:space="preserve">o a </w:t>
      </w:r>
      <w:r w:rsidR="00836260" w:rsidRPr="00A65825">
        <w:rPr>
          <w:rFonts w:ascii="Arial" w:eastAsia="Times New Roman" w:hAnsi="Arial" w:cs="Arial"/>
          <w:color w:val="323E4F" w:themeColor="text2" w:themeShade="BF"/>
        </w:rPr>
        <w:t>e</w:t>
      </w:r>
      <w:r w:rsidR="00CC5CE8" w:rsidRPr="00A65825">
        <w:rPr>
          <w:rFonts w:ascii="Arial" w:eastAsia="Times New Roman" w:hAnsi="Arial" w:cs="Arial"/>
          <w:color w:val="323E4F" w:themeColor="text2" w:themeShade="BF"/>
        </w:rPr>
        <w:t>las,</w:t>
      </w:r>
      <w:r w:rsidR="00836260" w:rsidRPr="00A65825">
        <w:rPr>
          <w:rFonts w:ascii="Arial" w:eastAsia="Times New Roman" w:hAnsi="Arial" w:cs="Arial"/>
          <w:color w:val="323E4F" w:themeColor="text2" w:themeShade="BF"/>
        </w:rPr>
        <w:t xml:space="preserve"> serem capazes de dialogar, porque no diálogo há possibilidades de se descobrir o </w:t>
      </w:r>
      <w:r w:rsidR="00D819AE" w:rsidRPr="00A65825">
        <w:rPr>
          <w:rFonts w:ascii="Arial" w:eastAsia="Times New Roman" w:hAnsi="Arial" w:cs="Arial"/>
          <w:color w:val="323E4F" w:themeColor="text2" w:themeShade="BF"/>
        </w:rPr>
        <w:t>indispensável</w:t>
      </w:r>
      <w:r w:rsidR="00836260" w:rsidRPr="00A65825">
        <w:rPr>
          <w:rFonts w:ascii="Arial" w:eastAsia="Times New Roman" w:hAnsi="Arial" w:cs="Arial"/>
          <w:color w:val="323E4F" w:themeColor="text2" w:themeShade="BF"/>
        </w:rPr>
        <w:t xml:space="preserve"> para </w:t>
      </w:r>
      <w:r w:rsidR="00662AA1">
        <w:rPr>
          <w:rFonts w:ascii="Arial" w:eastAsia="Times New Roman" w:hAnsi="Arial" w:cs="Arial"/>
          <w:color w:val="323E4F" w:themeColor="text2" w:themeShade="BF"/>
        </w:rPr>
        <w:t>entende-las</w:t>
      </w:r>
      <w:r w:rsidR="00836260" w:rsidRPr="00A65825">
        <w:rPr>
          <w:rFonts w:ascii="Arial" w:eastAsia="Times New Roman" w:hAnsi="Arial" w:cs="Arial"/>
          <w:color w:val="323E4F" w:themeColor="text2" w:themeShade="BF"/>
        </w:rPr>
        <w:t xml:space="preserve">, </w:t>
      </w:r>
      <w:r w:rsidR="000E1BD1">
        <w:rPr>
          <w:rFonts w:ascii="Arial" w:eastAsia="Times New Roman" w:hAnsi="Arial" w:cs="Arial"/>
          <w:color w:val="323E4F" w:themeColor="text2" w:themeShade="BF"/>
        </w:rPr>
        <w:t xml:space="preserve">uma vez que </w:t>
      </w:r>
      <w:r w:rsidR="00CC5CE8" w:rsidRPr="00A65825">
        <w:rPr>
          <w:rFonts w:ascii="Arial" w:eastAsia="Times New Roman" w:hAnsi="Arial" w:cs="Arial"/>
          <w:color w:val="323E4F" w:themeColor="text2" w:themeShade="BF"/>
        </w:rPr>
        <w:t>nas</w:t>
      </w:r>
      <w:r w:rsidR="00836260" w:rsidRPr="00A65825">
        <w:rPr>
          <w:rFonts w:ascii="Arial" w:eastAsia="Times New Roman" w:hAnsi="Arial" w:cs="Arial"/>
          <w:color w:val="323E4F" w:themeColor="text2" w:themeShade="BF"/>
        </w:rPr>
        <w:t xml:space="preserve"> convivências se estreitam os laços</w:t>
      </w:r>
      <w:r w:rsidR="00CC5CE8" w:rsidRPr="00A65825">
        <w:rPr>
          <w:rFonts w:ascii="Arial" w:eastAsia="Times New Roman" w:hAnsi="Arial" w:cs="Arial"/>
          <w:color w:val="323E4F" w:themeColor="text2" w:themeShade="BF"/>
        </w:rPr>
        <w:t xml:space="preserve"> e se firma a confiança</w:t>
      </w:r>
      <w:r w:rsidR="00836260" w:rsidRPr="00A65825">
        <w:rPr>
          <w:rFonts w:ascii="Arial" w:eastAsia="Times New Roman" w:hAnsi="Arial" w:cs="Arial"/>
          <w:color w:val="323E4F" w:themeColor="text2" w:themeShade="BF"/>
        </w:rPr>
        <w:t>.</w:t>
      </w:r>
    </w:p>
    <w:p w14:paraId="45DE2FF2" w14:textId="285307B0" w:rsidR="00155977" w:rsidRPr="00A65825" w:rsidRDefault="00DD1260" w:rsidP="00DD1260">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r w:rsidRPr="00A65825">
        <w:rPr>
          <w:rFonts w:ascii="Arial" w:eastAsia="Times New Roman" w:hAnsi="Arial" w:cs="Arial"/>
          <w:color w:val="323E4F" w:themeColor="text2" w:themeShade="BF"/>
        </w:rPr>
        <w:t xml:space="preserve">Como Deleuze e Guattari (2002), </w:t>
      </w:r>
      <w:r w:rsidR="00662AA1">
        <w:rPr>
          <w:rFonts w:ascii="Arial" w:eastAsia="Times New Roman" w:hAnsi="Arial" w:cs="Arial"/>
          <w:color w:val="323E4F" w:themeColor="text2" w:themeShade="BF"/>
        </w:rPr>
        <w:t xml:space="preserve">apoiados nos estoicos, </w:t>
      </w:r>
      <w:r w:rsidRPr="00A65825">
        <w:rPr>
          <w:rFonts w:ascii="Arial" w:eastAsia="Times New Roman" w:hAnsi="Arial" w:cs="Arial"/>
          <w:color w:val="323E4F" w:themeColor="text2" w:themeShade="BF"/>
        </w:rPr>
        <w:t xml:space="preserve">concordo que a vida se constitui </w:t>
      </w:r>
      <w:r w:rsidR="000E1BD1">
        <w:rPr>
          <w:rFonts w:ascii="Arial" w:eastAsia="Times New Roman" w:hAnsi="Arial" w:cs="Arial"/>
          <w:color w:val="323E4F" w:themeColor="text2" w:themeShade="BF"/>
        </w:rPr>
        <w:t>d</w:t>
      </w:r>
      <w:r w:rsidRPr="00A65825">
        <w:rPr>
          <w:rFonts w:ascii="Arial" w:eastAsia="Times New Roman" w:hAnsi="Arial" w:cs="Arial"/>
          <w:color w:val="323E4F" w:themeColor="text2" w:themeShade="BF"/>
        </w:rPr>
        <w:t>e encontros e que tal constituição vai modificando e sendo modificada a cada novo encontro, onde a</w:t>
      </w:r>
      <w:r w:rsidRPr="00A65825">
        <w:rPr>
          <w:rFonts w:ascii="Arial" w:hAnsi="Arial" w:cs="Arial"/>
          <w:color w:val="323E4F" w:themeColor="text2" w:themeShade="BF"/>
        </w:rPr>
        <w:t xml:space="preserve"> ideia de que os encontros produzem afetos é real</w:t>
      </w:r>
      <w:r w:rsidR="00662AA1">
        <w:rPr>
          <w:rFonts w:ascii="Arial" w:hAnsi="Arial" w:cs="Arial"/>
          <w:color w:val="323E4F" w:themeColor="text2" w:themeShade="BF"/>
        </w:rPr>
        <w:t>,</w:t>
      </w:r>
      <w:r w:rsidRPr="00A65825">
        <w:rPr>
          <w:rFonts w:ascii="Arial" w:hAnsi="Arial" w:cs="Arial"/>
          <w:color w:val="323E4F" w:themeColor="text2" w:themeShade="BF"/>
        </w:rPr>
        <w:t xml:space="preserve"> e tais </w:t>
      </w:r>
      <w:r w:rsidR="000E1BD1">
        <w:rPr>
          <w:rFonts w:ascii="Arial" w:hAnsi="Arial" w:cs="Arial"/>
          <w:color w:val="323E4F" w:themeColor="text2" w:themeShade="BF"/>
        </w:rPr>
        <w:t>afetos</w:t>
      </w:r>
      <w:r w:rsidR="00662AA1">
        <w:rPr>
          <w:rFonts w:ascii="Arial" w:hAnsi="Arial" w:cs="Arial"/>
          <w:color w:val="323E4F" w:themeColor="text2" w:themeShade="BF"/>
        </w:rPr>
        <w:t>,</w:t>
      </w:r>
      <w:r w:rsidR="000E1BD1">
        <w:rPr>
          <w:rFonts w:ascii="Arial" w:hAnsi="Arial" w:cs="Arial"/>
          <w:color w:val="323E4F" w:themeColor="text2" w:themeShade="BF"/>
        </w:rPr>
        <w:t xml:space="preserve"> </w:t>
      </w:r>
      <w:r w:rsidRPr="00A65825">
        <w:rPr>
          <w:rFonts w:ascii="Arial" w:hAnsi="Arial" w:cs="Arial"/>
          <w:color w:val="323E4F" w:themeColor="text2" w:themeShade="BF"/>
        </w:rPr>
        <w:t>compondo-se como saberes, convergem com o pensamento de que as aprendizagens de cada pessoa</w:t>
      </w:r>
      <w:r w:rsidR="00155977" w:rsidRPr="00A65825">
        <w:rPr>
          <w:rFonts w:ascii="Arial" w:hAnsi="Arial" w:cs="Arial"/>
          <w:color w:val="323E4F" w:themeColor="text2" w:themeShade="BF"/>
        </w:rPr>
        <w:t xml:space="preserve"> </w:t>
      </w:r>
      <w:r w:rsidRPr="00A65825">
        <w:rPr>
          <w:rFonts w:ascii="Arial" w:hAnsi="Arial" w:cs="Arial"/>
          <w:color w:val="323E4F" w:themeColor="text2" w:themeShade="BF"/>
        </w:rPr>
        <w:t>são marcadas pelo contexto social predominante</w:t>
      </w:r>
      <w:r w:rsidR="000E1BD1">
        <w:rPr>
          <w:rFonts w:ascii="Arial" w:hAnsi="Arial" w:cs="Arial"/>
          <w:color w:val="323E4F" w:themeColor="text2" w:themeShade="BF"/>
        </w:rPr>
        <w:t xml:space="preserve"> que </w:t>
      </w:r>
      <w:r w:rsidR="00662AA1">
        <w:rPr>
          <w:rFonts w:ascii="Arial" w:hAnsi="Arial" w:cs="Arial"/>
          <w:color w:val="323E4F" w:themeColor="text2" w:themeShade="BF"/>
        </w:rPr>
        <w:t xml:space="preserve">a todos, todas e tudo </w:t>
      </w:r>
      <w:r w:rsidR="000E1BD1">
        <w:rPr>
          <w:rFonts w:ascii="Arial" w:hAnsi="Arial" w:cs="Arial"/>
          <w:color w:val="323E4F" w:themeColor="text2" w:themeShade="BF"/>
        </w:rPr>
        <w:t>afeta</w:t>
      </w:r>
      <w:r w:rsidRPr="00A65825">
        <w:rPr>
          <w:rFonts w:ascii="Arial" w:hAnsi="Arial" w:cs="Arial"/>
          <w:color w:val="323E4F" w:themeColor="text2" w:themeShade="BF"/>
        </w:rPr>
        <w:t>.</w:t>
      </w:r>
    </w:p>
    <w:p w14:paraId="0DA1DDEC" w14:textId="617445EA" w:rsidR="000E1BD1" w:rsidRDefault="000E1BD1" w:rsidP="000E1BD1">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r>
        <w:rPr>
          <w:rFonts w:ascii="Arial" w:hAnsi="Arial" w:cs="Arial"/>
          <w:color w:val="323E4F" w:themeColor="text2" w:themeShade="BF"/>
        </w:rPr>
        <w:t xml:space="preserve">Vale explicar que </w:t>
      </w:r>
      <w:r w:rsidRPr="00A65825">
        <w:rPr>
          <w:rFonts w:ascii="Arial" w:hAnsi="Arial" w:cs="Arial"/>
          <w:color w:val="323E4F" w:themeColor="text2" w:themeShade="BF"/>
        </w:rPr>
        <w:t>“</w:t>
      </w:r>
      <w:r>
        <w:rPr>
          <w:rFonts w:ascii="Arial" w:hAnsi="Arial" w:cs="Arial"/>
          <w:color w:val="323E4F" w:themeColor="text2" w:themeShade="BF"/>
        </w:rPr>
        <w:t>p</w:t>
      </w:r>
      <w:r w:rsidRPr="00A65825">
        <w:rPr>
          <w:rFonts w:ascii="Arial" w:hAnsi="Arial" w:cs="Arial"/>
          <w:color w:val="323E4F" w:themeColor="text2" w:themeShade="BF"/>
        </w:rPr>
        <w:t>or afeto compreendo as afecções do corpo, pelas quais sua potência de agir é aumentada ou diminuída, estimulada ou refreada, e, ao mesmo tempo, as ideias dessas afecções” (Espinosa, 2009, p. 100).</w:t>
      </w:r>
    </w:p>
    <w:p w14:paraId="1720D0AA" w14:textId="14277435" w:rsidR="001656C3" w:rsidRPr="00A65825" w:rsidRDefault="001656C3" w:rsidP="001656C3">
      <w:pPr>
        <w:widowControl w:val="0"/>
        <w:spacing w:after="0" w:line="360" w:lineRule="auto"/>
        <w:ind w:firstLine="709"/>
        <w:contextualSpacing/>
        <w:jc w:val="both"/>
        <w:rPr>
          <w:rFonts w:ascii="Arial" w:eastAsia="Times New Roman" w:hAnsi="Arial" w:cs="Arial"/>
          <w:color w:val="323E4F" w:themeColor="text2" w:themeShade="BF"/>
        </w:rPr>
      </w:pPr>
      <w:r w:rsidRPr="00A65825">
        <w:rPr>
          <w:rFonts w:ascii="Arial" w:hAnsi="Arial" w:cs="Arial"/>
          <w:iCs/>
          <w:color w:val="323E4F" w:themeColor="text2" w:themeShade="BF"/>
        </w:rPr>
        <w:t>A propósito</w:t>
      </w:r>
      <w:r w:rsidRPr="00A65825">
        <w:rPr>
          <w:rFonts w:ascii="Arial" w:hAnsi="Arial" w:cs="Arial"/>
          <w:i/>
          <w:color w:val="323E4F" w:themeColor="text2" w:themeShade="BF"/>
        </w:rPr>
        <w:t xml:space="preserve">, </w:t>
      </w:r>
      <w:r w:rsidRPr="00662AA1">
        <w:rPr>
          <w:rFonts w:ascii="Arial" w:hAnsi="Arial" w:cs="Arial"/>
          <w:iCs/>
          <w:color w:val="323E4F" w:themeColor="text2" w:themeShade="BF"/>
        </w:rPr>
        <w:t>tenho lembranças indeléveis da minha avó materna, cativando</w:t>
      </w:r>
      <w:r w:rsidR="00662AA1">
        <w:rPr>
          <w:rFonts w:ascii="Arial" w:hAnsi="Arial" w:cs="Arial"/>
          <w:iCs/>
          <w:color w:val="323E4F" w:themeColor="text2" w:themeShade="BF"/>
        </w:rPr>
        <w:t>-me</w:t>
      </w:r>
      <w:r w:rsidRPr="00662AA1">
        <w:rPr>
          <w:rFonts w:ascii="Arial" w:hAnsi="Arial" w:cs="Arial"/>
          <w:iCs/>
          <w:color w:val="323E4F" w:themeColor="text2" w:themeShade="BF"/>
        </w:rPr>
        <w:t xml:space="preserve"> a ler e me consolando, nas vezes que eu chorava pela bronca da professora porque uma ponta do caderno estava dobrada (a famosa </w:t>
      </w:r>
      <w:r w:rsidR="00662AA1">
        <w:rPr>
          <w:rFonts w:ascii="Arial" w:hAnsi="Arial" w:cs="Arial"/>
          <w:iCs/>
          <w:color w:val="323E4F" w:themeColor="text2" w:themeShade="BF"/>
        </w:rPr>
        <w:t>“</w:t>
      </w:r>
      <w:r w:rsidRPr="00662AA1">
        <w:rPr>
          <w:rFonts w:ascii="Arial" w:hAnsi="Arial" w:cs="Arial"/>
          <w:iCs/>
          <w:color w:val="323E4F" w:themeColor="text2" w:themeShade="BF"/>
        </w:rPr>
        <w:t>orelha de burro</w:t>
      </w:r>
      <w:r w:rsidR="00662AA1">
        <w:rPr>
          <w:rFonts w:ascii="Arial" w:hAnsi="Arial" w:cs="Arial"/>
          <w:iCs/>
          <w:color w:val="323E4F" w:themeColor="text2" w:themeShade="BF"/>
        </w:rPr>
        <w:t>”</w:t>
      </w:r>
      <w:r w:rsidRPr="00662AA1">
        <w:rPr>
          <w:rFonts w:ascii="Arial" w:hAnsi="Arial" w:cs="Arial"/>
          <w:iCs/>
          <w:color w:val="323E4F" w:themeColor="text2" w:themeShade="BF"/>
        </w:rPr>
        <w:t>). Como evitar essa dobra, com o vento forte a soprar um caderno dentro do saquinho da merenda escolar?</w:t>
      </w:r>
      <w:r w:rsidRPr="00A65825">
        <w:rPr>
          <w:rFonts w:ascii="Arial" w:hAnsi="Arial" w:cs="Arial"/>
          <w:i/>
          <w:color w:val="323E4F" w:themeColor="text2" w:themeShade="BF"/>
        </w:rPr>
        <w:t xml:space="preserve"> </w:t>
      </w:r>
      <w:r w:rsidRPr="00A65825">
        <w:rPr>
          <w:rFonts w:ascii="Arial" w:hAnsi="Arial" w:cs="Arial"/>
          <w:iCs/>
          <w:color w:val="323E4F" w:themeColor="text2" w:themeShade="BF"/>
        </w:rPr>
        <w:t xml:space="preserve">Considero que precisamos de professores que se reconheçam nos desafios de uma escola ribeirinha, que ouçam e respeitem as vivências e </w:t>
      </w:r>
      <w:r>
        <w:rPr>
          <w:rFonts w:ascii="Arial" w:hAnsi="Arial" w:cs="Arial"/>
          <w:iCs/>
          <w:color w:val="323E4F" w:themeColor="text2" w:themeShade="BF"/>
        </w:rPr>
        <w:t xml:space="preserve">os </w:t>
      </w:r>
      <w:r w:rsidRPr="00A65825">
        <w:rPr>
          <w:rFonts w:ascii="Arial" w:hAnsi="Arial" w:cs="Arial"/>
          <w:iCs/>
          <w:color w:val="323E4F" w:themeColor="text2" w:themeShade="BF"/>
        </w:rPr>
        <w:t xml:space="preserve">sonhos das crianças. Daí minha afirmativa de que </w:t>
      </w:r>
      <w:r w:rsidRPr="00A65825">
        <w:rPr>
          <w:rFonts w:ascii="Arial" w:eastAsia="Times New Roman" w:hAnsi="Arial" w:cs="Arial"/>
          <w:color w:val="323E4F" w:themeColor="text2" w:themeShade="BF"/>
        </w:rPr>
        <w:t>ser professor é preciso ser gente que ama gente.</w:t>
      </w:r>
    </w:p>
    <w:p w14:paraId="09CFE630" w14:textId="77777777" w:rsidR="001656C3" w:rsidRDefault="001656C3" w:rsidP="001656C3">
      <w:pPr>
        <w:widowControl w:val="0"/>
        <w:spacing w:after="0" w:line="240" w:lineRule="auto"/>
        <w:ind w:left="2268"/>
        <w:contextualSpacing/>
        <w:jc w:val="both"/>
        <w:rPr>
          <w:rFonts w:ascii="Arial" w:hAnsi="Arial" w:cs="Arial"/>
          <w:iCs/>
          <w:color w:val="323E4F" w:themeColor="text2" w:themeShade="BF"/>
          <w:sz w:val="20"/>
          <w:szCs w:val="20"/>
        </w:rPr>
      </w:pPr>
    </w:p>
    <w:p w14:paraId="3440609E" w14:textId="7CF97A25" w:rsidR="001656C3" w:rsidRPr="00E67E97" w:rsidRDefault="001656C3" w:rsidP="001656C3">
      <w:pPr>
        <w:widowControl w:val="0"/>
        <w:spacing w:after="0" w:line="240" w:lineRule="auto"/>
        <w:ind w:left="2268"/>
        <w:contextualSpacing/>
        <w:jc w:val="both"/>
        <w:rPr>
          <w:rFonts w:ascii="Arial" w:hAnsi="Arial" w:cs="Arial"/>
          <w:iCs/>
          <w:color w:val="323E4F" w:themeColor="text2" w:themeShade="BF"/>
          <w:sz w:val="20"/>
          <w:szCs w:val="20"/>
        </w:rPr>
      </w:pPr>
      <w:r w:rsidRPr="00E67E97">
        <w:rPr>
          <w:rFonts w:ascii="Arial" w:hAnsi="Arial" w:cs="Arial"/>
          <w:iCs/>
          <w:color w:val="323E4F" w:themeColor="text2" w:themeShade="BF"/>
          <w:sz w:val="20"/>
          <w:szCs w:val="20"/>
        </w:rPr>
        <w:t xml:space="preserve">Resumindo, não é a atividade do sujeito de conhecimento que produziria um saber, útil ou arredio ao poder, mas o poder-saber, os processos e as lutas </w:t>
      </w:r>
      <w:r w:rsidRPr="00E67E97">
        <w:rPr>
          <w:rFonts w:ascii="Arial" w:hAnsi="Arial" w:cs="Arial"/>
          <w:iCs/>
          <w:color w:val="323E4F" w:themeColor="text2" w:themeShade="BF"/>
          <w:sz w:val="20"/>
          <w:szCs w:val="20"/>
        </w:rPr>
        <w:lastRenderedPageBreak/>
        <w:t>que o atravessam e que o constituem, que determinam as formas e os campos possíveis do conhecimento (Foucault, 1987, p. 31).</w:t>
      </w:r>
    </w:p>
    <w:p w14:paraId="33256BD5" w14:textId="77777777" w:rsidR="001656C3" w:rsidRDefault="001656C3" w:rsidP="009E16A3">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p>
    <w:p w14:paraId="2085E464" w14:textId="07BE85F3" w:rsidR="009C515B" w:rsidRDefault="009521E6" w:rsidP="009E16A3">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 xml:space="preserve">Não lembro de nenhum conteúdo escolar que </w:t>
      </w:r>
      <w:r w:rsidR="001656C3">
        <w:rPr>
          <w:rFonts w:ascii="Arial" w:eastAsia="Times New Roman" w:hAnsi="Arial" w:cs="Arial"/>
          <w:color w:val="323E4F" w:themeColor="text2" w:themeShade="BF"/>
        </w:rPr>
        <w:t xml:space="preserve">eu </w:t>
      </w:r>
      <w:r w:rsidRPr="00A65825">
        <w:rPr>
          <w:rFonts w:ascii="Arial" w:eastAsia="Times New Roman" w:hAnsi="Arial" w:cs="Arial"/>
          <w:color w:val="323E4F" w:themeColor="text2" w:themeShade="BF"/>
        </w:rPr>
        <w:t>tenha aprendido com a</w:t>
      </w:r>
      <w:r w:rsidR="000E1BD1">
        <w:rPr>
          <w:rFonts w:ascii="Arial" w:eastAsia="Times New Roman" w:hAnsi="Arial" w:cs="Arial"/>
          <w:color w:val="323E4F" w:themeColor="text2" w:themeShade="BF"/>
        </w:rPr>
        <w:t xml:space="preserve"> professora em questão</w:t>
      </w:r>
      <w:r w:rsidR="00DF5F01" w:rsidRPr="00A65825">
        <w:rPr>
          <w:rFonts w:ascii="Arial" w:eastAsia="Times New Roman" w:hAnsi="Arial" w:cs="Arial"/>
          <w:color w:val="323E4F" w:themeColor="text2" w:themeShade="BF"/>
        </w:rPr>
        <w:t xml:space="preserve"> (como lembro de outros</w:t>
      </w:r>
      <w:r w:rsidR="00D91758" w:rsidRPr="00A65825">
        <w:rPr>
          <w:rFonts w:ascii="Arial" w:eastAsia="Times New Roman" w:hAnsi="Arial" w:cs="Arial"/>
          <w:color w:val="323E4F" w:themeColor="text2" w:themeShade="BF"/>
        </w:rPr>
        <w:t>/as</w:t>
      </w:r>
      <w:r w:rsidR="00DF5F01" w:rsidRPr="00A65825">
        <w:rPr>
          <w:rFonts w:ascii="Arial" w:eastAsia="Times New Roman" w:hAnsi="Arial" w:cs="Arial"/>
          <w:color w:val="323E4F" w:themeColor="text2" w:themeShade="BF"/>
        </w:rPr>
        <w:t xml:space="preserve"> professores/as)</w:t>
      </w:r>
      <w:r w:rsidRPr="00A65825">
        <w:rPr>
          <w:rFonts w:ascii="Arial" w:eastAsia="Times New Roman" w:hAnsi="Arial" w:cs="Arial"/>
          <w:color w:val="323E4F" w:themeColor="text2" w:themeShade="BF"/>
        </w:rPr>
        <w:t xml:space="preserve">, mas, os afetos produzidos </w:t>
      </w:r>
      <w:r w:rsidR="0008139D" w:rsidRPr="00A65825">
        <w:rPr>
          <w:rFonts w:ascii="Arial" w:eastAsia="Times New Roman" w:hAnsi="Arial" w:cs="Arial"/>
          <w:color w:val="323E4F" w:themeColor="text2" w:themeShade="BF"/>
        </w:rPr>
        <w:t>foram significativos para a minha vida e</w:t>
      </w:r>
      <w:r w:rsidRPr="00A65825">
        <w:rPr>
          <w:rFonts w:ascii="Arial" w:eastAsia="Times New Roman" w:hAnsi="Arial" w:cs="Arial"/>
          <w:color w:val="323E4F" w:themeColor="text2" w:themeShade="BF"/>
        </w:rPr>
        <w:t xml:space="preserve"> </w:t>
      </w:r>
      <w:r w:rsidR="0008139D" w:rsidRPr="00A65825">
        <w:rPr>
          <w:rFonts w:ascii="Arial" w:eastAsia="Times New Roman" w:hAnsi="Arial" w:cs="Arial"/>
          <w:color w:val="323E4F" w:themeColor="text2" w:themeShade="BF"/>
        </w:rPr>
        <w:t>jamais esqueç</w:t>
      </w:r>
      <w:r w:rsidRPr="00A65825">
        <w:rPr>
          <w:rFonts w:ascii="Arial" w:eastAsia="Times New Roman" w:hAnsi="Arial" w:cs="Arial"/>
          <w:color w:val="323E4F" w:themeColor="text2" w:themeShade="BF"/>
        </w:rPr>
        <w:t xml:space="preserve">o que um grito pode silenciar muitos saberes de uma criança, que um olhar desencoraja, silencia e exclui </w:t>
      </w:r>
      <w:r w:rsidR="0008139D" w:rsidRPr="00A65825">
        <w:rPr>
          <w:rFonts w:ascii="Arial" w:eastAsia="Times New Roman" w:hAnsi="Arial" w:cs="Arial"/>
          <w:color w:val="323E4F" w:themeColor="text2" w:themeShade="BF"/>
        </w:rPr>
        <w:t>tanto quanto a negação de uma vaga em uma escola</w:t>
      </w:r>
      <w:r w:rsidR="009C515B">
        <w:rPr>
          <w:rFonts w:ascii="Arial" w:eastAsia="Times New Roman" w:hAnsi="Arial" w:cs="Arial"/>
          <w:color w:val="323E4F" w:themeColor="text2" w:themeShade="BF"/>
        </w:rPr>
        <w:t>, ou até mais que isso</w:t>
      </w:r>
      <w:r w:rsidRPr="00A65825">
        <w:rPr>
          <w:rFonts w:ascii="Arial" w:eastAsia="Times New Roman" w:hAnsi="Arial" w:cs="Arial"/>
          <w:color w:val="323E4F" w:themeColor="text2" w:themeShade="BF"/>
        </w:rPr>
        <w:t>.</w:t>
      </w:r>
    </w:p>
    <w:p w14:paraId="23B9C7A9" w14:textId="06ED20F5" w:rsidR="004C50FF" w:rsidRDefault="00BB1E5E" w:rsidP="001656C3">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r>
        <w:rPr>
          <w:rFonts w:ascii="Arial" w:eastAsia="Times New Roman" w:hAnsi="Arial" w:cs="Arial"/>
          <w:color w:val="323E4F" w:themeColor="text2" w:themeShade="BF"/>
        </w:rPr>
        <w:t>P</w:t>
      </w:r>
      <w:r w:rsidR="009C515B">
        <w:rPr>
          <w:rFonts w:ascii="Arial" w:eastAsia="Times New Roman" w:hAnsi="Arial" w:cs="Arial"/>
          <w:color w:val="323E4F" w:themeColor="text2" w:themeShade="BF"/>
        </w:rPr>
        <w:t>artindo destas vivências</w:t>
      </w:r>
      <w:r w:rsidRPr="00BB1E5E">
        <w:rPr>
          <w:rFonts w:ascii="Arial" w:eastAsia="Times New Roman" w:hAnsi="Arial" w:cs="Arial"/>
          <w:color w:val="323E4F" w:themeColor="text2" w:themeShade="BF"/>
        </w:rPr>
        <w:t xml:space="preserve"> </w:t>
      </w:r>
      <w:r>
        <w:rPr>
          <w:rFonts w:ascii="Arial" w:eastAsia="Times New Roman" w:hAnsi="Arial" w:cs="Arial"/>
          <w:color w:val="323E4F" w:themeColor="text2" w:themeShade="BF"/>
        </w:rPr>
        <w:t>e percepções</w:t>
      </w:r>
      <w:r w:rsidR="009C515B">
        <w:rPr>
          <w:rFonts w:ascii="Arial" w:eastAsia="Times New Roman" w:hAnsi="Arial" w:cs="Arial"/>
          <w:color w:val="323E4F" w:themeColor="text2" w:themeShade="BF"/>
        </w:rPr>
        <w:t>,</w:t>
      </w:r>
      <w:r>
        <w:rPr>
          <w:rFonts w:ascii="Arial" w:eastAsia="Times New Roman" w:hAnsi="Arial" w:cs="Arial"/>
          <w:color w:val="323E4F" w:themeColor="text2" w:themeShade="BF"/>
        </w:rPr>
        <w:t xml:space="preserve"> </w:t>
      </w:r>
      <w:r w:rsidR="009C515B">
        <w:rPr>
          <w:rFonts w:ascii="Arial" w:eastAsia="Times New Roman" w:hAnsi="Arial" w:cs="Arial"/>
          <w:color w:val="323E4F" w:themeColor="text2" w:themeShade="BF"/>
        </w:rPr>
        <w:t>penso a importância da formação de professores como uma das primeiras pautas dos enfrentamentos necessários para/na Amazônia dos ribeirinhos</w:t>
      </w:r>
      <w:r w:rsidR="009C515B">
        <w:rPr>
          <w:rFonts w:ascii="Arial" w:hAnsi="Arial" w:cs="Arial"/>
          <w:color w:val="323E4F" w:themeColor="text2" w:themeShade="BF"/>
        </w:rPr>
        <w:t>, porque é este profissional que poderá efetivar uma adequação curricular, é ele que poderá construir</w:t>
      </w:r>
      <w:r w:rsidR="00187A57">
        <w:rPr>
          <w:rFonts w:ascii="Arial" w:hAnsi="Arial" w:cs="Arial"/>
          <w:color w:val="323E4F" w:themeColor="text2" w:themeShade="BF"/>
        </w:rPr>
        <w:t xml:space="preserve"> </w:t>
      </w:r>
      <w:r w:rsidR="009C515B">
        <w:rPr>
          <w:rFonts w:ascii="Arial" w:hAnsi="Arial" w:cs="Arial"/>
          <w:color w:val="323E4F" w:themeColor="text2" w:themeShade="BF"/>
        </w:rPr>
        <w:t>novas práticas pedagógicas respeitando as realidades das crianças ribeirinhas, é uma postura respeitosa e ética docente que irá valorizar aos saberes e culturas ribeirinhas</w:t>
      </w:r>
      <w:r w:rsidR="00187A57">
        <w:rPr>
          <w:rFonts w:ascii="Arial" w:hAnsi="Arial" w:cs="Arial"/>
          <w:color w:val="323E4F" w:themeColor="text2" w:themeShade="BF"/>
        </w:rPr>
        <w:t>.</w:t>
      </w:r>
    </w:p>
    <w:p w14:paraId="3AD6C1C3" w14:textId="77777777" w:rsidR="00765C87" w:rsidRDefault="00765C87" w:rsidP="00765C87">
      <w:pPr>
        <w:widowControl w:val="0"/>
        <w:pBdr>
          <w:top w:val="nil"/>
          <w:left w:val="nil"/>
          <w:bottom w:val="nil"/>
          <w:right w:val="nil"/>
          <w:between w:val="nil"/>
        </w:pBdr>
        <w:spacing w:after="0" w:line="240" w:lineRule="auto"/>
        <w:ind w:left="2268"/>
        <w:contextualSpacing/>
        <w:jc w:val="both"/>
        <w:rPr>
          <w:rFonts w:ascii="Arial" w:eastAsia="Times New Roman" w:hAnsi="Arial" w:cs="Arial"/>
          <w:color w:val="323E4F" w:themeColor="text2" w:themeShade="BF"/>
          <w:sz w:val="20"/>
          <w:szCs w:val="20"/>
        </w:rPr>
      </w:pPr>
    </w:p>
    <w:p w14:paraId="6DABD82C" w14:textId="432AAE09" w:rsidR="00765C87" w:rsidRPr="00765C87" w:rsidRDefault="00765C87" w:rsidP="00765C87">
      <w:pPr>
        <w:widowControl w:val="0"/>
        <w:pBdr>
          <w:top w:val="nil"/>
          <w:left w:val="nil"/>
          <w:bottom w:val="nil"/>
          <w:right w:val="nil"/>
          <w:between w:val="nil"/>
        </w:pBdr>
        <w:spacing w:after="0" w:line="240" w:lineRule="auto"/>
        <w:ind w:left="2268"/>
        <w:contextualSpacing/>
        <w:jc w:val="both"/>
        <w:rPr>
          <w:rFonts w:ascii="Arial" w:eastAsia="Times New Roman" w:hAnsi="Arial" w:cs="Arial"/>
          <w:color w:val="323E4F" w:themeColor="text2" w:themeShade="BF"/>
          <w:sz w:val="20"/>
          <w:szCs w:val="20"/>
        </w:rPr>
      </w:pPr>
      <w:r w:rsidRPr="00765C87">
        <w:rPr>
          <w:rFonts w:ascii="Arial" w:eastAsia="Times New Roman" w:hAnsi="Arial" w:cs="Arial"/>
          <w:color w:val="323E4F" w:themeColor="text2" w:themeShade="BF"/>
          <w:sz w:val="20"/>
          <w:szCs w:val="20"/>
        </w:rPr>
        <w:t xml:space="preserve">[...] </w:t>
      </w:r>
      <w:r w:rsidR="004F50C6">
        <w:rPr>
          <w:rFonts w:ascii="Arial" w:eastAsia="Times New Roman" w:hAnsi="Arial" w:cs="Arial"/>
          <w:color w:val="323E4F" w:themeColor="text2" w:themeShade="BF"/>
          <w:sz w:val="20"/>
          <w:szCs w:val="20"/>
        </w:rPr>
        <w:t>A</w:t>
      </w:r>
      <w:r w:rsidRPr="00765C87">
        <w:rPr>
          <w:rFonts w:ascii="Arial" w:eastAsia="Times New Roman" w:hAnsi="Arial" w:cs="Arial"/>
          <w:color w:val="323E4F" w:themeColor="text2" w:themeShade="BF"/>
          <w:sz w:val="20"/>
          <w:szCs w:val="20"/>
        </w:rPr>
        <w:t>creditamos que refletir e articular a ética com a educação pode nos dar a visibilidade e a compreensão necessárias para o entendimento da realidade que nos circunda, ou seja, da situação histórica da América Latina, repercutindo de alguma maneira nos desafios e problemas que se enfrenta no interior da sala de aula.</w:t>
      </w:r>
      <w:r>
        <w:rPr>
          <w:rFonts w:ascii="Arial" w:eastAsia="Times New Roman" w:hAnsi="Arial" w:cs="Arial"/>
          <w:color w:val="323E4F" w:themeColor="text2" w:themeShade="BF"/>
          <w:sz w:val="20"/>
          <w:szCs w:val="20"/>
        </w:rPr>
        <w:t xml:space="preserve"> </w:t>
      </w:r>
      <w:r w:rsidRPr="00765C87">
        <w:rPr>
          <w:rFonts w:ascii="Arial" w:eastAsia="Times New Roman" w:hAnsi="Arial" w:cs="Arial"/>
          <w:color w:val="323E4F" w:themeColor="text2" w:themeShade="BF"/>
          <w:sz w:val="20"/>
          <w:szCs w:val="20"/>
        </w:rPr>
        <w:t>Pensar em uma ética situada na educação é levar em consideração o contexto, a história e as especificidades do ambiente que vivemos e de como interagimos com ele e com as pessoas. Identificar-se e reproduzir modelos, normas, ideias e práticas formados em tempo e espaço alheios podem gerar, estar gerando ou ter gerado situações que dificultam uma compreensão e um reconhecimento de nossas maneiras de ser.</w:t>
      </w:r>
      <w:r w:rsidR="00E05535">
        <w:rPr>
          <w:rFonts w:ascii="Arial" w:eastAsia="Times New Roman" w:hAnsi="Arial" w:cs="Arial"/>
          <w:color w:val="323E4F" w:themeColor="text2" w:themeShade="BF"/>
          <w:sz w:val="20"/>
          <w:szCs w:val="20"/>
        </w:rPr>
        <w:t xml:space="preserve"> (</w:t>
      </w:r>
      <w:r w:rsidR="00E05535" w:rsidRPr="00E05535">
        <w:rPr>
          <w:rFonts w:ascii="Arial" w:eastAsia="Times New Roman" w:hAnsi="Arial" w:cs="Arial"/>
          <w:color w:val="323E4F" w:themeColor="text2" w:themeShade="BF"/>
          <w:sz w:val="20"/>
          <w:szCs w:val="20"/>
        </w:rPr>
        <w:t>Carvalho</w:t>
      </w:r>
      <w:r w:rsidR="00E05535">
        <w:rPr>
          <w:rFonts w:ascii="Arial" w:eastAsia="Times New Roman" w:hAnsi="Arial" w:cs="Arial"/>
          <w:color w:val="323E4F" w:themeColor="text2" w:themeShade="BF"/>
          <w:sz w:val="20"/>
          <w:szCs w:val="20"/>
        </w:rPr>
        <w:t>;</w:t>
      </w:r>
      <w:r w:rsidR="00E05535" w:rsidRPr="00E05535">
        <w:rPr>
          <w:rFonts w:ascii="Arial" w:eastAsia="Times New Roman" w:hAnsi="Arial" w:cs="Arial"/>
          <w:color w:val="323E4F" w:themeColor="text2" w:themeShade="BF"/>
          <w:sz w:val="20"/>
          <w:szCs w:val="20"/>
        </w:rPr>
        <w:t xml:space="preserve"> </w:t>
      </w:r>
      <w:proofErr w:type="spellStart"/>
      <w:r w:rsidR="00E05535" w:rsidRPr="00E05535">
        <w:rPr>
          <w:rFonts w:ascii="Arial" w:eastAsia="Times New Roman" w:hAnsi="Arial" w:cs="Arial"/>
          <w:color w:val="323E4F" w:themeColor="text2" w:themeShade="BF"/>
          <w:sz w:val="20"/>
          <w:szCs w:val="20"/>
        </w:rPr>
        <w:t>Brocanelli</w:t>
      </w:r>
      <w:proofErr w:type="spellEnd"/>
      <w:r w:rsidR="00E05535">
        <w:rPr>
          <w:rFonts w:ascii="Arial" w:eastAsia="Times New Roman" w:hAnsi="Arial" w:cs="Arial"/>
          <w:color w:val="323E4F" w:themeColor="text2" w:themeShade="BF"/>
          <w:sz w:val="20"/>
          <w:szCs w:val="20"/>
        </w:rPr>
        <w:t>;</w:t>
      </w:r>
      <w:r w:rsidR="00E05535" w:rsidRPr="00E05535">
        <w:rPr>
          <w:rFonts w:ascii="Arial" w:eastAsia="Times New Roman" w:hAnsi="Arial" w:cs="Arial"/>
          <w:color w:val="323E4F" w:themeColor="text2" w:themeShade="BF"/>
          <w:sz w:val="20"/>
          <w:szCs w:val="20"/>
        </w:rPr>
        <w:t xml:space="preserve"> Santos</w:t>
      </w:r>
      <w:r w:rsidR="00E05535">
        <w:rPr>
          <w:rFonts w:ascii="Arial" w:eastAsia="Times New Roman" w:hAnsi="Arial" w:cs="Arial"/>
          <w:color w:val="323E4F" w:themeColor="text2" w:themeShade="BF"/>
          <w:sz w:val="20"/>
          <w:szCs w:val="20"/>
        </w:rPr>
        <w:t>, 2020, p.15)</w:t>
      </w:r>
    </w:p>
    <w:p w14:paraId="77B0B1AA" w14:textId="77777777" w:rsidR="00765C87" w:rsidRDefault="00765C87" w:rsidP="001656C3">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p>
    <w:p w14:paraId="274E52D3" w14:textId="668F67BF" w:rsidR="001656C3" w:rsidRPr="00A65825" w:rsidRDefault="001656C3" w:rsidP="00E05535">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Pr>
          <w:rFonts w:ascii="Arial" w:eastAsia="Times New Roman" w:hAnsi="Arial" w:cs="Arial"/>
          <w:color w:val="323E4F" w:themeColor="text2" w:themeShade="BF"/>
        </w:rPr>
        <w:t xml:space="preserve">Neste sentido, </w:t>
      </w:r>
      <w:r w:rsidR="00E05535">
        <w:rPr>
          <w:rFonts w:ascii="Arial" w:eastAsia="Times New Roman" w:hAnsi="Arial" w:cs="Arial"/>
          <w:color w:val="323E4F" w:themeColor="text2" w:themeShade="BF"/>
        </w:rPr>
        <w:t>assinalo</w:t>
      </w:r>
      <w:r>
        <w:rPr>
          <w:rFonts w:ascii="Arial" w:eastAsia="Times New Roman" w:hAnsi="Arial" w:cs="Arial"/>
          <w:color w:val="323E4F" w:themeColor="text2" w:themeShade="BF"/>
        </w:rPr>
        <w:t xml:space="preserve"> a necessidade de incluir na formação docente de professores para/das comunidades ribeirinhas a relevância dos saberes ribeirinhos, o destaque para suas culturas, o respeito ao seu modo de vida e às peculiaridades que a própria natureza, por vezes, impõe às suas realidades.</w:t>
      </w:r>
    </w:p>
    <w:p w14:paraId="778CC7D6" w14:textId="1FBF28BD" w:rsidR="00576738" w:rsidRDefault="00E05535" w:rsidP="009E16A3">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r>
        <w:rPr>
          <w:rFonts w:ascii="Arial" w:hAnsi="Arial" w:cs="Arial"/>
          <w:color w:val="323E4F" w:themeColor="text2" w:themeShade="BF"/>
        </w:rPr>
        <w:t xml:space="preserve">Nestas reflexões, as leituras </w:t>
      </w:r>
      <w:proofErr w:type="spellStart"/>
      <w:r>
        <w:rPr>
          <w:rFonts w:ascii="Arial" w:hAnsi="Arial" w:cs="Arial"/>
          <w:color w:val="323E4F" w:themeColor="text2" w:themeShade="BF"/>
        </w:rPr>
        <w:t>decolonizadoras</w:t>
      </w:r>
      <w:proofErr w:type="spellEnd"/>
      <w:r>
        <w:rPr>
          <w:rFonts w:ascii="Arial" w:hAnsi="Arial" w:cs="Arial"/>
          <w:color w:val="323E4F" w:themeColor="text2" w:themeShade="BF"/>
        </w:rPr>
        <w:t xml:space="preserve"> parecem apontar </w:t>
      </w:r>
      <w:r w:rsidR="004F50C6">
        <w:rPr>
          <w:rFonts w:ascii="Arial" w:hAnsi="Arial" w:cs="Arial"/>
          <w:color w:val="323E4F" w:themeColor="text2" w:themeShade="BF"/>
        </w:rPr>
        <w:t xml:space="preserve">para </w:t>
      </w:r>
      <w:r>
        <w:rPr>
          <w:rFonts w:ascii="Arial" w:hAnsi="Arial" w:cs="Arial"/>
          <w:color w:val="323E4F" w:themeColor="text2" w:themeShade="BF"/>
        </w:rPr>
        <w:t>p</w:t>
      </w:r>
      <w:r w:rsidR="00187A57">
        <w:rPr>
          <w:rFonts w:ascii="Arial" w:hAnsi="Arial" w:cs="Arial"/>
          <w:color w:val="323E4F" w:themeColor="text2" w:themeShade="BF"/>
        </w:rPr>
        <w:t xml:space="preserve">ossibilidades e alternativas </w:t>
      </w:r>
      <w:r w:rsidR="00576738">
        <w:rPr>
          <w:rFonts w:ascii="Arial" w:hAnsi="Arial" w:cs="Arial"/>
          <w:color w:val="323E4F" w:themeColor="text2" w:themeShade="BF"/>
        </w:rPr>
        <w:t>possíveis para</w:t>
      </w:r>
      <w:r w:rsidR="00187A57">
        <w:rPr>
          <w:rFonts w:ascii="Arial" w:hAnsi="Arial" w:cs="Arial"/>
          <w:color w:val="323E4F" w:themeColor="text2" w:themeShade="BF"/>
        </w:rPr>
        <w:t xml:space="preserve"> políticas públicas</w:t>
      </w:r>
      <w:r w:rsidR="00B80BC2">
        <w:rPr>
          <w:rFonts w:ascii="Arial" w:hAnsi="Arial" w:cs="Arial"/>
          <w:color w:val="323E4F" w:themeColor="text2" w:themeShade="BF"/>
        </w:rPr>
        <w:t xml:space="preserve"> </w:t>
      </w:r>
      <w:r w:rsidR="00576738">
        <w:rPr>
          <w:rFonts w:ascii="Arial" w:hAnsi="Arial" w:cs="Arial"/>
          <w:color w:val="323E4F" w:themeColor="text2" w:themeShade="BF"/>
        </w:rPr>
        <w:t>n</w:t>
      </w:r>
      <w:r w:rsidR="00187A57">
        <w:rPr>
          <w:rFonts w:ascii="Arial" w:hAnsi="Arial" w:cs="Arial"/>
          <w:color w:val="323E4F" w:themeColor="text2" w:themeShade="BF"/>
        </w:rPr>
        <w:t xml:space="preserve">as distintas realidades das diversas comunidades ribeirinhas, </w:t>
      </w:r>
      <w:r w:rsidR="00576738">
        <w:rPr>
          <w:rFonts w:ascii="Arial" w:hAnsi="Arial" w:cs="Arial"/>
          <w:color w:val="323E4F" w:themeColor="text2" w:themeShade="BF"/>
        </w:rPr>
        <w:t>desde a formação de professores, às adequações curriculares, metodológicas e de recursos, etc. segundo as culturas e saberes ribeirinhos</w:t>
      </w:r>
      <w:r w:rsidR="008D4E45">
        <w:rPr>
          <w:rFonts w:ascii="Arial" w:hAnsi="Arial" w:cs="Arial"/>
          <w:color w:val="323E4F" w:themeColor="text2" w:themeShade="BF"/>
        </w:rPr>
        <w:t xml:space="preserve">, nas diversidades vividas nas cabeceiras dos rios da Amazônia e </w:t>
      </w:r>
      <w:r w:rsidR="008D4E45">
        <w:rPr>
          <w:rFonts w:ascii="Arial" w:hAnsi="Arial" w:cs="Arial"/>
          <w:color w:val="323E4F" w:themeColor="text2" w:themeShade="BF"/>
        </w:rPr>
        <w:lastRenderedPageBreak/>
        <w:t>não somente nas periferias e nos centros urbanos que estão lidando com a poluição e com a explosão demográfica, a pobreza e o crescente aumento de drogas, abuso e exploração de menores.</w:t>
      </w:r>
    </w:p>
    <w:p w14:paraId="75E85715" w14:textId="77777777" w:rsidR="008D4E45" w:rsidRDefault="008D4E45" w:rsidP="008D4E45">
      <w:pPr>
        <w:widowControl w:val="0"/>
        <w:pBdr>
          <w:top w:val="nil"/>
          <w:left w:val="nil"/>
          <w:bottom w:val="nil"/>
          <w:right w:val="nil"/>
          <w:between w:val="nil"/>
        </w:pBdr>
        <w:spacing w:after="0" w:line="240" w:lineRule="auto"/>
        <w:ind w:left="2268"/>
        <w:contextualSpacing/>
        <w:jc w:val="both"/>
        <w:rPr>
          <w:rFonts w:ascii="Arial" w:hAnsi="Arial" w:cs="Arial"/>
          <w:color w:val="323E4F" w:themeColor="text2" w:themeShade="BF"/>
          <w:sz w:val="20"/>
          <w:szCs w:val="20"/>
        </w:rPr>
      </w:pPr>
    </w:p>
    <w:p w14:paraId="6C713172" w14:textId="0AA84270" w:rsidR="00576738" w:rsidRPr="008D4E45" w:rsidRDefault="008D4E45" w:rsidP="008D4E45">
      <w:pPr>
        <w:widowControl w:val="0"/>
        <w:pBdr>
          <w:top w:val="nil"/>
          <w:left w:val="nil"/>
          <w:bottom w:val="nil"/>
          <w:right w:val="nil"/>
          <w:between w:val="nil"/>
        </w:pBdr>
        <w:spacing w:after="0" w:line="240" w:lineRule="auto"/>
        <w:ind w:left="2268"/>
        <w:contextualSpacing/>
        <w:jc w:val="both"/>
        <w:rPr>
          <w:rFonts w:ascii="Arial" w:hAnsi="Arial" w:cs="Arial"/>
          <w:color w:val="323E4F" w:themeColor="text2" w:themeShade="BF"/>
          <w:sz w:val="20"/>
          <w:szCs w:val="20"/>
        </w:rPr>
      </w:pPr>
      <w:r w:rsidRPr="008D4E45">
        <w:rPr>
          <w:rFonts w:ascii="Arial" w:hAnsi="Arial" w:cs="Arial"/>
          <w:color w:val="323E4F" w:themeColor="text2" w:themeShade="BF"/>
          <w:sz w:val="20"/>
          <w:szCs w:val="20"/>
        </w:rPr>
        <w:t>Estas</w:t>
      </w:r>
      <w:r>
        <w:rPr>
          <w:rFonts w:ascii="Arial" w:hAnsi="Arial" w:cs="Arial"/>
          <w:color w:val="323E4F" w:themeColor="text2" w:themeShade="BF"/>
          <w:sz w:val="20"/>
          <w:szCs w:val="20"/>
        </w:rPr>
        <w:t xml:space="preserve"> </w:t>
      </w:r>
      <w:r w:rsidRPr="008D4E45">
        <w:rPr>
          <w:rFonts w:ascii="Arial" w:hAnsi="Arial" w:cs="Arial"/>
          <w:color w:val="323E4F" w:themeColor="text2" w:themeShade="BF"/>
          <w:sz w:val="20"/>
          <w:szCs w:val="20"/>
        </w:rPr>
        <w:t>revelações possibilitam evidenciar que</w:t>
      </w:r>
      <w:r>
        <w:rPr>
          <w:rFonts w:ascii="Arial" w:hAnsi="Arial" w:cs="Arial"/>
          <w:color w:val="323E4F" w:themeColor="text2" w:themeShade="BF"/>
          <w:sz w:val="20"/>
          <w:szCs w:val="20"/>
        </w:rPr>
        <w:t xml:space="preserve"> o </w:t>
      </w:r>
      <w:r w:rsidRPr="008D4E45">
        <w:rPr>
          <w:rFonts w:ascii="Arial" w:hAnsi="Arial" w:cs="Arial"/>
          <w:color w:val="323E4F" w:themeColor="text2" w:themeShade="BF"/>
          <w:sz w:val="20"/>
          <w:szCs w:val="20"/>
        </w:rPr>
        <w:t>projeto educacional dominante em nossas escolas é o de reprodução cultural e econômica das relações de classe de nossa sociedade. Tomar conhecimento destas revelações é um passo inicial, mas não suficiente para nos impulsionar a busca de novas respostas, e isto se evidencia quando constatamos que, embora estas já tenham sido bastante divulgadas, pouco impacto tem tido no sentido de provocar transformações no contexto escolar. Para avançar em direção à construção de uma nova organização do trabalho escolar é necessário um enfrentamento da cultura escolar, classificatória e seletiva, que está introjetada em todos nós (Parsons, 1959, p. 333)</w:t>
      </w:r>
      <w:r>
        <w:rPr>
          <w:rFonts w:ascii="Arial" w:hAnsi="Arial" w:cs="Arial"/>
          <w:color w:val="323E4F" w:themeColor="text2" w:themeShade="BF"/>
          <w:sz w:val="20"/>
          <w:szCs w:val="20"/>
        </w:rPr>
        <w:t>.</w:t>
      </w:r>
    </w:p>
    <w:p w14:paraId="37E841EB" w14:textId="77777777" w:rsidR="008D4E45" w:rsidRDefault="008D4E45" w:rsidP="00CC5CE8">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p>
    <w:p w14:paraId="5D909F19" w14:textId="7BE60BAD" w:rsidR="008D4E45" w:rsidRDefault="008D4E45" w:rsidP="00CC5CE8">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r>
        <w:rPr>
          <w:rFonts w:ascii="Arial" w:hAnsi="Arial" w:cs="Arial"/>
          <w:color w:val="323E4F" w:themeColor="text2" w:themeShade="BF"/>
        </w:rPr>
        <w:t>É lamentável perceber que desde 1959, estudiosos escreviam que o projeto educacional reafirmava o domínio colonizador eurocentrista e, ainda a</w:t>
      </w:r>
      <w:r w:rsidR="00CC5CE8" w:rsidRPr="00A65825">
        <w:rPr>
          <w:rFonts w:ascii="Arial" w:hAnsi="Arial" w:cs="Arial"/>
          <w:color w:val="323E4F" w:themeColor="text2" w:themeShade="BF"/>
        </w:rPr>
        <w:t>ssim</w:t>
      </w:r>
      <w:r>
        <w:rPr>
          <w:rFonts w:ascii="Arial" w:hAnsi="Arial" w:cs="Arial"/>
          <w:color w:val="323E4F" w:themeColor="text2" w:themeShade="BF"/>
        </w:rPr>
        <w:t xml:space="preserve"> continua em nossos dias. Todavia, tal projet</w:t>
      </w:r>
      <w:r w:rsidR="006D3DF1">
        <w:rPr>
          <w:rFonts w:ascii="Arial" w:hAnsi="Arial" w:cs="Arial"/>
          <w:color w:val="323E4F" w:themeColor="text2" w:themeShade="BF"/>
        </w:rPr>
        <w:t>o educaci</w:t>
      </w:r>
      <w:r>
        <w:rPr>
          <w:rFonts w:ascii="Arial" w:hAnsi="Arial" w:cs="Arial"/>
          <w:color w:val="323E4F" w:themeColor="text2" w:themeShade="BF"/>
        </w:rPr>
        <w:t>o</w:t>
      </w:r>
      <w:r w:rsidR="006D3DF1">
        <w:rPr>
          <w:rFonts w:ascii="Arial" w:hAnsi="Arial" w:cs="Arial"/>
          <w:color w:val="323E4F" w:themeColor="text2" w:themeShade="BF"/>
        </w:rPr>
        <w:t>nal dominante</w:t>
      </w:r>
      <w:r>
        <w:rPr>
          <w:rFonts w:ascii="Arial" w:hAnsi="Arial" w:cs="Arial"/>
          <w:color w:val="323E4F" w:themeColor="text2" w:themeShade="BF"/>
        </w:rPr>
        <w:t xml:space="preserve">, assim como outros elementos </w:t>
      </w:r>
      <w:r w:rsidRPr="006D3DF1">
        <w:rPr>
          <w:rFonts w:ascii="Arial" w:hAnsi="Arial" w:cs="Arial"/>
          <w:i/>
          <w:iCs/>
          <w:color w:val="323E4F" w:themeColor="text2" w:themeShade="BF"/>
        </w:rPr>
        <w:t>condicionantes</w:t>
      </w:r>
      <w:r w:rsidR="006D3DF1">
        <w:rPr>
          <w:rFonts w:ascii="Arial" w:hAnsi="Arial" w:cs="Arial"/>
          <w:color w:val="323E4F" w:themeColor="text2" w:themeShade="BF"/>
        </w:rPr>
        <w:t>,</w:t>
      </w:r>
      <w:r>
        <w:rPr>
          <w:rFonts w:ascii="Arial" w:hAnsi="Arial" w:cs="Arial"/>
          <w:color w:val="323E4F" w:themeColor="text2" w:themeShade="BF"/>
        </w:rPr>
        <w:t xml:space="preserve"> </w:t>
      </w:r>
      <w:r w:rsidR="006D3DF1">
        <w:rPr>
          <w:rFonts w:ascii="Arial" w:hAnsi="Arial" w:cs="Arial"/>
          <w:color w:val="323E4F" w:themeColor="text2" w:themeShade="BF"/>
        </w:rPr>
        <w:t xml:space="preserve">como Freire (1996) afirmou, </w:t>
      </w:r>
      <w:r w:rsidR="006D3DF1">
        <w:rPr>
          <w:rFonts w:ascii="Arial" w:hAnsi="Arial" w:cs="Arial"/>
          <w:color w:val="323E4F" w:themeColor="text2" w:themeShade="BF"/>
        </w:rPr>
        <w:t xml:space="preserve">são </w:t>
      </w:r>
      <w:r w:rsidR="006D3DF1" w:rsidRPr="006D3DF1">
        <w:rPr>
          <w:rFonts w:ascii="Arial" w:hAnsi="Arial" w:cs="Arial"/>
          <w:i/>
          <w:iCs/>
          <w:color w:val="323E4F" w:themeColor="text2" w:themeShade="BF"/>
        </w:rPr>
        <w:t>condicionantes</w:t>
      </w:r>
      <w:r w:rsidR="006D3DF1">
        <w:rPr>
          <w:rFonts w:ascii="Arial" w:hAnsi="Arial" w:cs="Arial"/>
          <w:color w:val="323E4F" w:themeColor="text2" w:themeShade="BF"/>
        </w:rPr>
        <w:t xml:space="preserve">, mas, </w:t>
      </w:r>
      <w:r>
        <w:rPr>
          <w:rFonts w:ascii="Arial" w:hAnsi="Arial" w:cs="Arial"/>
          <w:color w:val="323E4F" w:themeColor="text2" w:themeShade="BF"/>
        </w:rPr>
        <w:t xml:space="preserve">não nos </w:t>
      </w:r>
      <w:r w:rsidRPr="006D3DF1">
        <w:rPr>
          <w:rFonts w:ascii="Arial" w:hAnsi="Arial" w:cs="Arial"/>
          <w:i/>
          <w:iCs/>
          <w:color w:val="323E4F" w:themeColor="text2" w:themeShade="BF"/>
        </w:rPr>
        <w:t>determinam</w:t>
      </w:r>
      <w:r w:rsidR="006D3DF1">
        <w:rPr>
          <w:rFonts w:ascii="Arial" w:hAnsi="Arial" w:cs="Arial"/>
          <w:color w:val="323E4F" w:themeColor="text2" w:themeShade="BF"/>
        </w:rPr>
        <w:t xml:space="preserve"> e </w:t>
      </w:r>
      <w:r w:rsidR="006D3DF1" w:rsidRPr="006D3DF1">
        <w:rPr>
          <w:rFonts w:ascii="Arial" w:hAnsi="Arial" w:cs="Arial"/>
          <w:i/>
          <w:iCs/>
          <w:color w:val="323E4F" w:themeColor="text2" w:themeShade="BF"/>
        </w:rPr>
        <w:t>esperançar</w:t>
      </w:r>
      <w:r w:rsidR="006D3DF1">
        <w:rPr>
          <w:rFonts w:ascii="Arial" w:hAnsi="Arial" w:cs="Arial"/>
          <w:color w:val="323E4F" w:themeColor="text2" w:themeShade="BF"/>
        </w:rPr>
        <w:t xml:space="preserve"> assim </w:t>
      </w:r>
      <w:r>
        <w:rPr>
          <w:rFonts w:ascii="Arial" w:hAnsi="Arial" w:cs="Arial"/>
          <w:color w:val="323E4F" w:themeColor="text2" w:themeShade="BF"/>
        </w:rPr>
        <w:t>é revigorante.</w:t>
      </w:r>
    </w:p>
    <w:p w14:paraId="50E8D29B" w14:textId="1012EB7E" w:rsidR="0008139D" w:rsidRPr="00A65825" w:rsidRDefault="008D4E45" w:rsidP="00CC5CE8">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r>
        <w:rPr>
          <w:rFonts w:ascii="Arial" w:hAnsi="Arial" w:cs="Arial"/>
          <w:color w:val="323E4F" w:themeColor="text2" w:themeShade="BF"/>
        </w:rPr>
        <w:t>Então, retomo a narrativa, destacando que</w:t>
      </w:r>
      <w:r w:rsidR="00CC5CE8" w:rsidRPr="00A65825">
        <w:rPr>
          <w:rFonts w:ascii="Arial" w:hAnsi="Arial" w:cs="Arial"/>
          <w:color w:val="323E4F" w:themeColor="text2" w:themeShade="BF"/>
        </w:rPr>
        <w:t xml:space="preserve"> </w:t>
      </w:r>
      <w:r w:rsidRPr="00A65825">
        <w:rPr>
          <w:rFonts w:ascii="Arial" w:hAnsi="Arial" w:cs="Arial"/>
          <w:color w:val="323E4F" w:themeColor="text2" w:themeShade="BF"/>
        </w:rPr>
        <w:t>importa elucidar</w:t>
      </w:r>
      <w:r>
        <w:rPr>
          <w:rFonts w:ascii="Arial" w:hAnsi="Arial" w:cs="Arial"/>
          <w:color w:val="323E4F" w:themeColor="text2" w:themeShade="BF"/>
        </w:rPr>
        <w:t xml:space="preserve"> que</w:t>
      </w:r>
      <w:r w:rsidRPr="00A65825">
        <w:rPr>
          <w:rFonts w:ascii="Arial" w:hAnsi="Arial" w:cs="Arial"/>
          <w:color w:val="323E4F" w:themeColor="text2" w:themeShade="BF"/>
        </w:rPr>
        <w:t xml:space="preserve"> </w:t>
      </w:r>
      <w:r w:rsidR="00DD1260" w:rsidRPr="00A65825">
        <w:rPr>
          <w:rFonts w:ascii="Arial" w:hAnsi="Arial" w:cs="Arial"/>
          <w:color w:val="323E4F" w:themeColor="text2" w:themeShade="BF"/>
        </w:rPr>
        <w:t xml:space="preserve">o </w:t>
      </w:r>
      <w:r w:rsidR="00CC5CE8" w:rsidRPr="00A65825">
        <w:rPr>
          <w:rFonts w:ascii="Arial" w:hAnsi="Arial" w:cs="Arial"/>
          <w:color w:val="323E4F" w:themeColor="text2" w:themeShade="BF"/>
        </w:rPr>
        <w:t>in</w:t>
      </w:r>
      <w:r w:rsidR="00DD1260" w:rsidRPr="00A65825">
        <w:rPr>
          <w:rFonts w:ascii="Arial" w:hAnsi="Arial" w:cs="Arial"/>
          <w:color w:val="323E4F" w:themeColor="text2" w:themeShade="BF"/>
        </w:rPr>
        <w:t>í</w:t>
      </w:r>
      <w:r w:rsidR="00CC5CE8" w:rsidRPr="00A65825">
        <w:rPr>
          <w:rFonts w:ascii="Arial" w:hAnsi="Arial" w:cs="Arial"/>
          <w:color w:val="323E4F" w:themeColor="text2" w:themeShade="BF"/>
        </w:rPr>
        <w:t>ci</w:t>
      </w:r>
      <w:r w:rsidR="00DD1260" w:rsidRPr="00A65825">
        <w:rPr>
          <w:rFonts w:ascii="Arial" w:hAnsi="Arial" w:cs="Arial"/>
          <w:color w:val="323E4F" w:themeColor="text2" w:themeShade="BF"/>
        </w:rPr>
        <w:t xml:space="preserve">o </w:t>
      </w:r>
      <w:r w:rsidR="00CC5CE8" w:rsidRPr="00A65825">
        <w:rPr>
          <w:rFonts w:ascii="Arial" w:hAnsi="Arial" w:cs="Arial"/>
          <w:color w:val="323E4F" w:themeColor="text2" w:themeShade="BF"/>
        </w:rPr>
        <w:t>d</w:t>
      </w:r>
      <w:r w:rsidR="00DD1260" w:rsidRPr="00A65825">
        <w:rPr>
          <w:rFonts w:ascii="Arial" w:hAnsi="Arial" w:cs="Arial"/>
          <w:color w:val="323E4F" w:themeColor="text2" w:themeShade="BF"/>
        </w:rPr>
        <w:t>a minha</w:t>
      </w:r>
      <w:r w:rsidR="00CC5CE8" w:rsidRPr="00A65825">
        <w:rPr>
          <w:rFonts w:ascii="Arial" w:hAnsi="Arial" w:cs="Arial"/>
          <w:color w:val="323E4F" w:themeColor="text2" w:themeShade="BF"/>
        </w:rPr>
        <w:t xml:space="preserve"> escolarização </w:t>
      </w:r>
      <w:r w:rsidR="0046314C" w:rsidRPr="00A65825">
        <w:rPr>
          <w:rFonts w:ascii="Arial" w:hAnsi="Arial" w:cs="Arial"/>
          <w:color w:val="323E4F" w:themeColor="text2" w:themeShade="BF"/>
        </w:rPr>
        <w:t>me afeta</w:t>
      </w:r>
      <w:r w:rsidR="00CC5CE8" w:rsidRPr="00A65825">
        <w:rPr>
          <w:rFonts w:ascii="Arial" w:hAnsi="Arial" w:cs="Arial"/>
          <w:color w:val="323E4F" w:themeColor="text2" w:themeShade="BF"/>
        </w:rPr>
        <w:t xml:space="preserve"> com marcas incomparáveis e indizíveis</w:t>
      </w:r>
      <w:r>
        <w:rPr>
          <w:rFonts w:ascii="Arial" w:hAnsi="Arial" w:cs="Arial"/>
          <w:color w:val="323E4F" w:themeColor="text2" w:themeShade="BF"/>
        </w:rPr>
        <w:t>,</w:t>
      </w:r>
      <w:r w:rsidR="0008139D" w:rsidRPr="00A65825">
        <w:rPr>
          <w:rFonts w:ascii="Arial" w:hAnsi="Arial" w:cs="Arial"/>
          <w:color w:val="323E4F" w:themeColor="text2" w:themeShade="BF"/>
        </w:rPr>
        <w:t xml:space="preserve"> não apenas </w:t>
      </w:r>
      <w:r>
        <w:rPr>
          <w:rFonts w:ascii="Arial" w:hAnsi="Arial" w:cs="Arial"/>
          <w:color w:val="323E4F" w:themeColor="text2" w:themeShade="BF"/>
        </w:rPr>
        <w:t xml:space="preserve">com </w:t>
      </w:r>
      <w:r w:rsidR="0008139D" w:rsidRPr="00A65825">
        <w:rPr>
          <w:rFonts w:ascii="Arial" w:hAnsi="Arial" w:cs="Arial"/>
          <w:color w:val="323E4F" w:themeColor="text2" w:themeShade="BF"/>
        </w:rPr>
        <w:t>afetos negativos</w:t>
      </w:r>
      <w:r>
        <w:rPr>
          <w:rFonts w:ascii="Arial" w:hAnsi="Arial" w:cs="Arial"/>
          <w:color w:val="323E4F" w:themeColor="text2" w:themeShade="BF"/>
        </w:rPr>
        <w:t xml:space="preserve">, pois também </w:t>
      </w:r>
      <w:r w:rsidR="0008139D" w:rsidRPr="00A65825">
        <w:rPr>
          <w:rFonts w:ascii="Arial" w:hAnsi="Arial" w:cs="Arial"/>
          <w:color w:val="323E4F" w:themeColor="text2" w:themeShade="BF"/>
        </w:rPr>
        <w:t xml:space="preserve">vivi </w:t>
      </w:r>
      <w:r>
        <w:rPr>
          <w:rFonts w:ascii="Arial" w:hAnsi="Arial" w:cs="Arial"/>
          <w:color w:val="323E4F" w:themeColor="text2" w:themeShade="BF"/>
        </w:rPr>
        <w:t>mui</w:t>
      </w:r>
      <w:r w:rsidR="0008139D" w:rsidRPr="00A65825">
        <w:rPr>
          <w:rFonts w:ascii="Arial" w:hAnsi="Arial" w:cs="Arial"/>
          <w:color w:val="323E4F" w:themeColor="text2" w:themeShade="BF"/>
        </w:rPr>
        <w:t>tos afetos positivos em minha saudosa escola</w:t>
      </w:r>
      <w:r w:rsidR="0046314C">
        <w:rPr>
          <w:rFonts w:ascii="Arial" w:hAnsi="Arial" w:cs="Arial"/>
          <w:color w:val="323E4F" w:themeColor="text2" w:themeShade="BF"/>
        </w:rPr>
        <w:t>,</w:t>
      </w:r>
      <w:r w:rsidR="0008139D" w:rsidRPr="00A65825">
        <w:rPr>
          <w:rFonts w:ascii="Arial" w:hAnsi="Arial" w:cs="Arial"/>
          <w:color w:val="323E4F" w:themeColor="text2" w:themeShade="BF"/>
        </w:rPr>
        <w:t xml:space="preserve"> na companhia das pessoas que mais </w:t>
      </w:r>
      <w:r w:rsidR="0008139D" w:rsidRPr="004F50C6">
        <w:rPr>
          <w:rFonts w:ascii="Arial" w:hAnsi="Arial" w:cs="Arial"/>
          <w:i/>
          <w:iCs/>
          <w:color w:val="323E4F" w:themeColor="text2" w:themeShade="BF"/>
        </w:rPr>
        <w:t>demonstraram</w:t>
      </w:r>
      <w:r w:rsidR="0008139D" w:rsidRPr="00A65825">
        <w:rPr>
          <w:rFonts w:ascii="Arial" w:hAnsi="Arial" w:cs="Arial"/>
          <w:color w:val="323E4F" w:themeColor="text2" w:themeShade="BF"/>
        </w:rPr>
        <w:t xml:space="preserve"> amor na minha infância – meus avós maternos</w:t>
      </w:r>
      <w:r w:rsidR="00A6192F" w:rsidRPr="00A65825">
        <w:rPr>
          <w:rFonts w:ascii="Arial" w:hAnsi="Arial" w:cs="Arial"/>
          <w:color w:val="323E4F" w:themeColor="text2" w:themeShade="BF"/>
        </w:rPr>
        <w:t xml:space="preserve"> </w:t>
      </w:r>
      <w:r w:rsidR="00BA6E60" w:rsidRPr="00A65825">
        <w:rPr>
          <w:rFonts w:ascii="Arial" w:hAnsi="Arial" w:cs="Arial"/>
          <w:color w:val="323E4F" w:themeColor="text2" w:themeShade="BF"/>
        </w:rPr>
        <w:t xml:space="preserve">– </w:t>
      </w:r>
      <w:r w:rsidR="000E1BD1">
        <w:rPr>
          <w:rFonts w:ascii="Arial" w:hAnsi="Arial" w:cs="Arial"/>
          <w:color w:val="323E4F" w:themeColor="text2" w:themeShade="BF"/>
        </w:rPr>
        <w:t>no</w:t>
      </w:r>
      <w:r w:rsidR="00A6192F" w:rsidRPr="00A65825">
        <w:rPr>
          <w:rFonts w:ascii="Arial" w:hAnsi="Arial" w:cs="Arial"/>
          <w:color w:val="323E4F" w:themeColor="text2" w:themeShade="BF"/>
        </w:rPr>
        <w:t xml:space="preserve">s encontros que </w:t>
      </w:r>
      <w:r w:rsidR="00BA6E60" w:rsidRPr="00A65825">
        <w:rPr>
          <w:rFonts w:ascii="Arial" w:hAnsi="Arial" w:cs="Arial"/>
          <w:color w:val="323E4F" w:themeColor="text2" w:themeShade="BF"/>
        </w:rPr>
        <w:t xml:space="preserve">tão bem </w:t>
      </w:r>
      <w:r w:rsidR="00A6192F" w:rsidRPr="00A65825">
        <w:rPr>
          <w:rFonts w:ascii="Arial" w:hAnsi="Arial" w:cs="Arial"/>
          <w:color w:val="323E4F" w:themeColor="text2" w:themeShade="BF"/>
        </w:rPr>
        <w:t>me afetaram</w:t>
      </w:r>
      <w:r w:rsidR="000E1BD1">
        <w:rPr>
          <w:rFonts w:ascii="Arial" w:hAnsi="Arial" w:cs="Arial"/>
          <w:color w:val="323E4F" w:themeColor="text2" w:themeShade="BF"/>
        </w:rPr>
        <w:t>, lembrando que:</w:t>
      </w:r>
    </w:p>
    <w:p w14:paraId="6F99C155" w14:textId="77777777" w:rsidR="00155977" w:rsidRPr="00A65825" w:rsidRDefault="00155977" w:rsidP="00BB468E">
      <w:pPr>
        <w:pStyle w:val="Citao"/>
        <w:spacing w:before="0" w:after="0" w:line="240" w:lineRule="auto"/>
        <w:ind w:left="2268"/>
        <w:contextualSpacing/>
        <w:jc w:val="both"/>
        <w:rPr>
          <w:rFonts w:ascii="Arial" w:hAnsi="Arial" w:cs="Arial"/>
          <w:color w:val="323E4F" w:themeColor="text2" w:themeShade="BF"/>
          <w:sz w:val="20"/>
          <w:szCs w:val="20"/>
        </w:rPr>
      </w:pPr>
    </w:p>
    <w:p w14:paraId="45BB4903" w14:textId="0C59E458" w:rsidR="00BB468E" w:rsidRPr="004F50C6" w:rsidRDefault="00BB468E" w:rsidP="00BB468E">
      <w:pPr>
        <w:pStyle w:val="Citao"/>
        <w:spacing w:before="0" w:after="0" w:line="240" w:lineRule="auto"/>
        <w:ind w:left="2268"/>
        <w:contextualSpacing/>
        <w:jc w:val="both"/>
        <w:rPr>
          <w:rFonts w:ascii="Arial" w:hAnsi="Arial" w:cs="Arial"/>
          <w:i w:val="0"/>
          <w:iCs w:val="0"/>
          <w:color w:val="323E4F" w:themeColor="text2" w:themeShade="BF"/>
          <w:sz w:val="20"/>
          <w:szCs w:val="20"/>
        </w:rPr>
      </w:pPr>
      <w:r w:rsidRPr="004F50C6">
        <w:rPr>
          <w:rFonts w:ascii="Arial" w:hAnsi="Arial" w:cs="Arial"/>
          <w:i w:val="0"/>
          <w:iCs w:val="0"/>
          <w:color w:val="323E4F" w:themeColor="text2" w:themeShade="BF"/>
          <w:sz w:val="20"/>
          <w:szCs w:val="20"/>
        </w:rPr>
        <w:t xml:space="preserve">[...] o corpo, quando pensado no encontro, não é algo fechado, não se mostra totalizado, não possui uma identidade. Ele é espaço aberto, ele é feito de dobras, redobras, desdobras, de </w:t>
      </w:r>
      <w:proofErr w:type="spellStart"/>
      <w:r w:rsidRPr="004F50C6">
        <w:rPr>
          <w:rFonts w:ascii="Arial" w:hAnsi="Arial" w:cs="Arial"/>
          <w:i w:val="0"/>
          <w:iCs w:val="0"/>
          <w:color w:val="323E4F" w:themeColor="text2" w:themeShade="BF"/>
          <w:sz w:val="20"/>
          <w:szCs w:val="20"/>
        </w:rPr>
        <w:t>dentros</w:t>
      </w:r>
      <w:proofErr w:type="spellEnd"/>
      <w:r w:rsidRPr="004F50C6">
        <w:rPr>
          <w:rFonts w:ascii="Arial" w:hAnsi="Arial" w:cs="Arial"/>
          <w:i w:val="0"/>
          <w:iCs w:val="0"/>
          <w:color w:val="323E4F" w:themeColor="text2" w:themeShade="BF"/>
          <w:sz w:val="20"/>
          <w:szCs w:val="20"/>
        </w:rPr>
        <w:t xml:space="preserve"> e foras que também não se opõem, mas se interpenetram. (Benevides, 1994, p. 255).</w:t>
      </w:r>
    </w:p>
    <w:p w14:paraId="5D7157B0" w14:textId="77777777" w:rsidR="00155977" w:rsidRPr="004F50C6" w:rsidRDefault="00155977" w:rsidP="004F50C6">
      <w:pPr>
        <w:widowControl w:val="0"/>
        <w:pBdr>
          <w:top w:val="nil"/>
          <w:left w:val="nil"/>
          <w:bottom w:val="nil"/>
          <w:right w:val="nil"/>
          <w:between w:val="nil"/>
        </w:pBdr>
        <w:spacing w:after="0" w:line="360" w:lineRule="auto"/>
        <w:contextualSpacing/>
        <w:jc w:val="both"/>
        <w:rPr>
          <w:rFonts w:ascii="Arial" w:hAnsi="Arial" w:cs="Arial"/>
          <w:color w:val="323E4F" w:themeColor="text2" w:themeShade="BF"/>
        </w:rPr>
      </w:pPr>
    </w:p>
    <w:p w14:paraId="2B3D8EC8" w14:textId="7985105A" w:rsidR="00A6192F" w:rsidRPr="00A65825" w:rsidRDefault="00BB468E" w:rsidP="00A6192F">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r w:rsidRPr="00A65825">
        <w:rPr>
          <w:rFonts w:ascii="Arial" w:hAnsi="Arial" w:cs="Arial"/>
          <w:color w:val="323E4F" w:themeColor="text2" w:themeShade="BF"/>
        </w:rPr>
        <w:t>N</w:t>
      </w:r>
      <w:r w:rsidR="00A6192F" w:rsidRPr="00A65825">
        <w:rPr>
          <w:rFonts w:ascii="Arial" w:hAnsi="Arial" w:cs="Arial"/>
          <w:color w:val="323E4F" w:themeColor="text2" w:themeShade="BF"/>
        </w:rPr>
        <w:t>ão há como comparar um processo de escolarização onde os encontros</w:t>
      </w:r>
      <w:r w:rsidR="00BA6E60" w:rsidRPr="00A65825">
        <w:rPr>
          <w:rFonts w:ascii="Arial" w:hAnsi="Arial" w:cs="Arial"/>
          <w:color w:val="323E4F" w:themeColor="text2" w:themeShade="BF"/>
        </w:rPr>
        <w:t xml:space="preserve"> </w:t>
      </w:r>
      <w:r w:rsidR="000E1BD1">
        <w:rPr>
          <w:rFonts w:ascii="Arial" w:hAnsi="Arial" w:cs="Arial"/>
          <w:color w:val="323E4F" w:themeColor="text2" w:themeShade="BF"/>
        </w:rPr>
        <w:t>o</w:t>
      </w:r>
      <w:r w:rsidR="00BA6E60" w:rsidRPr="00A65825">
        <w:rPr>
          <w:rFonts w:ascii="Arial" w:hAnsi="Arial" w:cs="Arial"/>
          <w:color w:val="323E4F" w:themeColor="text2" w:themeShade="BF"/>
        </w:rPr>
        <w:t xml:space="preserve">correm </w:t>
      </w:r>
      <w:r w:rsidR="000E1BD1">
        <w:rPr>
          <w:rFonts w:ascii="Arial" w:hAnsi="Arial" w:cs="Arial"/>
          <w:color w:val="323E4F" w:themeColor="text2" w:themeShade="BF"/>
        </w:rPr>
        <w:t>entre</w:t>
      </w:r>
      <w:r w:rsidR="00857A2C">
        <w:rPr>
          <w:rFonts w:ascii="Arial" w:hAnsi="Arial" w:cs="Arial"/>
          <w:color w:val="323E4F" w:themeColor="text2" w:themeShade="BF"/>
        </w:rPr>
        <w:t xml:space="preserve"> seres</w:t>
      </w:r>
      <w:r w:rsidR="00A6192F" w:rsidRPr="00A65825">
        <w:rPr>
          <w:rFonts w:ascii="Arial" w:hAnsi="Arial" w:cs="Arial"/>
          <w:color w:val="323E4F" w:themeColor="text2" w:themeShade="BF"/>
        </w:rPr>
        <w:t xml:space="preserve"> humanos e outros sujeitos da natureza </w:t>
      </w:r>
      <w:r w:rsidR="00BA6E60" w:rsidRPr="00A65825">
        <w:rPr>
          <w:rFonts w:ascii="Arial" w:hAnsi="Arial" w:cs="Arial"/>
          <w:color w:val="323E4F" w:themeColor="text2" w:themeShade="BF"/>
        </w:rPr>
        <w:t>e</w:t>
      </w:r>
      <w:r w:rsidR="00A6192F" w:rsidRPr="00A65825">
        <w:rPr>
          <w:rFonts w:ascii="Arial" w:hAnsi="Arial" w:cs="Arial"/>
          <w:color w:val="323E4F" w:themeColor="text2" w:themeShade="BF"/>
        </w:rPr>
        <w:t xml:space="preserve"> seus indizíveis, </w:t>
      </w:r>
      <w:r w:rsidR="00BA6E60" w:rsidRPr="00A65825">
        <w:rPr>
          <w:rFonts w:ascii="Arial" w:hAnsi="Arial" w:cs="Arial"/>
          <w:color w:val="323E4F" w:themeColor="text2" w:themeShade="BF"/>
        </w:rPr>
        <w:t>a</w:t>
      </w:r>
      <w:r w:rsidR="00A6192F" w:rsidRPr="00A65825">
        <w:rPr>
          <w:rFonts w:ascii="Arial" w:hAnsi="Arial" w:cs="Arial"/>
          <w:color w:val="323E4F" w:themeColor="text2" w:themeShade="BF"/>
        </w:rPr>
        <w:t xml:space="preserve"> um processo </w:t>
      </w:r>
      <w:r w:rsidR="004F50C6" w:rsidRPr="00A65825">
        <w:rPr>
          <w:rFonts w:ascii="Arial" w:hAnsi="Arial" w:cs="Arial"/>
          <w:color w:val="323E4F" w:themeColor="text2" w:themeShade="BF"/>
        </w:rPr>
        <w:t>em que</w:t>
      </w:r>
      <w:r w:rsidR="00A6192F" w:rsidRPr="00A65825">
        <w:rPr>
          <w:rFonts w:ascii="Arial" w:hAnsi="Arial" w:cs="Arial"/>
          <w:color w:val="323E4F" w:themeColor="text2" w:themeShade="BF"/>
        </w:rPr>
        <w:t xml:space="preserve"> os encontros se dão em calorosas discussões em trânsitos, buzinas de veículos automotivos ou na tensão pela espera da abertura de um semáforo</w:t>
      </w:r>
      <w:r w:rsidR="00BA6E60" w:rsidRPr="00A65825">
        <w:rPr>
          <w:rFonts w:ascii="Arial" w:hAnsi="Arial" w:cs="Arial"/>
          <w:color w:val="323E4F" w:themeColor="text2" w:themeShade="BF"/>
        </w:rPr>
        <w:t>, ou pela ultrapassagem de um motorista imprudente</w:t>
      </w:r>
      <w:r w:rsidR="00A6192F" w:rsidRPr="00A65825">
        <w:rPr>
          <w:rFonts w:ascii="Arial" w:hAnsi="Arial" w:cs="Arial"/>
          <w:color w:val="323E4F" w:themeColor="text2" w:themeShade="BF"/>
        </w:rPr>
        <w:t>.</w:t>
      </w:r>
    </w:p>
    <w:p w14:paraId="2E1C5608" w14:textId="77777777" w:rsidR="00BA6E60" w:rsidRPr="00A65825" w:rsidRDefault="00BA6E60" w:rsidP="00A6192F">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p>
    <w:p w14:paraId="46C76E9E" w14:textId="43E1B459" w:rsidR="00BA6E60" w:rsidRPr="004F50C6" w:rsidRDefault="00BA6E60" w:rsidP="00BA6E60">
      <w:pPr>
        <w:pStyle w:val="Citao"/>
        <w:spacing w:before="0" w:after="0" w:line="240" w:lineRule="auto"/>
        <w:ind w:left="2268"/>
        <w:contextualSpacing/>
        <w:jc w:val="both"/>
        <w:rPr>
          <w:rFonts w:ascii="Arial" w:hAnsi="Arial" w:cs="Arial"/>
          <w:i w:val="0"/>
          <w:iCs w:val="0"/>
          <w:color w:val="323E4F" w:themeColor="text2" w:themeShade="BF"/>
          <w:sz w:val="20"/>
          <w:szCs w:val="20"/>
        </w:rPr>
      </w:pPr>
      <w:r w:rsidRPr="004F50C6">
        <w:rPr>
          <w:rFonts w:ascii="Arial" w:hAnsi="Arial" w:cs="Arial"/>
          <w:i w:val="0"/>
          <w:iCs w:val="0"/>
          <w:color w:val="323E4F" w:themeColor="text2" w:themeShade="BF"/>
          <w:sz w:val="20"/>
          <w:szCs w:val="20"/>
        </w:rPr>
        <w:lastRenderedPageBreak/>
        <w:t xml:space="preserve">Um corpo pode ser qualquer coisa, pode ser um animal, pode ser um corpo sonoro, pode ser uma alma ou uma ideia, pode ser um corpus linguístico, pode ser um corpo social, uma coletividade. [...] sempre variável, e que não cessa de ser remanejado, composto, recomposto, pelos indivíduos e pelas coletividades. </w:t>
      </w:r>
      <w:r w:rsidR="0012205D" w:rsidRPr="004F50C6">
        <w:rPr>
          <w:rFonts w:ascii="Arial" w:hAnsi="Arial" w:cs="Arial"/>
          <w:i w:val="0"/>
          <w:iCs w:val="0"/>
          <w:color w:val="323E4F" w:themeColor="text2" w:themeShade="BF"/>
          <w:sz w:val="20"/>
          <w:szCs w:val="20"/>
        </w:rPr>
        <w:t>G</w:t>
      </w:r>
      <w:r w:rsidRPr="004F50C6">
        <w:rPr>
          <w:rFonts w:ascii="Arial" w:hAnsi="Arial" w:cs="Arial"/>
          <w:i w:val="0"/>
          <w:iCs w:val="0"/>
          <w:color w:val="323E4F" w:themeColor="text2" w:themeShade="BF"/>
          <w:sz w:val="20"/>
          <w:szCs w:val="20"/>
        </w:rPr>
        <w:t xml:space="preserve">rifado no original </w:t>
      </w:r>
      <w:r w:rsidR="0012205D" w:rsidRPr="004F50C6">
        <w:rPr>
          <w:rFonts w:ascii="Arial" w:hAnsi="Arial" w:cs="Arial"/>
          <w:i w:val="0"/>
          <w:iCs w:val="0"/>
          <w:color w:val="323E4F" w:themeColor="text2" w:themeShade="BF"/>
          <w:sz w:val="20"/>
          <w:szCs w:val="20"/>
        </w:rPr>
        <w:t>(</w:t>
      </w:r>
      <w:r w:rsidRPr="004F50C6">
        <w:rPr>
          <w:rFonts w:ascii="Arial" w:hAnsi="Arial" w:cs="Arial"/>
          <w:i w:val="0"/>
          <w:iCs w:val="0"/>
          <w:color w:val="323E4F" w:themeColor="text2" w:themeShade="BF"/>
          <w:sz w:val="20"/>
          <w:szCs w:val="20"/>
        </w:rPr>
        <w:t>Deleuze, p. 132, 2002).</w:t>
      </w:r>
    </w:p>
    <w:p w14:paraId="62C45A9A" w14:textId="77777777" w:rsidR="00A6192F" w:rsidRPr="00A65825" w:rsidRDefault="00A6192F" w:rsidP="00CC5CE8">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p>
    <w:p w14:paraId="7F70283E" w14:textId="355C4A16" w:rsidR="00CC5CE8" w:rsidRDefault="00BA6E60" w:rsidP="00CC5CE8">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r w:rsidRPr="00A65825">
        <w:rPr>
          <w:rFonts w:ascii="Arial" w:hAnsi="Arial" w:cs="Arial"/>
          <w:color w:val="323E4F" w:themeColor="text2" w:themeShade="BF"/>
        </w:rPr>
        <w:t>Até os 12 anos, v</w:t>
      </w:r>
      <w:r w:rsidR="0008139D" w:rsidRPr="00A65825">
        <w:rPr>
          <w:rFonts w:ascii="Arial" w:hAnsi="Arial" w:cs="Arial"/>
          <w:color w:val="323E4F" w:themeColor="text2" w:themeShade="BF"/>
        </w:rPr>
        <w:t xml:space="preserve">ivi </w:t>
      </w:r>
      <w:r w:rsidR="00CC5CE8" w:rsidRPr="00A65825">
        <w:rPr>
          <w:rFonts w:ascii="Arial" w:hAnsi="Arial" w:cs="Arial"/>
          <w:color w:val="323E4F" w:themeColor="text2" w:themeShade="BF"/>
        </w:rPr>
        <w:t>a realidade de acordar vendo o nascer do sol</w:t>
      </w:r>
      <w:r w:rsidRPr="00A65825">
        <w:rPr>
          <w:rFonts w:ascii="Arial" w:hAnsi="Arial" w:cs="Arial"/>
          <w:color w:val="323E4F" w:themeColor="text2" w:themeShade="BF"/>
        </w:rPr>
        <w:t xml:space="preserve"> ou a chuva a cair</w:t>
      </w:r>
      <w:r w:rsidR="00CC5CE8" w:rsidRPr="00A65825">
        <w:rPr>
          <w:rFonts w:ascii="Arial" w:hAnsi="Arial" w:cs="Arial"/>
          <w:color w:val="323E4F" w:themeColor="text2" w:themeShade="BF"/>
        </w:rPr>
        <w:t>,</w:t>
      </w:r>
      <w:r w:rsidRPr="00A65825">
        <w:rPr>
          <w:rFonts w:ascii="Arial" w:hAnsi="Arial" w:cs="Arial"/>
          <w:color w:val="323E4F" w:themeColor="text2" w:themeShade="BF"/>
        </w:rPr>
        <w:t xml:space="preserve"> sem precisar abrir janelas,</w:t>
      </w:r>
      <w:r w:rsidR="00CC5CE8" w:rsidRPr="00A65825">
        <w:rPr>
          <w:rFonts w:ascii="Arial" w:hAnsi="Arial" w:cs="Arial"/>
          <w:color w:val="323E4F" w:themeColor="text2" w:themeShade="BF"/>
        </w:rPr>
        <w:t xml:space="preserve"> caminh</w:t>
      </w:r>
      <w:r w:rsidR="00956DE7">
        <w:rPr>
          <w:rFonts w:ascii="Arial" w:hAnsi="Arial" w:cs="Arial"/>
          <w:color w:val="323E4F" w:themeColor="text2" w:themeShade="BF"/>
        </w:rPr>
        <w:t>ei</w:t>
      </w:r>
      <w:r w:rsidR="00CC5CE8" w:rsidRPr="00A65825">
        <w:rPr>
          <w:rFonts w:ascii="Arial" w:hAnsi="Arial" w:cs="Arial"/>
          <w:color w:val="323E4F" w:themeColor="text2" w:themeShade="BF"/>
        </w:rPr>
        <w:t xml:space="preserve"> para a escola em meio à floresta, sentindo o cheiro de folhas molhadas e experimentando sua umidade nos pés; vendo onça a apreciar </w:t>
      </w:r>
      <w:r w:rsidR="00956DE7">
        <w:rPr>
          <w:rFonts w:ascii="Arial" w:hAnsi="Arial" w:cs="Arial"/>
          <w:color w:val="323E4F" w:themeColor="text2" w:themeShade="BF"/>
        </w:rPr>
        <w:t>minh</w:t>
      </w:r>
      <w:r w:rsidR="00CC5CE8" w:rsidRPr="00A65825">
        <w:rPr>
          <w:rFonts w:ascii="Arial" w:hAnsi="Arial" w:cs="Arial"/>
          <w:color w:val="323E4F" w:themeColor="text2" w:themeShade="BF"/>
        </w:rPr>
        <w:t xml:space="preserve">a passagem, como se tivesse a </w:t>
      </w:r>
      <w:r w:rsidR="00956DE7">
        <w:rPr>
          <w:rFonts w:ascii="Arial" w:hAnsi="Arial" w:cs="Arial"/>
          <w:color w:val="323E4F" w:themeColor="text2" w:themeShade="BF"/>
        </w:rPr>
        <w:t>m</w:t>
      </w:r>
      <w:r w:rsidR="00CC5CE8" w:rsidRPr="00A65825">
        <w:rPr>
          <w:rFonts w:ascii="Arial" w:hAnsi="Arial" w:cs="Arial"/>
          <w:color w:val="323E4F" w:themeColor="text2" w:themeShade="BF"/>
        </w:rPr>
        <w:t>e encarar e dizer “vai embora, boba, eu</w:t>
      </w:r>
      <w:r w:rsidRPr="00A65825">
        <w:rPr>
          <w:rFonts w:ascii="Arial" w:hAnsi="Arial" w:cs="Arial"/>
          <w:color w:val="323E4F" w:themeColor="text2" w:themeShade="BF"/>
        </w:rPr>
        <w:t xml:space="preserve"> </w:t>
      </w:r>
      <w:r w:rsidR="00CC5CE8" w:rsidRPr="00A65825">
        <w:rPr>
          <w:rFonts w:ascii="Arial" w:hAnsi="Arial" w:cs="Arial"/>
          <w:color w:val="323E4F" w:themeColor="text2" w:themeShade="BF"/>
        </w:rPr>
        <w:t xml:space="preserve">não estou com fome”. Mas, o corpo infantil enrijecido de medo parecia tornar-se mais lento, </w:t>
      </w:r>
      <w:r w:rsidRPr="00A65825">
        <w:rPr>
          <w:rFonts w:ascii="Arial" w:hAnsi="Arial" w:cs="Arial"/>
          <w:color w:val="323E4F" w:themeColor="text2" w:themeShade="BF"/>
        </w:rPr>
        <w:t>até</w:t>
      </w:r>
      <w:r w:rsidR="00CC5CE8" w:rsidRPr="00A65825">
        <w:rPr>
          <w:rFonts w:ascii="Arial" w:hAnsi="Arial" w:cs="Arial"/>
          <w:color w:val="323E4F" w:themeColor="text2" w:themeShade="BF"/>
        </w:rPr>
        <w:t xml:space="preserve"> enxergar o clarão do terreno onde era o salão de aula, tudo bem organizado, ao lado da capelinha do santo</w:t>
      </w:r>
      <w:r w:rsidR="004F50C6">
        <w:rPr>
          <w:rFonts w:ascii="Arial" w:hAnsi="Arial" w:cs="Arial"/>
          <w:color w:val="323E4F" w:themeColor="text2" w:themeShade="BF"/>
        </w:rPr>
        <w:t>. E</w:t>
      </w:r>
      <w:r w:rsidRPr="00A65825">
        <w:rPr>
          <w:rFonts w:ascii="Arial" w:hAnsi="Arial" w:cs="Arial"/>
          <w:color w:val="323E4F" w:themeColor="text2" w:themeShade="BF"/>
        </w:rPr>
        <w:t xml:space="preserve">nfim, </w:t>
      </w:r>
      <w:r w:rsidR="00CC5CE8" w:rsidRPr="00A65825">
        <w:rPr>
          <w:rFonts w:ascii="Arial" w:hAnsi="Arial" w:cs="Arial"/>
          <w:color w:val="323E4F" w:themeColor="text2" w:themeShade="BF"/>
        </w:rPr>
        <w:t>a respiração fluía ofegante, o cansaço sumia, dando lugar a uma carreira alegre, como se o corpo falasse da liberdade sentida naquele momento</w:t>
      </w:r>
      <w:r w:rsidR="0008139D" w:rsidRPr="00A65825">
        <w:rPr>
          <w:rFonts w:ascii="Arial" w:hAnsi="Arial" w:cs="Arial"/>
          <w:color w:val="323E4F" w:themeColor="text2" w:themeShade="BF"/>
        </w:rPr>
        <w:t>, uma euforia indescritível</w:t>
      </w:r>
      <w:r w:rsidR="00CC5CE8" w:rsidRPr="00A65825">
        <w:rPr>
          <w:rFonts w:ascii="Arial" w:hAnsi="Arial" w:cs="Arial"/>
          <w:color w:val="323E4F" w:themeColor="text2" w:themeShade="BF"/>
        </w:rPr>
        <w:t>.</w:t>
      </w:r>
    </w:p>
    <w:p w14:paraId="341F3097" w14:textId="170F0B8C" w:rsidR="00956DE7" w:rsidRDefault="00956DE7" w:rsidP="00CC5CE8">
      <w:pPr>
        <w:widowControl w:val="0"/>
        <w:pBdr>
          <w:top w:val="nil"/>
          <w:left w:val="nil"/>
          <w:bottom w:val="nil"/>
          <w:right w:val="nil"/>
          <w:between w:val="nil"/>
        </w:pBdr>
        <w:spacing w:after="0" w:line="360" w:lineRule="auto"/>
        <w:ind w:firstLine="709"/>
        <w:contextualSpacing/>
        <w:jc w:val="both"/>
        <w:rPr>
          <w:rFonts w:ascii="Arial" w:hAnsi="Arial" w:cs="Arial"/>
          <w:color w:val="323E4F" w:themeColor="text2" w:themeShade="BF"/>
        </w:rPr>
      </w:pPr>
      <w:r>
        <w:rPr>
          <w:rFonts w:ascii="Arial" w:hAnsi="Arial" w:cs="Arial"/>
          <w:color w:val="323E4F" w:themeColor="text2" w:themeShade="BF"/>
        </w:rPr>
        <w:t>Com esta lembrança do sentimento de euforia e de aconchego, prossigo para as conclusões desta</w:t>
      </w:r>
      <w:r w:rsidR="009323F0">
        <w:rPr>
          <w:rFonts w:ascii="Arial" w:hAnsi="Arial" w:cs="Arial"/>
          <w:color w:val="323E4F" w:themeColor="text2" w:themeShade="BF"/>
        </w:rPr>
        <w:t xml:space="preserve"> produção</w:t>
      </w:r>
      <w:r>
        <w:rPr>
          <w:rFonts w:ascii="Arial" w:hAnsi="Arial" w:cs="Arial"/>
          <w:color w:val="323E4F" w:themeColor="text2" w:themeShade="BF"/>
        </w:rPr>
        <w:t>, que reconheço</w:t>
      </w:r>
      <w:r w:rsidR="009323F0">
        <w:rPr>
          <w:rFonts w:ascii="Arial" w:hAnsi="Arial" w:cs="Arial"/>
          <w:color w:val="323E4F" w:themeColor="text2" w:themeShade="BF"/>
        </w:rPr>
        <w:t xml:space="preserve"> mais</w:t>
      </w:r>
      <w:r>
        <w:rPr>
          <w:rFonts w:ascii="Arial" w:hAnsi="Arial" w:cs="Arial"/>
          <w:color w:val="323E4F" w:themeColor="text2" w:themeShade="BF"/>
        </w:rPr>
        <w:t xml:space="preserve"> como horizontes abertos </w:t>
      </w:r>
      <w:r w:rsidR="009323F0">
        <w:rPr>
          <w:rFonts w:ascii="Arial" w:hAnsi="Arial" w:cs="Arial"/>
          <w:color w:val="323E4F" w:themeColor="text2" w:themeShade="BF"/>
        </w:rPr>
        <w:t>do que conclusões das reflexões que hoje trago neste texto.</w:t>
      </w:r>
    </w:p>
    <w:p w14:paraId="3026886F" w14:textId="77777777" w:rsidR="00514089" w:rsidRPr="00A65825" w:rsidRDefault="00514089" w:rsidP="00DD3CBA">
      <w:pPr>
        <w:widowControl w:val="0"/>
        <w:spacing w:line="360" w:lineRule="auto"/>
        <w:ind w:firstLine="709"/>
        <w:contextualSpacing/>
        <w:jc w:val="both"/>
        <w:rPr>
          <w:rFonts w:ascii="Arial" w:hAnsi="Arial" w:cs="Arial"/>
          <w:iCs/>
          <w:color w:val="323E4F" w:themeColor="text2" w:themeShade="BF"/>
        </w:rPr>
      </w:pPr>
    </w:p>
    <w:p w14:paraId="45A74568" w14:textId="24E2935E" w:rsidR="00E67E97" w:rsidRPr="00A65825" w:rsidRDefault="00D91758" w:rsidP="00DA077C">
      <w:pPr>
        <w:pStyle w:val="Ttulo1"/>
        <w:rPr>
          <w:rFonts w:cs="Arial"/>
          <w:sz w:val="28"/>
          <w:szCs w:val="28"/>
        </w:rPr>
      </w:pPr>
      <w:r w:rsidRPr="00A65825">
        <w:rPr>
          <w:rFonts w:cs="Arial"/>
          <w:sz w:val="28"/>
          <w:szCs w:val="28"/>
        </w:rPr>
        <w:t>CONCLUSÕES</w:t>
      </w:r>
    </w:p>
    <w:p w14:paraId="00D540C1" w14:textId="35DB7E7F" w:rsidR="00D91758" w:rsidRDefault="004F50C6" w:rsidP="00DA077C">
      <w:pPr>
        <w:pStyle w:val="Ttulo1"/>
        <w:rPr>
          <w:rFonts w:cs="Arial"/>
        </w:rPr>
      </w:pPr>
      <w:r>
        <w:rPr>
          <w:rFonts w:cs="Arial"/>
        </w:rPr>
        <w:t>“</w:t>
      </w:r>
      <w:r w:rsidR="00E67E97" w:rsidRPr="00A65825">
        <w:rPr>
          <w:rFonts w:cs="Arial"/>
        </w:rPr>
        <w:t>Todo [ser humano] carrega dentro de si a infância que viveu</w:t>
      </w:r>
      <w:r>
        <w:rPr>
          <w:rFonts w:cs="Arial"/>
        </w:rPr>
        <w:t>”</w:t>
      </w:r>
      <w:r w:rsidR="00E67E97" w:rsidRPr="00A65825">
        <w:rPr>
          <w:rFonts w:cs="Arial"/>
        </w:rPr>
        <w:t xml:space="preserve"> (Barcelos, p. 47, 20</w:t>
      </w:r>
      <w:r w:rsidR="00DA077C" w:rsidRPr="00A65825">
        <w:rPr>
          <w:rFonts w:cs="Arial"/>
        </w:rPr>
        <w:t>16)</w:t>
      </w:r>
    </w:p>
    <w:p w14:paraId="3CE740EF" w14:textId="77777777" w:rsidR="001938E2" w:rsidRPr="001938E2" w:rsidRDefault="001938E2" w:rsidP="001938E2"/>
    <w:p w14:paraId="1D959FCC" w14:textId="2E6ECB34" w:rsidR="0051645D" w:rsidRPr="00A65825" w:rsidRDefault="006240EB" w:rsidP="006240EB">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 xml:space="preserve">Considerando o tema deste SEINPE “Ciência, Educação e Tecnologia: a Amazônia nos conecta”, gostaria de </w:t>
      </w:r>
      <w:r w:rsidR="00137DAA">
        <w:rPr>
          <w:rFonts w:ascii="Arial" w:eastAsia="Times New Roman" w:hAnsi="Arial" w:cs="Arial"/>
          <w:color w:val="323E4F" w:themeColor="text2" w:themeShade="BF"/>
        </w:rPr>
        <w:t>deix</w:t>
      </w:r>
      <w:r w:rsidRPr="00A65825">
        <w:rPr>
          <w:rFonts w:ascii="Arial" w:eastAsia="Times New Roman" w:hAnsi="Arial" w:cs="Arial"/>
          <w:color w:val="323E4F" w:themeColor="text2" w:themeShade="BF"/>
        </w:rPr>
        <w:t>ar</w:t>
      </w:r>
      <w:r w:rsidR="00137DAA">
        <w:rPr>
          <w:rFonts w:ascii="Arial" w:eastAsia="Times New Roman" w:hAnsi="Arial" w:cs="Arial"/>
          <w:color w:val="323E4F" w:themeColor="text2" w:themeShade="BF"/>
        </w:rPr>
        <w:t xml:space="preserve"> como convite:</w:t>
      </w:r>
      <w:r w:rsidR="0051645D" w:rsidRPr="00A65825">
        <w:rPr>
          <w:rFonts w:ascii="Arial" w:eastAsia="Times New Roman" w:hAnsi="Arial" w:cs="Arial"/>
          <w:color w:val="323E4F" w:themeColor="text2" w:themeShade="BF"/>
        </w:rPr>
        <w:t xml:space="preserve"> </w:t>
      </w:r>
      <w:r w:rsidRPr="00A65825">
        <w:rPr>
          <w:rFonts w:ascii="Arial" w:eastAsia="Times New Roman" w:hAnsi="Arial" w:cs="Arial"/>
          <w:color w:val="323E4F" w:themeColor="text2" w:themeShade="BF"/>
        </w:rPr>
        <w:t xml:space="preserve">a Educação dos </w:t>
      </w:r>
      <w:r w:rsidRPr="004F50C6">
        <w:rPr>
          <w:rFonts w:ascii="Arial" w:eastAsia="Times New Roman" w:hAnsi="Arial" w:cs="Arial"/>
          <w:color w:val="323E4F" w:themeColor="text2" w:themeShade="BF"/>
        </w:rPr>
        <w:t>rios</w:t>
      </w:r>
      <w:r w:rsidRPr="00A65825">
        <w:rPr>
          <w:rFonts w:ascii="Arial" w:eastAsia="Times New Roman" w:hAnsi="Arial" w:cs="Arial"/>
          <w:color w:val="323E4F" w:themeColor="text2" w:themeShade="BF"/>
        </w:rPr>
        <w:t xml:space="preserve"> e florestas conecta</w:t>
      </w:r>
      <w:r w:rsidR="00137DAA">
        <w:rPr>
          <w:rFonts w:ascii="Arial" w:eastAsia="Times New Roman" w:hAnsi="Arial" w:cs="Arial"/>
          <w:color w:val="323E4F" w:themeColor="text2" w:themeShade="BF"/>
        </w:rPr>
        <w:t>r-se</w:t>
      </w:r>
      <w:r w:rsidRPr="00A65825">
        <w:rPr>
          <w:rFonts w:ascii="Arial" w:eastAsia="Times New Roman" w:hAnsi="Arial" w:cs="Arial"/>
          <w:color w:val="323E4F" w:themeColor="text2" w:themeShade="BF"/>
        </w:rPr>
        <w:t xml:space="preserve"> a</w:t>
      </w:r>
      <w:r w:rsidR="009C515B">
        <w:rPr>
          <w:rFonts w:ascii="Arial" w:eastAsia="Times New Roman" w:hAnsi="Arial" w:cs="Arial"/>
          <w:color w:val="323E4F" w:themeColor="text2" w:themeShade="BF"/>
        </w:rPr>
        <w:t xml:space="preserve"> partir das realidades d</w:t>
      </w:r>
      <w:r w:rsidRPr="00A65825">
        <w:rPr>
          <w:rFonts w:ascii="Arial" w:eastAsia="Times New Roman" w:hAnsi="Arial" w:cs="Arial"/>
          <w:color w:val="323E4F" w:themeColor="text2" w:themeShade="BF"/>
        </w:rPr>
        <w:t>os</w:t>
      </w:r>
      <w:r w:rsidR="009C515B">
        <w:rPr>
          <w:rFonts w:ascii="Arial" w:eastAsia="Times New Roman" w:hAnsi="Arial" w:cs="Arial"/>
          <w:color w:val="323E4F" w:themeColor="text2" w:themeShade="BF"/>
        </w:rPr>
        <w:t xml:space="preserve"> povos</w:t>
      </w:r>
      <w:r w:rsidRPr="00A65825">
        <w:rPr>
          <w:rFonts w:ascii="Arial" w:eastAsia="Times New Roman" w:hAnsi="Arial" w:cs="Arial"/>
          <w:color w:val="323E4F" w:themeColor="text2" w:themeShade="BF"/>
        </w:rPr>
        <w:t xml:space="preserve"> ribeirinhos</w:t>
      </w:r>
      <w:r w:rsidR="0051645D" w:rsidRPr="00A65825">
        <w:rPr>
          <w:rFonts w:ascii="Arial" w:eastAsia="Times New Roman" w:hAnsi="Arial" w:cs="Arial"/>
          <w:color w:val="323E4F" w:themeColor="text2" w:themeShade="BF"/>
        </w:rPr>
        <w:t>,</w:t>
      </w:r>
      <w:r w:rsidRPr="00A65825">
        <w:rPr>
          <w:rFonts w:ascii="Arial" w:eastAsia="Times New Roman" w:hAnsi="Arial" w:cs="Arial"/>
          <w:color w:val="323E4F" w:themeColor="text2" w:themeShade="BF"/>
        </w:rPr>
        <w:t xml:space="preserve"> para pensar</w:t>
      </w:r>
      <w:r w:rsidR="0051645D" w:rsidRPr="00A65825">
        <w:rPr>
          <w:rFonts w:ascii="Arial" w:eastAsia="Times New Roman" w:hAnsi="Arial" w:cs="Arial"/>
          <w:color w:val="323E4F" w:themeColor="text2" w:themeShade="BF"/>
        </w:rPr>
        <w:t xml:space="preserve"> com</w:t>
      </w:r>
      <w:r w:rsidRPr="00A65825">
        <w:rPr>
          <w:rFonts w:ascii="Arial" w:eastAsia="Times New Roman" w:hAnsi="Arial" w:cs="Arial"/>
          <w:color w:val="323E4F" w:themeColor="text2" w:themeShade="BF"/>
        </w:rPr>
        <w:t xml:space="preserve"> </w:t>
      </w:r>
      <w:r w:rsidR="0051645D" w:rsidRPr="00A65825">
        <w:rPr>
          <w:rFonts w:ascii="Arial" w:eastAsia="Times New Roman" w:hAnsi="Arial" w:cs="Arial"/>
          <w:color w:val="323E4F" w:themeColor="text2" w:themeShade="BF"/>
        </w:rPr>
        <w:t xml:space="preserve">eles, </w:t>
      </w:r>
      <w:r w:rsidRPr="00A65825">
        <w:rPr>
          <w:rFonts w:ascii="Arial" w:eastAsia="Times New Roman" w:hAnsi="Arial" w:cs="Arial"/>
          <w:color w:val="323E4F" w:themeColor="text2" w:themeShade="BF"/>
        </w:rPr>
        <w:t xml:space="preserve">em </w:t>
      </w:r>
      <w:r w:rsidR="0051645D" w:rsidRPr="00A65825">
        <w:rPr>
          <w:rFonts w:ascii="Arial" w:eastAsia="Times New Roman" w:hAnsi="Arial" w:cs="Arial"/>
          <w:color w:val="323E4F" w:themeColor="text2" w:themeShade="BF"/>
        </w:rPr>
        <w:t xml:space="preserve">alternativas e </w:t>
      </w:r>
      <w:r w:rsidRPr="00A65825">
        <w:rPr>
          <w:rFonts w:ascii="Arial" w:eastAsia="Times New Roman" w:hAnsi="Arial" w:cs="Arial"/>
          <w:color w:val="323E4F" w:themeColor="text2" w:themeShade="BF"/>
        </w:rPr>
        <w:t>possibilidades para os estudantes de suas comunidades, pois uma educação planejada dos gabinetes para os rios</w:t>
      </w:r>
      <w:r w:rsidR="0051645D" w:rsidRPr="00A65825">
        <w:rPr>
          <w:rFonts w:ascii="Arial" w:eastAsia="Times New Roman" w:hAnsi="Arial" w:cs="Arial"/>
          <w:color w:val="323E4F" w:themeColor="text2" w:themeShade="BF"/>
        </w:rPr>
        <w:t>,</w:t>
      </w:r>
      <w:r w:rsidRPr="00A65825">
        <w:rPr>
          <w:rFonts w:ascii="Arial" w:eastAsia="Times New Roman" w:hAnsi="Arial" w:cs="Arial"/>
          <w:color w:val="323E4F" w:themeColor="text2" w:themeShade="BF"/>
        </w:rPr>
        <w:t xml:space="preserve"> não consegue conectar os estudantes ribeirinhos</w:t>
      </w:r>
      <w:r w:rsidR="0051645D" w:rsidRPr="00A65825">
        <w:rPr>
          <w:rFonts w:ascii="Arial" w:eastAsia="Times New Roman" w:hAnsi="Arial" w:cs="Arial"/>
          <w:color w:val="323E4F" w:themeColor="text2" w:themeShade="BF"/>
        </w:rPr>
        <w:t xml:space="preserve"> às diferenças que compõem suas realidades.</w:t>
      </w:r>
    </w:p>
    <w:p w14:paraId="5EF400AF" w14:textId="76FAF8E0" w:rsidR="006240EB" w:rsidRPr="00A65825" w:rsidRDefault="0051645D" w:rsidP="006240EB">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A</w:t>
      </w:r>
      <w:r w:rsidR="006240EB" w:rsidRPr="00A65825">
        <w:rPr>
          <w:rFonts w:ascii="Arial" w:eastAsia="Times New Roman" w:hAnsi="Arial" w:cs="Arial"/>
          <w:color w:val="323E4F" w:themeColor="text2" w:themeShade="BF"/>
        </w:rPr>
        <w:t>s</w:t>
      </w:r>
      <w:r w:rsidRPr="00A65825">
        <w:rPr>
          <w:rFonts w:ascii="Arial" w:eastAsia="Times New Roman" w:hAnsi="Arial" w:cs="Arial"/>
          <w:color w:val="323E4F" w:themeColor="text2" w:themeShade="BF"/>
        </w:rPr>
        <w:t xml:space="preserve"> </w:t>
      </w:r>
      <w:r w:rsidR="006240EB" w:rsidRPr="00A65825">
        <w:rPr>
          <w:rFonts w:ascii="Arial" w:eastAsia="Times New Roman" w:hAnsi="Arial" w:cs="Arial"/>
          <w:color w:val="323E4F" w:themeColor="text2" w:themeShade="BF"/>
        </w:rPr>
        <w:t xml:space="preserve">demandas e desafios impostos pelos </w:t>
      </w:r>
      <w:r w:rsidR="004F50C6">
        <w:rPr>
          <w:rFonts w:ascii="Arial" w:eastAsia="Times New Roman" w:hAnsi="Arial" w:cs="Arial"/>
          <w:color w:val="323E4F" w:themeColor="text2" w:themeShade="BF"/>
        </w:rPr>
        <w:t>tantos lugares</w:t>
      </w:r>
      <w:r w:rsidRPr="00A65825">
        <w:rPr>
          <w:rFonts w:ascii="Arial" w:eastAsia="Times New Roman" w:hAnsi="Arial" w:cs="Arial"/>
          <w:color w:val="323E4F" w:themeColor="text2" w:themeShade="BF"/>
        </w:rPr>
        <w:t xml:space="preserve"> são diversificadas</w:t>
      </w:r>
      <w:r w:rsidR="004F50C6">
        <w:rPr>
          <w:rFonts w:ascii="Arial" w:eastAsia="Times New Roman" w:hAnsi="Arial" w:cs="Arial"/>
          <w:color w:val="323E4F" w:themeColor="text2" w:themeShade="BF"/>
        </w:rPr>
        <w:t xml:space="preserve"> e</w:t>
      </w:r>
      <w:r w:rsidRPr="00A65825">
        <w:rPr>
          <w:rFonts w:ascii="Arial" w:eastAsia="Times New Roman" w:hAnsi="Arial" w:cs="Arial"/>
          <w:color w:val="323E4F" w:themeColor="text2" w:themeShade="BF"/>
        </w:rPr>
        <w:t xml:space="preserve"> a</w:t>
      </w:r>
      <w:r w:rsidR="00137DAA">
        <w:rPr>
          <w:rFonts w:ascii="Arial" w:eastAsia="Times New Roman" w:hAnsi="Arial" w:cs="Arial"/>
          <w:color w:val="323E4F" w:themeColor="text2" w:themeShade="BF"/>
        </w:rPr>
        <w:t xml:space="preserve">s possíveis </w:t>
      </w:r>
      <w:r w:rsidR="00B82003" w:rsidRPr="00A65825">
        <w:rPr>
          <w:rFonts w:ascii="Arial" w:eastAsia="Times New Roman" w:hAnsi="Arial" w:cs="Arial"/>
          <w:color w:val="323E4F" w:themeColor="text2" w:themeShade="BF"/>
        </w:rPr>
        <w:t xml:space="preserve">adequações curriculares e </w:t>
      </w:r>
      <w:r w:rsidRPr="00A65825">
        <w:rPr>
          <w:rFonts w:ascii="Arial" w:eastAsia="Times New Roman" w:hAnsi="Arial" w:cs="Arial"/>
          <w:color w:val="323E4F" w:themeColor="text2" w:themeShade="BF"/>
        </w:rPr>
        <w:t>metodológicas</w:t>
      </w:r>
      <w:r w:rsidR="00137DAA">
        <w:rPr>
          <w:rFonts w:ascii="Arial" w:eastAsia="Times New Roman" w:hAnsi="Arial" w:cs="Arial"/>
          <w:color w:val="323E4F" w:themeColor="text2" w:themeShade="BF"/>
        </w:rPr>
        <w:t xml:space="preserve"> que</w:t>
      </w:r>
      <w:r w:rsidRPr="00A65825">
        <w:rPr>
          <w:rFonts w:ascii="Arial" w:eastAsia="Times New Roman" w:hAnsi="Arial" w:cs="Arial"/>
          <w:color w:val="323E4F" w:themeColor="text2" w:themeShade="BF"/>
        </w:rPr>
        <w:t xml:space="preserve"> </w:t>
      </w:r>
      <w:r w:rsidR="00137DAA">
        <w:rPr>
          <w:rFonts w:ascii="Arial" w:eastAsia="Times New Roman" w:hAnsi="Arial" w:cs="Arial"/>
          <w:color w:val="323E4F" w:themeColor="text2" w:themeShade="BF"/>
        </w:rPr>
        <w:t xml:space="preserve">podem </w:t>
      </w:r>
      <w:r w:rsidR="00B82003" w:rsidRPr="00A65825">
        <w:rPr>
          <w:rFonts w:ascii="Arial" w:eastAsia="Times New Roman" w:hAnsi="Arial" w:cs="Arial"/>
          <w:color w:val="323E4F" w:themeColor="text2" w:themeShade="BF"/>
        </w:rPr>
        <w:t>acompanha</w:t>
      </w:r>
      <w:r w:rsidR="00137DAA">
        <w:rPr>
          <w:rFonts w:ascii="Arial" w:eastAsia="Times New Roman" w:hAnsi="Arial" w:cs="Arial"/>
          <w:color w:val="323E4F" w:themeColor="text2" w:themeShade="BF"/>
        </w:rPr>
        <w:t>r</w:t>
      </w:r>
      <w:r w:rsidR="00B82003" w:rsidRPr="00A65825">
        <w:rPr>
          <w:rFonts w:ascii="Arial" w:eastAsia="Times New Roman" w:hAnsi="Arial" w:cs="Arial"/>
          <w:color w:val="323E4F" w:themeColor="text2" w:themeShade="BF"/>
        </w:rPr>
        <w:t xml:space="preserve"> essas diversidades</w:t>
      </w:r>
      <w:r w:rsidR="00137DAA">
        <w:rPr>
          <w:rFonts w:ascii="Arial" w:eastAsia="Times New Roman" w:hAnsi="Arial" w:cs="Arial"/>
          <w:color w:val="323E4F" w:themeColor="text2" w:themeShade="BF"/>
        </w:rPr>
        <w:t xml:space="preserve"> também se multiplicam</w:t>
      </w:r>
      <w:r w:rsidR="006240EB" w:rsidRPr="00A65825">
        <w:rPr>
          <w:rFonts w:ascii="Arial" w:eastAsia="Times New Roman" w:hAnsi="Arial" w:cs="Arial"/>
          <w:color w:val="323E4F" w:themeColor="text2" w:themeShade="BF"/>
        </w:rPr>
        <w:t xml:space="preserve">. </w:t>
      </w:r>
      <w:r w:rsidR="004F50C6">
        <w:rPr>
          <w:rFonts w:ascii="Arial" w:eastAsia="Times New Roman" w:hAnsi="Arial" w:cs="Arial"/>
          <w:color w:val="323E4F" w:themeColor="text2" w:themeShade="BF"/>
        </w:rPr>
        <w:t>É</w:t>
      </w:r>
      <w:r w:rsidR="006240EB" w:rsidRPr="00A65825">
        <w:rPr>
          <w:rFonts w:ascii="Arial" w:eastAsia="Times New Roman" w:hAnsi="Arial" w:cs="Arial"/>
          <w:color w:val="323E4F" w:themeColor="text2" w:themeShade="BF"/>
        </w:rPr>
        <w:t xml:space="preserve"> necessário que os professores tenham </w:t>
      </w:r>
      <w:r w:rsidR="006240EB" w:rsidRPr="00A65825">
        <w:rPr>
          <w:rFonts w:ascii="Arial" w:eastAsia="Times New Roman" w:hAnsi="Arial" w:cs="Arial"/>
          <w:color w:val="323E4F" w:themeColor="text2" w:themeShade="BF"/>
        </w:rPr>
        <w:lastRenderedPageBreak/>
        <w:t>formação para lidar com as especificidades ribeirinhas</w:t>
      </w:r>
      <w:r w:rsidR="00B82003" w:rsidRPr="00A65825">
        <w:rPr>
          <w:rFonts w:ascii="Arial" w:eastAsia="Times New Roman" w:hAnsi="Arial" w:cs="Arial"/>
          <w:color w:val="323E4F" w:themeColor="text2" w:themeShade="BF"/>
        </w:rPr>
        <w:t>, para ousar adequar currículos e metodologias</w:t>
      </w:r>
      <w:r w:rsidR="00137DAA">
        <w:rPr>
          <w:rFonts w:ascii="Arial" w:eastAsia="Times New Roman" w:hAnsi="Arial" w:cs="Arial"/>
          <w:color w:val="323E4F" w:themeColor="text2" w:themeShade="BF"/>
        </w:rPr>
        <w:t xml:space="preserve">, que sejam tão seguros de suas autoridades que não hesitem em dialogar com seus alunos e </w:t>
      </w:r>
      <w:r w:rsidR="004553C1">
        <w:rPr>
          <w:rFonts w:ascii="Arial" w:eastAsia="Times New Roman" w:hAnsi="Arial" w:cs="Arial"/>
          <w:color w:val="323E4F" w:themeColor="text2" w:themeShade="BF"/>
        </w:rPr>
        <w:t>deixá-los</w:t>
      </w:r>
      <w:r w:rsidR="00137DAA">
        <w:rPr>
          <w:rFonts w:ascii="Arial" w:eastAsia="Times New Roman" w:hAnsi="Arial" w:cs="Arial"/>
          <w:color w:val="323E4F" w:themeColor="text2" w:themeShade="BF"/>
        </w:rPr>
        <w:t xml:space="preserve"> serem criativos</w:t>
      </w:r>
      <w:r w:rsidR="006240EB" w:rsidRPr="00A65825">
        <w:rPr>
          <w:rFonts w:ascii="Arial" w:eastAsia="Times New Roman" w:hAnsi="Arial" w:cs="Arial"/>
          <w:color w:val="323E4F" w:themeColor="text2" w:themeShade="BF"/>
        </w:rPr>
        <w:t>.</w:t>
      </w:r>
    </w:p>
    <w:p w14:paraId="2E7015C3" w14:textId="2A597A06" w:rsidR="00CC0935" w:rsidRPr="00A65825" w:rsidRDefault="0048380B" w:rsidP="006240EB">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sidRPr="00A65825">
        <w:rPr>
          <w:rFonts w:ascii="Arial" w:eastAsia="Times New Roman" w:hAnsi="Arial" w:cs="Arial"/>
          <w:color w:val="323E4F" w:themeColor="text2" w:themeShade="BF"/>
        </w:rPr>
        <w:t xml:space="preserve">As distinções entre realidades urbanas e ribeirinhas são </w:t>
      </w:r>
      <w:r w:rsidR="0089406C" w:rsidRPr="00A65825">
        <w:rPr>
          <w:rFonts w:ascii="Arial" w:eastAsia="Times New Roman" w:hAnsi="Arial" w:cs="Arial"/>
          <w:color w:val="323E4F" w:themeColor="text2" w:themeShade="BF"/>
        </w:rPr>
        <w:t xml:space="preserve">destacáveis </w:t>
      </w:r>
      <w:r w:rsidR="00CC0935" w:rsidRPr="00A65825">
        <w:rPr>
          <w:rFonts w:ascii="Arial" w:eastAsia="Times New Roman" w:hAnsi="Arial" w:cs="Arial"/>
          <w:color w:val="323E4F" w:themeColor="text2" w:themeShade="BF"/>
        </w:rPr>
        <w:t>e reconhecida</w:t>
      </w:r>
      <w:r w:rsidR="0089406C" w:rsidRPr="00A65825">
        <w:rPr>
          <w:rFonts w:ascii="Arial" w:eastAsia="Times New Roman" w:hAnsi="Arial" w:cs="Arial"/>
          <w:color w:val="323E4F" w:themeColor="text2" w:themeShade="BF"/>
        </w:rPr>
        <w:t>s</w:t>
      </w:r>
      <w:r w:rsidR="00CC0935" w:rsidRPr="00A65825">
        <w:rPr>
          <w:rFonts w:ascii="Arial" w:eastAsia="Times New Roman" w:hAnsi="Arial" w:cs="Arial"/>
          <w:color w:val="323E4F" w:themeColor="text2" w:themeShade="BF"/>
        </w:rPr>
        <w:t xml:space="preserve"> por qualquer educador</w:t>
      </w:r>
      <w:r w:rsidR="0089406C" w:rsidRPr="00A65825">
        <w:rPr>
          <w:rFonts w:ascii="Arial" w:eastAsia="Times New Roman" w:hAnsi="Arial" w:cs="Arial"/>
          <w:color w:val="323E4F" w:themeColor="text2" w:themeShade="BF"/>
        </w:rPr>
        <w:t xml:space="preserve">, mas quem viveu esses desafios sabe que </w:t>
      </w:r>
      <w:r w:rsidR="00CC0935" w:rsidRPr="00A65825">
        <w:rPr>
          <w:rFonts w:ascii="Arial" w:eastAsia="Times New Roman" w:hAnsi="Arial" w:cs="Arial"/>
          <w:color w:val="323E4F" w:themeColor="text2" w:themeShade="BF"/>
        </w:rPr>
        <w:t xml:space="preserve">não </w:t>
      </w:r>
      <w:r w:rsidR="00956DE7">
        <w:rPr>
          <w:rFonts w:ascii="Arial" w:eastAsia="Times New Roman" w:hAnsi="Arial" w:cs="Arial"/>
          <w:color w:val="323E4F" w:themeColor="text2" w:themeShade="BF"/>
        </w:rPr>
        <w:t xml:space="preserve">são </w:t>
      </w:r>
      <w:r w:rsidR="00CC0935" w:rsidRPr="00A65825">
        <w:rPr>
          <w:rFonts w:ascii="Arial" w:eastAsia="Times New Roman" w:hAnsi="Arial" w:cs="Arial"/>
          <w:color w:val="323E4F" w:themeColor="text2" w:themeShade="BF"/>
        </w:rPr>
        <w:t xml:space="preserve">apenas uma questão de </w:t>
      </w:r>
      <w:r w:rsidR="00CC0935" w:rsidRPr="004F50C6">
        <w:rPr>
          <w:rFonts w:ascii="Arial" w:eastAsia="Times New Roman" w:hAnsi="Arial" w:cs="Arial"/>
          <w:color w:val="323E4F" w:themeColor="text2" w:themeShade="BF"/>
        </w:rPr>
        <w:t>diferença</w:t>
      </w:r>
      <w:r w:rsidR="00CC0935" w:rsidRPr="00A65825">
        <w:rPr>
          <w:rFonts w:ascii="Arial" w:eastAsia="Times New Roman" w:hAnsi="Arial" w:cs="Arial"/>
          <w:color w:val="323E4F" w:themeColor="text2" w:themeShade="BF"/>
        </w:rPr>
        <w:t>, mas de poderes naturais e socioculturais que operam, de maneira independente e imponente sobre a escola e seus envolvidos.</w:t>
      </w:r>
    </w:p>
    <w:p w14:paraId="1AFE8C5D" w14:textId="3BA6A43A" w:rsidR="006240EB" w:rsidRPr="00A65825" w:rsidRDefault="004C0B48" w:rsidP="006240EB">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r>
        <w:rPr>
          <w:rFonts w:ascii="Arial" w:eastAsia="Times New Roman" w:hAnsi="Arial" w:cs="Arial"/>
          <w:color w:val="323E4F" w:themeColor="text2" w:themeShade="BF"/>
        </w:rPr>
        <w:t xml:space="preserve">Como afirmam </w:t>
      </w:r>
      <w:r w:rsidRPr="00A65825">
        <w:rPr>
          <w:rFonts w:ascii="Arial" w:eastAsia="Times New Roman" w:hAnsi="Arial" w:cs="Arial"/>
          <w:color w:val="323E4F" w:themeColor="text2" w:themeShade="BF"/>
        </w:rPr>
        <w:t>Borrego e Azevedo</w:t>
      </w:r>
      <w:r>
        <w:rPr>
          <w:rFonts w:ascii="Arial" w:eastAsia="Times New Roman" w:hAnsi="Arial" w:cs="Arial"/>
          <w:color w:val="323E4F" w:themeColor="text2" w:themeShade="BF"/>
        </w:rPr>
        <w:t xml:space="preserve"> (</w:t>
      </w:r>
      <w:r w:rsidRPr="00A65825">
        <w:rPr>
          <w:rFonts w:ascii="Arial" w:eastAsia="Times New Roman" w:hAnsi="Arial" w:cs="Arial"/>
          <w:color w:val="323E4F" w:themeColor="text2" w:themeShade="BF"/>
        </w:rPr>
        <w:t>p. 137, 2025)</w:t>
      </w:r>
      <w:r w:rsidR="004F50C6">
        <w:rPr>
          <w:rFonts w:ascii="Arial" w:eastAsia="Times New Roman" w:hAnsi="Arial" w:cs="Arial"/>
          <w:color w:val="323E4F" w:themeColor="text2" w:themeShade="BF"/>
        </w:rPr>
        <w:t>,</w:t>
      </w:r>
      <w:r>
        <w:rPr>
          <w:rFonts w:ascii="Arial" w:eastAsia="Times New Roman" w:hAnsi="Arial" w:cs="Arial"/>
          <w:color w:val="323E4F" w:themeColor="text2" w:themeShade="BF"/>
        </w:rPr>
        <w:t xml:space="preserve"> </w:t>
      </w:r>
      <w:r w:rsidRPr="00A65825">
        <w:rPr>
          <w:rFonts w:ascii="Arial" w:eastAsia="Times New Roman" w:hAnsi="Arial" w:cs="Arial"/>
          <w:color w:val="323E4F" w:themeColor="text2" w:themeShade="BF"/>
        </w:rPr>
        <w:t>“a narrativa</w:t>
      </w:r>
      <w:r w:rsidR="00801A51">
        <w:rPr>
          <w:rFonts w:ascii="Arial" w:eastAsia="Times New Roman" w:hAnsi="Arial" w:cs="Arial"/>
          <w:color w:val="323E4F" w:themeColor="text2" w:themeShade="BF"/>
        </w:rPr>
        <w:t xml:space="preserve"> [...] </w:t>
      </w:r>
      <w:r w:rsidRPr="00A65825">
        <w:rPr>
          <w:rFonts w:ascii="Arial" w:eastAsia="Times New Roman" w:hAnsi="Arial" w:cs="Arial"/>
          <w:color w:val="323E4F" w:themeColor="text2" w:themeShade="BF"/>
        </w:rPr>
        <w:t>não é apenas uma forma de comunicação, mas um modo de pensar e compreender o mundo”</w:t>
      </w:r>
      <w:r w:rsidR="00801A51">
        <w:rPr>
          <w:rFonts w:ascii="Arial" w:eastAsia="Times New Roman" w:hAnsi="Arial" w:cs="Arial"/>
          <w:color w:val="323E4F" w:themeColor="text2" w:themeShade="BF"/>
        </w:rPr>
        <w:t xml:space="preserve"> – o</w:t>
      </w:r>
      <w:r>
        <w:rPr>
          <w:rFonts w:ascii="Arial" w:eastAsia="Times New Roman" w:hAnsi="Arial" w:cs="Arial"/>
          <w:color w:val="323E4F" w:themeColor="text2" w:themeShade="BF"/>
        </w:rPr>
        <w:t xml:space="preserve"> que de fato corrobora com a opção de trazer esta narrativa, como compreensão sobre </w:t>
      </w:r>
      <w:r w:rsidR="00CC0935" w:rsidRPr="00A65825">
        <w:rPr>
          <w:rFonts w:ascii="Arial" w:eastAsia="Times New Roman" w:hAnsi="Arial" w:cs="Arial"/>
          <w:color w:val="323E4F" w:themeColor="text2" w:themeShade="BF"/>
        </w:rPr>
        <w:t>os desafios educacionais ribeirinho</w:t>
      </w:r>
      <w:r>
        <w:rPr>
          <w:rFonts w:ascii="Arial" w:eastAsia="Times New Roman" w:hAnsi="Arial" w:cs="Arial"/>
          <w:color w:val="323E4F" w:themeColor="text2" w:themeShade="BF"/>
        </w:rPr>
        <w:t>s</w:t>
      </w:r>
      <w:r w:rsidR="00CC0935" w:rsidRPr="00A65825">
        <w:rPr>
          <w:rFonts w:ascii="Arial" w:eastAsia="Times New Roman" w:hAnsi="Arial" w:cs="Arial"/>
          <w:color w:val="323E4F" w:themeColor="text2" w:themeShade="BF"/>
        </w:rPr>
        <w:t xml:space="preserve">, </w:t>
      </w:r>
      <w:r w:rsidR="001B09E1" w:rsidRPr="00A65825">
        <w:rPr>
          <w:rFonts w:ascii="Arial" w:eastAsia="Times New Roman" w:hAnsi="Arial" w:cs="Arial"/>
          <w:color w:val="323E4F" w:themeColor="text2" w:themeShade="BF"/>
        </w:rPr>
        <w:t xml:space="preserve">a </w:t>
      </w:r>
      <w:r w:rsidR="00CC0935" w:rsidRPr="00A65825">
        <w:rPr>
          <w:rFonts w:ascii="Arial" w:eastAsia="Times New Roman" w:hAnsi="Arial" w:cs="Arial"/>
          <w:color w:val="323E4F" w:themeColor="text2" w:themeShade="BF"/>
        </w:rPr>
        <w:t>p</w:t>
      </w:r>
      <w:r w:rsidR="001B09E1" w:rsidRPr="00A65825">
        <w:rPr>
          <w:rFonts w:ascii="Arial" w:eastAsia="Times New Roman" w:hAnsi="Arial" w:cs="Arial"/>
          <w:color w:val="323E4F" w:themeColor="text2" w:themeShade="BF"/>
        </w:rPr>
        <w:t>a</w:t>
      </w:r>
      <w:r w:rsidR="00CC0935" w:rsidRPr="00A65825">
        <w:rPr>
          <w:rFonts w:ascii="Arial" w:eastAsia="Times New Roman" w:hAnsi="Arial" w:cs="Arial"/>
          <w:color w:val="323E4F" w:themeColor="text2" w:themeShade="BF"/>
        </w:rPr>
        <w:t>r</w:t>
      </w:r>
      <w:r w:rsidR="001B09E1" w:rsidRPr="00A65825">
        <w:rPr>
          <w:rFonts w:ascii="Arial" w:eastAsia="Times New Roman" w:hAnsi="Arial" w:cs="Arial"/>
          <w:color w:val="323E4F" w:themeColor="text2" w:themeShade="BF"/>
        </w:rPr>
        <w:t>tir das</w:t>
      </w:r>
      <w:r w:rsidR="00CC0935" w:rsidRPr="00A65825">
        <w:rPr>
          <w:rFonts w:ascii="Arial" w:eastAsia="Times New Roman" w:hAnsi="Arial" w:cs="Arial"/>
          <w:color w:val="323E4F" w:themeColor="text2" w:themeShade="BF"/>
        </w:rPr>
        <w:t xml:space="preserve"> m</w:t>
      </w:r>
      <w:r w:rsidR="001B09E1" w:rsidRPr="00A65825">
        <w:rPr>
          <w:rFonts w:ascii="Arial" w:eastAsia="Times New Roman" w:hAnsi="Arial" w:cs="Arial"/>
          <w:color w:val="323E4F" w:themeColor="text2" w:themeShade="BF"/>
        </w:rPr>
        <w:t>inhas experiências como estudante ribeirinha</w:t>
      </w:r>
      <w:r w:rsidR="002364F4">
        <w:rPr>
          <w:rFonts w:ascii="Arial" w:eastAsia="Times New Roman" w:hAnsi="Arial" w:cs="Arial"/>
          <w:color w:val="323E4F" w:themeColor="text2" w:themeShade="BF"/>
        </w:rPr>
        <w:t>, à luz dos conhecimentos e saberes que tenho desenvolvido no decorrer da formação acadêmica</w:t>
      </w:r>
      <w:r>
        <w:rPr>
          <w:rFonts w:ascii="Arial" w:eastAsia="Times New Roman" w:hAnsi="Arial" w:cs="Arial"/>
          <w:color w:val="323E4F" w:themeColor="text2" w:themeShade="BF"/>
        </w:rPr>
        <w:t>,</w:t>
      </w:r>
      <w:r w:rsidR="002364F4">
        <w:rPr>
          <w:rFonts w:ascii="Arial" w:eastAsia="Times New Roman" w:hAnsi="Arial" w:cs="Arial"/>
          <w:color w:val="323E4F" w:themeColor="text2" w:themeShade="BF"/>
        </w:rPr>
        <w:t xml:space="preserve"> e</w:t>
      </w:r>
      <w:r>
        <w:rPr>
          <w:rFonts w:ascii="Arial" w:eastAsia="Times New Roman" w:hAnsi="Arial" w:cs="Arial"/>
          <w:color w:val="323E4F" w:themeColor="text2" w:themeShade="BF"/>
        </w:rPr>
        <w:t>specialmente do mestrado</w:t>
      </w:r>
      <w:r w:rsidR="00801A51">
        <w:rPr>
          <w:rFonts w:ascii="Arial" w:eastAsia="Times New Roman" w:hAnsi="Arial" w:cs="Arial"/>
          <w:color w:val="323E4F" w:themeColor="text2" w:themeShade="BF"/>
        </w:rPr>
        <w:t>,</w:t>
      </w:r>
      <w:r>
        <w:rPr>
          <w:rFonts w:ascii="Arial" w:eastAsia="Times New Roman" w:hAnsi="Arial" w:cs="Arial"/>
          <w:color w:val="323E4F" w:themeColor="text2" w:themeShade="BF"/>
        </w:rPr>
        <w:t xml:space="preserve"> que t</w:t>
      </w:r>
      <w:r w:rsidR="00956DE7">
        <w:rPr>
          <w:rFonts w:ascii="Arial" w:eastAsia="Times New Roman" w:hAnsi="Arial" w:cs="Arial"/>
          <w:color w:val="323E4F" w:themeColor="text2" w:themeShade="BF"/>
        </w:rPr>
        <w:t>e</w:t>
      </w:r>
      <w:r>
        <w:rPr>
          <w:rFonts w:ascii="Arial" w:eastAsia="Times New Roman" w:hAnsi="Arial" w:cs="Arial"/>
          <w:color w:val="323E4F" w:themeColor="text2" w:themeShade="BF"/>
        </w:rPr>
        <w:t>m impactado minh</w:t>
      </w:r>
      <w:r w:rsidR="002364F4">
        <w:rPr>
          <w:rFonts w:ascii="Arial" w:eastAsia="Times New Roman" w:hAnsi="Arial" w:cs="Arial"/>
          <w:color w:val="323E4F" w:themeColor="text2" w:themeShade="BF"/>
        </w:rPr>
        <w:t>a vida</w:t>
      </w:r>
      <w:r w:rsidR="00801A51">
        <w:rPr>
          <w:rFonts w:ascii="Arial" w:eastAsia="Times New Roman" w:hAnsi="Arial" w:cs="Arial"/>
          <w:color w:val="323E4F" w:themeColor="text2" w:themeShade="BF"/>
        </w:rPr>
        <w:t>,</w:t>
      </w:r>
      <w:r>
        <w:rPr>
          <w:rFonts w:ascii="Arial" w:eastAsia="Times New Roman" w:hAnsi="Arial" w:cs="Arial"/>
          <w:color w:val="323E4F" w:themeColor="text2" w:themeShade="BF"/>
        </w:rPr>
        <w:t xml:space="preserve"> </w:t>
      </w:r>
      <w:r w:rsidR="002364F4">
        <w:rPr>
          <w:rFonts w:ascii="Arial" w:eastAsia="Times New Roman" w:hAnsi="Arial" w:cs="Arial"/>
          <w:color w:val="323E4F" w:themeColor="text2" w:themeShade="BF"/>
        </w:rPr>
        <w:t>me</w:t>
      </w:r>
      <w:r>
        <w:rPr>
          <w:rFonts w:ascii="Arial" w:eastAsia="Times New Roman" w:hAnsi="Arial" w:cs="Arial"/>
          <w:color w:val="323E4F" w:themeColor="text2" w:themeShade="BF"/>
        </w:rPr>
        <w:t xml:space="preserve">us modos de reagir e </w:t>
      </w:r>
      <w:r w:rsidR="00801A51">
        <w:rPr>
          <w:rFonts w:ascii="Arial" w:eastAsia="Times New Roman" w:hAnsi="Arial" w:cs="Arial"/>
          <w:color w:val="323E4F" w:themeColor="text2" w:themeShade="BF"/>
        </w:rPr>
        <w:t xml:space="preserve">me </w:t>
      </w:r>
      <w:r>
        <w:rPr>
          <w:rFonts w:ascii="Arial" w:eastAsia="Times New Roman" w:hAnsi="Arial" w:cs="Arial"/>
          <w:color w:val="323E4F" w:themeColor="text2" w:themeShade="BF"/>
        </w:rPr>
        <w:t>posicionar no con</w:t>
      </w:r>
      <w:r w:rsidR="00695F35">
        <w:rPr>
          <w:rFonts w:ascii="Arial" w:eastAsia="Times New Roman" w:hAnsi="Arial" w:cs="Arial"/>
          <w:color w:val="323E4F" w:themeColor="text2" w:themeShade="BF"/>
        </w:rPr>
        <w:t>texto profissional.</w:t>
      </w:r>
      <w:r w:rsidR="002364F4">
        <w:rPr>
          <w:rFonts w:ascii="Arial" w:eastAsia="Times New Roman" w:hAnsi="Arial" w:cs="Arial"/>
          <w:color w:val="323E4F" w:themeColor="text2" w:themeShade="BF"/>
        </w:rPr>
        <w:t xml:space="preserve"> </w:t>
      </w:r>
    </w:p>
    <w:p w14:paraId="325B7E96" w14:textId="77777777" w:rsidR="006240EB" w:rsidRPr="00A65825" w:rsidRDefault="006240EB" w:rsidP="006240EB">
      <w:pPr>
        <w:widowControl w:val="0"/>
        <w:pBdr>
          <w:top w:val="nil"/>
          <w:left w:val="nil"/>
          <w:bottom w:val="nil"/>
          <w:right w:val="nil"/>
          <w:between w:val="nil"/>
        </w:pBdr>
        <w:spacing w:after="0" w:line="360" w:lineRule="auto"/>
        <w:ind w:firstLine="709"/>
        <w:contextualSpacing/>
        <w:jc w:val="both"/>
        <w:rPr>
          <w:rFonts w:ascii="Arial" w:eastAsia="Times New Roman" w:hAnsi="Arial" w:cs="Arial"/>
          <w:color w:val="323E4F" w:themeColor="text2" w:themeShade="BF"/>
        </w:rPr>
      </w:pPr>
    </w:p>
    <w:p w14:paraId="54C9D466" w14:textId="3FB4EDA0" w:rsidR="00DD3CBA" w:rsidRPr="00A65825" w:rsidRDefault="00DD3CBA" w:rsidP="00DA077C">
      <w:pPr>
        <w:pStyle w:val="Ttulo1"/>
        <w:rPr>
          <w:rFonts w:eastAsia="Times New Roman" w:cs="Arial"/>
          <w:sz w:val="28"/>
          <w:szCs w:val="28"/>
        </w:rPr>
      </w:pPr>
      <w:r w:rsidRPr="00A65825">
        <w:rPr>
          <w:rFonts w:cs="Arial"/>
          <w:sz w:val="28"/>
          <w:szCs w:val="28"/>
        </w:rPr>
        <w:t>REFERÊNCIAS</w:t>
      </w:r>
    </w:p>
    <w:p w14:paraId="7129B7DB" w14:textId="57C40C09" w:rsidR="002A12DC" w:rsidRPr="00A65825" w:rsidRDefault="002A12DC" w:rsidP="00905ADC">
      <w:pPr>
        <w:widowControl w:val="0"/>
        <w:autoSpaceDE w:val="0"/>
        <w:autoSpaceDN w:val="0"/>
        <w:adjustRightInd w:val="0"/>
        <w:spacing w:after="0" w:line="240" w:lineRule="auto"/>
        <w:contextualSpacing/>
        <w:jc w:val="both"/>
        <w:rPr>
          <w:rFonts w:ascii="Arial" w:hAnsi="Arial" w:cs="Arial"/>
          <w:color w:val="323E4F" w:themeColor="text2" w:themeShade="BF"/>
        </w:rPr>
      </w:pPr>
      <w:r w:rsidRPr="00A65825">
        <w:rPr>
          <w:rFonts w:ascii="Arial" w:hAnsi="Arial" w:cs="Arial"/>
          <w:color w:val="323E4F" w:themeColor="text2" w:themeShade="BF"/>
        </w:rPr>
        <w:t xml:space="preserve">ARROYO, M. G.; FERNANDES, B. M. </w:t>
      </w:r>
      <w:r w:rsidRPr="00A65825">
        <w:rPr>
          <w:rFonts w:ascii="Arial" w:hAnsi="Arial" w:cs="Arial"/>
          <w:b/>
          <w:bCs/>
          <w:color w:val="323E4F" w:themeColor="text2" w:themeShade="BF"/>
        </w:rPr>
        <w:t>A educação básica e o movimento social do campo</w:t>
      </w:r>
      <w:r w:rsidRPr="00A65825">
        <w:rPr>
          <w:rFonts w:ascii="Arial" w:hAnsi="Arial" w:cs="Arial"/>
          <w:color w:val="323E4F" w:themeColor="text2" w:themeShade="BF"/>
        </w:rPr>
        <w:t xml:space="preserve">. Brasília, DF: Articulação Nacional Por Uma Educação Básica do Campo, 1999. (Coleção por Uma Educação Básica do Campo, n. 2). Disponível em: </w:t>
      </w:r>
      <w:hyperlink r:id="rId9" w:history="1">
        <w:r w:rsidRPr="00A65825">
          <w:rPr>
            <w:rStyle w:val="Hyperlink"/>
            <w:rFonts w:ascii="Arial" w:hAnsi="Arial" w:cs="Arial"/>
            <w:color w:val="323E4F" w:themeColor="text2" w:themeShade="BF"/>
          </w:rPr>
          <w:t>http://portal.mec.gov.br/secad/arquivos/pdf/educacaodocampo/edbasicapopular.pdf</w:t>
        </w:r>
      </w:hyperlink>
      <w:r w:rsidRPr="00A65825">
        <w:rPr>
          <w:rFonts w:ascii="Arial" w:hAnsi="Arial" w:cs="Arial"/>
          <w:color w:val="323E4F" w:themeColor="text2" w:themeShade="BF"/>
        </w:rPr>
        <w:t>. Acesso em: ago. 2025.</w:t>
      </w:r>
    </w:p>
    <w:p w14:paraId="51B3AE81" w14:textId="77777777" w:rsidR="0012205D" w:rsidRPr="00A65825" w:rsidRDefault="0012205D" w:rsidP="00905ADC">
      <w:pPr>
        <w:widowControl w:val="0"/>
        <w:autoSpaceDE w:val="0"/>
        <w:autoSpaceDN w:val="0"/>
        <w:adjustRightInd w:val="0"/>
        <w:spacing w:after="0" w:line="240" w:lineRule="auto"/>
        <w:contextualSpacing/>
        <w:jc w:val="both"/>
        <w:rPr>
          <w:rFonts w:ascii="Arial" w:hAnsi="Arial" w:cs="Arial"/>
          <w:color w:val="323E4F" w:themeColor="text2" w:themeShade="BF"/>
        </w:rPr>
      </w:pPr>
    </w:p>
    <w:p w14:paraId="66258273" w14:textId="77777777" w:rsidR="0012205D" w:rsidRPr="00A65825" w:rsidRDefault="0012205D" w:rsidP="00905ADC">
      <w:pPr>
        <w:widowControl w:val="0"/>
        <w:autoSpaceDE w:val="0"/>
        <w:autoSpaceDN w:val="0"/>
        <w:adjustRightInd w:val="0"/>
        <w:spacing w:after="0" w:line="240" w:lineRule="auto"/>
        <w:contextualSpacing/>
        <w:jc w:val="both"/>
        <w:rPr>
          <w:rFonts w:ascii="Arial" w:hAnsi="Arial" w:cs="Arial"/>
          <w:color w:val="323E4F" w:themeColor="text2" w:themeShade="BF"/>
        </w:rPr>
      </w:pPr>
      <w:r w:rsidRPr="00A65825">
        <w:rPr>
          <w:rFonts w:ascii="Arial" w:hAnsi="Arial" w:cs="Arial"/>
          <w:color w:val="323E4F" w:themeColor="text2" w:themeShade="BF"/>
        </w:rPr>
        <w:t xml:space="preserve">BARCELOS, Valdo; MADERS, Sandra. </w:t>
      </w:r>
      <w:r w:rsidRPr="00A65825">
        <w:rPr>
          <w:rFonts w:ascii="Arial" w:hAnsi="Arial" w:cs="Arial"/>
          <w:b/>
          <w:bCs/>
          <w:color w:val="323E4F" w:themeColor="text2" w:themeShade="BF"/>
        </w:rPr>
        <w:t xml:space="preserve">Humberto Maturana e a Educação: </w:t>
      </w:r>
      <w:r w:rsidRPr="00A65825">
        <w:rPr>
          <w:rFonts w:ascii="Arial" w:hAnsi="Arial" w:cs="Arial"/>
          <w:color w:val="323E4F" w:themeColor="text2" w:themeShade="BF"/>
        </w:rPr>
        <w:t>educar no amor e na liberdade.</w:t>
      </w:r>
      <w:r w:rsidRPr="00A65825">
        <w:rPr>
          <w:rFonts w:ascii="Arial" w:hAnsi="Arial" w:cs="Arial"/>
          <w:b/>
          <w:bCs/>
          <w:color w:val="323E4F" w:themeColor="text2" w:themeShade="BF"/>
        </w:rPr>
        <w:t xml:space="preserve"> </w:t>
      </w:r>
      <w:r w:rsidRPr="00A65825">
        <w:rPr>
          <w:rFonts w:ascii="Arial" w:hAnsi="Arial" w:cs="Arial"/>
          <w:color w:val="323E4F" w:themeColor="text2" w:themeShade="BF"/>
        </w:rPr>
        <w:t>Santa Maria: Editora e Gráfica Caxias, 2016.</w:t>
      </w:r>
    </w:p>
    <w:p w14:paraId="723B6AF4" w14:textId="77777777" w:rsidR="002A12DC" w:rsidRPr="00A65825" w:rsidRDefault="002A12DC" w:rsidP="00905ADC">
      <w:pPr>
        <w:widowControl w:val="0"/>
        <w:autoSpaceDE w:val="0"/>
        <w:autoSpaceDN w:val="0"/>
        <w:adjustRightInd w:val="0"/>
        <w:spacing w:after="0" w:line="240" w:lineRule="auto"/>
        <w:contextualSpacing/>
        <w:jc w:val="both"/>
        <w:rPr>
          <w:rFonts w:ascii="Arial" w:hAnsi="Arial" w:cs="Arial"/>
          <w:color w:val="323E4F" w:themeColor="text2" w:themeShade="BF"/>
        </w:rPr>
      </w:pPr>
    </w:p>
    <w:p w14:paraId="5DE63EDF" w14:textId="3E021699" w:rsidR="00DD3CBA" w:rsidRPr="00A65825" w:rsidRDefault="00DD3CBA" w:rsidP="00905ADC">
      <w:pPr>
        <w:widowControl w:val="0"/>
        <w:autoSpaceDE w:val="0"/>
        <w:autoSpaceDN w:val="0"/>
        <w:adjustRightInd w:val="0"/>
        <w:spacing w:after="0" w:line="240" w:lineRule="auto"/>
        <w:contextualSpacing/>
        <w:jc w:val="both"/>
        <w:rPr>
          <w:rFonts w:ascii="Arial" w:hAnsi="Arial" w:cs="Arial"/>
          <w:color w:val="323E4F" w:themeColor="text2" w:themeShade="BF"/>
        </w:rPr>
      </w:pPr>
      <w:r w:rsidRPr="00A65825">
        <w:rPr>
          <w:rFonts w:ascii="Arial" w:hAnsi="Arial" w:cs="Arial"/>
          <w:color w:val="323E4F" w:themeColor="text2" w:themeShade="BF"/>
        </w:rPr>
        <w:t xml:space="preserve">BENEVIDES DE BARROS, Regina Duarte. </w:t>
      </w:r>
      <w:r w:rsidRPr="00A65825">
        <w:rPr>
          <w:rFonts w:ascii="Arial" w:hAnsi="Arial" w:cs="Arial"/>
          <w:b/>
          <w:bCs/>
          <w:color w:val="323E4F" w:themeColor="text2" w:themeShade="BF"/>
        </w:rPr>
        <w:t>Grupo</w:t>
      </w:r>
      <w:r w:rsidRPr="00A65825">
        <w:rPr>
          <w:rFonts w:ascii="Arial" w:hAnsi="Arial" w:cs="Arial"/>
          <w:color w:val="323E4F" w:themeColor="text2" w:themeShade="BF"/>
        </w:rPr>
        <w:t xml:space="preserve">: a afirmação de um simulacro. </w:t>
      </w:r>
      <w:r w:rsidRPr="00A65825">
        <w:rPr>
          <w:rFonts w:ascii="Arial" w:hAnsi="Arial" w:cs="Arial"/>
          <w:bCs/>
          <w:color w:val="323E4F" w:themeColor="text2" w:themeShade="BF"/>
        </w:rPr>
        <w:t>Tese de doutorado</w:t>
      </w:r>
      <w:r w:rsidRPr="00A65825">
        <w:rPr>
          <w:rFonts w:ascii="Arial" w:hAnsi="Arial" w:cs="Arial"/>
          <w:color w:val="323E4F" w:themeColor="text2" w:themeShade="BF"/>
        </w:rPr>
        <w:t>. São Paulo/PUC, 1994.</w:t>
      </w:r>
    </w:p>
    <w:p w14:paraId="02EE8CF2" w14:textId="77777777" w:rsidR="00B62B59" w:rsidRPr="00A65825" w:rsidRDefault="00B62B59" w:rsidP="00B62B59">
      <w:pPr>
        <w:widowControl w:val="0"/>
        <w:autoSpaceDE w:val="0"/>
        <w:autoSpaceDN w:val="0"/>
        <w:adjustRightInd w:val="0"/>
        <w:spacing w:after="0" w:line="240" w:lineRule="auto"/>
        <w:contextualSpacing/>
        <w:jc w:val="both"/>
        <w:rPr>
          <w:rFonts w:ascii="Arial" w:hAnsi="Arial" w:cs="Arial"/>
          <w:color w:val="323E4F" w:themeColor="text2" w:themeShade="BF"/>
        </w:rPr>
      </w:pPr>
    </w:p>
    <w:p w14:paraId="096D19B7" w14:textId="21FAD3C8" w:rsidR="00FD4B82" w:rsidRPr="00A65825" w:rsidRDefault="00FD4B82" w:rsidP="00B62B59">
      <w:pPr>
        <w:widowControl w:val="0"/>
        <w:autoSpaceDE w:val="0"/>
        <w:autoSpaceDN w:val="0"/>
        <w:adjustRightInd w:val="0"/>
        <w:spacing w:after="0" w:line="240" w:lineRule="auto"/>
        <w:contextualSpacing/>
        <w:jc w:val="both"/>
        <w:rPr>
          <w:rFonts w:ascii="Arial" w:hAnsi="Arial" w:cs="Arial"/>
          <w:i/>
          <w:iCs/>
          <w:color w:val="323E4F" w:themeColor="text2" w:themeShade="BF"/>
        </w:rPr>
      </w:pPr>
      <w:r w:rsidRPr="00A65825">
        <w:rPr>
          <w:rFonts w:ascii="Arial" w:hAnsi="Arial" w:cs="Arial"/>
          <w:color w:val="323E4F" w:themeColor="text2" w:themeShade="BF"/>
        </w:rPr>
        <w:t xml:space="preserve">BORREGO, </w:t>
      </w:r>
      <w:r w:rsidR="00824094" w:rsidRPr="00A65825">
        <w:rPr>
          <w:rFonts w:ascii="Arial" w:hAnsi="Arial" w:cs="Arial"/>
          <w:color w:val="323E4F" w:themeColor="text2" w:themeShade="BF"/>
        </w:rPr>
        <w:t xml:space="preserve">C. L.; </w:t>
      </w:r>
      <w:r w:rsidRPr="00A65825">
        <w:rPr>
          <w:rFonts w:ascii="Arial" w:hAnsi="Arial" w:cs="Arial"/>
          <w:color w:val="323E4F" w:themeColor="text2" w:themeShade="BF"/>
        </w:rPr>
        <w:t>AZEVEDO, A</w:t>
      </w:r>
      <w:r w:rsidR="00B62B59" w:rsidRPr="00A65825">
        <w:rPr>
          <w:rFonts w:ascii="Arial" w:hAnsi="Arial" w:cs="Arial"/>
          <w:color w:val="323E4F" w:themeColor="text2" w:themeShade="BF"/>
        </w:rPr>
        <w:t>.</w:t>
      </w:r>
      <w:r w:rsidRPr="00A65825">
        <w:rPr>
          <w:rFonts w:ascii="Arial" w:hAnsi="Arial" w:cs="Arial"/>
          <w:color w:val="323E4F" w:themeColor="text2" w:themeShade="BF"/>
        </w:rPr>
        <w:t xml:space="preserve"> B</w:t>
      </w:r>
      <w:r w:rsidR="00B62B59" w:rsidRPr="00A65825">
        <w:rPr>
          <w:rFonts w:ascii="Arial" w:hAnsi="Arial" w:cs="Arial"/>
          <w:color w:val="323E4F" w:themeColor="text2" w:themeShade="BF"/>
        </w:rPr>
        <w:t>.</w:t>
      </w:r>
      <w:r w:rsidRPr="00A65825">
        <w:rPr>
          <w:rFonts w:ascii="Arial" w:hAnsi="Arial" w:cs="Arial"/>
          <w:color w:val="323E4F" w:themeColor="text2" w:themeShade="BF"/>
        </w:rPr>
        <w:t xml:space="preserve"> de. </w:t>
      </w:r>
      <w:r w:rsidRPr="00A65825">
        <w:rPr>
          <w:rFonts w:ascii="Arial" w:hAnsi="Arial" w:cs="Arial"/>
          <w:b/>
          <w:bCs/>
          <w:color w:val="323E4F" w:themeColor="text2" w:themeShade="BF"/>
        </w:rPr>
        <w:t xml:space="preserve">Narrativas </w:t>
      </w:r>
      <w:r w:rsidR="00824094" w:rsidRPr="00A65825">
        <w:rPr>
          <w:rFonts w:ascii="Arial" w:hAnsi="Arial" w:cs="Arial"/>
          <w:b/>
          <w:bCs/>
          <w:color w:val="323E4F" w:themeColor="text2" w:themeShade="BF"/>
        </w:rPr>
        <w:t xml:space="preserve">na </w:t>
      </w:r>
      <w:r w:rsidR="00824094" w:rsidRPr="00824094">
        <w:rPr>
          <w:rFonts w:ascii="Arial" w:hAnsi="Arial" w:cs="Arial"/>
          <w:b/>
          <w:bCs/>
          <w:color w:val="323E4F" w:themeColor="text2" w:themeShade="BF"/>
        </w:rPr>
        <w:t>Pesquisa Educacional:</w:t>
      </w:r>
      <w:r w:rsidR="00824094" w:rsidRPr="00A65825">
        <w:rPr>
          <w:rFonts w:ascii="Arial" w:hAnsi="Arial" w:cs="Arial"/>
          <w:b/>
          <w:bCs/>
          <w:color w:val="323E4F" w:themeColor="text2" w:themeShade="BF"/>
        </w:rPr>
        <w:t xml:space="preserve"> </w:t>
      </w:r>
      <w:r w:rsidR="00824094" w:rsidRPr="00824094">
        <w:rPr>
          <w:rFonts w:ascii="Arial" w:hAnsi="Arial" w:cs="Arial"/>
          <w:color w:val="323E4F" w:themeColor="text2" w:themeShade="BF"/>
        </w:rPr>
        <w:t>Uma Abordagem</w:t>
      </w:r>
      <w:r w:rsidR="00B62B59" w:rsidRPr="00A65825">
        <w:rPr>
          <w:rFonts w:ascii="Arial" w:hAnsi="Arial" w:cs="Arial"/>
          <w:color w:val="323E4F" w:themeColor="text2" w:themeShade="BF"/>
        </w:rPr>
        <w:t xml:space="preserve"> </w:t>
      </w:r>
      <w:r w:rsidR="00824094" w:rsidRPr="00A65825">
        <w:rPr>
          <w:rFonts w:ascii="Arial" w:hAnsi="Arial" w:cs="Arial"/>
          <w:color w:val="323E4F" w:themeColor="text2" w:themeShade="BF"/>
        </w:rPr>
        <w:t>Epistemológic</w:t>
      </w:r>
      <w:r w:rsidR="00B62B59" w:rsidRPr="00A65825">
        <w:rPr>
          <w:rFonts w:ascii="Arial" w:hAnsi="Arial" w:cs="Arial"/>
          <w:color w:val="323E4F" w:themeColor="text2" w:themeShade="BF"/>
        </w:rPr>
        <w:t>a</w:t>
      </w:r>
      <w:r w:rsidRPr="00A65825">
        <w:rPr>
          <w:rFonts w:ascii="Arial" w:hAnsi="Arial" w:cs="Arial"/>
          <w:color w:val="323E4F" w:themeColor="text2" w:themeShade="BF"/>
        </w:rPr>
        <w:t xml:space="preserve">. </w:t>
      </w:r>
      <w:proofErr w:type="spellStart"/>
      <w:r w:rsidR="00B62B59" w:rsidRPr="00A65825">
        <w:rPr>
          <w:rFonts w:ascii="Arial" w:hAnsi="Arial" w:cs="Arial"/>
          <w:b/>
          <w:bCs/>
          <w:color w:val="323E4F" w:themeColor="text2" w:themeShade="BF"/>
        </w:rPr>
        <w:t>Estudios</w:t>
      </w:r>
      <w:proofErr w:type="spellEnd"/>
      <w:r w:rsidR="00B62B59" w:rsidRPr="00A65825">
        <w:rPr>
          <w:rFonts w:ascii="Arial" w:hAnsi="Arial" w:cs="Arial"/>
          <w:b/>
          <w:bCs/>
          <w:color w:val="323E4F" w:themeColor="text2" w:themeShade="BF"/>
        </w:rPr>
        <w:t xml:space="preserve"> sobre </w:t>
      </w:r>
      <w:proofErr w:type="spellStart"/>
      <w:r w:rsidR="00B62B59" w:rsidRPr="00A65825">
        <w:rPr>
          <w:rFonts w:ascii="Arial" w:hAnsi="Arial" w:cs="Arial"/>
          <w:b/>
          <w:bCs/>
          <w:color w:val="323E4F" w:themeColor="text2" w:themeShade="BF"/>
        </w:rPr>
        <w:t>las</w:t>
      </w:r>
      <w:proofErr w:type="spellEnd"/>
      <w:r w:rsidR="00B62B59" w:rsidRPr="00A65825">
        <w:rPr>
          <w:rFonts w:ascii="Arial" w:hAnsi="Arial" w:cs="Arial"/>
          <w:b/>
          <w:bCs/>
          <w:color w:val="323E4F" w:themeColor="text2" w:themeShade="BF"/>
        </w:rPr>
        <w:t xml:space="preserve"> Culturas </w:t>
      </w:r>
      <w:proofErr w:type="spellStart"/>
      <w:r w:rsidR="00B62B59" w:rsidRPr="00A65825">
        <w:rPr>
          <w:rFonts w:ascii="Arial" w:hAnsi="Arial" w:cs="Arial"/>
          <w:b/>
          <w:bCs/>
          <w:color w:val="323E4F" w:themeColor="text2" w:themeShade="BF"/>
        </w:rPr>
        <w:t>Contemporáneas</w:t>
      </w:r>
      <w:proofErr w:type="spellEnd"/>
      <w:r w:rsidR="00B62B59" w:rsidRPr="00A65825">
        <w:rPr>
          <w:rFonts w:ascii="Arial" w:hAnsi="Arial" w:cs="Arial"/>
          <w:i/>
          <w:iCs/>
          <w:color w:val="323E4F" w:themeColor="text2" w:themeShade="BF"/>
        </w:rPr>
        <w:t xml:space="preserve">. </w:t>
      </w:r>
      <w:r w:rsidR="00B62B59" w:rsidRPr="00B62B59">
        <w:rPr>
          <w:rFonts w:ascii="Arial" w:hAnsi="Arial" w:cs="Arial"/>
          <w:i/>
          <w:iCs/>
          <w:color w:val="323E4F" w:themeColor="text2" w:themeShade="BF"/>
        </w:rPr>
        <w:t>Vo</w:t>
      </w:r>
      <w:r w:rsidR="00B62B59" w:rsidRPr="00A65825">
        <w:rPr>
          <w:rFonts w:ascii="Arial" w:hAnsi="Arial" w:cs="Arial"/>
          <w:i/>
          <w:iCs/>
          <w:color w:val="323E4F" w:themeColor="text2" w:themeShade="BF"/>
        </w:rPr>
        <w:t>l.</w:t>
      </w:r>
      <w:r w:rsidR="00B62B59" w:rsidRPr="00B62B59">
        <w:rPr>
          <w:rFonts w:ascii="Arial" w:hAnsi="Arial" w:cs="Arial"/>
          <w:i/>
          <w:iCs/>
          <w:color w:val="323E4F" w:themeColor="text2" w:themeShade="BF"/>
        </w:rPr>
        <w:t xml:space="preserve"> 2, </w:t>
      </w:r>
      <w:r w:rsidR="00B62B59" w:rsidRPr="001B75E3">
        <w:rPr>
          <w:rFonts w:ascii="Arial" w:hAnsi="Arial" w:cs="Arial"/>
          <w:color w:val="323E4F" w:themeColor="text2" w:themeShade="BF"/>
        </w:rPr>
        <w:t xml:space="preserve">Número 3, </w:t>
      </w:r>
      <w:proofErr w:type="spellStart"/>
      <w:r w:rsidR="00B62B59" w:rsidRPr="001B75E3">
        <w:rPr>
          <w:rFonts w:ascii="Arial" w:hAnsi="Arial" w:cs="Arial"/>
          <w:color w:val="323E4F" w:themeColor="text2" w:themeShade="BF"/>
        </w:rPr>
        <w:t>enero</w:t>
      </w:r>
      <w:proofErr w:type="spellEnd"/>
      <w:r w:rsidR="00B62B59" w:rsidRPr="001B75E3">
        <w:rPr>
          <w:rFonts w:ascii="Arial" w:hAnsi="Arial" w:cs="Arial"/>
          <w:color w:val="323E4F" w:themeColor="text2" w:themeShade="BF"/>
        </w:rPr>
        <w:t xml:space="preserve"> - </w:t>
      </w:r>
      <w:proofErr w:type="spellStart"/>
      <w:r w:rsidR="00B62B59" w:rsidRPr="001B75E3">
        <w:rPr>
          <w:rFonts w:ascii="Arial" w:hAnsi="Arial" w:cs="Arial"/>
          <w:color w:val="323E4F" w:themeColor="text2" w:themeShade="BF"/>
        </w:rPr>
        <w:t>junio</w:t>
      </w:r>
      <w:proofErr w:type="spellEnd"/>
      <w:r w:rsidR="00B62B59" w:rsidRPr="001B75E3">
        <w:rPr>
          <w:rFonts w:ascii="Arial" w:hAnsi="Arial" w:cs="Arial"/>
          <w:color w:val="323E4F" w:themeColor="text2" w:themeShade="BF"/>
        </w:rPr>
        <w:t xml:space="preserve"> 2025, pp. 135-164. Disponível em: </w:t>
      </w:r>
      <w:hyperlink r:id="rId10" w:history="1">
        <w:r w:rsidR="00B62B59" w:rsidRPr="001B75E3">
          <w:rPr>
            <w:rStyle w:val="Hyperlink"/>
            <w:rFonts w:ascii="Arial" w:hAnsi="Arial" w:cs="Arial"/>
            <w:color w:val="323E4F" w:themeColor="text2" w:themeShade="BF"/>
          </w:rPr>
          <w:t>https://doi.org/10.53897/RevESCC.2025</w:t>
        </w:r>
      </w:hyperlink>
      <w:r w:rsidR="00B62B59" w:rsidRPr="001B75E3">
        <w:rPr>
          <w:rFonts w:ascii="Arial" w:hAnsi="Arial" w:cs="Arial"/>
          <w:color w:val="323E4F" w:themeColor="text2" w:themeShade="BF"/>
        </w:rPr>
        <w:t xml:space="preserve">. Acesso </w:t>
      </w:r>
      <w:proofErr w:type="spellStart"/>
      <w:r w:rsidR="00B62B59" w:rsidRPr="001B75E3">
        <w:rPr>
          <w:rFonts w:ascii="Arial" w:hAnsi="Arial" w:cs="Arial"/>
          <w:color w:val="323E4F" w:themeColor="text2" w:themeShade="BF"/>
        </w:rPr>
        <w:t>Ago</w:t>
      </w:r>
      <w:proofErr w:type="spellEnd"/>
      <w:r w:rsidR="00B62B59" w:rsidRPr="001B75E3">
        <w:rPr>
          <w:rFonts w:ascii="Arial" w:hAnsi="Arial" w:cs="Arial"/>
          <w:color w:val="323E4F" w:themeColor="text2" w:themeShade="BF"/>
        </w:rPr>
        <w:t>, 2025</w:t>
      </w:r>
    </w:p>
    <w:p w14:paraId="10768BAB" w14:textId="77777777" w:rsidR="00B62B59" w:rsidRPr="00A65825" w:rsidRDefault="00B62B59" w:rsidP="00B62B59">
      <w:pPr>
        <w:widowControl w:val="0"/>
        <w:autoSpaceDE w:val="0"/>
        <w:autoSpaceDN w:val="0"/>
        <w:adjustRightInd w:val="0"/>
        <w:spacing w:after="0" w:line="240" w:lineRule="auto"/>
        <w:contextualSpacing/>
        <w:jc w:val="both"/>
        <w:rPr>
          <w:rFonts w:ascii="Arial" w:hAnsi="Arial" w:cs="Arial"/>
          <w:color w:val="323E4F" w:themeColor="text2" w:themeShade="BF"/>
        </w:rPr>
      </w:pPr>
    </w:p>
    <w:p w14:paraId="2C8AC230" w14:textId="5EB8FE05" w:rsidR="00CB0757" w:rsidRDefault="00CB0757" w:rsidP="00905ADC">
      <w:pPr>
        <w:widowControl w:val="0"/>
        <w:autoSpaceDE w:val="0"/>
        <w:autoSpaceDN w:val="0"/>
        <w:adjustRightInd w:val="0"/>
        <w:spacing w:after="0" w:line="240" w:lineRule="auto"/>
        <w:contextualSpacing/>
        <w:jc w:val="both"/>
        <w:rPr>
          <w:rFonts w:ascii="Arial" w:hAnsi="Arial" w:cs="Arial"/>
          <w:color w:val="323E4F" w:themeColor="text2" w:themeShade="BF"/>
        </w:rPr>
      </w:pPr>
      <w:r w:rsidRPr="00A65825">
        <w:rPr>
          <w:rFonts w:ascii="Arial" w:hAnsi="Arial" w:cs="Arial"/>
          <w:color w:val="323E4F" w:themeColor="text2" w:themeShade="BF"/>
        </w:rPr>
        <w:t xml:space="preserve">BRASIL. </w:t>
      </w:r>
      <w:r w:rsidRPr="00A65825">
        <w:rPr>
          <w:rFonts w:ascii="Arial" w:hAnsi="Arial" w:cs="Arial"/>
          <w:b/>
          <w:bCs/>
          <w:color w:val="323E4F" w:themeColor="text2" w:themeShade="BF"/>
        </w:rPr>
        <w:t>Constituição Federal</w:t>
      </w:r>
      <w:r w:rsidRPr="00A65825">
        <w:rPr>
          <w:rFonts w:ascii="Arial" w:hAnsi="Arial" w:cs="Arial"/>
          <w:color w:val="323E4F" w:themeColor="text2" w:themeShade="BF"/>
        </w:rPr>
        <w:t>-CF. 1988.</w:t>
      </w:r>
    </w:p>
    <w:p w14:paraId="50190ACC" w14:textId="77777777" w:rsidR="0046314C" w:rsidRPr="00A65825" w:rsidRDefault="0046314C" w:rsidP="00905ADC">
      <w:pPr>
        <w:widowControl w:val="0"/>
        <w:autoSpaceDE w:val="0"/>
        <w:autoSpaceDN w:val="0"/>
        <w:adjustRightInd w:val="0"/>
        <w:spacing w:after="0" w:line="240" w:lineRule="auto"/>
        <w:contextualSpacing/>
        <w:jc w:val="both"/>
        <w:rPr>
          <w:rFonts w:ascii="Arial" w:hAnsi="Arial" w:cs="Arial"/>
          <w:color w:val="323E4F" w:themeColor="text2" w:themeShade="BF"/>
        </w:rPr>
      </w:pPr>
    </w:p>
    <w:p w14:paraId="67FC886D" w14:textId="4220FF98" w:rsidR="00CB0757" w:rsidRPr="00A65825" w:rsidRDefault="0046314C" w:rsidP="00905ADC">
      <w:pPr>
        <w:widowControl w:val="0"/>
        <w:autoSpaceDE w:val="0"/>
        <w:autoSpaceDN w:val="0"/>
        <w:adjustRightInd w:val="0"/>
        <w:spacing w:after="0" w:line="240" w:lineRule="auto"/>
        <w:contextualSpacing/>
        <w:jc w:val="both"/>
        <w:rPr>
          <w:rFonts w:ascii="Arial" w:hAnsi="Arial" w:cs="Arial"/>
          <w:color w:val="323E4F" w:themeColor="text2" w:themeShade="BF"/>
        </w:rPr>
      </w:pPr>
      <w:r w:rsidRPr="0046314C">
        <w:rPr>
          <w:rFonts w:ascii="Arial" w:hAnsi="Arial" w:cs="Arial"/>
          <w:color w:val="323E4F" w:themeColor="text2" w:themeShade="BF"/>
        </w:rPr>
        <w:lastRenderedPageBreak/>
        <w:t xml:space="preserve">CARVALHO, Alonso Bezerra de; BROCANELLI, Cláudio Roberto; SANTOS, Genivaldo de Souza. </w:t>
      </w:r>
      <w:r w:rsidRPr="0046314C">
        <w:rPr>
          <w:rFonts w:ascii="Arial" w:hAnsi="Arial" w:cs="Arial"/>
          <w:b/>
          <w:bCs/>
          <w:color w:val="323E4F" w:themeColor="text2" w:themeShade="BF"/>
        </w:rPr>
        <w:t>Pensamento latino-americano e educação</w:t>
      </w:r>
      <w:r w:rsidRPr="000168D4">
        <w:rPr>
          <w:rFonts w:ascii="Arial" w:hAnsi="Arial" w:cs="Arial"/>
          <w:color w:val="323E4F" w:themeColor="text2" w:themeShade="BF"/>
        </w:rPr>
        <w:t>: por uma ética situada</w:t>
      </w:r>
      <w:r w:rsidRPr="0046314C">
        <w:rPr>
          <w:rFonts w:ascii="Arial" w:hAnsi="Arial" w:cs="Arial"/>
          <w:color w:val="323E4F" w:themeColor="text2" w:themeShade="BF"/>
        </w:rPr>
        <w:t>. Marília: Oficina Universitária; São Paulo: Cultura Acadêmica, 2020.</w:t>
      </w:r>
    </w:p>
    <w:p w14:paraId="43EF1D69" w14:textId="77777777" w:rsidR="0046314C" w:rsidRDefault="0046314C" w:rsidP="00905ADC">
      <w:pPr>
        <w:widowControl w:val="0"/>
        <w:autoSpaceDE w:val="0"/>
        <w:autoSpaceDN w:val="0"/>
        <w:adjustRightInd w:val="0"/>
        <w:spacing w:after="0" w:line="240" w:lineRule="auto"/>
        <w:contextualSpacing/>
        <w:jc w:val="both"/>
        <w:rPr>
          <w:rFonts w:ascii="Arial" w:hAnsi="Arial" w:cs="Arial"/>
          <w:color w:val="323E4F" w:themeColor="text2" w:themeShade="BF"/>
        </w:rPr>
      </w:pPr>
    </w:p>
    <w:p w14:paraId="627FBF36" w14:textId="6BC01B95" w:rsidR="002B7F03" w:rsidRPr="00A65825" w:rsidRDefault="002B7F03" w:rsidP="00905ADC">
      <w:pPr>
        <w:widowControl w:val="0"/>
        <w:autoSpaceDE w:val="0"/>
        <w:autoSpaceDN w:val="0"/>
        <w:adjustRightInd w:val="0"/>
        <w:spacing w:after="0" w:line="240" w:lineRule="auto"/>
        <w:contextualSpacing/>
        <w:jc w:val="both"/>
        <w:rPr>
          <w:rFonts w:ascii="Arial" w:hAnsi="Arial" w:cs="Arial"/>
          <w:color w:val="323E4F" w:themeColor="text2" w:themeShade="BF"/>
        </w:rPr>
      </w:pPr>
      <w:r w:rsidRPr="00A65825">
        <w:rPr>
          <w:rFonts w:ascii="Arial" w:hAnsi="Arial" w:cs="Arial"/>
          <w:color w:val="323E4F" w:themeColor="text2" w:themeShade="BF"/>
        </w:rPr>
        <w:t xml:space="preserve">CLANDININ, D. J.; CONNELLY, F. M. </w:t>
      </w:r>
      <w:r w:rsidRPr="00A65825">
        <w:rPr>
          <w:rFonts w:ascii="Arial" w:hAnsi="Arial" w:cs="Arial"/>
          <w:b/>
          <w:bCs/>
          <w:color w:val="323E4F" w:themeColor="text2" w:themeShade="BF"/>
        </w:rPr>
        <w:t>Pesquisa Narrativa</w:t>
      </w:r>
      <w:r w:rsidRPr="00A65825">
        <w:rPr>
          <w:rFonts w:ascii="Arial" w:hAnsi="Arial" w:cs="Arial"/>
          <w:color w:val="323E4F" w:themeColor="text2" w:themeShade="BF"/>
        </w:rPr>
        <w:t>: experiências e histórias na pesquisa qualitativa. 2. Ed. Trad. Grupo de Pesquisa Narrativa e Educação de Professores ILEEL/ UFU. Uberlândia: UDUFU, 2015.</w:t>
      </w:r>
    </w:p>
    <w:p w14:paraId="6506C77A" w14:textId="77777777" w:rsidR="00DD3CBA" w:rsidRPr="00A65825" w:rsidRDefault="00DD3CBA" w:rsidP="00905ADC">
      <w:pPr>
        <w:widowControl w:val="0"/>
        <w:spacing w:after="0" w:line="240" w:lineRule="auto"/>
        <w:contextualSpacing/>
        <w:jc w:val="both"/>
        <w:rPr>
          <w:rFonts w:ascii="Arial" w:hAnsi="Arial" w:cs="Arial"/>
          <w:color w:val="323E4F" w:themeColor="text2" w:themeShade="BF"/>
        </w:rPr>
      </w:pPr>
    </w:p>
    <w:p w14:paraId="3F169D01" w14:textId="2E8A5181" w:rsidR="0094150A" w:rsidRPr="0094150A" w:rsidRDefault="00D3564E" w:rsidP="00905ADC">
      <w:pPr>
        <w:widowControl w:val="0"/>
        <w:spacing w:after="0" w:line="240" w:lineRule="auto"/>
        <w:contextualSpacing/>
        <w:jc w:val="both"/>
        <w:rPr>
          <w:rFonts w:ascii="Arial" w:hAnsi="Arial" w:cs="Arial"/>
          <w:b/>
          <w:bCs/>
          <w:color w:val="323E4F" w:themeColor="text2" w:themeShade="BF"/>
        </w:rPr>
      </w:pPr>
      <w:r w:rsidRPr="00A65825">
        <w:rPr>
          <w:rFonts w:ascii="Arial" w:hAnsi="Arial" w:cs="Arial"/>
          <w:color w:val="323E4F" w:themeColor="text2" w:themeShade="BF"/>
        </w:rPr>
        <w:t xml:space="preserve">CRUZ, </w:t>
      </w:r>
      <w:r w:rsidRPr="00D3564E">
        <w:rPr>
          <w:rFonts w:ascii="Arial" w:hAnsi="Arial" w:cs="Arial"/>
          <w:color w:val="323E4F" w:themeColor="text2" w:themeShade="BF"/>
        </w:rPr>
        <w:t>Dulce Márcia</w:t>
      </w:r>
      <w:r w:rsidRPr="00A65825">
        <w:rPr>
          <w:rFonts w:ascii="Arial" w:hAnsi="Arial" w:cs="Arial"/>
          <w:color w:val="323E4F" w:themeColor="text2" w:themeShade="BF"/>
        </w:rPr>
        <w:t xml:space="preserve">; VENTURA, </w:t>
      </w:r>
      <w:proofErr w:type="spellStart"/>
      <w:r w:rsidRPr="00A65825">
        <w:rPr>
          <w:rFonts w:ascii="Arial" w:hAnsi="Arial" w:cs="Arial"/>
          <w:color w:val="323E4F" w:themeColor="text2" w:themeShade="BF"/>
        </w:rPr>
        <w:t>Lidnei</w:t>
      </w:r>
      <w:proofErr w:type="spellEnd"/>
      <w:r w:rsidRPr="00A65825">
        <w:rPr>
          <w:rFonts w:ascii="Arial" w:hAnsi="Arial" w:cs="Arial"/>
          <w:color w:val="323E4F" w:themeColor="text2" w:themeShade="BF"/>
        </w:rPr>
        <w:t>.</w:t>
      </w:r>
      <w:r w:rsidRPr="00A65825">
        <w:rPr>
          <w:rFonts w:ascii="Arial" w:hAnsi="Arial" w:cs="Arial"/>
          <w:b/>
          <w:bCs/>
          <w:color w:val="323E4F" w:themeColor="text2" w:themeShade="BF"/>
          <w:sz w:val="28"/>
          <w:szCs w:val="28"/>
          <w:shd w:val="clear" w:color="auto" w:fill="FFFFFF"/>
        </w:rPr>
        <w:t xml:space="preserve"> </w:t>
      </w:r>
      <w:r w:rsidRPr="00801A51">
        <w:rPr>
          <w:rFonts w:ascii="Arial" w:hAnsi="Arial" w:cs="Arial"/>
          <w:color w:val="323E4F" w:themeColor="text2" w:themeShade="BF"/>
        </w:rPr>
        <w:t>Metodologia de narrativas autobiográficas na formação de educadores.</w:t>
      </w:r>
      <w:r w:rsidRPr="00A65825">
        <w:rPr>
          <w:rFonts w:ascii="Arial" w:hAnsi="Arial" w:cs="Arial"/>
          <w:b/>
          <w:bCs/>
          <w:color w:val="323E4F" w:themeColor="text2" w:themeShade="BF"/>
        </w:rPr>
        <w:t xml:space="preserve"> </w:t>
      </w:r>
      <w:r w:rsidR="0094150A" w:rsidRPr="0094150A">
        <w:rPr>
          <w:rFonts w:ascii="Arial" w:hAnsi="Arial" w:cs="Arial"/>
          <w:b/>
          <w:bCs/>
          <w:color w:val="323E4F" w:themeColor="text2" w:themeShade="BF"/>
        </w:rPr>
        <w:t>Rev. Diálogo Educ</w:t>
      </w:r>
      <w:r w:rsidRPr="00A65825">
        <w:rPr>
          <w:rFonts w:ascii="Arial" w:hAnsi="Arial" w:cs="Arial"/>
          <w:b/>
          <w:bCs/>
          <w:color w:val="323E4F" w:themeColor="text2" w:themeShade="BF"/>
        </w:rPr>
        <w:t>acional</w:t>
      </w:r>
      <w:r w:rsidR="0094150A" w:rsidRPr="0094150A">
        <w:rPr>
          <w:rFonts w:ascii="Arial" w:hAnsi="Arial" w:cs="Arial"/>
          <w:b/>
          <w:bCs/>
          <w:color w:val="323E4F" w:themeColor="text2" w:themeShade="BF"/>
        </w:rPr>
        <w:t>. </w:t>
      </w:r>
      <w:r w:rsidR="0094150A" w:rsidRPr="0094150A">
        <w:rPr>
          <w:rFonts w:ascii="Arial" w:hAnsi="Arial" w:cs="Arial"/>
          <w:color w:val="323E4F" w:themeColor="text2" w:themeShade="BF"/>
        </w:rPr>
        <w:t>vol.19 no.60 Curitiba jan./mar 2019</w:t>
      </w:r>
      <w:r w:rsidRPr="00A65825">
        <w:rPr>
          <w:rFonts w:ascii="Arial" w:hAnsi="Arial" w:cs="Arial"/>
          <w:color w:val="323E4F" w:themeColor="text2" w:themeShade="BF"/>
        </w:rPr>
        <w:t>.</w:t>
      </w:r>
      <w:r w:rsidR="0094150A" w:rsidRPr="0094150A">
        <w:rPr>
          <w:rFonts w:ascii="Arial" w:hAnsi="Arial" w:cs="Arial"/>
          <w:color w:val="323E4F" w:themeColor="text2" w:themeShade="BF"/>
        </w:rPr>
        <w:t> Epub 04-Fev-2020</w:t>
      </w:r>
      <w:r w:rsidRPr="00A65825">
        <w:rPr>
          <w:rFonts w:ascii="Arial" w:hAnsi="Arial" w:cs="Arial"/>
          <w:color w:val="323E4F" w:themeColor="text2" w:themeShade="BF"/>
        </w:rPr>
        <w:t xml:space="preserve">. Disponível em: </w:t>
      </w:r>
      <w:hyperlink r:id="rId11" w:history="1">
        <w:r w:rsidRPr="00A65825">
          <w:rPr>
            <w:rStyle w:val="Hyperlink"/>
            <w:rFonts w:ascii="Arial" w:hAnsi="Arial" w:cs="Arial"/>
            <w:color w:val="323E4F" w:themeColor="text2" w:themeShade="BF"/>
          </w:rPr>
          <w:t>https://doi.org/10.7213/1981-416X.19.060.AO06</w:t>
        </w:r>
      </w:hyperlink>
      <w:r w:rsidRPr="00A65825">
        <w:rPr>
          <w:rFonts w:ascii="Arial" w:hAnsi="Arial" w:cs="Arial"/>
          <w:color w:val="323E4F" w:themeColor="text2" w:themeShade="BF"/>
        </w:rPr>
        <w:t>. Acesso: ago. 2025.</w:t>
      </w:r>
    </w:p>
    <w:p w14:paraId="79092716" w14:textId="77777777" w:rsidR="0094150A" w:rsidRPr="00A65825" w:rsidRDefault="0094150A" w:rsidP="00905ADC">
      <w:pPr>
        <w:widowControl w:val="0"/>
        <w:spacing w:after="0" w:line="240" w:lineRule="auto"/>
        <w:contextualSpacing/>
        <w:jc w:val="both"/>
        <w:rPr>
          <w:rFonts w:ascii="Arial" w:hAnsi="Arial" w:cs="Arial"/>
          <w:color w:val="323E4F" w:themeColor="text2" w:themeShade="BF"/>
        </w:rPr>
      </w:pPr>
    </w:p>
    <w:p w14:paraId="501F84B0" w14:textId="77777777" w:rsidR="00DD3CBA" w:rsidRPr="00A65825" w:rsidRDefault="00DD3CBA" w:rsidP="00905ADC">
      <w:pPr>
        <w:widowControl w:val="0"/>
        <w:spacing w:after="0" w:line="240" w:lineRule="auto"/>
        <w:contextualSpacing/>
        <w:jc w:val="both"/>
        <w:rPr>
          <w:rFonts w:ascii="Arial" w:hAnsi="Arial" w:cs="Arial"/>
          <w:color w:val="323E4F" w:themeColor="text2" w:themeShade="BF"/>
        </w:rPr>
      </w:pPr>
      <w:r w:rsidRPr="00A65825">
        <w:rPr>
          <w:rFonts w:ascii="Arial" w:hAnsi="Arial" w:cs="Arial"/>
          <w:color w:val="323E4F" w:themeColor="text2" w:themeShade="BF"/>
        </w:rPr>
        <w:t>DELEUZE, Gilles. </w:t>
      </w:r>
      <w:r w:rsidRPr="00A65825">
        <w:rPr>
          <w:rFonts w:ascii="Arial" w:hAnsi="Arial" w:cs="Arial"/>
          <w:b/>
          <w:color w:val="323E4F" w:themeColor="text2" w:themeShade="BF"/>
        </w:rPr>
        <w:t>Espinosa: </w:t>
      </w:r>
      <w:r w:rsidRPr="00A65825">
        <w:rPr>
          <w:rFonts w:ascii="Arial" w:hAnsi="Arial" w:cs="Arial"/>
          <w:color w:val="323E4F" w:themeColor="text2" w:themeShade="BF"/>
        </w:rPr>
        <w:t>filosofia prática. Tradução Daniel Lins. São Paulo: Escuta, 2002.</w:t>
      </w:r>
    </w:p>
    <w:p w14:paraId="185A0480" w14:textId="77777777" w:rsidR="00514089" w:rsidRPr="00A65825" w:rsidRDefault="00514089" w:rsidP="00905ADC">
      <w:pPr>
        <w:widowControl w:val="0"/>
        <w:spacing w:after="0" w:line="240" w:lineRule="auto"/>
        <w:contextualSpacing/>
        <w:jc w:val="both"/>
        <w:rPr>
          <w:rFonts w:ascii="Arial" w:hAnsi="Arial" w:cs="Arial"/>
          <w:color w:val="323E4F" w:themeColor="text2" w:themeShade="BF"/>
        </w:rPr>
      </w:pPr>
    </w:p>
    <w:p w14:paraId="730D68BB" w14:textId="77777777" w:rsidR="00DD3CBA" w:rsidRPr="00A65825" w:rsidRDefault="00DD3CBA" w:rsidP="00905ADC">
      <w:pPr>
        <w:widowControl w:val="0"/>
        <w:autoSpaceDE w:val="0"/>
        <w:autoSpaceDN w:val="0"/>
        <w:adjustRightInd w:val="0"/>
        <w:spacing w:after="0" w:line="240" w:lineRule="auto"/>
        <w:contextualSpacing/>
        <w:jc w:val="both"/>
        <w:rPr>
          <w:rFonts w:ascii="Arial" w:hAnsi="Arial" w:cs="Arial"/>
          <w:color w:val="323E4F" w:themeColor="text2" w:themeShade="BF"/>
        </w:rPr>
      </w:pPr>
      <w:r w:rsidRPr="00A65825">
        <w:rPr>
          <w:rFonts w:ascii="Arial" w:hAnsi="Arial" w:cs="Arial"/>
          <w:color w:val="323E4F" w:themeColor="text2" w:themeShade="BF"/>
        </w:rPr>
        <w:t xml:space="preserve">ESPINOSA, Benedictus de. (1632-1677). </w:t>
      </w:r>
      <w:r w:rsidRPr="00A65825">
        <w:rPr>
          <w:rFonts w:ascii="Arial" w:hAnsi="Arial" w:cs="Arial"/>
          <w:b/>
          <w:color w:val="323E4F" w:themeColor="text2" w:themeShade="BF"/>
        </w:rPr>
        <w:t>Ética</w:t>
      </w:r>
      <w:r w:rsidRPr="00A65825">
        <w:rPr>
          <w:rFonts w:ascii="Arial" w:hAnsi="Arial" w:cs="Arial"/>
          <w:color w:val="323E4F" w:themeColor="text2" w:themeShade="BF"/>
        </w:rPr>
        <w:t>. [tradução de Tomaz Tadeu]. - Belo Horizonte: Autêntica Editora, 1979/2009.</w:t>
      </w:r>
    </w:p>
    <w:p w14:paraId="6477C511" w14:textId="77777777" w:rsidR="00DD3CBA" w:rsidRPr="00A65825" w:rsidRDefault="00DD3CBA" w:rsidP="00905ADC">
      <w:pPr>
        <w:widowControl w:val="0"/>
        <w:autoSpaceDE w:val="0"/>
        <w:autoSpaceDN w:val="0"/>
        <w:adjustRightInd w:val="0"/>
        <w:spacing w:after="0" w:line="240" w:lineRule="auto"/>
        <w:contextualSpacing/>
        <w:jc w:val="both"/>
        <w:rPr>
          <w:rFonts w:ascii="Arial" w:hAnsi="Arial" w:cs="Arial"/>
          <w:color w:val="323E4F" w:themeColor="text2" w:themeShade="BF"/>
        </w:rPr>
      </w:pPr>
    </w:p>
    <w:p w14:paraId="61D0162F" w14:textId="77777777" w:rsidR="00DD3CBA" w:rsidRPr="00A65825" w:rsidRDefault="00DD3CBA" w:rsidP="00905ADC">
      <w:pPr>
        <w:widowControl w:val="0"/>
        <w:autoSpaceDE w:val="0"/>
        <w:autoSpaceDN w:val="0"/>
        <w:adjustRightInd w:val="0"/>
        <w:spacing w:after="0" w:line="240" w:lineRule="auto"/>
        <w:contextualSpacing/>
        <w:jc w:val="both"/>
        <w:rPr>
          <w:rFonts w:ascii="Arial" w:hAnsi="Arial" w:cs="Arial"/>
          <w:color w:val="323E4F" w:themeColor="text2" w:themeShade="BF"/>
        </w:rPr>
      </w:pPr>
      <w:r w:rsidRPr="00A65825">
        <w:rPr>
          <w:rFonts w:ascii="Arial" w:hAnsi="Arial" w:cs="Arial"/>
          <w:color w:val="323E4F" w:themeColor="text2" w:themeShade="BF"/>
        </w:rPr>
        <w:t xml:space="preserve">FOUCAULT, Michel. </w:t>
      </w:r>
      <w:r w:rsidRPr="00A65825">
        <w:rPr>
          <w:rFonts w:ascii="Arial" w:hAnsi="Arial" w:cs="Arial"/>
          <w:b/>
          <w:color w:val="323E4F" w:themeColor="text2" w:themeShade="BF"/>
        </w:rPr>
        <w:t>Vigiar e punir</w:t>
      </w:r>
      <w:r w:rsidRPr="00A65825">
        <w:rPr>
          <w:rFonts w:ascii="Arial" w:hAnsi="Arial" w:cs="Arial"/>
          <w:bCs/>
          <w:color w:val="323E4F" w:themeColor="text2" w:themeShade="BF"/>
        </w:rPr>
        <w:t>: nascimento da prisão</w:t>
      </w:r>
      <w:r w:rsidRPr="00A65825">
        <w:rPr>
          <w:rFonts w:ascii="Arial" w:hAnsi="Arial" w:cs="Arial"/>
          <w:color w:val="323E4F" w:themeColor="text2" w:themeShade="BF"/>
        </w:rPr>
        <w:t>. Petrópolis, Vozes, 1987.</w:t>
      </w:r>
    </w:p>
    <w:p w14:paraId="13964AC4" w14:textId="77777777" w:rsidR="00841FD3" w:rsidRPr="00A65825" w:rsidRDefault="00841FD3" w:rsidP="00905ADC">
      <w:pPr>
        <w:widowControl w:val="0"/>
        <w:autoSpaceDE w:val="0"/>
        <w:autoSpaceDN w:val="0"/>
        <w:adjustRightInd w:val="0"/>
        <w:spacing w:after="0" w:line="240" w:lineRule="auto"/>
        <w:contextualSpacing/>
        <w:jc w:val="both"/>
        <w:rPr>
          <w:rFonts w:ascii="Arial" w:hAnsi="Arial" w:cs="Arial"/>
          <w:color w:val="323E4F" w:themeColor="text2" w:themeShade="BF"/>
        </w:rPr>
      </w:pPr>
    </w:p>
    <w:p w14:paraId="7B16FF75" w14:textId="0E0CC8F9" w:rsidR="00514089" w:rsidRDefault="00514089" w:rsidP="00905ADC">
      <w:pPr>
        <w:widowControl w:val="0"/>
        <w:autoSpaceDE w:val="0"/>
        <w:autoSpaceDN w:val="0"/>
        <w:adjustRightInd w:val="0"/>
        <w:spacing w:after="0" w:line="240" w:lineRule="auto"/>
        <w:contextualSpacing/>
        <w:jc w:val="both"/>
        <w:rPr>
          <w:rFonts w:ascii="Arial" w:hAnsi="Arial" w:cs="Arial"/>
          <w:color w:val="323E4F" w:themeColor="text2" w:themeShade="BF"/>
        </w:rPr>
      </w:pPr>
      <w:r w:rsidRPr="00A65825">
        <w:rPr>
          <w:rFonts w:ascii="Arial" w:hAnsi="Arial" w:cs="Arial"/>
          <w:color w:val="323E4F" w:themeColor="text2" w:themeShade="BF"/>
        </w:rPr>
        <w:t xml:space="preserve">FREIRE, Paulo. </w:t>
      </w:r>
      <w:r w:rsidRPr="00A65825">
        <w:rPr>
          <w:rFonts w:ascii="Arial" w:hAnsi="Arial" w:cs="Arial"/>
          <w:b/>
          <w:bCs/>
          <w:color w:val="323E4F" w:themeColor="text2" w:themeShade="BF"/>
        </w:rPr>
        <w:t>Educação como prática da liberdade</w:t>
      </w:r>
      <w:r w:rsidRPr="00A65825">
        <w:rPr>
          <w:rFonts w:ascii="Arial" w:hAnsi="Arial" w:cs="Arial"/>
          <w:color w:val="323E4F" w:themeColor="text2" w:themeShade="BF"/>
        </w:rPr>
        <w:t>. 10. ed. Rio de Janeiro: Paz e Terra, 1980.</w:t>
      </w:r>
    </w:p>
    <w:p w14:paraId="02ECE148" w14:textId="77777777" w:rsidR="00695F35" w:rsidRDefault="00695F35" w:rsidP="00905ADC">
      <w:pPr>
        <w:widowControl w:val="0"/>
        <w:autoSpaceDE w:val="0"/>
        <w:autoSpaceDN w:val="0"/>
        <w:adjustRightInd w:val="0"/>
        <w:spacing w:after="0" w:line="240" w:lineRule="auto"/>
        <w:contextualSpacing/>
        <w:jc w:val="both"/>
        <w:rPr>
          <w:rFonts w:ascii="Arial" w:hAnsi="Arial" w:cs="Arial"/>
          <w:color w:val="323E4F" w:themeColor="text2" w:themeShade="BF"/>
        </w:rPr>
      </w:pPr>
    </w:p>
    <w:p w14:paraId="7A38C2D6" w14:textId="2E1CE0E0" w:rsidR="00695F35" w:rsidRPr="00A65825" w:rsidRDefault="00695F35" w:rsidP="00905ADC">
      <w:pPr>
        <w:widowControl w:val="0"/>
        <w:autoSpaceDE w:val="0"/>
        <w:autoSpaceDN w:val="0"/>
        <w:adjustRightInd w:val="0"/>
        <w:spacing w:after="0" w:line="240" w:lineRule="auto"/>
        <w:contextualSpacing/>
        <w:jc w:val="both"/>
        <w:rPr>
          <w:rFonts w:ascii="Arial" w:hAnsi="Arial" w:cs="Arial"/>
          <w:color w:val="323E4F" w:themeColor="text2" w:themeShade="BF"/>
        </w:rPr>
      </w:pPr>
      <w:r>
        <w:rPr>
          <w:rFonts w:ascii="Arial" w:hAnsi="Arial" w:cs="Arial"/>
          <w:color w:val="323E4F" w:themeColor="text2" w:themeShade="BF"/>
        </w:rPr>
        <w:t xml:space="preserve">FREIRE, Paulo. </w:t>
      </w:r>
      <w:r w:rsidRPr="00695F35">
        <w:rPr>
          <w:rFonts w:ascii="Arial" w:hAnsi="Arial" w:cs="Arial"/>
          <w:b/>
          <w:bCs/>
          <w:color w:val="323E4F" w:themeColor="text2" w:themeShade="BF"/>
        </w:rPr>
        <w:t>Pedagogia da Autonomia</w:t>
      </w:r>
      <w:r>
        <w:rPr>
          <w:rFonts w:ascii="Arial" w:hAnsi="Arial" w:cs="Arial"/>
          <w:color w:val="323E4F" w:themeColor="text2" w:themeShade="BF"/>
        </w:rPr>
        <w:t>: saberes necessários à prática educativa. – São Paulo: Paz e Terra, 1996.</w:t>
      </w:r>
    </w:p>
    <w:p w14:paraId="6D1299EF" w14:textId="77777777" w:rsidR="00A579DE" w:rsidRPr="00A65825" w:rsidRDefault="00A579DE" w:rsidP="00905ADC">
      <w:pPr>
        <w:widowControl w:val="0"/>
        <w:spacing w:after="0" w:line="240" w:lineRule="auto"/>
        <w:contextualSpacing/>
        <w:rPr>
          <w:rFonts w:ascii="Arial" w:hAnsi="Arial" w:cs="Arial"/>
          <w:color w:val="323E4F" w:themeColor="text2" w:themeShade="BF"/>
        </w:rPr>
      </w:pPr>
    </w:p>
    <w:p w14:paraId="11426385" w14:textId="1C43CF82" w:rsidR="0012205D" w:rsidRPr="00A65825" w:rsidRDefault="0012205D" w:rsidP="00905ADC">
      <w:pPr>
        <w:widowControl w:val="0"/>
        <w:spacing w:after="0" w:line="240" w:lineRule="auto"/>
        <w:contextualSpacing/>
        <w:jc w:val="both"/>
        <w:rPr>
          <w:rFonts w:ascii="Arial" w:hAnsi="Arial" w:cs="Arial"/>
          <w:color w:val="323E4F" w:themeColor="text2" w:themeShade="BF"/>
        </w:rPr>
      </w:pPr>
      <w:r w:rsidRPr="00A65825">
        <w:rPr>
          <w:rFonts w:ascii="Arial" w:hAnsi="Arial" w:cs="Arial"/>
          <w:color w:val="323E4F" w:themeColor="text2" w:themeShade="BF"/>
        </w:rPr>
        <w:t xml:space="preserve">MOTA, Doraney Baia. </w:t>
      </w:r>
      <w:r w:rsidRPr="00A65825">
        <w:rPr>
          <w:rFonts w:ascii="Arial" w:hAnsi="Arial" w:cs="Arial"/>
          <w:b/>
          <w:bCs/>
          <w:color w:val="323E4F" w:themeColor="text2" w:themeShade="BF"/>
        </w:rPr>
        <w:t xml:space="preserve">Relação entre a formação e práxis do Pedagogo com o processo de Ensino Aprendizagem e Currículo de uma escola municipal e Ensino Fundamental I da rede pública roraimense. </w:t>
      </w:r>
      <w:r w:rsidRPr="00A65825">
        <w:rPr>
          <w:rFonts w:ascii="Arial" w:hAnsi="Arial" w:cs="Arial"/>
          <w:color w:val="323E4F" w:themeColor="text2" w:themeShade="BF"/>
        </w:rPr>
        <w:t>110f. Dissertação (Mestrado em Educação) - Programa de Pós-Graduação em Educação, Universidade Federal de Roraima, Boa Vista, 2023.</w:t>
      </w:r>
      <w:r w:rsidRPr="00A65825">
        <w:rPr>
          <w:rFonts w:ascii="Arial" w:hAnsi="Arial" w:cs="Arial"/>
          <w:b/>
          <w:bCs/>
          <w:color w:val="323E4F" w:themeColor="text2" w:themeShade="BF"/>
        </w:rPr>
        <w:t xml:space="preserve"> </w:t>
      </w:r>
      <w:r w:rsidRPr="00A65825">
        <w:rPr>
          <w:rFonts w:ascii="Arial" w:hAnsi="Arial" w:cs="Arial"/>
          <w:color w:val="323E4F" w:themeColor="text2" w:themeShade="BF"/>
        </w:rPr>
        <w:t xml:space="preserve">Disponível em: </w:t>
      </w:r>
      <w:hyperlink r:id="rId12" w:history="1">
        <w:r w:rsidRPr="00A65825">
          <w:rPr>
            <w:rStyle w:val="Hyperlink"/>
            <w:rFonts w:ascii="Arial" w:hAnsi="Arial" w:cs="Arial"/>
            <w:color w:val="323E4F" w:themeColor="text2" w:themeShade="BF"/>
          </w:rPr>
          <w:t>http://repositorio.ufrr.br:8080/jspui/handle/prefix/879</w:t>
        </w:r>
      </w:hyperlink>
      <w:r w:rsidRPr="00A65825">
        <w:rPr>
          <w:rFonts w:ascii="Arial" w:hAnsi="Arial" w:cs="Arial"/>
          <w:color w:val="323E4F" w:themeColor="text2" w:themeShade="BF"/>
        </w:rPr>
        <w:t>. Acesso em: ago. 2025.</w:t>
      </w:r>
    </w:p>
    <w:p w14:paraId="091646D4" w14:textId="77777777" w:rsidR="00962C15" w:rsidRPr="00A65825" w:rsidRDefault="00962C15" w:rsidP="00905ADC">
      <w:pPr>
        <w:widowControl w:val="0"/>
        <w:autoSpaceDE w:val="0"/>
        <w:autoSpaceDN w:val="0"/>
        <w:adjustRightInd w:val="0"/>
        <w:spacing w:after="0" w:line="240" w:lineRule="auto"/>
        <w:contextualSpacing/>
        <w:jc w:val="both"/>
        <w:rPr>
          <w:rFonts w:ascii="Arial" w:hAnsi="Arial" w:cs="Arial"/>
          <w:color w:val="323E4F" w:themeColor="text2" w:themeShade="BF"/>
        </w:rPr>
      </w:pPr>
    </w:p>
    <w:p w14:paraId="641C8C1B" w14:textId="718EFD72" w:rsidR="00962C15" w:rsidRDefault="00962C15" w:rsidP="00905ADC">
      <w:pPr>
        <w:widowControl w:val="0"/>
        <w:autoSpaceDE w:val="0"/>
        <w:autoSpaceDN w:val="0"/>
        <w:adjustRightInd w:val="0"/>
        <w:spacing w:after="0" w:line="240" w:lineRule="auto"/>
        <w:contextualSpacing/>
        <w:jc w:val="both"/>
        <w:rPr>
          <w:rFonts w:ascii="Arial" w:hAnsi="Arial" w:cs="Arial"/>
          <w:color w:val="323E4F" w:themeColor="text2" w:themeShade="BF"/>
        </w:rPr>
      </w:pPr>
      <w:r w:rsidRPr="00A65825">
        <w:rPr>
          <w:rFonts w:ascii="Arial" w:hAnsi="Arial" w:cs="Arial"/>
          <w:color w:val="323E4F" w:themeColor="text2" w:themeShade="BF"/>
        </w:rPr>
        <w:t xml:space="preserve">ORLANDI, E. P. </w:t>
      </w:r>
      <w:r w:rsidRPr="00A65825">
        <w:rPr>
          <w:rFonts w:ascii="Arial" w:hAnsi="Arial" w:cs="Arial"/>
          <w:b/>
          <w:bCs/>
          <w:color w:val="323E4F" w:themeColor="text2" w:themeShade="BF"/>
        </w:rPr>
        <w:t>Análise de Discurso</w:t>
      </w:r>
      <w:r w:rsidRPr="00A65825">
        <w:rPr>
          <w:rFonts w:ascii="Arial" w:hAnsi="Arial" w:cs="Arial"/>
          <w:color w:val="323E4F" w:themeColor="text2" w:themeShade="BF"/>
        </w:rPr>
        <w:t>: princípios &amp; procedimentos. Campinas: Pontes, 2010.</w:t>
      </w:r>
    </w:p>
    <w:p w14:paraId="604A31A3" w14:textId="77777777" w:rsidR="000168D4" w:rsidRDefault="000168D4" w:rsidP="00905ADC">
      <w:pPr>
        <w:widowControl w:val="0"/>
        <w:autoSpaceDE w:val="0"/>
        <w:autoSpaceDN w:val="0"/>
        <w:adjustRightInd w:val="0"/>
        <w:spacing w:after="0" w:line="240" w:lineRule="auto"/>
        <w:contextualSpacing/>
        <w:jc w:val="both"/>
        <w:rPr>
          <w:rFonts w:ascii="Arial" w:hAnsi="Arial" w:cs="Arial"/>
          <w:color w:val="323E4F" w:themeColor="text2" w:themeShade="BF"/>
        </w:rPr>
      </w:pPr>
    </w:p>
    <w:p w14:paraId="713A9B9D" w14:textId="42B35366" w:rsidR="000168D4" w:rsidRPr="00A65825" w:rsidRDefault="000168D4" w:rsidP="000168D4">
      <w:pPr>
        <w:widowControl w:val="0"/>
        <w:autoSpaceDE w:val="0"/>
        <w:autoSpaceDN w:val="0"/>
        <w:adjustRightInd w:val="0"/>
        <w:spacing w:after="0" w:line="240" w:lineRule="auto"/>
        <w:contextualSpacing/>
        <w:jc w:val="both"/>
        <w:rPr>
          <w:rFonts w:ascii="Arial" w:hAnsi="Arial" w:cs="Arial"/>
          <w:color w:val="323E4F" w:themeColor="text2" w:themeShade="BF"/>
        </w:rPr>
      </w:pPr>
      <w:r w:rsidRPr="000168D4">
        <w:rPr>
          <w:rFonts w:ascii="Arial" w:hAnsi="Arial" w:cs="Arial"/>
          <w:color w:val="323E4F" w:themeColor="text2" w:themeShade="BF"/>
        </w:rPr>
        <w:t xml:space="preserve">PARSONS, </w:t>
      </w:r>
      <w:proofErr w:type="spellStart"/>
      <w:r w:rsidRPr="000168D4">
        <w:rPr>
          <w:rFonts w:ascii="Arial" w:hAnsi="Arial" w:cs="Arial"/>
          <w:color w:val="323E4F" w:themeColor="text2" w:themeShade="BF"/>
        </w:rPr>
        <w:t>Talcolt</w:t>
      </w:r>
      <w:proofErr w:type="spellEnd"/>
      <w:r w:rsidRPr="000168D4">
        <w:rPr>
          <w:rFonts w:ascii="Arial" w:hAnsi="Arial" w:cs="Arial"/>
          <w:color w:val="323E4F" w:themeColor="text2" w:themeShade="BF"/>
        </w:rPr>
        <w:t xml:space="preserve">. </w:t>
      </w:r>
      <w:r w:rsidRPr="000168D4">
        <w:rPr>
          <w:rFonts w:ascii="Arial" w:hAnsi="Arial" w:cs="Arial"/>
          <w:b/>
          <w:bCs/>
          <w:color w:val="323E4F" w:themeColor="text2" w:themeShade="BF"/>
        </w:rPr>
        <w:t xml:space="preserve">La </w:t>
      </w:r>
      <w:proofErr w:type="spellStart"/>
      <w:r w:rsidRPr="000168D4">
        <w:rPr>
          <w:rFonts w:ascii="Arial" w:hAnsi="Arial" w:cs="Arial"/>
          <w:b/>
          <w:bCs/>
          <w:color w:val="323E4F" w:themeColor="text2" w:themeShade="BF"/>
        </w:rPr>
        <w:t>clase</w:t>
      </w:r>
      <w:proofErr w:type="spellEnd"/>
      <w:r w:rsidRPr="000168D4">
        <w:rPr>
          <w:rFonts w:ascii="Arial" w:hAnsi="Arial" w:cs="Arial"/>
          <w:b/>
          <w:bCs/>
          <w:color w:val="323E4F" w:themeColor="text2" w:themeShade="BF"/>
        </w:rPr>
        <w:t xml:space="preserve"> como </w:t>
      </w:r>
      <w:proofErr w:type="spellStart"/>
      <w:r w:rsidRPr="000168D4">
        <w:rPr>
          <w:rFonts w:ascii="Arial" w:hAnsi="Arial" w:cs="Arial"/>
          <w:b/>
          <w:bCs/>
          <w:color w:val="323E4F" w:themeColor="text2" w:themeShade="BF"/>
        </w:rPr>
        <w:t>sisterma</w:t>
      </w:r>
      <w:proofErr w:type="spellEnd"/>
      <w:r w:rsidRPr="000168D4">
        <w:rPr>
          <w:rFonts w:ascii="Arial" w:hAnsi="Arial" w:cs="Arial"/>
          <w:b/>
          <w:bCs/>
          <w:color w:val="323E4F" w:themeColor="text2" w:themeShade="BF"/>
        </w:rPr>
        <w:t xml:space="preserve"> socia</w:t>
      </w:r>
      <w:r w:rsidR="00801A51">
        <w:rPr>
          <w:rFonts w:ascii="Arial" w:hAnsi="Arial" w:cs="Arial"/>
          <w:b/>
          <w:bCs/>
          <w:color w:val="323E4F" w:themeColor="text2" w:themeShade="BF"/>
        </w:rPr>
        <w:t>l</w:t>
      </w:r>
      <w:r w:rsidRPr="000168D4">
        <w:rPr>
          <w:rFonts w:ascii="Arial" w:hAnsi="Arial" w:cs="Arial"/>
          <w:color w:val="323E4F" w:themeColor="text2" w:themeShade="BF"/>
        </w:rPr>
        <w:t xml:space="preserve">: </w:t>
      </w:r>
      <w:proofErr w:type="spellStart"/>
      <w:r w:rsidRPr="000168D4">
        <w:rPr>
          <w:rFonts w:ascii="Arial" w:hAnsi="Arial" w:cs="Arial"/>
          <w:color w:val="323E4F" w:themeColor="text2" w:themeShade="BF"/>
        </w:rPr>
        <w:t>algunas</w:t>
      </w:r>
      <w:proofErr w:type="spellEnd"/>
      <w:r w:rsidRPr="000168D4">
        <w:rPr>
          <w:rFonts w:ascii="Arial" w:hAnsi="Arial" w:cs="Arial"/>
          <w:color w:val="323E4F" w:themeColor="text2" w:themeShade="BF"/>
        </w:rPr>
        <w:t xml:space="preserve"> de sus funciones </w:t>
      </w:r>
      <w:proofErr w:type="spellStart"/>
      <w:r w:rsidRPr="000168D4">
        <w:rPr>
          <w:rFonts w:ascii="Arial" w:hAnsi="Arial" w:cs="Arial"/>
          <w:color w:val="323E4F" w:themeColor="text2" w:themeShade="BF"/>
        </w:rPr>
        <w:t>en</w:t>
      </w:r>
      <w:proofErr w:type="spellEnd"/>
      <w:r w:rsidRPr="000168D4">
        <w:rPr>
          <w:rFonts w:ascii="Arial" w:hAnsi="Arial" w:cs="Arial"/>
          <w:color w:val="323E4F" w:themeColor="text2" w:themeShade="BF"/>
        </w:rPr>
        <w:t xml:space="preserve"> </w:t>
      </w:r>
      <w:proofErr w:type="spellStart"/>
      <w:r w:rsidRPr="000168D4">
        <w:rPr>
          <w:rFonts w:ascii="Arial" w:hAnsi="Arial" w:cs="Arial"/>
          <w:color w:val="323E4F" w:themeColor="text2" w:themeShade="BF"/>
        </w:rPr>
        <w:t>la</w:t>
      </w:r>
      <w:proofErr w:type="spellEnd"/>
      <w:r w:rsidRPr="000168D4">
        <w:rPr>
          <w:rFonts w:ascii="Arial" w:hAnsi="Arial" w:cs="Arial"/>
          <w:color w:val="323E4F" w:themeColor="text2" w:themeShade="BF"/>
        </w:rPr>
        <w:t xml:space="preserve"> </w:t>
      </w:r>
      <w:r>
        <w:rPr>
          <w:rFonts w:ascii="Arial" w:hAnsi="Arial" w:cs="Arial"/>
          <w:color w:val="323E4F" w:themeColor="text2" w:themeShade="BF"/>
        </w:rPr>
        <w:t xml:space="preserve">sociedade </w:t>
      </w:r>
      <w:r w:rsidRPr="000168D4">
        <w:rPr>
          <w:rFonts w:ascii="Arial" w:hAnsi="Arial" w:cs="Arial"/>
          <w:color w:val="323E4F" w:themeColor="text2" w:themeShade="BF"/>
        </w:rPr>
        <w:t>americana, 1959.</w:t>
      </w:r>
    </w:p>
    <w:p w14:paraId="2E06A3CF" w14:textId="77777777" w:rsidR="00905ADC" w:rsidRPr="00A65825" w:rsidRDefault="00905ADC" w:rsidP="00905ADC">
      <w:pPr>
        <w:widowControl w:val="0"/>
        <w:autoSpaceDE w:val="0"/>
        <w:autoSpaceDN w:val="0"/>
        <w:adjustRightInd w:val="0"/>
        <w:spacing w:after="0" w:line="240" w:lineRule="auto"/>
        <w:contextualSpacing/>
        <w:jc w:val="both"/>
        <w:rPr>
          <w:rFonts w:ascii="Arial" w:hAnsi="Arial" w:cs="Arial"/>
          <w:color w:val="323E4F" w:themeColor="text2" w:themeShade="BF"/>
        </w:rPr>
      </w:pPr>
    </w:p>
    <w:p w14:paraId="0B792FEC" w14:textId="74934818" w:rsidR="0012205D" w:rsidRPr="00A65825" w:rsidRDefault="00841FD3" w:rsidP="00905ADC">
      <w:pPr>
        <w:widowControl w:val="0"/>
        <w:autoSpaceDE w:val="0"/>
        <w:autoSpaceDN w:val="0"/>
        <w:adjustRightInd w:val="0"/>
        <w:spacing w:after="0" w:line="240" w:lineRule="auto"/>
        <w:contextualSpacing/>
        <w:jc w:val="both"/>
        <w:rPr>
          <w:rFonts w:ascii="Arial" w:hAnsi="Arial" w:cs="Arial"/>
          <w:color w:val="323E4F" w:themeColor="text2" w:themeShade="BF"/>
        </w:rPr>
      </w:pPr>
      <w:r w:rsidRPr="00A65825">
        <w:rPr>
          <w:rFonts w:ascii="Arial" w:hAnsi="Arial" w:cs="Arial"/>
          <w:color w:val="323E4F" w:themeColor="text2" w:themeShade="BF"/>
        </w:rPr>
        <w:t>TARDIF, M. </w:t>
      </w:r>
      <w:r w:rsidRPr="00A65825">
        <w:rPr>
          <w:rFonts w:ascii="Arial" w:hAnsi="Arial" w:cs="Arial"/>
          <w:b/>
          <w:bCs/>
          <w:color w:val="323E4F" w:themeColor="text2" w:themeShade="BF"/>
        </w:rPr>
        <w:t>Saberes docentes e formação profissional</w:t>
      </w:r>
      <w:r w:rsidR="00801A51">
        <w:rPr>
          <w:rFonts w:ascii="Arial" w:hAnsi="Arial" w:cs="Arial"/>
          <w:b/>
          <w:bCs/>
          <w:color w:val="323E4F" w:themeColor="text2" w:themeShade="BF"/>
        </w:rPr>
        <w:t>.</w:t>
      </w:r>
      <w:r w:rsidRPr="00A65825">
        <w:rPr>
          <w:rFonts w:ascii="Arial" w:hAnsi="Arial" w:cs="Arial"/>
          <w:color w:val="323E4F" w:themeColor="text2" w:themeShade="BF"/>
        </w:rPr>
        <w:t> Petrópolis: Vozes, 2002.</w:t>
      </w:r>
    </w:p>
    <w:sectPr w:rsidR="0012205D" w:rsidRPr="00A65825" w:rsidSect="00DD3CBA">
      <w:headerReference w:type="default" r:id="rId13"/>
      <w:footerReference w:type="default" r:id="rId14"/>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19F1" w14:textId="77777777" w:rsidR="00282E47" w:rsidRDefault="00282E47" w:rsidP="00D61F18">
      <w:pPr>
        <w:spacing w:after="0" w:line="240" w:lineRule="auto"/>
      </w:pPr>
      <w:r>
        <w:separator/>
      </w:r>
    </w:p>
  </w:endnote>
  <w:endnote w:type="continuationSeparator" w:id="0">
    <w:p w14:paraId="16AB5170" w14:textId="77777777" w:rsidR="00282E47" w:rsidRDefault="00282E47"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43FE" w14:textId="77777777" w:rsidR="00282E47" w:rsidRDefault="00282E47" w:rsidP="00D61F18">
      <w:pPr>
        <w:spacing w:after="0" w:line="240" w:lineRule="auto"/>
      </w:pPr>
      <w:r>
        <w:separator/>
      </w:r>
    </w:p>
  </w:footnote>
  <w:footnote w:type="continuationSeparator" w:id="0">
    <w:p w14:paraId="3EA2A3DC" w14:textId="77777777" w:rsidR="00282E47" w:rsidRDefault="00282E47"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6CA9"/>
    <w:multiLevelType w:val="multilevel"/>
    <w:tmpl w:val="A696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365924"/>
    <w:multiLevelType w:val="hybridMultilevel"/>
    <w:tmpl w:val="0D40D2B0"/>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2"/>
  </w:num>
  <w:num w:numId="2" w16cid:durableId="1677607806">
    <w:abstractNumId w:val="1"/>
  </w:num>
  <w:num w:numId="3" w16cid:durableId="119480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168D4"/>
    <w:rsid w:val="00056C71"/>
    <w:rsid w:val="0008139D"/>
    <w:rsid w:val="000818AC"/>
    <w:rsid w:val="00081B17"/>
    <w:rsid w:val="00085D22"/>
    <w:rsid w:val="00095A79"/>
    <w:rsid w:val="000B6F51"/>
    <w:rsid w:val="000E1BD1"/>
    <w:rsid w:val="000F3F5F"/>
    <w:rsid w:val="000F5D2C"/>
    <w:rsid w:val="001012F5"/>
    <w:rsid w:val="00115F73"/>
    <w:rsid w:val="00120498"/>
    <w:rsid w:val="0012205D"/>
    <w:rsid w:val="00130BD2"/>
    <w:rsid w:val="001314EF"/>
    <w:rsid w:val="00137DAA"/>
    <w:rsid w:val="00150F7A"/>
    <w:rsid w:val="00155977"/>
    <w:rsid w:val="001656C3"/>
    <w:rsid w:val="00172F48"/>
    <w:rsid w:val="00174ECF"/>
    <w:rsid w:val="001750B6"/>
    <w:rsid w:val="00183FBE"/>
    <w:rsid w:val="00187A57"/>
    <w:rsid w:val="001938E2"/>
    <w:rsid w:val="001A07B2"/>
    <w:rsid w:val="001B09E1"/>
    <w:rsid w:val="001B380E"/>
    <w:rsid w:val="001B6ECA"/>
    <w:rsid w:val="001B75E3"/>
    <w:rsid w:val="001D3EEB"/>
    <w:rsid w:val="001D70DE"/>
    <w:rsid w:val="001F6B3D"/>
    <w:rsid w:val="002364F4"/>
    <w:rsid w:val="00242EEC"/>
    <w:rsid w:val="00260FFA"/>
    <w:rsid w:val="0026202C"/>
    <w:rsid w:val="00282E47"/>
    <w:rsid w:val="002A12DC"/>
    <w:rsid w:val="002B7F03"/>
    <w:rsid w:val="002C1EB4"/>
    <w:rsid w:val="002D6D1E"/>
    <w:rsid w:val="002E191A"/>
    <w:rsid w:val="002E5794"/>
    <w:rsid w:val="002F1D13"/>
    <w:rsid w:val="002F3609"/>
    <w:rsid w:val="00301B7F"/>
    <w:rsid w:val="00310E65"/>
    <w:rsid w:val="00316CF5"/>
    <w:rsid w:val="003358E6"/>
    <w:rsid w:val="00335C41"/>
    <w:rsid w:val="00337095"/>
    <w:rsid w:val="003478E9"/>
    <w:rsid w:val="003677F9"/>
    <w:rsid w:val="003A1C98"/>
    <w:rsid w:val="003A4221"/>
    <w:rsid w:val="003A69D4"/>
    <w:rsid w:val="003B7EF3"/>
    <w:rsid w:val="003C406F"/>
    <w:rsid w:val="003D33BE"/>
    <w:rsid w:val="00403ABB"/>
    <w:rsid w:val="00415985"/>
    <w:rsid w:val="00422897"/>
    <w:rsid w:val="004238E9"/>
    <w:rsid w:val="0043438A"/>
    <w:rsid w:val="00450EA5"/>
    <w:rsid w:val="00452E2C"/>
    <w:rsid w:val="004553C1"/>
    <w:rsid w:val="0046314C"/>
    <w:rsid w:val="004705C4"/>
    <w:rsid w:val="004722B0"/>
    <w:rsid w:val="00475B11"/>
    <w:rsid w:val="0048380B"/>
    <w:rsid w:val="00483CA9"/>
    <w:rsid w:val="0048719F"/>
    <w:rsid w:val="004A2CEA"/>
    <w:rsid w:val="004A45FD"/>
    <w:rsid w:val="004B15EC"/>
    <w:rsid w:val="004B1C21"/>
    <w:rsid w:val="004B1D01"/>
    <w:rsid w:val="004B646F"/>
    <w:rsid w:val="004C0B48"/>
    <w:rsid w:val="004C50FF"/>
    <w:rsid w:val="004C5576"/>
    <w:rsid w:val="004D6765"/>
    <w:rsid w:val="004D6E26"/>
    <w:rsid w:val="004E0C7C"/>
    <w:rsid w:val="004F50C6"/>
    <w:rsid w:val="00514089"/>
    <w:rsid w:val="0051645D"/>
    <w:rsid w:val="00520890"/>
    <w:rsid w:val="0052187B"/>
    <w:rsid w:val="005239FA"/>
    <w:rsid w:val="00545298"/>
    <w:rsid w:val="005510E7"/>
    <w:rsid w:val="00554EDB"/>
    <w:rsid w:val="0056345E"/>
    <w:rsid w:val="00575548"/>
    <w:rsid w:val="005759B8"/>
    <w:rsid w:val="00576738"/>
    <w:rsid w:val="0059270B"/>
    <w:rsid w:val="00595DC1"/>
    <w:rsid w:val="005A7B60"/>
    <w:rsid w:val="005B36CB"/>
    <w:rsid w:val="005C05CC"/>
    <w:rsid w:val="005C0CA7"/>
    <w:rsid w:val="005F078B"/>
    <w:rsid w:val="005F2A7C"/>
    <w:rsid w:val="005F730E"/>
    <w:rsid w:val="00601B9F"/>
    <w:rsid w:val="00615DB6"/>
    <w:rsid w:val="006240EB"/>
    <w:rsid w:val="0063142D"/>
    <w:rsid w:val="00642304"/>
    <w:rsid w:val="00660095"/>
    <w:rsid w:val="0066016A"/>
    <w:rsid w:val="00662AA1"/>
    <w:rsid w:val="0066359C"/>
    <w:rsid w:val="00670EAD"/>
    <w:rsid w:val="00674210"/>
    <w:rsid w:val="00690DEE"/>
    <w:rsid w:val="00695F35"/>
    <w:rsid w:val="006B2F75"/>
    <w:rsid w:val="006C4FFF"/>
    <w:rsid w:val="006D3DF1"/>
    <w:rsid w:val="006E6EF7"/>
    <w:rsid w:val="006F2294"/>
    <w:rsid w:val="0070142B"/>
    <w:rsid w:val="00704C6C"/>
    <w:rsid w:val="00704D27"/>
    <w:rsid w:val="00734F8B"/>
    <w:rsid w:val="00751C82"/>
    <w:rsid w:val="00760152"/>
    <w:rsid w:val="00765C87"/>
    <w:rsid w:val="00777FC0"/>
    <w:rsid w:val="00782D7A"/>
    <w:rsid w:val="007838DA"/>
    <w:rsid w:val="00792E8F"/>
    <w:rsid w:val="00792F26"/>
    <w:rsid w:val="007A236F"/>
    <w:rsid w:val="007A4F1E"/>
    <w:rsid w:val="007B29E8"/>
    <w:rsid w:val="007B354B"/>
    <w:rsid w:val="00801A51"/>
    <w:rsid w:val="008107E8"/>
    <w:rsid w:val="00812218"/>
    <w:rsid w:val="00817DCB"/>
    <w:rsid w:val="0082116F"/>
    <w:rsid w:val="00822323"/>
    <w:rsid w:val="00824094"/>
    <w:rsid w:val="00827B86"/>
    <w:rsid w:val="00836260"/>
    <w:rsid w:val="00841FD3"/>
    <w:rsid w:val="00857A2C"/>
    <w:rsid w:val="00882699"/>
    <w:rsid w:val="0089129D"/>
    <w:rsid w:val="0089406C"/>
    <w:rsid w:val="008B287A"/>
    <w:rsid w:val="008B4B0C"/>
    <w:rsid w:val="008C3A2E"/>
    <w:rsid w:val="008D4E45"/>
    <w:rsid w:val="00902AC8"/>
    <w:rsid w:val="00905ADC"/>
    <w:rsid w:val="00913B6E"/>
    <w:rsid w:val="0092003F"/>
    <w:rsid w:val="00920352"/>
    <w:rsid w:val="009317BD"/>
    <w:rsid w:val="009323F0"/>
    <w:rsid w:val="009363CF"/>
    <w:rsid w:val="0094150A"/>
    <w:rsid w:val="00942D4D"/>
    <w:rsid w:val="00945AA3"/>
    <w:rsid w:val="009463CD"/>
    <w:rsid w:val="009521E6"/>
    <w:rsid w:val="00956DE7"/>
    <w:rsid w:val="009624F8"/>
    <w:rsid w:val="00962C15"/>
    <w:rsid w:val="00964F52"/>
    <w:rsid w:val="00990F61"/>
    <w:rsid w:val="00993EB1"/>
    <w:rsid w:val="00997738"/>
    <w:rsid w:val="009A61B0"/>
    <w:rsid w:val="009B6083"/>
    <w:rsid w:val="009B7A59"/>
    <w:rsid w:val="009C515B"/>
    <w:rsid w:val="009D4CAD"/>
    <w:rsid w:val="009E16A3"/>
    <w:rsid w:val="009F2F7E"/>
    <w:rsid w:val="00A05576"/>
    <w:rsid w:val="00A223F1"/>
    <w:rsid w:val="00A3524E"/>
    <w:rsid w:val="00A579DE"/>
    <w:rsid w:val="00A6192F"/>
    <w:rsid w:val="00A65825"/>
    <w:rsid w:val="00A668AF"/>
    <w:rsid w:val="00A709C0"/>
    <w:rsid w:val="00A81B22"/>
    <w:rsid w:val="00A92C33"/>
    <w:rsid w:val="00AD408C"/>
    <w:rsid w:val="00AE5230"/>
    <w:rsid w:val="00AE5A0C"/>
    <w:rsid w:val="00B070F4"/>
    <w:rsid w:val="00B33845"/>
    <w:rsid w:val="00B4736E"/>
    <w:rsid w:val="00B54CE6"/>
    <w:rsid w:val="00B62B59"/>
    <w:rsid w:val="00B66553"/>
    <w:rsid w:val="00B7405F"/>
    <w:rsid w:val="00B76584"/>
    <w:rsid w:val="00B80BC2"/>
    <w:rsid w:val="00B82003"/>
    <w:rsid w:val="00B82BA5"/>
    <w:rsid w:val="00B83CB5"/>
    <w:rsid w:val="00BA6E60"/>
    <w:rsid w:val="00BB1E5E"/>
    <w:rsid w:val="00BB468E"/>
    <w:rsid w:val="00BE1749"/>
    <w:rsid w:val="00C1690B"/>
    <w:rsid w:val="00C35CFB"/>
    <w:rsid w:val="00C51056"/>
    <w:rsid w:val="00C510B0"/>
    <w:rsid w:val="00C51864"/>
    <w:rsid w:val="00C64722"/>
    <w:rsid w:val="00C758AF"/>
    <w:rsid w:val="00C82AF9"/>
    <w:rsid w:val="00C91957"/>
    <w:rsid w:val="00C96A6D"/>
    <w:rsid w:val="00CA25C0"/>
    <w:rsid w:val="00CB0757"/>
    <w:rsid w:val="00CB37E5"/>
    <w:rsid w:val="00CC0935"/>
    <w:rsid w:val="00CC5CE8"/>
    <w:rsid w:val="00CF3312"/>
    <w:rsid w:val="00CF65CA"/>
    <w:rsid w:val="00D00C12"/>
    <w:rsid w:val="00D0107A"/>
    <w:rsid w:val="00D02E21"/>
    <w:rsid w:val="00D074B3"/>
    <w:rsid w:val="00D10917"/>
    <w:rsid w:val="00D16902"/>
    <w:rsid w:val="00D31687"/>
    <w:rsid w:val="00D34A1E"/>
    <w:rsid w:val="00D3564E"/>
    <w:rsid w:val="00D35856"/>
    <w:rsid w:val="00D50609"/>
    <w:rsid w:val="00D5344C"/>
    <w:rsid w:val="00D536D8"/>
    <w:rsid w:val="00D53CD7"/>
    <w:rsid w:val="00D61798"/>
    <w:rsid w:val="00D61F18"/>
    <w:rsid w:val="00D819AE"/>
    <w:rsid w:val="00D86AE5"/>
    <w:rsid w:val="00D91758"/>
    <w:rsid w:val="00D96BD3"/>
    <w:rsid w:val="00D97444"/>
    <w:rsid w:val="00DA077C"/>
    <w:rsid w:val="00DA4A1D"/>
    <w:rsid w:val="00DB2BDA"/>
    <w:rsid w:val="00DB5A92"/>
    <w:rsid w:val="00DC5462"/>
    <w:rsid w:val="00DD1260"/>
    <w:rsid w:val="00DD3CBA"/>
    <w:rsid w:val="00DF31FB"/>
    <w:rsid w:val="00DF5F01"/>
    <w:rsid w:val="00DF74E4"/>
    <w:rsid w:val="00E00411"/>
    <w:rsid w:val="00E0049A"/>
    <w:rsid w:val="00E03465"/>
    <w:rsid w:val="00E05535"/>
    <w:rsid w:val="00E17803"/>
    <w:rsid w:val="00E42899"/>
    <w:rsid w:val="00E67E97"/>
    <w:rsid w:val="00E8278C"/>
    <w:rsid w:val="00E9354C"/>
    <w:rsid w:val="00EB7930"/>
    <w:rsid w:val="00ED1A50"/>
    <w:rsid w:val="00ED50C3"/>
    <w:rsid w:val="00EE3434"/>
    <w:rsid w:val="00EF3058"/>
    <w:rsid w:val="00F05310"/>
    <w:rsid w:val="00F12047"/>
    <w:rsid w:val="00F16331"/>
    <w:rsid w:val="00F46B29"/>
    <w:rsid w:val="00F561CC"/>
    <w:rsid w:val="00F60E72"/>
    <w:rsid w:val="00F622F9"/>
    <w:rsid w:val="00F66BA1"/>
    <w:rsid w:val="00F67341"/>
    <w:rsid w:val="00F739E6"/>
    <w:rsid w:val="00F74E88"/>
    <w:rsid w:val="00F90856"/>
    <w:rsid w:val="00F96ECF"/>
    <w:rsid w:val="00F97D53"/>
    <w:rsid w:val="00FB2053"/>
    <w:rsid w:val="00FD4B82"/>
    <w:rsid w:val="00FE22C2"/>
    <w:rsid w:val="00FE583C"/>
    <w:rsid w:val="00FE6ED2"/>
    <w:rsid w:val="00FF674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autoRedefine/>
    <w:uiPriority w:val="9"/>
    <w:qFormat/>
    <w:rsid w:val="00DA077C"/>
    <w:pPr>
      <w:keepNext/>
      <w:keepLines/>
      <w:spacing w:before="120" w:after="120" w:line="360" w:lineRule="auto"/>
      <w:contextualSpacing/>
      <w:jc w:val="center"/>
      <w:outlineLvl w:val="0"/>
    </w:pPr>
    <w:rPr>
      <w:rFonts w:ascii="Arial" w:eastAsiaTheme="majorEastAsia" w:hAnsi="Arial" w:cstheme="majorBidi"/>
      <w:b/>
      <w:color w:val="323E4F" w:themeColor="text2" w:themeShade="BF"/>
      <w:sz w:val="20"/>
      <w:szCs w:val="2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A077C"/>
    <w:rPr>
      <w:rFonts w:ascii="Arial" w:eastAsiaTheme="majorEastAsia" w:hAnsi="Arial" w:cstheme="majorBidi"/>
      <w:b/>
      <w:color w:val="323E4F" w:themeColor="text2" w:themeShade="BF"/>
      <w:sz w:val="20"/>
      <w:szCs w:val="2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Textodenotaderodap">
    <w:name w:val="footnote text"/>
    <w:basedOn w:val="Normal"/>
    <w:link w:val="TextodenotaderodapChar"/>
    <w:uiPriority w:val="99"/>
    <w:semiHidden/>
    <w:unhideWhenUsed/>
    <w:rsid w:val="00DD3CBA"/>
    <w:pPr>
      <w:spacing w:after="0" w:line="240" w:lineRule="auto"/>
    </w:pPr>
    <w:rPr>
      <w:rFonts w:ascii="Calibri" w:eastAsia="Calibri" w:hAnsi="Calibri" w:cs="Times New Roman"/>
      <w:kern w:val="0"/>
      <w:sz w:val="20"/>
      <w:szCs w:val="20"/>
      <w:lang w:eastAsia="pt-BR"/>
      <w14:ligatures w14:val="none"/>
    </w:rPr>
  </w:style>
  <w:style w:type="character" w:customStyle="1" w:styleId="TextodenotaderodapChar">
    <w:name w:val="Texto de nota de rodapé Char"/>
    <w:basedOn w:val="Fontepargpadro"/>
    <w:link w:val="Textodenotaderodap"/>
    <w:uiPriority w:val="99"/>
    <w:semiHidden/>
    <w:rsid w:val="00DD3CBA"/>
    <w:rPr>
      <w:rFonts w:ascii="Calibri" w:eastAsia="Calibri" w:hAnsi="Calibri" w:cs="Times New Roman"/>
      <w:kern w:val="0"/>
      <w:sz w:val="20"/>
      <w:szCs w:val="20"/>
      <w:lang w:eastAsia="pt-BR"/>
      <w14:ligatures w14:val="none"/>
    </w:rPr>
  </w:style>
  <w:style w:type="character" w:styleId="Refdenotaderodap">
    <w:name w:val="footnote reference"/>
    <w:uiPriority w:val="99"/>
    <w:semiHidden/>
    <w:unhideWhenUsed/>
    <w:rsid w:val="00DD3CBA"/>
    <w:rPr>
      <w:vertAlign w:val="superscript"/>
    </w:rPr>
  </w:style>
  <w:style w:type="character" w:styleId="Hyperlink">
    <w:name w:val="Hyperlink"/>
    <w:basedOn w:val="Fontepargpadro"/>
    <w:uiPriority w:val="99"/>
    <w:unhideWhenUsed/>
    <w:rsid w:val="002A12DC"/>
    <w:rPr>
      <w:color w:val="0563C1" w:themeColor="hyperlink"/>
      <w:u w:val="single"/>
    </w:rPr>
  </w:style>
  <w:style w:type="character" w:styleId="MenoPendente">
    <w:name w:val="Unresolved Mention"/>
    <w:basedOn w:val="Fontepargpadro"/>
    <w:uiPriority w:val="99"/>
    <w:semiHidden/>
    <w:unhideWhenUsed/>
    <w:rsid w:val="002A12DC"/>
    <w:rPr>
      <w:color w:val="605E5C"/>
      <w:shd w:val="clear" w:color="auto" w:fill="E1DFDD"/>
    </w:rPr>
  </w:style>
  <w:style w:type="character" w:styleId="Refdecomentrio">
    <w:name w:val="annotation reference"/>
    <w:basedOn w:val="Fontepargpadro"/>
    <w:uiPriority w:val="99"/>
    <w:semiHidden/>
    <w:unhideWhenUsed/>
    <w:rsid w:val="004F50C6"/>
    <w:rPr>
      <w:sz w:val="16"/>
      <w:szCs w:val="16"/>
    </w:rPr>
  </w:style>
  <w:style w:type="paragraph" w:styleId="Textodecomentrio">
    <w:name w:val="annotation text"/>
    <w:basedOn w:val="Normal"/>
    <w:link w:val="TextodecomentrioChar"/>
    <w:uiPriority w:val="99"/>
    <w:unhideWhenUsed/>
    <w:rsid w:val="004F50C6"/>
    <w:pPr>
      <w:spacing w:line="240" w:lineRule="auto"/>
    </w:pPr>
    <w:rPr>
      <w:sz w:val="20"/>
      <w:szCs w:val="20"/>
    </w:rPr>
  </w:style>
  <w:style w:type="character" w:customStyle="1" w:styleId="TextodecomentrioChar">
    <w:name w:val="Texto de comentário Char"/>
    <w:basedOn w:val="Fontepargpadro"/>
    <w:link w:val="Textodecomentrio"/>
    <w:uiPriority w:val="99"/>
    <w:rsid w:val="004F50C6"/>
    <w:rPr>
      <w:sz w:val="20"/>
      <w:szCs w:val="20"/>
    </w:rPr>
  </w:style>
  <w:style w:type="paragraph" w:styleId="Assuntodocomentrio">
    <w:name w:val="annotation subject"/>
    <w:basedOn w:val="Textodecomentrio"/>
    <w:next w:val="Textodecomentrio"/>
    <w:link w:val="AssuntodocomentrioChar"/>
    <w:uiPriority w:val="99"/>
    <w:semiHidden/>
    <w:unhideWhenUsed/>
    <w:rsid w:val="004F50C6"/>
    <w:rPr>
      <w:b/>
      <w:bCs/>
    </w:rPr>
  </w:style>
  <w:style w:type="character" w:customStyle="1" w:styleId="AssuntodocomentrioChar">
    <w:name w:val="Assunto do comentário Char"/>
    <w:basedOn w:val="TextodecomentrioChar"/>
    <w:link w:val="Assuntodocomentrio"/>
    <w:uiPriority w:val="99"/>
    <w:semiHidden/>
    <w:rsid w:val="004F50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6542">
      <w:bodyDiv w:val="1"/>
      <w:marLeft w:val="0"/>
      <w:marRight w:val="0"/>
      <w:marTop w:val="0"/>
      <w:marBottom w:val="0"/>
      <w:divBdr>
        <w:top w:val="none" w:sz="0" w:space="0" w:color="auto"/>
        <w:left w:val="none" w:sz="0" w:space="0" w:color="auto"/>
        <w:bottom w:val="none" w:sz="0" w:space="0" w:color="auto"/>
        <w:right w:val="none" w:sz="0" w:space="0" w:color="auto"/>
      </w:divBdr>
    </w:div>
    <w:div w:id="297415662">
      <w:bodyDiv w:val="1"/>
      <w:marLeft w:val="0"/>
      <w:marRight w:val="0"/>
      <w:marTop w:val="0"/>
      <w:marBottom w:val="0"/>
      <w:divBdr>
        <w:top w:val="none" w:sz="0" w:space="0" w:color="auto"/>
        <w:left w:val="none" w:sz="0" w:space="0" w:color="auto"/>
        <w:bottom w:val="none" w:sz="0" w:space="0" w:color="auto"/>
        <w:right w:val="none" w:sz="0" w:space="0" w:color="auto"/>
      </w:divBdr>
    </w:div>
    <w:div w:id="325982618">
      <w:bodyDiv w:val="1"/>
      <w:marLeft w:val="0"/>
      <w:marRight w:val="0"/>
      <w:marTop w:val="0"/>
      <w:marBottom w:val="0"/>
      <w:divBdr>
        <w:top w:val="none" w:sz="0" w:space="0" w:color="auto"/>
        <w:left w:val="none" w:sz="0" w:space="0" w:color="auto"/>
        <w:bottom w:val="none" w:sz="0" w:space="0" w:color="auto"/>
        <w:right w:val="none" w:sz="0" w:space="0" w:color="auto"/>
      </w:divBdr>
    </w:div>
    <w:div w:id="527835077">
      <w:bodyDiv w:val="1"/>
      <w:marLeft w:val="0"/>
      <w:marRight w:val="0"/>
      <w:marTop w:val="0"/>
      <w:marBottom w:val="0"/>
      <w:divBdr>
        <w:top w:val="none" w:sz="0" w:space="0" w:color="auto"/>
        <w:left w:val="none" w:sz="0" w:space="0" w:color="auto"/>
        <w:bottom w:val="none" w:sz="0" w:space="0" w:color="auto"/>
        <w:right w:val="none" w:sz="0" w:space="0" w:color="auto"/>
      </w:divBdr>
    </w:div>
    <w:div w:id="995768300">
      <w:bodyDiv w:val="1"/>
      <w:marLeft w:val="0"/>
      <w:marRight w:val="0"/>
      <w:marTop w:val="0"/>
      <w:marBottom w:val="0"/>
      <w:divBdr>
        <w:top w:val="none" w:sz="0" w:space="0" w:color="auto"/>
        <w:left w:val="none" w:sz="0" w:space="0" w:color="auto"/>
        <w:bottom w:val="none" w:sz="0" w:space="0" w:color="auto"/>
        <w:right w:val="none" w:sz="0" w:space="0" w:color="auto"/>
      </w:divBdr>
    </w:div>
    <w:div w:id="100809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menin@ufrr.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raneymota@gmail.com" TargetMode="External"/><Relationship Id="rId12" Type="http://schemas.openxmlformats.org/officeDocument/2006/relationships/hyperlink" Target="http://repositorio.ufrr.br:8080/jspui/handle/prefix/87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213/1981-416X.19.060.AO0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53897/RevESCC.2025" TargetMode="External"/><Relationship Id="rId4" Type="http://schemas.openxmlformats.org/officeDocument/2006/relationships/webSettings" Target="webSettings.xml"/><Relationship Id="rId9" Type="http://schemas.openxmlformats.org/officeDocument/2006/relationships/hyperlink" Target="http://portal.mec.gov.br/secad/arquivos/pdf/educacaodocampo/edbasicapopular.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5165</Words>
  <Characters>27896</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2025-06-10T18:30:00Z</cp:lastPrinted>
  <dcterms:created xsi:type="dcterms:W3CDTF">2025-08-14T12:11:00Z</dcterms:created>
  <dcterms:modified xsi:type="dcterms:W3CDTF">2025-08-14T14:58:00Z</dcterms:modified>
</cp:coreProperties>
</file>