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611E" w14:textId="77777777" w:rsidR="00627808" w:rsidRDefault="00627808">
      <w:pPr>
        <w:pStyle w:val="Corpodetexto"/>
        <w:spacing w:before="267"/>
        <w:rPr>
          <w:sz w:val="28"/>
        </w:rPr>
      </w:pPr>
    </w:p>
    <w:p w14:paraId="3DBE839F" w14:textId="77777777" w:rsidR="00DD0B3F" w:rsidRPr="00DD0B3F" w:rsidRDefault="00DD0B3F" w:rsidP="00DD0B3F">
      <w:pPr>
        <w:pStyle w:val="Corpodetexto"/>
        <w:spacing w:before="185"/>
        <w:ind w:left="101"/>
        <w:rPr>
          <w:b/>
          <w:bCs/>
          <w:sz w:val="28"/>
          <w:szCs w:val="28"/>
          <w:lang w:val="pt-BR"/>
        </w:rPr>
      </w:pPr>
      <w:r w:rsidRPr="00DD0B3F">
        <w:rPr>
          <w:b/>
          <w:bCs/>
          <w:sz w:val="28"/>
          <w:szCs w:val="28"/>
          <w:lang w:val="pt-BR"/>
        </w:rPr>
        <w:t>IMPORTÂNCIA DA CONSULTA GINECOLÓGICA DE ENFERMAGEM NA ATENÇÃO PRIMÁRIA</w:t>
      </w:r>
    </w:p>
    <w:p w14:paraId="47702F63" w14:textId="77777777" w:rsidR="009263BF" w:rsidRDefault="009263BF" w:rsidP="009263BF">
      <w:pPr>
        <w:pStyle w:val="Corpodetexto"/>
        <w:spacing w:before="185"/>
        <w:ind w:left="101"/>
      </w:pPr>
      <w:r>
        <w:t>Eixo Transversal</w:t>
      </w:r>
    </w:p>
    <w:p w14:paraId="35D6C936" w14:textId="77777777" w:rsidR="009263BF" w:rsidRPr="009263BF" w:rsidRDefault="009263BF" w:rsidP="009263BF">
      <w:pPr>
        <w:spacing w:before="159"/>
        <w:ind w:right="109"/>
        <w:jc w:val="right"/>
        <w:rPr>
          <w:rFonts w:ascii="Calibri"/>
          <w:sz w:val="20"/>
          <w:szCs w:val="20"/>
        </w:rPr>
      </w:pPr>
      <w:r w:rsidRPr="009263BF">
        <w:rPr>
          <w:rFonts w:ascii="Calibri"/>
          <w:sz w:val="20"/>
          <w:szCs w:val="20"/>
        </w:rPr>
        <w:t>Kawane Nascimento Santos Ramos</w:t>
      </w:r>
    </w:p>
    <w:p w14:paraId="3E0C3983" w14:textId="77777777" w:rsidR="00DD0B3F" w:rsidRDefault="00DD0B3F" w:rsidP="009263BF">
      <w:pPr>
        <w:spacing w:before="39"/>
        <w:ind w:right="108"/>
        <w:jc w:val="right"/>
        <w:rPr>
          <w:rFonts w:ascii="Calibri"/>
          <w:sz w:val="20"/>
          <w:szCs w:val="20"/>
        </w:rPr>
      </w:pPr>
      <w:r w:rsidRPr="00DD0B3F">
        <w:rPr>
          <w:rFonts w:ascii="Calibri"/>
          <w:sz w:val="20"/>
          <w:szCs w:val="20"/>
        </w:rPr>
        <w:t>J</w:t>
      </w:r>
      <w:r w:rsidRPr="00DD0B3F">
        <w:rPr>
          <w:rFonts w:ascii="Calibri"/>
          <w:sz w:val="20"/>
          <w:szCs w:val="20"/>
        </w:rPr>
        <w:t>ú</w:t>
      </w:r>
      <w:r w:rsidRPr="00DD0B3F">
        <w:rPr>
          <w:rFonts w:ascii="Calibri"/>
          <w:sz w:val="20"/>
          <w:szCs w:val="20"/>
        </w:rPr>
        <w:t xml:space="preserve">lia Praes Alvarenga Paula </w:t>
      </w:r>
    </w:p>
    <w:p w14:paraId="52567B3E" w14:textId="00361CD2" w:rsidR="002D5C14" w:rsidRDefault="002D5C14" w:rsidP="009263BF">
      <w:pPr>
        <w:spacing w:before="39"/>
        <w:ind w:right="108"/>
        <w:jc w:val="right"/>
        <w:rPr>
          <w:rFonts w:ascii="Calibri"/>
          <w:sz w:val="20"/>
          <w:szCs w:val="20"/>
        </w:rPr>
      </w:pPr>
      <w:r w:rsidRPr="002D5C14">
        <w:rPr>
          <w:rFonts w:ascii="Calibri"/>
          <w:sz w:val="20"/>
          <w:szCs w:val="20"/>
        </w:rPr>
        <w:t xml:space="preserve">Edilia thereza borges de barros silva </w:t>
      </w:r>
      <w:r>
        <w:rPr>
          <w:rFonts w:ascii="Calibri"/>
          <w:sz w:val="20"/>
          <w:szCs w:val="20"/>
        </w:rPr>
        <w:t>N</w:t>
      </w:r>
      <w:r w:rsidRPr="002D5C14">
        <w:rPr>
          <w:rFonts w:ascii="Calibri"/>
          <w:sz w:val="20"/>
          <w:szCs w:val="20"/>
        </w:rPr>
        <w:t xml:space="preserve">eta </w:t>
      </w:r>
    </w:p>
    <w:p w14:paraId="6CD32208" w14:textId="77777777" w:rsidR="00492D2D" w:rsidRDefault="002D5C14" w:rsidP="00492D2D">
      <w:pPr>
        <w:spacing w:before="39"/>
        <w:ind w:right="108"/>
        <w:jc w:val="right"/>
        <w:rPr>
          <w:rFonts w:ascii="Calibri"/>
          <w:sz w:val="20"/>
          <w:szCs w:val="20"/>
        </w:rPr>
      </w:pPr>
      <w:r w:rsidRPr="002D5C14">
        <w:rPr>
          <w:rFonts w:ascii="Calibri"/>
          <w:sz w:val="20"/>
          <w:szCs w:val="20"/>
        </w:rPr>
        <w:t>Marielle Nogueira Aquino da Silva</w:t>
      </w:r>
    </w:p>
    <w:p w14:paraId="53B959FA" w14:textId="20440727" w:rsidR="009263BF" w:rsidRPr="00492D2D" w:rsidRDefault="00492D2D" w:rsidP="00492D2D">
      <w:pPr>
        <w:spacing w:before="39"/>
        <w:ind w:right="108"/>
        <w:jc w:val="right"/>
        <w:rPr>
          <w:rFonts w:ascii="Calibri"/>
          <w:sz w:val="20"/>
          <w:szCs w:val="20"/>
        </w:rPr>
      </w:pPr>
      <w:r w:rsidRPr="00492D2D">
        <w:rPr>
          <w:rFonts w:ascii="Calibri"/>
          <w:sz w:val="20"/>
          <w:szCs w:val="20"/>
        </w:rPr>
        <w:t>Thiago de Sousa Farias</w:t>
      </w:r>
    </w:p>
    <w:p w14:paraId="08BD9CE5" w14:textId="77777777" w:rsidR="009263BF" w:rsidRPr="009263BF" w:rsidRDefault="009263BF" w:rsidP="009263BF">
      <w:pPr>
        <w:pStyle w:val="Corpodetexto"/>
        <w:spacing w:before="63"/>
        <w:rPr>
          <w:rFonts w:ascii="Calibri"/>
          <w:sz w:val="18"/>
          <w:szCs w:val="20"/>
        </w:rPr>
      </w:pPr>
    </w:p>
    <w:p w14:paraId="18CA1405" w14:textId="77777777" w:rsidR="007D3368" w:rsidRPr="007D3368" w:rsidRDefault="007D3368" w:rsidP="007D3368">
      <w:pPr>
        <w:jc w:val="both"/>
        <w:rPr>
          <w:sz w:val="24"/>
          <w:szCs w:val="24"/>
        </w:rPr>
      </w:pPr>
      <w:r w:rsidRPr="007D3368">
        <w:rPr>
          <w:b/>
          <w:bCs/>
          <w:sz w:val="24"/>
          <w:szCs w:val="24"/>
        </w:rPr>
        <w:t>INTRODUÇÃO:</w:t>
      </w:r>
      <w:r w:rsidRPr="007D3368">
        <w:rPr>
          <w:sz w:val="24"/>
          <w:szCs w:val="24"/>
        </w:rPr>
        <w:t> A consulta ginecológica de enfermagem é atividade exclusiva do profissional enfermeiro, permitindo sua atuação de forma independente e direta na prestação da assistência e dos cuidados aos usuários dos serviços de saúde. Na atenção primária à saúde, enfermeiro exerce um papel indispensável na perspectiva da saúde da mulher no cenário da Estratégia de Saúde da Família, tendo a devida competência prática e teórica para realizar a consulta ginecológica de enfermagem e a coleta do exame citopatológico. </w:t>
      </w:r>
      <w:r w:rsidRPr="007D3368">
        <w:rPr>
          <w:b/>
          <w:bCs/>
          <w:sz w:val="24"/>
          <w:szCs w:val="24"/>
        </w:rPr>
        <w:t>OBJETIVOS:</w:t>
      </w:r>
      <w:r w:rsidRPr="007D3368">
        <w:rPr>
          <w:sz w:val="24"/>
          <w:szCs w:val="24"/>
        </w:rPr>
        <w:t> Descrever a atuação do enfermeiro na consulta ginecológica de enfermagem na atenção primária à saúde. </w:t>
      </w:r>
      <w:r w:rsidRPr="007D3368">
        <w:rPr>
          <w:b/>
          <w:bCs/>
          <w:sz w:val="24"/>
          <w:szCs w:val="24"/>
        </w:rPr>
        <w:t>METODOLOGIA: </w:t>
      </w:r>
      <w:r w:rsidRPr="007D3368">
        <w:rPr>
          <w:sz w:val="24"/>
          <w:szCs w:val="24"/>
        </w:rPr>
        <w:t>Trata-se de um estudo de revisão de literatura realizado na Biblioteca Virtual de Saúde, nas bases de dados MEDLINE, BDENF e LILACS. Foram utilizados para busca os seguintes descritores: “ginecológica”, “enfermagem” “mulher”, associados ao operador booleano “AND”. Os critérios de inclusão utilizados foram os seguintes: estudos com textos completos disponíveis, no idioma inglês e português, dos últimos 10 anos (2012 - 2022). Os critérios de exclusão foram teses, dissertações e estudos duplicados. Na primeira busca foram encontrados 68 estudos. Após aplicação dos critérios de inclusão, resultou em 36 estudos. Após aplicação dos critérios de exclusão e leitura dos títulos e resumos resultou em 8 artigos. </w:t>
      </w:r>
      <w:r w:rsidRPr="007D3368">
        <w:rPr>
          <w:b/>
          <w:bCs/>
          <w:sz w:val="24"/>
          <w:szCs w:val="24"/>
        </w:rPr>
        <w:t>RESULTADOS</w:t>
      </w:r>
      <w:r w:rsidRPr="007D3368">
        <w:rPr>
          <w:sz w:val="24"/>
          <w:szCs w:val="24"/>
        </w:rPr>
        <w:t>: A consulta ginecológica de enfermagem na atenção primária à saúde é indispensável para proporcionar uma assistência direcionada ao cuidado da saúde íntima feminina, visando promover uma educação em saúde com o objetivo de prover maneiras de prevenção aos riscos que possam vir a agravar a saúde da mulher</w:t>
      </w:r>
      <w:r w:rsidRPr="007D3368">
        <w:rPr>
          <w:b/>
          <w:bCs/>
          <w:sz w:val="24"/>
          <w:szCs w:val="24"/>
        </w:rPr>
        <w:t>. CONCLUSÃO:</w:t>
      </w:r>
      <w:r w:rsidRPr="007D3368">
        <w:rPr>
          <w:sz w:val="24"/>
          <w:szCs w:val="24"/>
        </w:rPr>
        <w:t> O enfermeiro da atenção primária a saúde (APS) possui respaldo legal para promover o cuidado ginecológico e coleta do exame citopatológico, é capacitado com uma visão holística que enxerga a mulher como um todo e são competentes baseando-se em evidências para tal prática. Desse modo, concluímos que o enfermeiro como protagonista é capaz de promover educação em saúde feminina, e promover uma assistência assertiva para prevenção de agravos na saúde da mulher.</w:t>
      </w:r>
    </w:p>
    <w:p w14:paraId="1E21BC3C" w14:textId="21D7C2DA" w:rsidR="009263BF" w:rsidRPr="000C714B" w:rsidRDefault="009263BF" w:rsidP="000C714B">
      <w:pPr>
        <w:spacing w:before="160"/>
        <w:rPr>
          <w:color w:val="1F2023"/>
          <w:sz w:val="24"/>
        </w:rPr>
      </w:pPr>
      <w:r w:rsidRPr="000C714B">
        <w:rPr>
          <w:b/>
          <w:sz w:val="24"/>
        </w:rPr>
        <w:t>Palavras-chave:</w:t>
      </w:r>
      <w:r w:rsidRPr="000C714B">
        <w:rPr>
          <w:color w:val="1F2023"/>
          <w:sz w:val="24"/>
        </w:rPr>
        <w:t xml:space="preserve"> </w:t>
      </w:r>
      <w:r w:rsidR="00492D2D">
        <w:rPr>
          <w:color w:val="1F2023"/>
          <w:sz w:val="24"/>
        </w:rPr>
        <w:t>Ginecológica. Enfermagem. Mulher</w:t>
      </w:r>
    </w:p>
    <w:p w14:paraId="148F96AB" w14:textId="77777777" w:rsidR="009263BF" w:rsidRPr="009263BF" w:rsidRDefault="009263BF" w:rsidP="009263BF"/>
    <w:p w14:paraId="38C88D29" w14:textId="77777777" w:rsidR="009263BF" w:rsidRPr="009263BF" w:rsidRDefault="009263BF" w:rsidP="009263BF"/>
    <w:p w14:paraId="19D4AA2C" w14:textId="77777777" w:rsidR="009263BF" w:rsidRPr="009263BF" w:rsidRDefault="009263BF" w:rsidP="009263BF"/>
    <w:p w14:paraId="6F5392CE" w14:textId="77777777" w:rsidR="009263BF" w:rsidRPr="009263BF" w:rsidRDefault="009263BF" w:rsidP="009263BF"/>
    <w:p w14:paraId="020959C1" w14:textId="77777777" w:rsidR="009263BF" w:rsidRPr="009263BF" w:rsidRDefault="009263BF" w:rsidP="009263BF"/>
    <w:p w14:paraId="68CAE0A1" w14:textId="77777777" w:rsidR="009263BF" w:rsidRPr="009263BF" w:rsidRDefault="009263BF" w:rsidP="009263BF"/>
    <w:p w14:paraId="280563DF" w14:textId="77777777" w:rsidR="009263BF" w:rsidRDefault="009263BF" w:rsidP="009263BF">
      <w:pPr>
        <w:rPr>
          <w:sz w:val="24"/>
          <w:szCs w:val="24"/>
        </w:rPr>
      </w:pPr>
    </w:p>
    <w:p w14:paraId="1BA83468" w14:textId="77777777" w:rsidR="009263BF" w:rsidRDefault="009263BF" w:rsidP="009263BF">
      <w:pPr>
        <w:rPr>
          <w:sz w:val="24"/>
          <w:szCs w:val="24"/>
        </w:rPr>
      </w:pPr>
    </w:p>
    <w:p w14:paraId="49CF3F0E" w14:textId="77777777" w:rsidR="009263BF" w:rsidRPr="009263BF" w:rsidRDefault="009263BF" w:rsidP="009263BF">
      <w:pPr>
        <w:rPr>
          <w:sz w:val="24"/>
          <w:szCs w:val="24"/>
        </w:rPr>
      </w:pPr>
    </w:p>
    <w:p w14:paraId="1CBD42AC" w14:textId="77777777" w:rsidR="009263BF" w:rsidRPr="009263BF" w:rsidRDefault="009263BF" w:rsidP="009263BF">
      <w:pPr>
        <w:rPr>
          <w:sz w:val="24"/>
          <w:szCs w:val="24"/>
        </w:rPr>
      </w:pPr>
    </w:p>
    <w:p w14:paraId="35B6BE93" w14:textId="77777777" w:rsidR="009263BF" w:rsidRPr="009263BF" w:rsidRDefault="009263BF" w:rsidP="009263BF">
      <w:pPr>
        <w:rPr>
          <w:sz w:val="24"/>
          <w:szCs w:val="24"/>
        </w:rPr>
      </w:pPr>
    </w:p>
    <w:p w14:paraId="7D5C0205" w14:textId="77777777" w:rsidR="009263BF" w:rsidRPr="009263BF" w:rsidRDefault="009263BF" w:rsidP="009263BF">
      <w:pPr>
        <w:rPr>
          <w:sz w:val="24"/>
          <w:szCs w:val="24"/>
        </w:rPr>
      </w:pPr>
    </w:p>
    <w:p w14:paraId="507DB7FF" w14:textId="77777777" w:rsidR="009263BF" w:rsidRPr="009263BF" w:rsidRDefault="009263BF" w:rsidP="009263BF">
      <w:pPr>
        <w:rPr>
          <w:sz w:val="24"/>
          <w:szCs w:val="24"/>
        </w:rPr>
      </w:pPr>
    </w:p>
    <w:p w14:paraId="1DAD6F8E" w14:textId="77777777" w:rsidR="009263BF" w:rsidRPr="009263BF" w:rsidRDefault="009263BF" w:rsidP="009263BF">
      <w:pPr>
        <w:rPr>
          <w:sz w:val="24"/>
          <w:szCs w:val="24"/>
        </w:rPr>
      </w:pPr>
    </w:p>
    <w:p w14:paraId="2BA03ACA" w14:textId="77777777" w:rsidR="009263BF" w:rsidRPr="009263BF" w:rsidRDefault="009263BF" w:rsidP="009263BF">
      <w:pPr>
        <w:rPr>
          <w:sz w:val="24"/>
          <w:szCs w:val="24"/>
        </w:rPr>
      </w:pPr>
    </w:p>
    <w:p w14:paraId="3038BD8E" w14:textId="77777777" w:rsidR="009263BF" w:rsidRPr="009263BF" w:rsidRDefault="009263BF" w:rsidP="009263BF">
      <w:pPr>
        <w:rPr>
          <w:sz w:val="24"/>
          <w:szCs w:val="24"/>
        </w:rPr>
      </w:pPr>
    </w:p>
    <w:p w14:paraId="4908DA15" w14:textId="77777777" w:rsidR="009263BF" w:rsidRPr="009263BF" w:rsidRDefault="009263BF" w:rsidP="009263BF">
      <w:pPr>
        <w:rPr>
          <w:sz w:val="24"/>
          <w:szCs w:val="24"/>
        </w:rPr>
      </w:pPr>
    </w:p>
    <w:p w14:paraId="56689D5E" w14:textId="77777777" w:rsidR="009263BF" w:rsidRPr="009263BF" w:rsidRDefault="009263BF" w:rsidP="009263BF">
      <w:pPr>
        <w:rPr>
          <w:sz w:val="24"/>
          <w:szCs w:val="24"/>
        </w:rPr>
      </w:pPr>
    </w:p>
    <w:p w14:paraId="2DC92DD2" w14:textId="77777777" w:rsidR="009263BF" w:rsidRPr="009263BF" w:rsidRDefault="009263BF" w:rsidP="009263BF">
      <w:pPr>
        <w:rPr>
          <w:sz w:val="24"/>
          <w:szCs w:val="24"/>
        </w:rPr>
      </w:pPr>
    </w:p>
    <w:p w14:paraId="18573BC1" w14:textId="77777777" w:rsidR="009263BF" w:rsidRDefault="009263BF" w:rsidP="009263BF">
      <w:pPr>
        <w:rPr>
          <w:sz w:val="24"/>
          <w:szCs w:val="24"/>
        </w:rPr>
      </w:pPr>
    </w:p>
    <w:p w14:paraId="2DEB93E9" w14:textId="4196160E" w:rsidR="009263BF" w:rsidRPr="009263BF" w:rsidRDefault="009263BF" w:rsidP="009263BF">
      <w:pPr>
        <w:tabs>
          <w:tab w:val="left" w:pos="112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263BF" w:rsidRPr="009263BF">
      <w:headerReference w:type="default" r:id="rId7"/>
      <w:type w:val="continuous"/>
      <w:pgSz w:w="11910" w:h="16840"/>
      <w:pgMar w:top="192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5C06" w14:textId="77777777" w:rsidR="00204B46" w:rsidRDefault="00204B46" w:rsidP="00A758AF">
      <w:r>
        <w:separator/>
      </w:r>
    </w:p>
  </w:endnote>
  <w:endnote w:type="continuationSeparator" w:id="0">
    <w:p w14:paraId="393C7DCD" w14:textId="77777777" w:rsidR="00204B46" w:rsidRDefault="00204B46" w:rsidP="00A7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4E66" w14:textId="77777777" w:rsidR="00204B46" w:rsidRDefault="00204B46" w:rsidP="00A758AF">
      <w:r>
        <w:separator/>
      </w:r>
    </w:p>
  </w:footnote>
  <w:footnote w:type="continuationSeparator" w:id="0">
    <w:p w14:paraId="768B7ECC" w14:textId="77777777" w:rsidR="00204B46" w:rsidRDefault="00204B46" w:rsidP="00A7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BB26" w14:textId="77777777" w:rsidR="00A758AF" w:rsidRPr="00A758AF" w:rsidRDefault="00A758AF" w:rsidP="009263BF">
    <w:pPr>
      <w:pStyle w:val="Cabealho"/>
      <w:jc w:val="center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6433D6C2" wp14:editId="5E3925B7">
          <wp:extent cx="3954780" cy="1205850"/>
          <wp:effectExtent l="0" t="0" r="0" b="0"/>
          <wp:docPr id="1" name="Imagem 1" descr="https://lh7-us.googleusercontent.com/1Q5X-c3Fr9eZ4pTU8ukF51vndbnrGkWw04PCaActG7Jl8q8AeBvZkhLu7P214Uq1DGjjmeVrogmFyH_gpKqvp3zsL6TC9oM9KyZVco7x0-2fKvPotz4SNH3UcIT-XXqNEBHHwzdw3X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1Q5X-c3Fr9eZ4pTU8ukF51vndbnrGkWw04PCaActG7Jl8q8AeBvZkhLu7P214Uq1DGjjmeVrogmFyH_gpKqvp3zsL6TC9oM9KyZVco7x0-2fKvPotz4SNH3UcIT-XXqNEBHHwzdw3X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7884" cy="1218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08"/>
    <w:rsid w:val="000C714B"/>
    <w:rsid w:val="00204B46"/>
    <w:rsid w:val="002D5C14"/>
    <w:rsid w:val="00492D2D"/>
    <w:rsid w:val="00627808"/>
    <w:rsid w:val="007D3368"/>
    <w:rsid w:val="007F660D"/>
    <w:rsid w:val="008521C8"/>
    <w:rsid w:val="00902EFD"/>
    <w:rsid w:val="009263BF"/>
    <w:rsid w:val="00A758AF"/>
    <w:rsid w:val="00D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1114"/>
  <w15:docId w15:val="{19C234A8-1408-4082-BFB0-1B39CCF6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0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8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8A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8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8AF"/>
    <w:rPr>
      <w:rFonts w:ascii="Times New Roman" w:eastAsia="Times New Roman" w:hAnsi="Times New Roman" w:cs="Times New Roman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263B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263BF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9263B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63B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63BF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263B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263B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6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082D-65BC-4B34-BBD4-D010D06E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igor - edital de congresso finalizado Modelo ideal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igor - edital de congresso finalizado Modelo ideal</dc:title>
  <dc:creator>Igor Santos</dc:creator>
  <cp:lastModifiedBy>Kawane Ramos</cp:lastModifiedBy>
  <cp:revision>8</cp:revision>
  <dcterms:created xsi:type="dcterms:W3CDTF">2023-12-27T16:09:00Z</dcterms:created>
  <dcterms:modified xsi:type="dcterms:W3CDTF">2023-12-30T12:28:00Z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Microsoft: Print To PDF</vt:lpwstr>
  </property>
</Properties>
</file>