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DDD7DBA" w14:textId="2E2F9C38" w:rsidR="00CA42A7" w:rsidRPr="006F1A70" w:rsidRDefault="00CA42A7" w:rsidP="00971BF7">
      <w:pPr>
        <w:spacing w:after="0" w:line="240" w:lineRule="auto"/>
        <w:ind w:right="-1"/>
        <w:jc w:val="both"/>
        <w:rPr>
          <w:rFonts w:ascii="Arial" w:hAnsi="Arial" w:cs="Arial"/>
          <w:b/>
          <w:bCs/>
          <w:color w:val="002F3C"/>
        </w:rPr>
      </w:pPr>
      <w:r w:rsidRPr="006F1A70">
        <w:rPr>
          <w:rFonts w:ascii="Arial" w:hAnsi="Arial" w:cs="Arial"/>
          <w:b/>
          <w:bCs/>
          <w:color w:val="002F3C"/>
        </w:rPr>
        <w:t>TECNOLOGIA E SUSTENTABILIDADE NO ENSINO DE CIÊNCIAS: UMA</w:t>
      </w:r>
      <w:r w:rsidR="00971BF7" w:rsidRPr="006F1A70">
        <w:rPr>
          <w:rFonts w:ascii="Arial" w:hAnsi="Arial" w:cs="Arial"/>
          <w:b/>
          <w:bCs/>
          <w:color w:val="002F3C"/>
        </w:rPr>
        <w:t xml:space="preserve"> </w:t>
      </w:r>
      <w:r w:rsidRPr="006F1A70">
        <w:rPr>
          <w:rFonts w:ascii="Arial" w:hAnsi="Arial" w:cs="Arial"/>
          <w:b/>
          <w:bCs/>
          <w:color w:val="002F3C"/>
        </w:rPr>
        <w:t>SEQUÊNCIA DIDÁTICA COM JIGSAW E WORDWALL</w:t>
      </w:r>
    </w:p>
    <w:p w14:paraId="72932506" w14:textId="77777777" w:rsidR="00CA42A7" w:rsidRPr="006F1A70" w:rsidRDefault="00CA42A7" w:rsidP="00BA2CEB">
      <w:pPr>
        <w:spacing w:after="0" w:line="240" w:lineRule="auto"/>
        <w:ind w:right="-1"/>
        <w:jc w:val="right"/>
        <w:rPr>
          <w:rFonts w:ascii="Arial" w:hAnsi="Arial" w:cs="Arial"/>
          <w:b/>
          <w:bCs/>
          <w:color w:val="002F3C"/>
        </w:rPr>
      </w:pPr>
    </w:p>
    <w:p w14:paraId="79CCDF4A" w14:textId="77777777" w:rsidR="00EF470C" w:rsidRDefault="00EF470C" w:rsidP="0076615D">
      <w:pPr>
        <w:spacing w:after="0" w:line="360" w:lineRule="auto"/>
        <w:jc w:val="right"/>
        <w:rPr>
          <w:rFonts w:ascii="Arial" w:hAnsi="Arial" w:cs="Arial"/>
          <w:b/>
          <w:bCs/>
          <w:color w:val="002F3C"/>
          <w:sz w:val="20"/>
          <w:szCs w:val="20"/>
        </w:rPr>
      </w:pPr>
    </w:p>
    <w:p w14:paraId="3C096C7E" w14:textId="23A81C22" w:rsidR="00E44C90" w:rsidRPr="00752FCD" w:rsidRDefault="00E44C90" w:rsidP="0076615D">
      <w:pPr>
        <w:spacing w:after="0" w:line="360" w:lineRule="auto"/>
        <w:jc w:val="right"/>
        <w:rPr>
          <w:rFonts w:ascii="Arial" w:hAnsi="Arial" w:cs="Arial"/>
          <w:b/>
          <w:bCs/>
          <w:color w:val="002F3C"/>
          <w:sz w:val="20"/>
          <w:szCs w:val="20"/>
        </w:rPr>
      </w:pPr>
      <w:r w:rsidRPr="00752FCD">
        <w:rPr>
          <w:rFonts w:ascii="Arial" w:hAnsi="Arial" w:cs="Arial"/>
          <w:b/>
          <w:bCs/>
          <w:color w:val="002F3C"/>
          <w:sz w:val="20"/>
          <w:szCs w:val="20"/>
        </w:rPr>
        <w:t xml:space="preserve">Letícia Gabriella Dutra Perfeto¹ – UFAM </w:t>
      </w:r>
      <w:r w:rsidR="00DB47C5">
        <w:rPr>
          <w:rFonts w:ascii="Arial" w:hAnsi="Arial" w:cs="Arial"/>
          <w:b/>
          <w:bCs/>
          <w:color w:val="002F3C"/>
          <w:sz w:val="20"/>
          <w:szCs w:val="20"/>
        </w:rPr>
        <w:t>– Mestranda-</w:t>
      </w:r>
      <w:r w:rsidR="00752FCD" w:rsidRPr="00752FCD">
        <w:rPr>
          <w:rFonts w:ascii="Arial" w:hAnsi="Arial" w:cs="Arial"/>
          <w:b/>
          <w:bCs/>
          <w:color w:val="002F3C"/>
          <w:sz w:val="20"/>
          <w:szCs w:val="20"/>
        </w:rPr>
        <w:t xml:space="preserve"> </w:t>
      </w:r>
      <w:r w:rsidRPr="00752FCD">
        <w:rPr>
          <w:rFonts w:ascii="Arial" w:hAnsi="Arial" w:cs="Arial"/>
          <w:b/>
          <w:bCs/>
          <w:color w:val="002F3C"/>
          <w:sz w:val="20"/>
          <w:szCs w:val="20"/>
        </w:rPr>
        <w:t>leticiagabriellla0910@gmail.com</w:t>
      </w:r>
    </w:p>
    <w:p w14:paraId="589E69CC" w14:textId="7BE66535" w:rsidR="00E44C90" w:rsidRDefault="00E44C90" w:rsidP="00DB47C5">
      <w:pPr>
        <w:spacing w:after="0" w:line="360" w:lineRule="auto"/>
        <w:jc w:val="right"/>
        <w:rPr>
          <w:rFonts w:ascii="Arial" w:hAnsi="Arial" w:cs="Arial"/>
          <w:b/>
          <w:bCs/>
          <w:color w:val="002F3C"/>
          <w:sz w:val="20"/>
          <w:szCs w:val="20"/>
        </w:rPr>
      </w:pPr>
      <w:r w:rsidRPr="00752FCD">
        <w:rPr>
          <w:rFonts w:ascii="Arial" w:hAnsi="Arial" w:cs="Arial"/>
          <w:b/>
          <w:bCs/>
          <w:color w:val="002F3C"/>
          <w:sz w:val="20"/>
          <w:szCs w:val="20"/>
        </w:rPr>
        <w:t xml:space="preserve">Thais Helena Chaves de Castro² – UFAM </w:t>
      </w:r>
      <w:r w:rsidR="00DB47C5">
        <w:rPr>
          <w:rFonts w:ascii="Arial" w:hAnsi="Arial" w:cs="Arial"/>
          <w:b/>
          <w:bCs/>
          <w:color w:val="002F3C"/>
          <w:sz w:val="20"/>
          <w:szCs w:val="20"/>
        </w:rPr>
        <w:t>– Doutora</w:t>
      </w:r>
      <w:r w:rsidR="00752FCD" w:rsidRPr="00752FCD">
        <w:rPr>
          <w:rFonts w:ascii="Arial" w:hAnsi="Arial" w:cs="Arial"/>
          <w:b/>
          <w:bCs/>
          <w:color w:val="002F3C"/>
          <w:sz w:val="20"/>
          <w:szCs w:val="20"/>
        </w:rPr>
        <w:t>- thaiscastro@ufam.edu.br</w:t>
      </w:r>
    </w:p>
    <w:p w14:paraId="34671452" w14:textId="4C5D75BF" w:rsidR="00836FA9" w:rsidRPr="00752FCD" w:rsidRDefault="00836FA9" w:rsidP="00DB47C5">
      <w:pPr>
        <w:spacing w:after="0" w:line="360" w:lineRule="auto"/>
        <w:jc w:val="right"/>
        <w:rPr>
          <w:rFonts w:ascii="Arial" w:hAnsi="Arial" w:cs="Arial"/>
          <w:b/>
          <w:bCs/>
          <w:color w:val="002F3C"/>
          <w:sz w:val="20"/>
          <w:szCs w:val="20"/>
        </w:rPr>
      </w:pPr>
      <w:proofErr w:type="spellStart"/>
      <w:r w:rsidRPr="00836FA9">
        <w:rPr>
          <w:rFonts w:ascii="Arial" w:hAnsi="Arial" w:cs="Arial"/>
          <w:b/>
          <w:bCs/>
          <w:color w:val="002F3C"/>
          <w:sz w:val="20"/>
          <w:szCs w:val="20"/>
        </w:rPr>
        <w:t>Laiene</w:t>
      </w:r>
      <w:proofErr w:type="spellEnd"/>
      <w:r w:rsidRPr="00836FA9">
        <w:rPr>
          <w:rFonts w:ascii="Arial" w:hAnsi="Arial" w:cs="Arial"/>
          <w:b/>
          <w:bCs/>
          <w:color w:val="002F3C"/>
          <w:sz w:val="20"/>
          <w:szCs w:val="20"/>
        </w:rPr>
        <w:t xml:space="preserve"> Cabral Martins</w:t>
      </w:r>
      <w:r>
        <w:rPr>
          <w:rFonts w:ascii="Arial" w:hAnsi="Arial" w:cs="Arial"/>
          <w:b/>
          <w:bCs/>
          <w:color w:val="002F3C"/>
          <w:sz w:val="20"/>
          <w:szCs w:val="20"/>
        </w:rPr>
        <w:t>³ - UFAM – Mestranda -</w:t>
      </w:r>
      <w:r w:rsidRPr="00836FA9">
        <w:t xml:space="preserve"> </w:t>
      </w:r>
      <w:r w:rsidRPr="00836FA9">
        <w:rPr>
          <w:rFonts w:ascii="Arial" w:hAnsi="Arial" w:cs="Arial"/>
          <w:b/>
          <w:bCs/>
          <w:color w:val="002F3C"/>
          <w:sz w:val="20"/>
          <w:szCs w:val="20"/>
        </w:rPr>
        <w:t>laienecabral@gmail.com</w:t>
      </w:r>
      <w:r>
        <w:rPr>
          <w:rFonts w:ascii="Arial" w:hAnsi="Arial" w:cs="Arial"/>
          <w:b/>
          <w:bCs/>
          <w:color w:val="002F3C"/>
          <w:sz w:val="20"/>
          <w:szCs w:val="20"/>
        </w:rPr>
        <w:t xml:space="preserve"> </w:t>
      </w:r>
    </w:p>
    <w:p w14:paraId="37FA7AF5" w14:textId="77777777" w:rsidR="00822323" w:rsidRPr="006F1A70" w:rsidRDefault="00822323" w:rsidP="00EF470C">
      <w:pPr>
        <w:spacing w:after="0" w:line="240" w:lineRule="auto"/>
        <w:rPr>
          <w:rFonts w:ascii="Arial" w:hAnsi="Arial" w:cs="Arial"/>
          <w:b/>
          <w:bCs/>
          <w:color w:val="002F3C"/>
          <w:sz w:val="20"/>
          <w:szCs w:val="20"/>
        </w:rPr>
      </w:pPr>
    </w:p>
    <w:p w14:paraId="582E902D" w14:textId="1FFF37F0" w:rsidR="004B646F" w:rsidRPr="006F1A70" w:rsidRDefault="00EF3058" w:rsidP="0076615D">
      <w:pPr>
        <w:spacing w:after="0" w:line="240" w:lineRule="auto"/>
        <w:jc w:val="both"/>
        <w:rPr>
          <w:rFonts w:ascii="Arial" w:hAnsi="Arial" w:cs="Arial"/>
          <w:b/>
          <w:bCs/>
          <w:color w:val="002F3C"/>
          <w:sz w:val="20"/>
          <w:szCs w:val="20"/>
        </w:rPr>
      </w:pPr>
      <w:r w:rsidRPr="006F1A70">
        <w:rPr>
          <w:rFonts w:ascii="Arial" w:hAnsi="Arial" w:cs="Arial"/>
          <w:b/>
          <w:bCs/>
          <w:color w:val="002F3C"/>
          <w:sz w:val="20"/>
          <w:szCs w:val="20"/>
        </w:rPr>
        <w:t>Eixo</w:t>
      </w:r>
      <w:r w:rsidR="004B646F" w:rsidRPr="006F1A70">
        <w:rPr>
          <w:rFonts w:ascii="Arial" w:hAnsi="Arial" w:cs="Arial"/>
          <w:b/>
          <w:bCs/>
          <w:color w:val="002F3C"/>
          <w:sz w:val="20"/>
          <w:szCs w:val="20"/>
        </w:rPr>
        <w:t xml:space="preserve"> 01</w:t>
      </w:r>
      <w:r w:rsidR="0076615D">
        <w:rPr>
          <w:rFonts w:ascii="Arial" w:hAnsi="Arial" w:cs="Arial"/>
          <w:b/>
          <w:bCs/>
          <w:color w:val="002F3C"/>
          <w:sz w:val="20"/>
          <w:szCs w:val="20"/>
        </w:rPr>
        <w:t xml:space="preserve"> </w:t>
      </w:r>
      <w:r w:rsidR="0076615D" w:rsidRPr="0076615D">
        <w:rPr>
          <w:rFonts w:ascii="Arial" w:hAnsi="Arial" w:cs="Arial"/>
          <w:b/>
          <w:bCs/>
          <w:color w:val="002F3C"/>
          <w:sz w:val="20"/>
          <w:szCs w:val="20"/>
        </w:rPr>
        <w:t>Inovação e Educação: pesquisas sobre as tecnologias em contextos amazônicos: explorar metodologias; processos educativos inovadores; experiências, práticas; tecnologias em espaços educacionais amazônicos</w:t>
      </w:r>
    </w:p>
    <w:p w14:paraId="3CE41AE7" w14:textId="77777777" w:rsidR="006F1A70" w:rsidRDefault="006F1A70" w:rsidP="006F1A70">
      <w:pPr>
        <w:spacing w:line="240" w:lineRule="auto"/>
        <w:jc w:val="right"/>
        <w:rPr>
          <w:rFonts w:ascii="Arial" w:hAnsi="Arial" w:cs="Arial"/>
          <w:b/>
          <w:bCs/>
          <w:color w:val="002F3C"/>
        </w:rPr>
      </w:pPr>
    </w:p>
    <w:p w14:paraId="60D9005D" w14:textId="15E8F73F" w:rsidR="00B7405F" w:rsidRPr="006F1A70" w:rsidRDefault="00CA42A7" w:rsidP="006F1A70">
      <w:pPr>
        <w:spacing w:line="240" w:lineRule="auto"/>
        <w:jc w:val="both"/>
        <w:rPr>
          <w:rFonts w:ascii="Arial" w:hAnsi="Arial" w:cs="Arial"/>
          <w:b/>
          <w:bCs/>
          <w:color w:val="002F3C"/>
        </w:rPr>
      </w:pPr>
      <w:r w:rsidRPr="006F1A70">
        <w:rPr>
          <w:rFonts w:ascii="Arial" w:hAnsi="Arial" w:cs="Arial"/>
          <w:b/>
          <w:bCs/>
          <w:color w:val="002F3C"/>
          <w:sz w:val="28"/>
          <w:szCs w:val="28"/>
        </w:rPr>
        <w:t>Resumo</w:t>
      </w:r>
    </w:p>
    <w:p w14:paraId="21E830EC" w14:textId="2C341BE5" w:rsidR="00175727" w:rsidRDefault="00CA42A7" w:rsidP="00971BF7">
      <w:pPr>
        <w:spacing w:line="360" w:lineRule="auto"/>
        <w:jc w:val="both"/>
        <w:rPr>
          <w:rFonts w:ascii="Arial" w:hAnsi="Arial" w:cs="Arial"/>
          <w:color w:val="002F3C"/>
        </w:rPr>
      </w:pPr>
      <w:r w:rsidRPr="006F1A70">
        <w:rPr>
          <w:rFonts w:ascii="Arial" w:hAnsi="Arial" w:cs="Arial"/>
          <w:color w:val="002F3C"/>
        </w:rPr>
        <w:t xml:space="preserve">Este </w:t>
      </w:r>
      <w:r w:rsidR="0076615D">
        <w:rPr>
          <w:rFonts w:ascii="Arial" w:hAnsi="Arial" w:cs="Arial"/>
          <w:color w:val="002F3C"/>
        </w:rPr>
        <w:t xml:space="preserve">trabalho </w:t>
      </w:r>
      <w:r w:rsidRPr="006F1A70">
        <w:rPr>
          <w:rFonts w:ascii="Arial" w:hAnsi="Arial" w:cs="Arial"/>
          <w:color w:val="002F3C"/>
        </w:rPr>
        <w:t xml:space="preserve">apresenta uma </w:t>
      </w:r>
      <w:r w:rsidR="0076615D">
        <w:rPr>
          <w:rFonts w:ascii="Arial" w:hAnsi="Arial" w:cs="Arial"/>
          <w:color w:val="002F3C"/>
        </w:rPr>
        <w:t xml:space="preserve">proposta de </w:t>
      </w:r>
      <w:r w:rsidRPr="006F1A70">
        <w:rPr>
          <w:rFonts w:ascii="Arial" w:hAnsi="Arial" w:cs="Arial"/>
          <w:color w:val="002F3C"/>
        </w:rPr>
        <w:t xml:space="preserve">sequência didática que associa o método </w:t>
      </w:r>
      <w:proofErr w:type="spellStart"/>
      <w:r w:rsidRPr="006F1A70">
        <w:rPr>
          <w:rFonts w:ascii="Arial" w:hAnsi="Arial" w:cs="Arial"/>
          <w:color w:val="002F3C"/>
        </w:rPr>
        <w:t>Jigsaw</w:t>
      </w:r>
      <w:proofErr w:type="spellEnd"/>
      <w:r w:rsidRPr="006F1A70">
        <w:rPr>
          <w:rFonts w:ascii="Arial" w:hAnsi="Arial" w:cs="Arial"/>
          <w:color w:val="002F3C"/>
        </w:rPr>
        <w:t xml:space="preserve"> com o Ensino de Ciência</w:t>
      </w:r>
      <w:r w:rsidR="00175727">
        <w:rPr>
          <w:rFonts w:ascii="Arial" w:hAnsi="Arial" w:cs="Arial"/>
          <w:color w:val="002F3C"/>
        </w:rPr>
        <w:t>s</w:t>
      </w:r>
      <w:r w:rsidRPr="006F1A70">
        <w:rPr>
          <w:rFonts w:ascii="Arial" w:hAnsi="Arial" w:cs="Arial"/>
          <w:color w:val="002F3C"/>
        </w:rPr>
        <w:t xml:space="preserve"> utilizando a Plataforma </w:t>
      </w:r>
      <w:proofErr w:type="spellStart"/>
      <w:r w:rsidRPr="006F1A70">
        <w:rPr>
          <w:rFonts w:ascii="Arial" w:hAnsi="Arial" w:cs="Arial"/>
          <w:color w:val="002F3C"/>
        </w:rPr>
        <w:t>WordWall</w:t>
      </w:r>
      <w:proofErr w:type="spellEnd"/>
      <w:r w:rsidRPr="006F1A70">
        <w:rPr>
          <w:rFonts w:ascii="Arial" w:hAnsi="Arial" w:cs="Arial"/>
          <w:color w:val="002F3C"/>
        </w:rPr>
        <w:t xml:space="preserve"> como ferramenta de apoio. A sequência tem como público-alvo estudantes do 7º ano do Ensino Fundamental II</w:t>
      </w:r>
      <w:r w:rsidR="00175727">
        <w:rPr>
          <w:rFonts w:ascii="Arial" w:hAnsi="Arial" w:cs="Arial"/>
          <w:color w:val="002F3C"/>
        </w:rPr>
        <w:t xml:space="preserve">, possui uma </w:t>
      </w:r>
      <w:r w:rsidRPr="006F1A70">
        <w:rPr>
          <w:rFonts w:ascii="Arial" w:hAnsi="Arial" w:cs="Arial"/>
          <w:color w:val="002F3C"/>
        </w:rPr>
        <w:t xml:space="preserve">abordagem </w:t>
      </w:r>
      <w:r w:rsidR="00175727">
        <w:rPr>
          <w:rFonts w:ascii="Arial" w:hAnsi="Arial" w:cs="Arial"/>
          <w:color w:val="002F3C"/>
        </w:rPr>
        <w:t xml:space="preserve">que </w:t>
      </w:r>
      <w:r w:rsidRPr="006F1A70">
        <w:rPr>
          <w:rFonts w:ascii="Arial" w:hAnsi="Arial" w:cs="Arial"/>
          <w:color w:val="002F3C"/>
        </w:rPr>
        <w:t xml:space="preserve">visa à promoção de uma aprendizagem contextualizada, participativa e inclusiva, aliando saberes tradicionais e científicos com foco no tema “Solo e Sustentabilidade”. </w:t>
      </w:r>
      <w:r w:rsidR="00175727">
        <w:rPr>
          <w:rFonts w:ascii="Arial" w:hAnsi="Arial" w:cs="Arial"/>
          <w:color w:val="002F3C"/>
        </w:rPr>
        <w:t xml:space="preserve">Para validar a aplicabilidade da sequência, foi realizado um teste piloto com 8 professores, que exploraram as atividades propostas, testaram os quizzes na plataforma e fornecerem feedback. Os resultados obtidos até o momento indicam </w:t>
      </w:r>
      <w:r w:rsidR="00175727" w:rsidRPr="00F92323">
        <w:rPr>
          <w:rFonts w:ascii="Arial" w:hAnsi="Arial" w:cs="Arial"/>
          <w:color w:val="002F3C"/>
        </w:rPr>
        <w:t>que</w:t>
      </w:r>
      <w:r w:rsidR="00175727">
        <w:rPr>
          <w:rFonts w:ascii="Arial" w:hAnsi="Arial" w:cs="Arial"/>
          <w:color w:val="002F3C"/>
        </w:rPr>
        <w:t xml:space="preserve"> o uso de tecnologias digitais como o </w:t>
      </w:r>
      <w:proofErr w:type="spellStart"/>
      <w:r w:rsidR="00175727">
        <w:rPr>
          <w:rFonts w:ascii="Arial" w:hAnsi="Arial" w:cs="Arial"/>
          <w:color w:val="002F3C"/>
        </w:rPr>
        <w:t>WordWall</w:t>
      </w:r>
      <w:proofErr w:type="spellEnd"/>
      <w:r w:rsidR="00175727">
        <w:rPr>
          <w:rFonts w:ascii="Arial" w:hAnsi="Arial" w:cs="Arial"/>
          <w:color w:val="002F3C"/>
        </w:rPr>
        <w:t xml:space="preserve"> pode contribuir para práticas inovadoras no Ensino de Ciências.</w:t>
      </w:r>
    </w:p>
    <w:p w14:paraId="66C62A3F" w14:textId="6879F2EE" w:rsidR="00971BF7" w:rsidRPr="00EF470C" w:rsidRDefault="00971BF7" w:rsidP="00971BF7">
      <w:pPr>
        <w:spacing w:after="0" w:line="240" w:lineRule="auto"/>
        <w:jc w:val="both"/>
        <w:rPr>
          <w:rFonts w:ascii="Arial" w:hAnsi="Arial" w:cs="Arial"/>
          <w:bCs/>
          <w:color w:val="002F3C"/>
        </w:rPr>
      </w:pPr>
      <w:r w:rsidRPr="006F1A70">
        <w:rPr>
          <w:rFonts w:ascii="Times New Roman" w:eastAsia="Times New Roman" w:hAnsi="Times New Roman"/>
          <w:b/>
          <w:color w:val="002F3C"/>
        </w:rPr>
        <w:t xml:space="preserve">PALAVRAS-CHAVE: </w:t>
      </w:r>
      <w:r w:rsidRPr="00EF470C">
        <w:rPr>
          <w:rFonts w:ascii="Arial" w:hAnsi="Arial" w:cs="Arial"/>
          <w:bCs/>
          <w:color w:val="002F3C"/>
        </w:rPr>
        <w:t>Tecnologia, Sustentabilidade, Ensin</w:t>
      </w:r>
      <w:r w:rsidR="00175727">
        <w:rPr>
          <w:rFonts w:ascii="Arial" w:hAnsi="Arial" w:cs="Arial"/>
          <w:bCs/>
          <w:color w:val="002F3C"/>
        </w:rPr>
        <w:t xml:space="preserve">o de </w:t>
      </w:r>
      <w:r w:rsidRPr="00EF470C">
        <w:rPr>
          <w:rFonts w:ascii="Arial" w:hAnsi="Arial" w:cs="Arial"/>
          <w:bCs/>
          <w:color w:val="002F3C"/>
        </w:rPr>
        <w:t>Ciências, Sequência Didática.</w:t>
      </w:r>
    </w:p>
    <w:p w14:paraId="7ADD0B0A" w14:textId="77777777" w:rsidR="00971BF7" w:rsidRPr="00EF470C" w:rsidRDefault="00971BF7" w:rsidP="00971BF7">
      <w:pPr>
        <w:spacing w:after="0" w:line="240" w:lineRule="auto"/>
        <w:jc w:val="both"/>
        <w:rPr>
          <w:rFonts w:ascii="Arial" w:eastAsia="Times New Roman" w:hAnsi="Arial" w:cs="Arial"/>
          <w:color w:val="002F3C"/>
          <w:sz w:val="20"/>
          <w:szCs w:val="20"/>
        </w:rPr>
      </w:pPr>
    </w:p>
    <w:p w14:paraId="64E9CD43" w14:textId="77777777" w:rsidR="00971BF7" w:rsidRPr="006F1A70" w:rsidRDefault="00971BF7" w:rsidP="00971BF7">
      <w:pPr>
        <w:spacing w:after="0" w:line="360" w:lineRule="auto"/>
        <w:ind w:right="-2"/>
        <w:jc w:val="both"/>
        <w:rPr>
          <w:b/>
          <w:color w:val="002F3C"/>
          <w:sz w:val="28"/>
          <w:szCs w:val="28"/>
        </w:rPr>
      </w:pPr>
    </w:p>
    <w:p w14:paraId="19147B71" w14:textId="126A591B" w:rsidR="00971BF7" w:rsidRPr="00EF470C" w:rsidRDefault="00971BF7" w:rsidP="00971BF7">
      <w:pPr>
        <w:spacing w:after="0" w:line="360" w:lineRule="auto"/>
        <w:ind w:right="-2"/>
        <w:jc w:val="both"/>
        <w:rPr>
          <w:rFonts w:ascii="Arial" w:hAnsi="Arial" w:cs="Arial"/>
          <w:b/>
          <w:color w:val="002F3C"/>
          <w:sz w:val="28"/>
          <w:szCs w:val="28"/>
        </w:rPr>
      </w:pPr>
      <w:r w:rsidRPr="00EF470C">
        <w:rPr>
          <w:rFonts w:ascii="Arial" w:hAnsi="Arial" w:cs="Arial"/>
          <w:b/>
          <w:color w:val="002F3C"/>
          <w:sz w:val="28"/>
          <w:szCs w:val="28"/>
        </w:rPr>
        <w:t>INTRODUÇÃO</w:t>
      </w:r>
    </w:p>
    <w:p w14:paraId="01A894F1" w14:textId="70508DE9" w:rsidR="00971BF7" w:rsidRPr="006F1A70" w:rsidRDefault="00677C32" w:rsidP="00175727">
      <w:pPr>
        <w:pStyle w:val="Corpodetexto"/>
        <w:spacing w:before="0"/>
        <w:ind w:right="-2" w:firstLine="709"/>
        <w:rPr>
          <w:rFonts w:ascii="Arial" w:hAnsi="Arial" w:cs="Arial"/>
          <w:iCs/>
          <w:color w:val="002F3C"/>
        </w:rPr>
      </w:pPr>
      <w:r>
        <w:rPr>
          <w:rFonts w:ascii="Arial" w:hAnsi="Arial" w:cs="Arial"/>
          <w:iCs/>
          <w:color w:val="002F3C"/>
        </w:rPr>
        <w:t>A criação de uma S</w:t>
      </w:r>
      <w:r w:rsidR="00175727">
        <w:rPr>
          <w:rFonts w:ascii="Arial" w:hAnsi="Arial" w:cs="Arial"/>
          <w:iCs/>
          <w:color w:val="002F3C"/>
        </w:rPr>
        <w:t xml:space="preserve">equência </w:t>
      </w:r>
      <w:r>
        <w:rPr>
          <w:rFonts w:ascii="Arial" w:hAnsi="Arial" w:cs="Arial"/>
          <w:iCs/>
          <w:color w:val="002F3C"/>
        </w:rPr>
        <w:t>D</w:t>
      </w:r>
      <w:r w:rsidR="00175727">
        <w:rPr>
          <w:rFonts w:ascii="Arial" w:hAnsi="Arial" w:cs="Arial"/>
          <w:iCs/>
          <w:color w:val="002F3C"/>
        </w:rPr>
        <w:t xml:space="preserve">idática seria o conjunto organizado e articulado de atividades de ensino e aprendizagem que possuem objetivos claros e estruturados que contribuem na construção do conhecimento, segundo Zabala (1998) a sequência didática deve estar ligada à realidade do estudante, criando possibilidades para interação entre teoria e prática. </w:t>
      </w:r>
      <w:r w:rsidR="00971BF7" w:rsidRPr="006F1A70">
        <w:rPr>
          <w:rFonts w:ascii="Arial" w:hAnsi="Arial" w:cs="Arial"/>
          <w:iCs/>
          <w:color w:val="002F3C"/>
        </w:rPr>
        <w:t xml:space="preserve">O uso consciente das Tecnologias Digitais de </w:t>
      </w:r>
      <w:r w:rsidR="00971BF7" w:rsidRPr="006F1A70">
        <w:rPr>
          <w:rFonts w:ascii="Arial" w:hAnsi="Arial" w:cs="Arial"/>
          <w:iCs/>
          <w:color w:val="002F3C"/>
        </w:rPr>
        <w:lastRenderedPageBreak/>
        <w:t xml:space="preserve">Informação e Comunicação – </w:t>
      </w:r>
      <w:proofErr w:type="spellStart"/>
      <w:r w:rsidR="00971BF7" w:rsidRPr="006F1A70">
        <w:rPr>
          <w:rFonts w:ascii="Arial" w:hAnsi="Arial" w:cs="Arial"/>
          <w:iCs/>
          <w:color w:val="002F3C"/>
        </w:rPr>
        <w:t>TDICs</w:t>
      </w:r>
      <w:proofErr w:type="spellEnd"/>
      <w:r w:rsidR="00971BF7" w:rsidRPr="006F1A70">
        <w:rPr>
          <w:rFonts w:ascii="Arial" w:hAnsi="Arial" w:cs="Arial"/>
          <w:iCs/>
          <w:color w:val="002F3C"/>
        </w:rPr>
        <w:t xml:space="preserve"> no Ensino de Ciências faz com que as práticas pedagógicas se tornem ainda mais dinâmicas</w:t>
      </w:r>
      <w:r w:rsidR="00EF470C">
        <w:rPr>
          <w:rFonts w:ascii="Arial" w:hAnsi="Arial" w:cs="Arial"/>
          <w:iCs/>
          <w:color w:val="002F3C"/>
        </w:rPr>
        <w:t xml:space="preserve"> e</w:t>
      </w:r>
      <w:r w:rsidR="00971BF7" w:rsidRPr="006F1A70">
        <w:rPr>
          <w:rFonts w:ascii="Arial" w:hAnsi="Arial" w:cs="Arial"/>
          <w:iCs/>
          <w:color w:val="002F3C"/>
        </w:rPr>
        <w:t xml:space="preserve"> atrativas</w:t>
      </w:r>
      <w:r w:rsidR="00EF470C">
        <w:rPr>
          <w:rFonts w:ascii="Arial" w:hAnsi="Arial" w:cs="Arial"/>
          <w:iCs/>
          <w:color w:val="002F3C"/>
        </w:rPr>
        <w:t>,</w:t>
      </w:r>
      <w:r w:rsidR="00971BF7" w:rsidRPr="006F1A70">
        <w:rPr>
          <w:rFonts w:ascii="Arial" w:hAnsi="Arial" w:cs="Arial"/>
          <w:iCs/>
          <w:color w:val="002F3C"/>
        </w:rPr>
        <w:t xml:space="preserve"> além de contribuir na construção do conhecimento (MORAN, 2015).</w:t>
      </w:r>
    </w:p>
    <w:p w14:paraId="59E7E9E2" w14:textId="71671C10" w:rsidR="00971BF7" w:rsidRPr="006F1A70" w:rsidRDefault="00FD5FD2" w:rsidP="00724B97">
      <w:pPr>
        <w:pStyle w:val="Corpodetexto"/>
        <w:ind w:right="-2" w:firstLine="709"/>
        <w:rPr>
          <w:rFonts w:ascii="Arial" w:hAnsi="Arial" w:cs="Arial"/>
          <w:iCs/>
          <w:color w:val="002F3C"/>
        </w:rPr>
      </w:pPr>
      <w:r w:rsidRPr="006F1A70">
        <w:rPr>
          <w:rFonts w:ascii="Arial" w:hAnsi="Arial" w:cs="Arial"/>
          <w:iCs/>
          <w:color w:val="002F3C"/>
        </w:rPr>
        <w:t xml:space="preserve">Dessa forma, as </w:t>
      </w:r>
      <w:proofErr w:type="spellStart"/>
      <w:r w:rsidRPr="006F1A70">
        <w:rPr>
          <w:rFonts w:ascii="Arial" w:hAnsi="Arial" w:cs="Arial"/>
          <w:iCs/>
          <w:color w:val="002F3C"/>
        </w:rPr>
        <w:t>TDICs</w:t>
      </w:r>
      <w:proofErr w:type="spellEnd"/>
      <w:r w:rsidRPr="006F1A70">
        <w:rPr>
          <w:rFonts w:ascii="Arial" w:hAnsi="Arial" w:cs="Arial"/>
          <w:iCs/>
          <w:color w:val="002F3C"/>
        </w:rPr>
        <w:t xml:space="preserve"> podem contribuir para ampliar ainda mais o acesso </w:t>
      </w:r>
      <w:r w:rsidR="00EF470C">
        <w:rPr>
          <w:rFonts w:ascii="Arial" w:hAnsi="Arial" w:cs="Arial"/>
          <w:iCs/>
          <w:color w:val="002F3C"/>
        </w:rPr>
        <w:t xml:space="preserve">à </w:t>
      </w:r>
      <w:r w:rsidRPr="006F1A70">
        <w:rPr>
          <w:rFonts w:ascii="Arial" w:hAnsi="Arial" w:cs="Arial"/>
          <w:iCs/>
          <w:color w:val="002F3C"/>
        </w:rPr>
        <w:t>informações favorecendo metodologias ativas que colocam o estudante no centro de todo o processo (SILVA; SOUSA, 2021)</w:t>
      </w:r>
      <w:r w:rsidR="00724B97">
        <w:rPr>
          <w:rFonts w:ascii="Arial" w:hAnsi="Arial" w:cs="Arial"/>
          <w:iCs/>
          <w:color w:val="002F3C"/>
        </w:rPr>
        <w:t>, Piaget também complementa com “</w:t>
      </w:r>
      <w:r w:rsidR="00724B97" w:rsidRPr="00724B97">
        <w:rPr>
          <w:rFonts w:ascii="Arial" w:hAnsi="Arial" w:cs="Arial"/>
          <w:iCs/>
          <w:color w:val="002F3C"/>
        </w:rPr>
        <w:t>O conhecimento não é uma cópia da realidade, mas uma construção do sujeito em interação com o objeto</w:t>
      </w:r>
      <w:r w:rsidR="00724B97">
        <w:rPr>
          <w:rFonts w:ascii="Arial" w:hAnsi="Arial" w:cs="Arial"/>
          <w:iCs/>
          <w:color w:val="002F3C"/>
        </w:rPr>
        <w:t xml:space="preserve">” </w:t>
      </w:r>
      <w:r w:rsidR="00724B97" w:rsidRPr="00724B97">
        <w:rPr>
          <w:rFonts w:ascii="Arial" w:hAnsi="Arial" w:cs="Arial"/>
          <w:iCs/>
          <w:color w:val="002F3C"/>
        </w:rPr>
        <w:t>(PIAGET, 1976, p. 15)</w:t>
      </w:r>
      <w:r w:rsidRPr="006F1A70">
        <w:rPr>
          <w:rFonts w:ascii="Arial" w:hAnsi="Arial" w:cs="Arial"/>
          <w:iCs/>
          <w:color w:val="002F3C"/>
        </w:rPr>
        <w:t>. Segundo Prensky (201</w:t>
      </w:r>
      <w:r w:rsidR="00677C32">
        <w:rPr>
          <w:rFonts w:ascii="Arial" w:hAnsi="Arial" w:cs="Arial"/>
          <w:iCs/>
          <w:color w:val="002F3C"/>
        </w:rPr>
        <w:t>2</w:t>
      </w:r>
      <w:r w:rsidRPr="006F1A70">
        <w:rPr>
          <w:rFonts w:ascii="Arial" w:hAnsi="Arial" w:cs="Arial"/>
          <w:iCs/>
          <w:color w:val="002F3C"/>
        </w:rPr>
        <w:t>), os recursos digitais são capazes de engajar os estudantes através da ludicidade gerando a inteligência coletiva. Todavia, cabe ressaltar que apesar da</w:t>
      </w:r>
      <w:r w:rsidR="00EF470C">
        <w:rPr>
          <w:rFonts w:ascii="Arial" w:hAnsi="Arial" w:cs="Arial"/>
          <w:iCs/>
          <w:color w:val="002F3C"/>
        </w:rPr>
        <w:t>s</w:t>
      </w:r>
      <w:r w:rsidRPr="006F1A70">
        <w:rPr>
          <w:rFonts w:ascii="Arial" w:hAnsi="Arial" w:cs="Arial"/>
          <w:iCs/>
          <w:color w:val="002F3C"/>
        </w:rPr>
        <w:t xml:space="preserve"> </w:t>
      </w:r>
      <w:r w:rsidR="00EF470C" w:rsidRPr="006F1A70">
        <w:rPr>
          <w:rFonts w:ascii="Arial" w:hAnsi="Arial" w:cs="Arial"/>
          <w:iCs/>
          <w:color w:val="002F3C"/>
        </w:rPr>
        <w:t>grandes potencialidades</w:t>
      </w:r>
      <w:r w:rsidRPr="006F1A70">
        <w:rPr>
          <w:rFonts w:ascii="Arial" w:hAnsi="Arial" w:cs="Arial"/>
          <w:iCs/>
          <w:color w:val="002F3C"/>
        </w:rPr>
        <w:t xml:space="preserve"> das </w:t>
      </w:r>
      <w:proofErr w:type="spellStart"/>
      <w:r w:rsidRPr="006F1A70">
        <w:rPr>
          <w:rFonts w:ascii="Arial" w:hAnsi="Arial" w:cs="Arial"/>
          <w:iCs/>
          <w:color w:val="002F3C"/>
        </w:rPr>
        <w:t>TDICs</w:t>
      </w:r>
      <w:proofErr w:type="spellEnd"/>
      <w:r w:rsidRPr="006F1A70">
        <w:rPr>
          <w:rFonts w:ascii="Arial" w:hAnsi="Arial" w:cs="Arial"/>
          <w:iCs/>
          <w:color w:val="002F3C"/>
        </w:rPr>
        <w:t xml:space="preserve">, é possível notar desafios em integrar nas práticas docentes tendo como possíveis percalços a falta de formação especificam ou roteiros metodológicos que o orientem no uso de determinados recursos que </w:t>
      </w:r>
      <w:r w:rsidR="00482DCE" w:rsidRPr="006F1A70">
        <w:rPr>
          <w:rFonts w:ascii="Arial" w:hAnsi="Arial" w:cs="Arial"/>
          <w:iCs/>
          <w:color w:val="002F3C"/>
        </w:rPr>
        <w:t>esteja alinhado</w:t>
      </w:r>
      <w:r w:rsidRPr="006F1A70">
        <w:rPr>
          <w:rFonts w:ascii="Arial" w:hAnsi="Arial" w:cs="Arial"/>
          <w:iCs/>
          <w:color w:val="002F3C"/>
        </w:rPr>
        <w:t xml:space="preserve"> aos objetivos educacionais (ALMEIDA; VALENTE, 2011). </w:t>
      </w:r>
    </w:p>
    <w:p w14:paraId="0BF1C7D0" w14:textId="69659819" w:rsidR="00482DCE" w:rsidRPr="006F1A70" w:rsidRDefault="00482DCE" w:rsidP="00971BF7">
      <w:pPr>
        <w:pStyle w:val="Corpodetexto"/>
        <w:spacing w:before="0"/>
        <w:ind w:right="-2" w:firstLine="709"/>
        <w:rPr>
          <w:rFonts w:ascii="Arial" w:hAnsi="Arial" w:cs="Arial"/>
          <w:iCs/>
          <w:color w:val="002F3C"/>
        </w:rPr>
      </w:pPr>
      <w:r w:rsidRPr="006F1A70">
        <w:rPr>
          <w:rFonts w:ascii="Arial" w:hAnsi="Arial" w:cs="Arial"/>
          <w:iCs/>
          <w:color w:val="002F3C"/>
        </w:rPr>
        <w:t xml:space="preserve">Nesse contexto, se faz necessário propor estratégias que possam contribuir significativamente e que articulem metodologias ativas com os recursos digitais favorecendo uma participação ativa. Para que isso se concretize, </w:t>
      </w:r>
      <w:proofErr w:type="spellStart"/>
      <w:r w:rsidRPr="006F1A70">
        <w:rPr>
          <w:rFonts w:ascii="Arial" w:hAnsi="Arial" w:cs="Arial"/>
          <w:iCs/>
          <w:color w:val="002F3C"/>
        </w:rPr>
        <w:t>esta</w:t>
      </w:r>
      <w:proofErr w:type="spellEnd"/>
      <w:r w:rsidRPr="006F1A70">
        <w:rPr>
          <w:rFonts w:ascii="Arial" w:hAnsi="Arial" w:cs="Arial"/>
          <w:iCs/>
          <w:color w:val="002F3C"/>
        </w:rPr>
        <w:t xml:space="preserve"> sendo proposto uma sequência didática que integra uma metodologia ativa chamada </w:t>
      </w:r>
      <w:proofErr w:type="spellStart"/>
      <w:r w:rsidRPr="006F1A70">
        <w:rPr>
          <w:rFonts w:ascii="Arial" w:hAnsi="Arial" w:cs="Arial"/>
          <w:iCs/>
          <w:color w:val="002F3C"/>
        </w:rPr>
        <w:t>Jigsaw</w:t>
      </w:r>
      <w:proofErr w:type="spellEnd"/>
      <w:r w:rsidRPr="006F1A70">
        <w:rPr>
          <w:rFonts w:ascii="Arial" w:hAnsi="Arial" w:cs="Arial"/>
          <w:iCs/>
          <w:color w:val="002F3C"/>
        </w:rPr>
        <w:t xml:space="preserve"> com a plataforma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tendo como público-alvo estudantes do 7º ano do Ensino Fundamental anos finais, aplicada ao conteúdo “Solo e Sustentabilidade. Essa sequência didática foi elaborada para o contexto escolar</w:t>
      </w:r>
      <w:r w:rsidR="00677C32">
        <w:rPr>
          <w:rFonts w:ascii="Arial" w:hAnsi="Arial" w:cs="Arial"/>
          <w:iCs/>
          <w:color w:val="002F3C"/>
        </w:rPr>
        <w:t xml:space="preserve"> do município de Manaus</w:t>
      </w:r>
      <w:r w:rsidRPr="006F1A70">
        <w:rPr>
          <w:rFonts w:ascii="Arial" w:hAnsi="Arial" w:cs="Arial"/>
          <w:iCs/>
          <w:color w:val="002F3C"/>
        </w:rPr>
        <w:t>, mas pode ser adaptada e replicada por professores em diferentes realidades educacionais.</w:t>
      </w:r>
    </w:p>
    <w:p w14:paraId="5AAABF64" w14:textId="77777777" w:rsidR="009D4FB0" w:rsidRPr="006F1A70" w:rsidRDefault="00482DCE" w:rsidP="00971BF7">
      <w:pPr>
        <w:pStyle w:val="Corpodetexto"/>
        <w:spacing w:before="0"/>
        <w:ind w:right="-2" w:firstLine="709"/>
        <w:rPr>
          <w:rFonts w:ascii="Arial" w:hAnsi="Arial" w:cs="Arial"/>
          <w:iCs/>
          <w:color w:val="002F3C"/>
        </w:rPr>
      </w:pPr>
      <w:r w:rsidRPr="006F1A70">
        <w:rPr>
          <w:rFonts w:ascii="Arial" w:hAnsi="Arial" w:cs="Arial"/>
          <w:iCs/>
          <w:color w:val="002F3C"/>
        </w:rPr>
        <w:t xml:space="preserve">Referente ao conteúdo escolhido “Solo e Sustentabilidade” seria por conta da sua relevância no contexto escolar, principalmente ao se tratar dos anos finais visando promover uma formação cientifica e cidadã (CARVALHO, 2013). Além que envolve desde práticas sustentáveis até questões ambientais, alinhadas às competências da BNCC (BRASIL, 2018). </w:t>
      </w:r>
    </w:p>
    <w:p w14:paraId="6A65654D" w14:textId="65391A17" w:rsidR="00482DCE" w:rsidRPr="006F1A70" w:rsidRDefault="009D4FB0" w:rsidP="00971BF7">
      <w:pPr>
        <w:pStyle w:val="Corpodetexto"/>
        <w:spacing w:before="0"/>
        <w:ind w:right="-2" w:firstLine="709"/>
        <w:rPr>
          <w:rFonts w:ascii="Arial" w:hAnsi="Arial" w:cs="Arial"/>
          <w:iCs/>
          <w:color w:val="002F3C"/>
        </w:rPr>
      </w:pPr>
      <w:r w:rsidRPr="006F1A70">
        <w:rPr>
          <w:rFonts w:ascii="Arial" w:hAnsi="Arial" w:cs="Arial"/>
          <w:iCs/>
          <w:color w:val="002F3C"/>
        </w:rPr>
        <w:t>Em relação,</w:t>
      </w:r>
      <w:r w:rsidR="00482DCE" w:rsidRPr="006F1A70">
        <w:rPr>
          <w:rFonts w:ascii="Arial" w:hAnsi="Arial" w:cs="Arial"/>
          <w:iCs/>
          <w:color w:val="002F3C"/>
        </w:rPr>
        <w:t xml:space="preserve"> a plataforma </w:t>
      </w:r>
      <w:proofErr w:type="spellStart"/>
      <w:r w:rsidR="00482DCE" w:rsidRPr="006F1A70">
        <w:rPr>
          <w:rFonts w:ascii="Arial" w:hAnsi="Arial" w:cs="Arial"/>
          <w:iCs/>
          <w:color w:val="002F3C"/>
        </w:rPr>
        <w:t>Wordwall</w:t>
      </w:r>
      <w:proofErr w:type="spellEnd"/>
      <w:r w:rsidR="00482DCE" w:rsidRPr="006F1A70">
        <w:rPr>
          <w:rFonts w:ascii="Arial" w:hAnsi="Arial" w:cs="Arial"/>
          <w:iCs/>
          <w:color w:val="002F3C"/>
        </w:rPr>
        <w:t xml:space="preserve"> traz variadas possibilidades de criação de jogos e até mesmo quizzes, desenvolvendo engajamento e ludicidade, oferece uma </w:t>
      </w:r>
      <w:r w:rsidR="00482DCE" w:rsidRPr="006F1A70">
        <w:rPr>
          <w:rFonts w:ascii="Arial" w:hAnsi="Arial" w:cs="Arial"/>
          <w:iCs/>
          <w:color w:val="002F3C"/>
        </w:rPr>
        <w:lastRenderedPageBreak/>
        <w:t>versão gratuita, podendo ser acessada via dispositivos móveis ou computador, permitindo que o professor possa personalizar suas atividades ou até mesmo utilizar materiais prontos que ficam disponíveis na comunidade da plataforma (CIENCINAR, 2020</w:t>
      </w:r>
      <w:r w:rsidRPr="006F1A70">
        <w:rPr>
          <w:rFonts w:ascii="Arial" w:hAnsi="Arial" w:cs="Arial"/>
          <w:iCs/>
          <w:color w:val="002F3C"/>
        </w:rPr>
        <w:t xml:space="preserve">). Muitas pesquisas apontam que plataformas digitais educativas como 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podem contribuir significativamente no desenvolvimento de habilidades cognitivas e aprendizagem significativa (SANTOS; ALMEIDA, 2021; FERRIERA, 2022).</w:t>
      </w:r>
    </w:p>
    <w:p w14:paraId="44D7CBEF" w14:textId="134A78DA" w:rsidR="009D4FB0" w:rsidRDefault="009D4FB0" w:rsidP="00971BF7">
      <w:pPr>
        <w:pStyle w:val="Corpodetexto"/>
        <w:spacing w:before="0"/>
        <w:ind w:right="-2" w:firstLine="709"/>
        <w:rPr>
          <w:rFonts w:ascii="Arial" w:hAnsi="Arial" w:cs="Arial"/>
          <w:iCs/>
          <w:color w:val="002F3C"/>
        </w:rPr>
      </w:pPr>
      <w:r w:rsidRPr="006F1A70">
        <w:rPr>
          <w:rFonts w:ascii="Arial" w:hAnsi="Arial" w:cs="Arial"/>
          <w:iCs/>
          <w:color w:val="002F3C"/>
        </w:rPr>
        <w:t xml:space="preserve">Por sua vez, a metodologia ativa </w:t>
      </w:r>
      <w:proofErr w:type="spellStart"/>
      <w:r w:rsidRPr="006F1A70">
        <w:rPr>
          <w:rFonts w:ascii="Arial" w:hAnsi="Arial" w:cs="Arial"/>
          <w:iCs/>
          <w:color w:val="002F3C"/>
        </w:rPr>
        <w:t>Jigsaw</w:t>
      </w:r>
      <w:proofErr w:type="spellEnd"/>
      <w:r w:rsidRPr="006F1A70">
        <w:rPr>
          <w:rFonts w:ascii="Arial" w:hAnsi="Arial" w:cs="Arial"/>
          <w:iCs/>
          <w:color w:val="002F3C"/>
        </w:rPr>
        <w:t>, criada por Elliot Aronson em 1971, é baseada na aprendizagem cooperativa que promove a responsabilidade individual e uma certa interdependência entre os estudantes (FIRMIANO, 2011; JOHNSON; JOHNSON; HOLUBEC, 2014).</w:t>
      </w:r>
    </w:p>
    <w:p w14:paraId="1BD7729C" w14:textId="0EDC39C0" w:rsidR="00724B97" w:rsidRPr="006F1A70" w:rsidRDefault="00724B97" w:rsidP="00971BF7">
      <w:pPr>
        <w:pStyle w:val="Corpodetexto"/>
        <w:spacing w:before="0"/>
        <w:ind w:right="-2" w:firstLine="709"/>
        <w:rPr>
          <w:rFonts w:ascii="Arial" w:hAnsi="Arial" w:cs="Arial"/>
          <w:iCs/>
          <w:color w:val="002F3C"/>
        </w:rPr>
      </w:pPr>
      <w:r>
        <w:rPr>
          <w:rFonts w:ascii="Arial" w:hAnsi="Arial" w:cs="Arial"/>
          <w:iCs/>
          <w:color w:val="002F3C"/>
        </w:rPr>
        <w:t>Além de que segundo Piaget (1976), o jogo seria uma forma fundamental de assimilação da realidade, ou seja, permite que os estudantes experimentem, interajam e construam suas estruturas cognitivas</w:t>
      </w:r>
      <w:r w:rsidR="00F04CD1">
        <w:rPr>
          <w:rFonts w:ascii="Arial" w:hAnsi="Arial" w:cs="Arial"/>
          <w:iCs/>
          <w:color w:val="002F3C"/>
        </w:rPr>
        <w:t>, pois quando bem planejados pode atuar como ferramentas potencializadoras na aprendizagem ativa gerando a autonomia e construção do conhecimento.</w:t>
      </w:r>
    </w:p>
    <w:p w14:paraId="5FBFA97B" w14:textId="2A4DED0A" w:rsidR="009D4FB0" w:rsidRPr="006F1A70" w:rsidRDefault="009D4FB0" w:rsidP="00971BF7">
      <w:pPr>
        <w:pStyle w:val="Corpodetexto"/>
        <w:spacing w:before="0"/>
        <w:ind w:right="-2" w:firstLine="709"/>
        <w:rPr>
          <w:rFonts w:ascii="Arial" w:hAnsi="Arial" w:cs="Arial"/>
          <w:iCs/>
          <w:color w:val="002F3C"/>
        </w:rPr>
      </w:pPr>
      <w:r w:rsidRPr="006F1A70">
        <w:rPr>
          <w:rFonts w:ascii="Arial" w:hAnsi="Arial" w:cs="Arial"/>
          <w:iCs/>
          <w:color w:val="002F3C"/>
        </w:rPr>
        <w:t xml:space="preserve">Sendo assim, este trabalho tem por objetivo apresentar uma sequência didática que integre a metodologia ativa </w:t>
      </w:r>
      <w:proofErr w:type="spellStart"/>
      <w:r w:rsidRPr="006F1A70">
        <w:rPr>
          <w:rFonts w:ascii="Arial" w:hAnsi="Arial" w:cs="Arial"/>
          <w:iCs/>
          <w:color w:val="002F3C"/>
        </w:rPr>
        <w:t>Jigsaw</w:t>
      </w:r>
      <w:proofErr w:type="spellEnd"/>
      <w:r w:rsidRPr="006F1A70">
        <w:rPr>
          <w:rFonts w:ascii="Arial" w:hAnsi="Arial" w:cs="Arial"/>
          <w:iCs/>
          <w:color w:val="002F3C"/>
        </w:rPr>
        <w:t xml:space="preserve"> e a plataforma </w:t>
      </w:r>
      <w:proofErr w:type="spellStart"/>
      <w:r w:rsidRPr="006F1A70">
        <w:rPr>
          <w:rFonts w:ascii="Arial" w:hAnsi="Arial" w:cs="Arial"/>
          <w:iCs/>
          <w:color w:val="002F3C"/>
        </w:rPr>
        <w:t>Wordwal</w:t>
      </w:r>
      <w:proofErr w:type="spellEnd"/>
      <w:r w:rsidRPr="006F1A70">
        <w:rPr>
          <w:rFonts w:ascii="Arial" w:hAnsi="Arial" w:cs="Arial"/>
          <w:iCs/>
          <w:color w:val="002F3C"/>
        </w:rPr>
        <w:t xml:space="preserve">, oferecendo uma </w:t>
      </w:r>
      <w:r w:rsidR="00EF470C" w:rsidRPr="006F1A70">
        <w:rPr>
          <w:rFonts w:ascii="Arial" w:hAnsi="Arial" w:cs="Arial"/>
          <w:iCs/>
          <w:color w:val="002F3C"/>
        </w:rPr>
        <w:t>sequência</w:t>
      </w:r>
      <w:r w:rsidRPr="006F1A70">
        <w:rPr>
          <w:rFonts w:ascii="Arial" w:hAnsi="Arial" w:cs="Arial"/>
          <w:iCs/>
          <w:color w:val="002F3C"/>
        </w:rPr>
        <w:t xml:space="preserve"> que sirva como suporte à professores na implementação de práticas pedagógicas.</w:t>
      </w:r>
    </w:p>
    <w:p w14:paraId="0C88EC20" w14:textId="77777777" w:rsidR="009D4FB0" w:rsidRPr="006F1A70" w:rsidRDefault="009D4FB0" w:rsidP="00971BF7">
      <w:pPr>
        <w:pStyle w:val="Corpodetexto"/>
        <w:spacing w:before="0"/>
        <w:ind w:right="-2" w:firstLine="709"/>
        <w:rPr>
          <w:rFonts w:ascii="Arial" w:hAnsi="Arial" w:cs="Arial"/>
          <w:iCs/>
          <w:color w:val="002F3C"/>
        </w:rPr>
      </w:pPr>
    </w:p>
    <w:p w14:paraId="66654DDF" w14:textId="77777777" w:rsidR="00677C32" w:rsidRDefault="009D4FB0" w:rsidP="00677C32">
      <w:pPr>
        <w:spacing w:after="0" w:line="360" w:lineRule="auto"/>
        <w:ind w:right="-2"/>
        <w:jc w:val="both"/>
        <w:rPr>
          <w:rFonts w:ascii="Arial" w:hAnsi="Arial" w:cs="Arial"/>
          <w:b/>
          <w:color w:val="002F3C"/>
        </w:rPr>
      </w:pPr>
      <w:r w:rsidRPr="006F1A70">
        <w:rPr>
          <w:rFonts w:ascii="Arial" w:hAnsi="Arial" w:cs="Arial"/>
          <w:b/>
          <w:color w:val="002F3C"/>
        </w:rPr>
        <w:t>METODOLOGIA</w:t>
      </w:r>
    </w:p>
    <w:p w14:paraId="57B8B0A4" w14:textId="77777777" w:rsidR="00677C32" w:rsidRDefault="00677C32" w:rsidP="00677C32">
      <w:pPr>
        <w:spacing w:after="0" w:line="360" w:lineRule="auto"/>
        <w:ind w:right="-2" w:firstLine="708"/>
        <w:jc w:val="both"/>
        <w:rPr>
          <w:rFonts w:ascii="Arial" w:hAnsi="Arial" w:cs="Arial"/>
          <w:b/>
          <w:color w:val="002F3C"/>
        </w:rPr>
      </w:pPr>
      <w:r>
        <w:rPr>
          <w:rFonts w:ascii="Arial" w:hAnsi="Arial" w:cs="Arial"/>
          <w:b/>
          <w:color w:val="002F3C"/>
        </w:rPr>
        <w:t>Estrutura da Sequência Didática</w:t>
      </w:r>
    </w:p>
    <w:p w14:paraId="5FB527A3" w14:textId="41D65CF3" w:rsidR="00971BF7" w:rsidRPr="00677C32" w:rsidRDefault="00971BF7" w:rsidP="00677C32">
      <w:pPr>
        <w:spacing w:after="0" w:line="360" w:lineRule="auto"/>
        <w:ind w:right="-2" w:firstLine="708"/>
        <w:jc w:val="both"/>
        <w:rPr>
          <w:rFonts w:ascii="Arial" w:hAnsi="Arial" w:cs="Arial"/>
          <w:b/>
          <w:color w:val="002F3C"/>
        </w:rPr>
      </w:pPr>
      <w:r w:rsidRPr="006F1A70">
        <w:rPr>
          <w:rFonts w:ascii="Arial" w:hAnsi="Arial" w:cs="Arial"/>
          <w:iCs/>
          <w:color w:val="002F3C"/>
        </w:rPr>
        <w:t>Este trabalho possui uma abordagem qualitativa</w:t>
      </w:r>
      <w:r w:rsidR="009D4FB0" w:rsidRPr="006F1A70">
        <w:rPr>
          <w:rFonts w:ascii="Arial" w:hAnsi="Arial" w:cs="Arial"/>
          <w:iCs/>
          <w:color w:val="002F3C"/>
        </w:rPr>
        <w:t xml:space="preserve"> (MINAYO, 20</w:t>
      </w:r>
      <w:r w:rsidR="006F1A70" w:rsidRPr="006F1A70">
        <w:rPr>
          <w:rFonts w:ascii="Arial" w:hAnsi="Arial" w:cs="Arial"/>
          <w:iCs/>
          <w:color w:val="002F3C"/>
        </w:rPr>
        <w:t>10</w:t>
      </w:r>
      <w:r w:rsidR="009D4FB0" w:rsidRPr="006F1A70">
        <w:rPr>
          <w:rFonts w:ascii="Arial" w:hAnsi="Arial" w:cs="Arial"/>
          <w:iCs/>
          <w:color w:val="002F3C"/>
        </w:rPr>
        <w:t>)</w:t>
      </w:r>
      <w:r w:rsidRPr="006F1A70">
        <w:rPr>
          <w:rFonts w:ascii="Arial" w:hAnsi="Arial" w:cs="Arial"/>
          <w:iCs/>
          <w:color w:val="002F3C"/>
        </w:rPr>
        <w:t xml:space="preserve">, sendo pesquisa teórica e propositiva, a área de estudo é referente as escolas situadas em comunidades rurais, tendo como público-alvo os estudantes do 7º ano do Ensino Fundamental II. </w:t>
      </w:r>
    </w:p>
    <w:p w14:paraId="43BE7919" w14:textId="46B0C0FC" w:rsidR="00971BF7" w:rsidRPr="006F1A70"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A sequência didática utiliza</w:t>
      </w:r>
      <w:r w:rsidR="00F04CD1">
        <w:rPr>
          <w:rFonts w:ascii="Arial" w:hAnsi="Arial" w:cs="Arial"/>
          <w:iCs/>
          <w:color w:val="002F3C"/>
        </w:rPr>
        <w:t>rá a</w:t>
      </w:r>
      <w:r w:rsidRPr="006F1A70">
        <w:rPr>
          <w:rFonts w:ascii="Arial" w:hAnsi="Arial" w:cs="Arial"/>
          <w:iCs/>
          <w:color w:val="002F3C"/>
        </w:rPr>
        <w:t xml:space="preserve"> metodologia </w:t>
      </w:r>
      <w:proofErr w:type="spellStart"/>
      <w:r w:rsidRPr="006F1A70">
        <w:rPr>
          <w:rFonts w:ascii="Arial" w:hAnsi="Arial" w:cs="Arial"/>
          <w:iCs/>
          <w:color w:val="002F3C"/>
        </w:rPr>
        <w:t>Jigsaw</w:t>
      </w:r>
      <w:proofErr w:type="spellEnd"/>
      <w:r w:rsidRPr="006F1A70">
        <w:rPr>
          <w:rFonts w:ascii="Arial" w:hAnsi="Arial" w:cs="Arial"/>
          <w:iCs/>
          <w:color w:val="002F3C"/>
        </w:rPr>
        <w:t xml:space="preserve"> como estratégia principal para construção do conhecimento, juntamente com a produção de quizzes educativos como forma de fixar ainda mais os conteúdos. </w:t>
      </w:r>
    </w:p>
    <w:p w14:paraId="7D388899" w14:textId="4B8DA753" w:rsidR="00971BF7" w:rsidRPr="006F1A70" w:rsidRDefault="00971BF7" w:rsidP="00971BF7">
      <w:pPr>
        <w:pStyle w:val="Corpodetexto"/>
        <w:spacing w:before="0"/>
        <w:ind w:right="-2" w:firstLine="709"/>
        <w:rPr>
          <w:rFonts w:ascii="Arial" w:hAnsi="Arial" w:cs="Arial"/>
          <w:iCs/>
          <w:color w:val="002F3C"/>
        </w:rPr>
      </w:pPr>
      <w:r w:rsidRPr="006F1A70">
        <w:rPr>
          <w:rFonts w:ascii="Arial" w:hAnsi="Arial" w:cs="Arial"/>
          <w:iCs/>
          <w:color w:val="002F3C"/>
        </w:rPr>
        <w:lastRenderedPageBreak/>
        <w:t xml:space="preserve">Para se ter o acesso é necessário que crie um login pelo site: wordwall.net logando com a conta do </w:t>
      </w:r>
      <w:proofErr w:type="spellStart"/>
      <w:r w:rsidRPr="006F1A70">
        <w:rPr>
          <w:rFonts w:ascii="Arial" w:hAnsi="Arial" w:cs="Arial"/>
          <w:iCs/>
          <w:color w:val="002F3C"/>
        </w:rPr>
        <w:t>gmail</w:t>
      </w:r>
      <w:proofErr w:type="spellEnd"/>
      <w:r w:rsidRPr="006F1A70">
        <w:rPr>
          <w:rFonts w:ascii="Arial" w:hAnsi="Arial" w:cs="Arial"/>
          <w:iCs/>
          <w:color w:val="002F3C"/>
        </w:rPr>
        <w:t xml:space="preserve"> e a senha. Acessando a plataforma é possível ter modelos de atividades prontas, podendo o professor criar suas próprias atividades (</w:t>
      </w:r>
      <w:r w:rsidR="009D4FB0" w:rsidRPr="006F1A70">
        <w:rPr>
          <w:rFonts w:ascii="Arial" w:hAnsi="Arial" w:cs="Arial"/>
          <w:iCs/>
          <w:color w:val="002F3C"/>
        </w:rPr>
        <w:t>CIENCINAR</w:t>
      </w:r>
      <w:r w:rsidRPr="006F1A70">
        <w:rPr>
          <w:rFonts w:ascii="Arial" w:hAnsi="Arial" w:cs="Arial"/>
          <w:iCs/>
          <w:color w:val="002F3C"/>
        </w:rPr>
        <w:t>, 2020).</w:t>
      </w:r>
    </w:p>
    <w:p w14:paraId="7CDD5196" w14:textId="77777777" w:rsidR="00971BF7" w:rsidRPr="006F1A70" w:rsidRDefault="00971BF7" w:rsidP="00971BF7">
      <w:pPr>
        <w:pStyle w:val="Corpodetexto"/>
        <w:spacing w:before="0"/>
        <w:ind w:right="-2" w:firstLine="709"/>
        <w:rPr>
          <w:rFonts w:ascii="Arial" w:hAnsi="Arial" w:cs="Arial"/>
          <w:iCs/>
          <w:color w:val="002F3C"/>
        </w:rPr>
      </w:pPr>
      <w:r w:rsidRPr="006F1A70">
        <w:rPr>
          <w:rFonts w:ascii="Arial" w:hAnsi="Arial" w:cs="Arial"/>
          <w:iCs/>
          <w:color w:val="002F3C"/>
        </w:rPr>
        <w:t>Ao criar a atividade, o professor pode deixar no modo público, compartilhando o link para os estudantes, algo interessante da plataforma seria a possibilidade de oferecer o resumo dos resultados obtidos após a aplicação do jogo, além de um gráfico do desempenho geral da turma, ajudando o professor observar em que parte do conteúdo os estudantes estão com dificuldade. Sem contar que pode ser aplicado tanto presencialmente, ou seja, dentro da sala de aula, como também em aulas síncronas ou assíncronas (modalidade EAD).</w:t>
      </w:r>
    </w:p>
    <w:p w14:paraId="518FD902" w14:textId="77777777" w:rsidR="00971BF7" w:rsidRPr="006F1A70" w:rsidRDefault="00971BF7" w:rsidP="00971BF7">
      <w:pPr>
        <w:pStyle w:val="Corpodetexto"/>
        <w:ind w:right="-2" w:firstLine="709"/>
        <w:rPr>
          <w:rFonts w:ascii="Arial" w:hAnsi="Arial" w:cs="Arial"/>
          <w:iCs/>
          <w:color w:val="002F3C"/>
        </w:rPr>
      </w:pPr>
      <w:r w:rsidRPr="006F1A70">
        <w:rPr>
          <w:rFonts w:ascii="Arial" w:hAnsi="Arial" w:cs="Arial"/>
          <w:iCs/>
          <w:color w:val="002F3C"/>
        </w:rPr>
        <w:t xml:space="preserve">O </w:t>
      </w:r>
      <w:proofErr w:type="spellStart"/>
      <w:r w:rsidRPr="006F1A70">
        <w:rPr>
          <w:rFonts w:ascii="Arial" w:hAnsi="Arial" w:cs="Arial"/>
          <w:iCs/>
          <w:color w:val="002F3C"/>
        </w:rPr>
        <w:t>Jigsaw</w:t>
      </w:r>
      <w:proofErr w:type="spellEnd"/>
      <w:r w:rsidRPr="006F1A70">
        <w:rPr>
          <w:rFonts w:ascii="Arial" w:hAnsi="Arial" w:cs="Arial"/>
          <w:iCs/>
          <w:color w:val="002F3C"/>
        </w:rPr>
        <w:t xml:space="preserve"> remete à jogos de quebra-cabeça, focado numa metodologia cooperativa (SÁ, 2015), baseia – se na divisão do conteúdo em partes menores, e distribuição entre estudantes de um grupo base, em que cada estudante se torna especialista pois irá se aprofundar em uma parte específica do conteúdo, formando assim o grupo base, em seguida se reúnem com colegas de outros grupos que receberam a mesma parte do conteúdo, formando assim o grupo de especialistas, a partir disso eles vão analisar o material, construindo o conhecimento. </w:t>
      </w:r>
    </w:p>
    <w:p w14:paraId="168502C3" w14:textId="77777777" w:rsidR="00971BF7" w:rsidRDefault="00971BF7" w:rsidP="00971BF7">
      <w:pPr>
        <w:pStyle w:val="Corpodetexto"/>
        <w:spacing w:before="0"/>
        <w:ind w:right="-2" w:firstLine="709"/>
        <w:rPr>
          <w:rFonts w:ascii="Arial" w:hAnsi="Arial" w:cs="Arial"/>
          <w:iCs/>
          <w:color w:val="002F3C"/>
        </w:rPr>
      </w:pPr>
      <w:r w:rsidRPr="006F1A70">
        <w:rPr>
          <w:rFonts w:ascii="Arial" w:hAnsi="Arial" w:cs="Arial"/>
          <w:iCs/>
          <w:color w:val="002F3C"/>
        </w:rPr>
        <w:t>Após a etapa do grupo especialista, cada estudante retorna ao seu grupo base que irá repassar o conhecimento adquirido fazendo com que todos tenham o conhecimento por meio da cooperação. A figura 1 apresenta uma representação de como funciona a partir dos grupos bases e especialistas.</w:t>
      </w:r>
    </w:p>
    <w:p w14:paraId="36AF204D" w14:textId="77777777" w:rsidR="00677C32" w:rsidRDefault="00677C32" w:rsidP="00971BF7">
      <w:pPr>
        <w:pStyle w:val="Corpodetexto"/>
        <w:spacing w:before="0"/>
        <w:ind w:right="-2" w:firstLine="709"/>
        <w:rPr>
          <w:rFonts w:ascii="Arial" w:hAnsi="Arial" w:cs="Arial"/>
          <w:iCs/>
          <w:color w:val="002F3C"/>
        </w:rPr>
      </w:pPr>
    </w:p>
    <w:p w14:paraId="2833DE44" w14:textId="77777777" w:rsidR="00677C32" w:rsidRDefault="00677C32" w:rsidP="00971BF7">
      <w:pPr>
        <w:pStyle w:val="Corpodetexto"/>
        <w:spacing w:before="0"/>
        <w:ind w:right="-2" w:firstLine="709"/>
        <w:rPr>
          <w:rFonts w:ascii="Arial" w:hAnsi="Arial" w:cs="Arial"/>
          <w:iCs/>
          <w:color w:val="002F3C"/>
        </w:rPr>
      </w:pPr>
    </w:p>
    <w:p w14:paraId="5B0BDCA2" w14:textId="77777777" w:rsidR="00677C32" w:rsidRDefault="00677C32" w:rsidP="00971BF7">
      <w:pPr>
        <w:pStyle w:val="Corpodetexto"/>
        <w:spacing w:before="0"/>
        <w:ind w:right="-2" w:firstLine="709"/>
        <w:rPr>
          <w:rFonts w:ascii="Arial" w:hAnsi="Arial" w:cs="Arial"/>
          <w:iCs/>
          <w:color w:val="002F3C"/>
        </w:rPr>
      </w:pPr>
    </w:p>
    <w:p w14:paraId="5E309C2D" w14:textId="77777777" w:rsidR="00677C32" w:rsidRDefault="00677C32" w:rsidP="00971BF7">
      <w:pPr>
        <w:pStyle w:val="Corpodetexto"/>
        <w:spacing w:before="0"/>
        <w:ind w:right="-2" w:firstLine="709"/>
        <w:rPr>
          <w:rFonts w:ascii="Arial" w:hAnsi="Arial" w:cs="Arial"/>
          <w:iCs/>
          <w:color w:val="002F3C"/>
        </w:rPr>
      </w:pPr>
    </w:p>
    <w:p w14:paraId="1666281C" w14:textId="77777777" w:rsidR="00677C32" w:rsidRDefault="00677C32" w:rsidP="00971BF7">
      <w:pPr>
        <w:pStyle w:val="Corpodetexto"/>
        <w:spacing w:before="0"/>
        <w:ind w:right="-2" w:firstLine="709"/>
        <w:rPr>
          <w:rFonts w:ascii="Arial" w:hAnsi="Arial" w:cs="Arial"/>
          <w:iCs/>
          <w:color w:val="002F3C"/>
        </w:rPr>
      </w:pPr>
    </w:p>
    <w:p w14:paraId="4F0C680F" w14:textId="77777777" w:rsidR="00677C32" w:rsidRDefault="00677C32" w:rsidP="00971BF7">
      <w:pPr>
        <w:pStyle w:val="Corpodetexto"/>
        <w:spacing w:before="0"/>
        <w:ind w:right="-2" w:firstLine="709"/>
        <w:rPr>
          <w:rFonts w:ascii="Arial" w:hAnsi="Arial" w:cs="Arial"/>
          <w:iCs/>
          <w:color w:val="002F3C"/>
        </w:rPr>
      </w:pPr>
    </w:p>
    <w:p w14:paraId="7EB8A696" w14:textId="77777777" w:rsidR="00677C32" w:rsidRDefault="00677C32" w:rsidP="00971BF7">
      <w:pPr>
        <w:pStyle w:val="Corpodetexto"/>
        <w:spacing w:before="0"/>
        <w:ind w:right="-2" w:firstLine="709"/>
        <w:rPr>
          <w:rFonts w:ascii="Arial" w:hAnsi="Arial" w:cs="Arial"/>
          <w:iCs/>
          <w:color w:val="002F3C"/>
        </w:rPr>
      </w:pPr>
    </w:p>
    <w:p w14:paraId="65CEF07F" w14:textId="77777777" w:rsidR="00677C32" w:rsidRPr="006F1A70" w:rsidRDefault="00677C32" w:rsidP="00971BF7">
      <w:pPr>
        <w:pStyle w:val="Corpodetexto"/>
        <w:spacing w:before="0"/>
        <w:ind w:right="-2" w:firstLine="709"/>
        <w:rPr>
          <w:rFonts w:ascii="Arial" w:hAnsi="Arial" w:cs="Arial"/>
          <w:iCs/>
          <w:color w:val="002F3C"/>
        </w:rPr>
      </w:pPr>
    </w:p>
    <w:p w14:paraId="07C7AEF0" w14:textId="77777777" w:rsidR="00971BF7" w:rsidRPr="006F1A70" w:rsidRDefault="00971BF7" w:rsidP="00971BF7">
      <w:pPr>
        <w:pStyle w:val="Corpodetexto"/>
        <w:spacing w:before="0"/>
        <w:ind w:right="-2" w:firstLine="709"/>
        <w:jc w:val="center"/>
        <w:rPr>
          <w:rFonts w:ascii="Arial" w:hAnsi="Arial" w:cs="Arial"/>
          <w:iCs/>
          <w:color w:val="002F3C"/>
          <w:sz w:val="18"/>
          <w:szCs w:val="18"/>
        </w:rPr>
      </w:pPr>
      <w:r w:rsidRPr="006F1A70">
        <w:rPr>
          <w:rFonts w:ascii="Arial" w:hAnsi="Arial" w:cs="Arial"/>
          <w:iCs/>
          <w:color w:val="002F3C"/>
          <w:sz w:val="18"/>
          <w:szCs w:val="18"/>
        </w:rPr>
        <w:lastRenderedPageBreak/>
        <w:t>Figura 1 - Representação esquemática de atividade baseada no método cooperativo de aprendizagem </w:t>
      </w:r>
      <w:proofErr w:type="spellStart"/>
      <w:r w:rsidRPr="006F1A70">
        <w:rPr>
          <w:rFonts w:ascii="Arial" w:hAnsi="Arial" w:cs="Arial"/>
          <w:i/>
          <w:iCs/>
          <w:color w:val="002F3C"/>
          <w:sz w:val="18"/>
          <w:szCs w:val="18"/>
        </w:rPr>
        <w:t>Jigsaw</w:t>
      </w:r>
      <w:proofErr w:type="spellEnd"/>
    </w:p>
    <w:p w14:paraId="128ED43A" w14:textId="77777777" w:rsidR="00971BF7" w:rsidRPr="006F1A70" w:rsidRDefault="00971BF7" w:rsidP="00971BF7">
      <w:pPr>
        <w:pStyle w:val="Corpodetexto"/>
        <w:spacing w:before="0"/>
        <w:ind w:right="-2" w:firstLine="709"/>
        <w:jc w:val="center"/>
        <w:rPr>
          <w:rFonts w:ascii="Arial" w:hAnsi="Arial" w:cs="Arial"/>
          <w:iCs/>
          <w:color w:val="002F3C"/>
        </w:rPr>
      </w:pPr>
      <w:r w:rsidRPr="006F1A70">
        <w:rPr>
          <w:rFonts w:ascii="Arial" w:hAnsi="Arial" w:cs="Arial"/>
          <w:iCs/>
          <w:noProof/>
          <w:color w:val="002F3C"/>
        </w:rPr>
        <w:drawing>
          <wp:inline distT="0" distB="0" distL="0" distR="0" wp14:anchorId="2CD584F4" wp14:editId="3ABCD9FB">
            <wp:extent cx="3059262" cy="2606040"/>
            <wp:effectExtent l="0" t="0" r="8255" b="3810"/>
            <wp:docPr id="300798681"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98681" name="Imagem 2" descr="Diagrama&#10;&#10;O conteúdo gerado por IA pode estar incorre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962"/>
                    <a:stretch/>
                  </pic:blipFill>
                  <pic:spPr bwMode="auto">
                    <a:xfrm>
                      <a:off x="0" y="0"/>
                      <a:ext cx="3069988" cy="2615177"/>
                    </a:xfrm>
                    <a:prstGeom prst="rect">
                      <a:avLst/>
                    </a:prstGeom>
                    <a:noFill/>
                    <a:ln>
                      <a:noFill/>
                    </a:ln>
                    <a:extLst>
                      <a:ext uri="{53640926-AAD7-44D8-BBD7-CCE9431645EC}">
                        <a14:shadowObscured xmlns:a14="http://schemas.microsoft.com/office/drawing/2010/main"/>
                      </a:ext>
                    </a:extLst>
                  </pic:spPr>
                </pic:pic>
              </a:graphicData>
            </a:graphic>
          </wp:inline>
        </w:drawing>
      </w:r>
    </w:p>
    <w:p w14:paraId="732E7F34" w14:textId="020C6A2B" w:rsidR="00971BF7" w:rsidRDefault="00971BF7" w:rsidP="00EF470C">
      <w:pPr>
        <w:pStyle w:val="Corpodetexto"/>
        <w:spacing w:before="0"/>
        <w:ind w:right="-2" w:firstLine="709"/>
        <w:jc w:val="center"/>
        <w:rPr>
          <w:rFonts w:ascii="Arial" w:hAnsi="Arial" w:cs="Arial"/>
          <w:iCs/>
          <w:color w:val="002F3C"/>
          <w:sz w:val="20"/>
          <w:szCs w:val="20"/>
        </w:rPr>
      </w:pPr>
      <w:r w:rsidRPr="006F1A70">
        <w:rPr>
          <w:rFonts w:ascii="Arial" w:hAnsi="Arial" w:cs="Arial"/>
          <w:iCs/>
          <w:color w:val="002F3C"/>
          <w:sz w:val="20"/>
          <w:szCs w:val="20"/>
        </w:rPr>
        <w:t xml:space="preserve">Fonte: Adaptado de </w:t>
      </w:r>
      <w:proofErr w:type="spellStart"/>
      <w:r w:rsidRPr="006F1A70">
        <w:rPr>
          <w:rFonts w:ascii="Arial" w:hAnsi="Arial" w:cs="Arial"/>
          <w:iCs/>
          <w:color w:val="002F3C"/>
          <w:sz w:val="20"/>
          <w:szCs w:val="20"/>
        </w:rPr>
        <w:t>Fatareli</w:t>
      </w:r>
      <w:proofErr w:type="spellEnd"/>
      <w:r w:rsidRPr="006F1A70">
        <w:rPr>
          <w:rFonts w:ascii="Arial" w:hAnsi="Arial" w:cs="Arial"/>
          <w:iCs/>
          <w:color w:val="002F3C"/>
          <w:sz w:val="20"/>
          <w:szCs w:val="20"/>
        </w:rPr>
        <w:t xml:space="preserve">, </w:t>
      </w:r>
      <w:r w:rsidRPr="006F1A70">
        <w:rPr>
          <w:rFonts w:ascii="Arial" w:hAnsi="Arial" w:cs="Arial"/>
          <w:i/>
          <w:color w:val="002F3C"/>
          <w:sz w:val="20"/>
          <w:szCs w:val="20"/>
        </w:rPr>
        <w:t>et al.</w:t>
      </w:r>
      <w:r w:rsidRPr="006F1A70">
        <w:rPr>
          <w:rFonts w:ascii="Arial" w:hAnsi="Arial" w:cs="Arial"/>
          <w:iCs/>
          <w:color w:val="002F3C"/>
          <w:sz w:val="20"/>
          <w:szCs w:val="20"/>
        </w:rPr>
        <w:t xml:space="preserve"> (2010).</w:t>
      </w:r>
    </w:p>
    <w:p w14:paraId="26F11FD3" w14:textId="77777777" w:rsidR="00EF470C" w:rsidRPr="00EF470C" w:rsidRDefault="00EF470C" w:rsidP="00EF470C">
      <w:pPr>
        <w:pStyle w:val="Corpodetexto"/>
        <w:spacing w:before="0"/>
        <w:ind w:right="-2" w:firstLine="709"/>
        <w:jc w:val="center"/>
        <w:rPr>
          <w:rFonts w:ascii="Arial" w:hAnsi="Arial" w:cs="Arial"/>
          <w:iCs/>
          <w:color w:val="002F3C"/>
          <w:sz w:val="20"/>
          <w:szCs w:val="20"/>
        </w:rPr>
      </w:pPr>
    </w:p>
    <w:p w14:paraId="59D2F01D" w14:textId="77777777" w:rsidR="00971BF7" w:rsidRPr="006F1A70"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 xml:space="preserve">Primeiramente, será realizada uma verificação de aprendizagem em relação aos conhecimentos prévios dos estudantes em relação ao conteúdo de solo e sustentabilidade, tendo produção de mapas conceituais e cartazes que criem uma reflexão sobre a realidade do seu local. Posteriormente, cada estudante irá ter seu momento de vislumbrar leituras de livros, textos, vídeos e dentre outros materiais disponibilizados. Após esse momento, inicia – se a metodologia </w:t>
      </w:r>
      <w:proofErr w:type="spellStart"/>
      <w:r w:rsidRPr="006F1A70">
        <w:rPr>
          <w:rFonts w:ascii="Arial" w:hAnsi="Arial" w:cs="Arial"/>
          <w:iCs/>
          <w:color w:val="002F3C"/>
        </w:rPr>
        <w:t>jigsaw</w:t>
      </w:r>
      <w:proofErr w:type="spellEnd"/>
      <w:r w:rsidRPr="006F1A70">
        <w:rPr>
          <w:rFonts w:ascii="Arial" w:hAnsi="Arial" w:cs="Arial"/>
          <w:iCs/>
          <w:color w:val="002F3C"/>
        </w:rPr>
        <w:t xml:space="preserve"> propriamente dita, onde os estudantes vão ser divididos em grupos que irão estudar partes do conteúdo como agricultura familiar, erosão, tipos de solo e dentre outros, chamados de grupos especialistas.</w:t>
      </w:r>
    </w:p>
    <w:p w14:paraId="0C527D0D" w14:textId="4492334F" w:rsidR="00971BF7" w:rsidRPr="006F1A70"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 xml:space="preserve">Em sequência, ocorrerá o retorno os grupos mistos onde cada estudante compartilha um pouco do que aprendeu ocorrendo uma troca de conhecimento. Realizado o debate dos grupos, o professor aplicará um quiz criado na plataforma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que pode ser acessado pelo link: </w:t>
      </w:r>
      <w:hyperlink r:id="rId8" w:history="1">
        <w:r w:rsidR="00EF470C" w:rsidRPr="005609D7">
          <w:rPr>
            <w:rStyle w:val="Hyperlink"/>
            <w:rFonts w:ascii="Arial" w:hAnsi="Arial" w:cs="Arial"/>
            <w:iCs/>
          </w:rPr>
          <w:t>https://wordwall.net/pt/resource/92248252</w:t>
        </w:r>
      </w:hyperlink>
      <w:r w:rsidR="00EF470C">
        <w:rPr>
          <w:rFonts w:ascii="Arial" w:hAnsi="Arial" w:cs="Arial"/>
          <w:iCs/>
          <w:color w:val="002F3C"/>
        </w:rPr>
        <w:t xml:space="preserve">. </w:t>
      </w:r>
    </w:p>
    <w:p w14:paraId="53942082" w14:textId="01630DA4" w:rsidR="00971BF7"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Foram elaboradas 10 questões</w:t>
      </w:r>
      <w:r w:rsidR="006D766A">
        <w:rPr>
          <w:rFonts w:ascii="Arial" w:hAnsi="Arial" w:cs="Arial"/>
          <w:iCs/>
          <w:color w:val="002F3C"/>
        </w:rPr>
        <w:t xml:space="preserve"> (Figura 2)</w:t>
      </w:r>
      <w:r w:rsidRPr="006F1A70">
        <w:rPr>
          <w:rFonts w:ascii="Arial" w:hAnsi="Arial" w:cs="Arial"/>
          <w:iCs/>
          <w:color w:val="002F3C"/>
        </w:rPr>
        <w:t xml:space="preserve">, algumas acompanhadas por imagens e outras por questões mais desenvolvidas, um diferencial do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seria </w:t>
      </w:r>
      <w:r w:rsidRPr="006F1A70">
        <w:rPr>
          <w:rFonts w:ascii="Arial" w:hAnsi="Arial" w:cs="Arial"/>
          <w:iCs/>
          <w:color w:val="002F3C"/>
        </w:rPr>
        <w:lastRenderedPageBreak/>
        <w:t>a possibilidade de utilizar as mesmas questões, porém em diferentes formatos de atividade que a plataforma disponibiliza conforme a figura</w:t>
      </w:r>
      <w:r w:rsidR="006D766A">
        <w:rPr>
          <w:rFonts w:ascii="Arial" w:hAnsi="Arial" w:cs="Arial"/>
          <w:iCs/>
          <w:color w:val="002F3C"/>
        </w:rPr>
        <w:t xml:space="preserve"> 3.</w:t>
      </w:r>
    </w:p>
    <w:p w14:paraId="447A05BA" w14:textId="77777777" w:rsidR="006D766A" w:rsidRPr="006D766A" w:rsidRDefault="006D766A" w:rsidP="006D766A">
      <w:pPr>
        <w:pStyle w:val="Corpodetexto"/>
        <w:spacing w:before="0"/>
        <w:ind w:right="-2" w:firstLine="709"/>
        <w:jc w:val="center"/>
        <w:rPr>
          <w:rFonts w:ascii="Arial" w:hAnsi="Arial" w:cs="Arial"/>
          <w:iCs/>
          <w:color w:val="002F3C"/>
          <w:sz w:val="20"/>
          <w:szCs w:val="20"/>
        </w:rPr>
      </w:pPr>
    </w:p>
    <w:p w14:paraId="5382D0C1" w14:textId="304C6F3C" w:rsidR="006D766A" w:rsidRPr="006D766A" w:rsidRDefault="006D766A" w:rsidP="006D766A">
      <w:pPr>
        <w:pStyle w:val="Corpodetexto"/>
        <w:spacing w:before="0"/>
        <w:ind w:right="-2" w:firstLine="709"/>
        <w:jc w:val="center"/>
        <w:rPr>
          <w:rFonts w:ascii="Arial" w:hAnsi="Arial" w:cs="Arial"/>
          <w:iCs/>
          <w:color w:val="002F3C"/>
          <w:sz w:val="20"/>
          <w:szCs w:val="20"/>
        </w:rPr>
      </w:pPr>
      <w:r w:rsidRPr="006D766A">
        <w:rPr>
          <w:rFonts w:ascii="Arial" w:hAnsi="Arial" w:cs="Arial"/>
          <w:iCs/>
          <w:color w:val="002F3C"/>
          <w:sz w:val="20"/>
          <w:szCs w:val="20"/>
        </w:rPr>
        <w:t>Figura 2 – Perguntas</w:t>
      </w:r>
    </w:p>
    <w:p w14:paraId="5E3CB8BB" w14:textId="188C3BB8" w:rsidR="006D766A" w:rsidRPr="006D766A" w:rsidRDefault="006D766A" w:rsidP="006D766A">
      <w:pPr>
        <w:pStyle w:val="Corpodetexto"/>
        <w:spacing w:before="0"/>
        <w:ind w:right="-2" w:firstLine="708"/>
        <w:jc w:val="center"/>
        <w:rPr>
          <w:rFonts w:ascii="Arial" w:hAnsi="Arial" w:cs="Arial"/>
          <w:iCs/>
          <w:color w:val="002F3C"/>
          <w:sz w:val="20"/>
          <w:szCs w:val="20"/>
        </w:rPr>
      </w:pPr>
      <w:r w:rsidRPr="006D766A">
        <w:rPr>
          <w:rFonts w:ascii="Arial" w:hAnsi="Arial" w:cs="Arial"/>
          <w:iCs/>
          <w:noProof/>
          <w:color w:val="002F3C"/>
          <w:sz w:val="20"/>
          <w:szCs w:val="20"/>
        </w:rPr>
        <w:drawing>
          <wp:inline distT="0" distB="0" distL="0" distR="0" wp14:anchorId="56DBB265" wp14:editId="39CCA176">
            <wp:extent cx="5399841" cy="1653540"/>
            <wp:effectExtent l="0" t="0" r="0" b="3810"/>
            <wp:docPr id="979710567"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0567" name="Imagem 1" descr="Interface gráfica do usuário&#10;&#10;O conteúdo gerado por IA pode estar incorreto."/>
                    <pic:cNvPicPr/>
                  </pic:nvPicPr>
                  <pic:blipFill rotWithShape="1">
                    <a:blip r:embed="rId9"/>
                    <a:srcRect l="19049" t="53391" r="25653" b="16503"/>
                    <a:stretch>
                      <a:fillRect/>
                    </a:stretch>
                  </pic:blipFill>
                  <pic:spPr bwMode="auto">
                    <a:xfrm>
                      <a:off x="0" y="0"/>
                      <a:ext cx="5417954" cy="1659087"/>
                    </a:xfrm>
                    <a:prstGeom prst="rect">
                      <a:avLst/>
                    </a:prstGeom>
                    <a:ln>
                      <a:noFill/>
                    </a:ln>
                    <a:extLst>
                      <a:ext uri="{53640926-AAD7-44D8-BBD7-CCE9431645EC}">
                        <a14:shadowObscured xmlns:a14="http://schemas.microsoft.com/office/drawing/2010/main"/>
                      </a:ext>
                    </a:extLst>
                  </pic:spPr>
                </pic:pic>
              </a:graphicData>
            </a:graphic>
          </wp:inline>
        </w:drawing>
      </w:r>
    </w:p>
    <w:p w14:paraId="4C265C4D" w14:textId="77777777" w:rsidR="006D766A" w:rsidRPr="006D766A" w:rsidRDefault="006D766A" w:rsidP="006D766A">
      <w:pPr>
        <w:pStyle w:val="Corpodetexto"/>
        <w:spacing w:before="0"/>
        <w:ind w:right="-2" w:firstLine="708"/>
        <w:jc w:val="center"/>
        <w:rPr>
          <w:rFonts w:ascii="Arial" w:hAnsi="Arial" w:cs="Arial"/>
          <w:iCs/>
          <w:color w:val="002F3C"/>
          <w:sz w:val="20"/>
          <w:szCs w:val="20"/>
        </w:rPr>
      </w:pPr>
      <w:r w:rsidRPr="006D766A">
        <w:rPr>
          <w:rFonts w:ascii="Arial" w:hAnsi="Arial" w:cs="Arial"/>
          <w:iCs/>
          <w:color w:val="002F3C"/>
          <w:sz w:val="20"/>
          <w:szCs w:val="20"/>
        </w:rPr>
        <w:t xml:space="preserve">Fonte: plataforma </w:t>
      </w:r>
      <w:proofErr w:type="spellStart"/>
      <w:r w:rsidRPr="006D766A">
        <w:rPr>
          <w:rFonts w:ascii="Arial" w:hAnsi="Arial" w:cs="Arial"/>
          <w:iCs/>
          <w:color w:val="002F3C"/>
          <w:sz w:val="20"/>
          <w:szCs w:val="20"/>
        </w:rPr>
        <w:t>Wordwall</w:t>
      </w:r>
      <w:proofErr w:type="spellEnd"/>
      <w:r w:rsidRPr="006D766A">
        <w:rPr>
          <w:rFonts w:ascii="Arial" w:hAnsi="Arial" w:cs="Arial"/>
          <w:iCs/>
          <w:color w:val="002F3C"/>
          <w:sz w:val="20"/>
          <w:szCs w:val="20"/>
        </w:rPr>
        <w:t>.</w:t>
      </w:r>
    </w:p>
    <w:p w14:paraId="789A2264" w14:textId="77777777" w:rsidR="006D766A" w:rsidRPr="006D766A" w:rsidRDefault="006D766A" w:rsidP="006D766A">
      <w:pPr>
        <w:pStyle w:val="Corpodetexto"/>
        <w:spacing w:before="0"/>
        <w:ind w:right="-2" w:firstLine="708"/>
        <w:jc w:val="center"/>
        <w:rPr>
          <w:rFonts w:ascii="Arial" w:hAnsi="Arial" w:cs="Arial"/>
          <w:iCs/>
          <w:color w:val="002F3C"/>
          <w:sz w:val="20"/>
          <w:szCs w:val="20"/>
        </w:rPr>
      </w:pPr>
    </w:p>
    <w:p w14:paraId="6EE065D8" w14:textId="5661D76A" w:rsidR="006D766A" w:rsidRPr="006D766A" w:rsidRDefault="00971BF7" w:rsidP="006D766A">
      <w:pPr>
        <w:pStyle w:val="Corpodetexto"/>
        <w:spacing w:before="0"/>
        <w:ind w:right="-2" w:firstLine="709"/>
        <w:jc w:val="center"/>
        <w:rPr>
          <w:rFonts w:ascii="Arial" w:hAnsi="Arial" w:cs="Arial"/>
          <w:iCs/>
          <w:color w:val="002F3C"/>
          <w:sz w:val="20"/>
          <w:szCs w:val="20"/>
        </w:rPr>
      </w:pPr>
      <w:r w:rsidRPr="006D766A">
        <w:rPr>
          <w:rFonts w:ascii="Arial" w:hAnsi="Arial" w:cs="Arial"/>
          <w:iCs/>
          <w:color w:val="002F3C"/>
          <w:sz w:val="20"/>
          <w:szCs w:val="20"/>
        </w:rPr>
        <w:t xml:space="preserve">Figura </w:t>
      </w:r>
      <w:r w:rsidR="006D766A" w:rsidRPr="006D766A">
        <w:rPr>
          <w:rFonts w:ascii="Arial" w:hAnsi="Arial" w:cs="Arial"/>
          <w:iCs/>
          <w:color w:val="002F3C"/>
          <w:sz w:val="20"/>
          <w:szCs w:val="20"/>
        </w:rPr>
        <w:t>3</w:t>
      </w:r>
      <w:r w:rsidRPr="006D766A">
        <w:rPr>
          <w:rFonts w:ascii="Arial" w:hAnsi="Arial" w:cs="Arial"/>
          <w:iCs/>
          <w:color w:val="002F3C"/>
          <w:sz w:val="20"/>
          <w:szCs w:val="20"/>
        </w:rPr>
        <w:t xml:space="preserve"> - Modelos disponíveis na versão gratuita</w:t>
      </w:r>
    </w:p>
    <w:p w14:paraId="08D6BE70" w14:textId="77777777" w:rsidR="00971BF7" w:rsidRPr="006F1A70"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noProof/>
          <w:color w:val="002F3C"/>
          <w:sz w:val="20"/>
          <w:szCs w:val="20"/>
        </w:rPr>
        <w:drawing>
          <wp:inline distT="0" distB="0" distL="0" distR="0" wp14:anchorId="2132A586" wp14:editId="1F793BE1">
            <wp:extent cx="5414464" cy="2910840"/>
            <wp:effectExtent l="0" t="0" r="0" b="3810"/>
            <wp:docPr id="121309504"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504" name="Imagem 1" descr="Interface gráfica do usuário, Aplicativo&#10;&#10;O conteúdo gerado por IA pode estar incorreto."/>
                    <pic:cNvPicPr/>
                  </pic:nvPicPr>
                  <pic:blipFill rotWithShape="1">
                    <a:blip r:embed="rId10"/>
                    <a:srcRect r="-2158" b="14053"/>
                    <a:stretch/>
                  </pic:blipFill>
                  <pic:spPr bwMode="auto">
                    <a:xfrm>
                      <a:off x="0" y="0"/>
                      <a:ext cx="5481007" cy="2946614"/>
                    </a:xfrm>
                    <a:prstGeom prst="rect">
                      <a:avLst/>
                    </a:prstGeom>
                    <a:ln>
                      <a:noFill/>
                    </a:ln>
                    <a:extLst>
                      <a:ext uri="{53640926-AAD7-44D8-BBD7-CCE9431645EC}">
                        <a14:shadowObscured xmlns:a14="http://schemas.microsoft.com/office/drawing/2010/main"/>
                      </a:ext>
                    </a:extLst>
                  </pic:spPr>
                </pic:pic>
              </a:graphicData>
            </a:graphic>
          </wp:inline>
        </w:drawing>
      </w:r>
    </w:p>
    <w:p w14:paraId="44CD8EB3" w14:textId="44183AFE" w:rsidR="00724B97" w:rsidRDefault="00971BF7" w:rsidP="006D766A">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plataforma </w:t>
      </w:r>
      <w:proofErr w:type="spellStart"/>
      <w:r w:rsidRPr="006F1A70">
        <w:rPr>
          <w:rFonts w:ascii="Arial" w:hAnsi="Arial" w:cs="Arial"/>
          <w:iCs/>
          <w:color w:val="002F3C"/>
          <w:sz w:val="20"/>
          <w:szCs w:val="20"/>
        </w:rPr>
        <w:t>Wordwall</w:t>
      </w:r>
      <w:proofErr w:type="spellEnd"/>
      <w:r w:rsidRPr="006F1A70">
        <w:rPr>
          <w:rFonts w:ascii="Arial" w:hAnsi="Arial" w:cs="Arial"/>
          <w:iCs/>
          <w:color w:val="002F3C"/>
          <w:sz w:val="20"/>
          <w:szCs w:val="20"/>
        </w:rPr>
        <w:t>.</w:t>
      </w:r>
    </w:p>
    <w:p w14:paraId="2B90F14B" w14:textId="77777777" w:rsidR="006D766A" w:rsidRDefault="006D766A" w:rsidP="006D766A">
      <w:pPr>
        <w:pStyle w:val="Corpodetexto"/>
        <w:spacing w:before="0"/>
        <w:ind w:right="-2" w:firstLine="708"/>
        <w:jc w:val="center"/>
        <w:rPr>
          <w:rFonts w:ascii="Arial" w:hAnsi="Arial" w:cs="Arial"/>
          <w:iCs/>
          <w:color w:val="002F3C"/>
          <w:sz w:val="20"/>
          <w:szCs w:val="20"/>
        </w:rPr>
      </w:pPr>
    </w:p>
    <w:p w14:paraId="0B6AB7E0" w14:textId="77777777" w:rsidR="006D766A" w:rsidRDefault="006D766A" w:rsidP="006D766A">
      <w:pPr>
        <w:pStyle w:val="Corpodetexto"/>
        <w:spacing w:before="0"/>
        <w:ind w:right="-2" w:firstLine="708"/>
        <w:jc w:val="center"/>
        <w:rPr>
          <w:rFonts w:ascii="Arial" w:hAnsi="Arial" w:cs="Arial"/>
          <w:iCs/>
          <w:color w:val="002F3C"/>
          <w:sz w:val="20"/>
          <w:szCs w:val="20"/>
        </w:rPr>
      </w:pPr>
    </w:p>
    <w:p w14:paraId="22D3560A" w14:textId="77777777" w:rsidR="006D766A" w:rsidRDefault="006D766A" w:rsidP="006D766A">
      <w:pPr>
        <w:pStyle w:val="Corpodetexto"/>
        <w:spacing w:before="0"/>
        <w:ind w:right="-2" w:firstLine="708"/>
        <w:jc w:val="center"/>
        <w:rPr>
          <w:rFonts w:ascii="Arial" w:hAnsi="Arial" w:cs="Arial"/>
          <w:iCs/>
          <w:color w:val="002F3C"/>
          <w:sz w:val="20"/>
          <w:szCs w:val="20"/>
        </w:rPr>
      </w:pPr>
    </w:p>
    <w:p w14:paraId="17F51A45" w14:textId="77777777" w:rsidR="006D766A" w:rsidRDefault="006D766A" w:rsidP="006D766A">
      <w:pPr>
        <w:pStyle w:val="Corpodetexto"/>
        <w:spacing w:before="0"/>
        <w:ind w:right="-2" w:firstLine="708"/>
        <w:jc w:val="center"/>
        <w:rPr>
          <w:rFonts w:ascii="Arial" w:hAnsi="Arial" w:cs="Arial"/>
          <w:iCs/>
          <w:color w:val="002F3C"/>
          <w:sz w:val="20"/>
          <w:szCs w:val="20"/>
        </w:rPr>
      </w:pPr>
    </w:p>
    <w:p w14:paraId="0B6586B8" w14:textId="77777777" w:rsidR="006D766A" w:rsidRDefault="006D766A" w:rsidP="006D766A">
      <w:pPr>
        <w:pStyle w:val="Corpodetexto"/>
        <w:spacing w:before="0"/>
        <w:ind w:right="-2" w:firstLine="708"/>
        <w:jc w:val="center"/>
        <w:rPr>
          <w:rFonts w:ascii="Arial" w:hAnsi="Arial" w:cs="Arial"/>
          <w:iCs/>
          <w:color w:val="002F3C"/>
          <w:sz w:val="20"/>
          <w:szCs w:val="20"/>
        </w:rPr>
      </w:pPr>
    </w:p>
    <w:p w14:paraId="253D3FF9" w14:textId="77777777" w:rsidR="006D766A" w:rsidRPr="006F1A70" w:rsidRDefault="006D766A" w:rsidP="006D766A">
      <w:pPr>
        <w:pStyle w:val="Corpodetexto"/>
        <w:spacing w:before="0"/>
        <w:ind w:right="-2"/>
        <w:rPr>
          <w:rFonts w:ascii="Arial" w:hAnsi="Arial" w:cs="Arial"/>
          <w:iCs/>
          <w:color w:val="002F3C"/>
          <w:sz w:val="20"/>
          <w:szCs w:val="20"/>
        </w:rPr>
      </w:pPr>
    </w:p>
    <w:p w14:paraId="3ADA57E8" w14:textId="11CE58BB" w:rsidR="00971BF7" w:rsidRPr="006F1A70"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lastRenderedPageBreak/>
        <w:t xml:space="preserve">Figura </w:t>
      </w:r>
      <w:r w:rsidR="006D766A">
        <w:rPr>
          <w:rFonts w:ascii="Arial" w:hAnsi="Arial" w:cs="Arial"/>
          <w:iCs/>
          <w:color w:val="002F3C"/>
          <w:sz w:val="20"/>
          <w:szCs w:val="20"/>
        </w:rPr>
        <w:t>4</w:t>
      </w:r>
      <w:r w:rsidRPr="006F1A70">
        <w:rPr>
          <w:rFonts w:ascii="Arial" w:hAnsi="Arial" w:cs="Arial"/>
          <w:iCs/>
          <w:color w:val="002F3C"/>
          <w:sz w:val="20"/>
          <w:szCs w:val="20"/>
        </w:rPr>
        <w:t>: Modelo Questionário</w:t>
      </w:r>
    </w:p>
    <w:p w14:paraId="656B32D3" w14:textId="77777777" w:rsidR="00971BF7" w:rsidRPr="006F1A70" w:rsidRDefault="00971BF7" w:rsidP="00724B97">
      <w:pPr>
        <w:pStyle w:val="Corpodetexto"/>
        <w:spacing w:before="0"/>
        <w:ind w:right="-2" w:firstLine="708"/>
        <w:jc w:val="center"/>
        <w:rPr>
          <w:rFonts w:ascii="Arial" w:hAnsi="Arial" w:cs="Arial"/>
          <w:iCs/>
          <w:color w:val="002F3C"/>
        </w:rPr>
      </w:pPr>
      <w:r w:rsidRPr="006F1A70">
        <w:rPr>
          <w:rFonts w:ascii="Arial" w:hAnsi="Arial" w:cs="Arial"/>
          <w:iCs/>
          <w:noProof/>
          <w:color w:val="002F3C"/>
        </w:rPr>
        <w:drawing>
          <wp:inline distT="0" distB="0" distL="0" distR="0" wp14:anchorId="684AAB22" wp14:editId="1C1E1BA0">
            <wp:extent cx="5387664" cy="3147060"/>
            <wp:effectExtent l="0" t="0" r="3810" b="0"/>
            <wp:docPr id="994058692"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58692" name="Imagem 1" descr="Interface gráfica do usuário, Aplicativo&#10;&#10;O conteúdo gerado por IA pode estar incorreto."/>
                    <pic:cNvPicPr/>
                  </pic:nvPicPr>
                  <pic:blipFill>
                    <a:blip r:embed="rId11"/>
                    <a:stretch>
                      <a:fillRect/>
                    </a:stretch>
                  </pic:blipFill>
                  <pic:spPr>
                    <a:xfrm>
                      <a:off x="0" y="0"/>
                      <a:ext cx="5484389" cy="3203559"/>
                    </a:xfrm>
                    <a:prstGeom prst="rect">
                      <a:avLst/>
                    </a:prstGeom>
                  </pic:spPr>
                </pic:pic>
              </a:graphicData>
            </a:graphic>
          </wp:inline>
        </w:drawing>
      </w:r>
    </w:p>
    <w:p w14:paraId="27BD703A" w14:textId="23715E5B" w:rsidR="00971BF7" w:rsidRDefault="00971BF7" w:rsidP="00EF470C">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plataforma </w:t>
      </w:r>
      <w:proofErr w:type="spellStart"/>
      <w:r w:rsidRPr="006F1A70">
        <w:rPr>
          <w:rFonts w:ascii="Arial" w:hAnsi="Arial" w:cs="Arial"/>
          <w:iCs/>
          <w:color w:val="002F3C"/>
          <w:sz w:val="20"/>
          <w:szCs w:val="20"/>
        </w:rPr>
        <w:t>Wordwall</w:t>
      </w:r>
      <w:proofErr w:type="spellEnd"/>
      <w:r w:rsidRPr="006F1A70">
        <w:rPr>
          <w:rFonts w:ascii="Arial" w:hAnsi="Arial" w:cs="Arial"/>
          <w:iCs/>
          <w:color w:val="002F3C"/>
          <w:sz w:val="20"/>
          <w:szCs w:val="20"/>
        </w:rPr>
        <w:t>.</w:t>
      </w:r>
    </w:p>
    <w:p w14:paraId="0896DAA3" w14:textId="77777777" w:rsidR="00EF470C" w:rsidRPr="00EF470C" w:rsidRDefault="00EF470C" w:rsidP="00EF470C">
      <w:pPr>
        <w:pStyle w:val="Corpodetexto"/>
        <w:spacing w:before="0"/>
        <w:ind w:right="-2" w:firstLine="708"/>
        <w:jc w:val="center"/>
        <w:rPr>
          <w:rFonts w:ascii="Arial" w:hAnsi="Arial" w:cs="Arial"/>
          <w:iCs/>
          <w:color w:val="002F3C"/>
          <w:sz w:val="20"/>
          <w:szCs w:val="20"/>
        </w:rPr>
      </w:pPr>
    </w:p>
    <w:p w14:paraId="2987258E" w14:textId="0B1913D6" w:rsidR="00971BF7" w:rsidRPr="006F1A70"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Figura </w:t>
      </w:r>
      <w:r w:rsidR="006D766A">
        <w:rPr>
          <w:rFonts w:ascii="Arial" w:hAnsi="Arial" w:cs="Arial"/>
          <w:iCs/>
          <w:color w:val="002F3C"/>
          <w:sz w:val="20"/>
          <w:szCs w:val="20"/>
        </w:rPr>
        <w:t>5</w:t>
      </w:r>
      <w:r w:rsidRPr="006F1A70">
        <w:rPr>
          <w:rFonts w:ascii="Arial" w:hAnsi="Arial" w:cs="Arial"/>
          <w:iCs/>
          <w:color w:val="002F3C"/>
          <w:sz w:val="20"/>
          <w:szCs w:val="20"/>
        </w:rPr>
        <w:t>: Modelo Associação</w:t>
      </w:r>
    </w:p>
    <w:p w14:paraId="40B8932D" w14:textId="77777777" w:rsidR="00971BF7" w:rsidRPr="006F1A70" w:rsidRDefault="00971BF7" w:rsidP="00971BF7">
      <w:pPr>
        <w:pStyle w:val="Corpodetexto"/>
        <w:spacing w:before="0"/>
        <w:ind w:right="-2" w:firstLine="708"/>
        <w:jc w:val="center"/>
        <w:rPr>
          <w:rFonts w:ascii="Arial" w:hAnsi="Arial" w:cs="Arial"/>
          <w:iCs/>
          <w:color w:val="002F3C"/>
        </w:rPr>
      </w:pPr>
      <w:r w:rsidRPr="006F1A70">
        <w:rPr>
          <w:rFonts w:ascii="Arial" w:hAnsi="Arial" w:cs="Arial"/>
          <w:iCs/>
          <w:noProof/>
          <w:color w:val="002F3C"/>
        </w:rPr>
        <w:drawing>
          <wp:inline distT="0" distB="0" distL="0" distR="0" wp14:anchorId="36BCC46D" wp14:editId="7144CE89">
            <wp:extent cx="5301605" cy="3147060"/>
            <wp:effectExtent l="0" t="0" r="0" b="0"/>
            <wp:docPr id="217034329"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34329" name="Imagem 1" descr="Uma imagem contendo Interface gráfica do usuário&#10;&#10;O conteúdo gerado por IA pode estar incorreto."/>
                    <pic:cNvPicPr/>
                  </pic:nvPicPr>
                  <pic:blipFill>
                    <a:blip r:embed="rId12"/>
                    <a:stretch>
                      <a:fillRect/>
                    </a:stretch>
                  </pic:blipFill>
                  <pic:spPr>
                    <a:xfrm>
                      <a:off x="0" y="0"/>
                      <a:ext cx="5346293" cy="3173587"/>
                    </a:xfrm>
                    <a:prstGeom prst="rect">
                      <a:avLst/>
                    </a:prstGeom>
                  </pic:spPr>
                </pic:pic>
              </a:graphicData>
            </a:graphic>
          </wp:inline>
        </w:drawing>
      </w:r>
    </w:p>
    <w:p w14:paraId="03F2EFFB" w14:textId="77777777" w:rsidR="00971BF7" w:rsidRPr="006F1A70"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plataforma </w:t>
      </w:r>
      <w:proofErr w:type="spellStart"/>
      <w:r w:rsidRPr="006F1A70">
        <w:rPr>
          <w:rFonts w:ascii="Arial" w:hAnsi="Arial" w:cs="Arial"/>
          <w:iCs/>
          <w:color w:val="002F3C"/>
          <w:sz w:val="20"/>
          <w:szCs w:val="20"/>
        </w:rPr>
        <w:t>Wordwall</w:t>
      </w:r>
      <w:proofErr w:type="spellEnd"/>
      <w:r w:rsidRPr="006F1A70">
        <w:rPr>
          <w:rFonts w:ascii="Arial" w:hAnsi="Arial" w:cs="Arial"/>
          <w:iCs/>
          <w:color w:val="002F3C"/>
          <w:sz w:val="20"/>
          <w:szCs w:val="20"/>
        </w:rPr>
        <w:t>.</w:t>
      </w:r>
    </w:p>
    <w:p w14:paraId="241BA58E" w14:textId="5E37F4C7" w:rsidR="00724B97" w:rsidRPr="006F1A70" w:rsidRDefault="00724B97" w:rsidP="00F04CD1">
      <w:pPr>
        <w:pStyle w:val="Corpodetexto"/>
        <w:tabs>
          <w:tab w:val="left" w:pos="5388"/>
        </w:tabs>
        <w:spacing w:before="0"/>
        <w:ind w:right="-2"/>
        <w:rPr>
          <w:rFonts w:ascii="Arial" w:hAnsi="Arial" w:cs="Arial"/>
          <w:iCs/>
          <w:color w:val="002F3C"/>
        </w:rPr>
      </w:pPr>
    </w:p>
    <w:p w14:paraId="38FF61C2" w14:textId="1E900201" w:rsidR="00971BF7" w:rsidRPr="006F1A70"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lastRenderedPageBreak/>
        <w:t>F</w:t>
      </w:r>
      <w:r w:rsidR="00F92323">
        <w:rPr>
          <w:rFonts w:ascii="Arial" w:hAnsi="Arial" w:cs="Arial"/>
          <w:iCs/>
          <w:color w:val="002F3C"/>
          <w:sz w:val="20"/>
          <w:szCs w:val="20"/>
        </w:rPr>
        <w:t xml:space="preserve">igura </w:t>
      </w:r>
      <w:r w:rsidR="006D766A">
        <w:rPr>
          <w:rFonts w:ascii="Arial" w:hAnsi="Arial" w:cs="Arial"/>
          <w:iCs/>
          <w:color w:val="002F3C"/>
          <w:sz w:val="20"/>
          <w:szCs w:val="20"/>
        </w:rPr>
        <w:t>6</w:t>
      </w:r>
      <w:r w:rsidRPr="006F1A70">
        <w:rPr>
          <w:rFonts w:ascii="Arial" w:hAnsi="Arial" w:cs="Arial"/>
          <w:iCs/>
          <w:color w:val="002F3C"/>
          <w:sz w:val="20"/>
          <w:szCs w:val="20"/>
        </w:rPr>
        <w:t>: Modelo Roleta Aleatória</w:t>
      </w:r>
    </w:p>
    <w:p w14:paraId="38561E60" w14:textId="77777777" w:rsidR="00971BF7" w:rsidRPr="006F1A70" w:rsidRDefault="00971BF7" w:rsidP="00971BF7">
      <w:pPr>
        <w:pStyle w:val="Corpodetexto"/>
        <w:spacing w:before="0"/>
        <w:ind w:right="-2" w:firstLine="708"/>
        <w:jc w:val="center"/>
        <w:rPr>
          <w:rFonts w:ascii="Arial" w:hAnsi="Arial" w:cs="Arial"/>
          <w:iCs/>
          <w:color w:val="002F3C"/>
        </w:rPr>
      </w:pPr>
      <w:r w:rsidRPr="006F1A70">
        <w:rPr>
          <w:rFonts w:ascii="Arial" w:hAnsi="Arial" w:cs="Arial"/>
          <w:iCs/>
          <w:noProof/>
          <w:color w:val="002F3C"/>
        </w:rPr>
        <w:drawing>
          <wp:inline distT="0" distB="0" distL="0" distR="0" wp14:anchorId="59401807" wp14:editId="1C7BDD95">
            <wp:extent cx="5127684" cy="3009900"/>
            <wp:effectExtent l="0" t="0" r="0" b="0"/>
            <wp:docPr id="315812404" name="Imagem 1"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2404" name="Imagem 1" descr="Tela de jogo de vídeo game&#10;&#10;O conteúdo gerado por IA pode estar incorreto."/>
                    <pic:cNvPicPr/>
                  </pic:nvPicPr>
                  <pic:blipFill>
                    <a:blip r:embed="rId13"/>
                    <a:stretch>
                      <a:fillRect/>
                    </a:stretch>
                  </pic:blipFill>
                  <pic:spPr>
                    <a:xfrm>
                      <a:off x="0" y="0"/>
                      <a:ext cx="5153298" cy="3024935"/>
                    </a:xfrm>
                    <a:prstGeom prst="rect">
                      <a:avLst/>
                    </a:prstGeom>
                  </pic:spPr>
                </pic:pic>
              </a:graphicData>
            </a:graphic>
          </wp:inline>
        </w:drawing>
      </w:r>
    </w:p>
    <w:p w14:paraId="5AD82CFA" w14:textId="77777777" w:rsidR="00971BF7" w:rsidRDefault="00971BF7" w:rsidP="00971BF7">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plataforma </w:t>
      </w:r>
      <w:proofErr w:type="spellStart"/>
      <w:r w:rsidRPr="006F1A70">
        <w:rPr>
          <w:rFonts w:ascii="Arial" w:hAnsi="Arial" w:cs="Arial"/>
          <w:iCs/>
          <w:color w:val="002F3C"/>
          <w:sz w:val="20"/>
          <w:szCs w:val="20"/>
        </w:rPr>
        <w:t>Wordwall</w:t>
      </w:r>
      <w:proofErr w:type="spellEnd"/>
      <w:r w:rsidRPr="006F1A70">
        <w:rPr>
          <w:rFonts w:ascii="Arial" w:hAnsi="Arial" w:cs="Arial"/>
          <w:iCs/>
          <w:color w:val="002F3C"/>
          <w:sz w:val="20"/>
          <w:szCs w:val="20"/>
        </w:rPr>
        <w:t>.</w:t>
      </w:r>
    </w:p>
    <w:p w14:paraId="68B34029" w14:textId="77777777" w:rsidR="00724B97" w:rsidRPr="006F1A70" w:rsidRDefault="00724B97" w:rsidP="00971BF7">
      <w:pPr>
        <w:pStyle w:val="Corpodetexto"/>
        <w:spacing w:before="0"/>
        <w:ind w:right="-2" w:firstLine="708"/>
        <w:jc w:val="center"/>
        <w:rPr>
          <w:rFonts w:ascii="Arial" w:hAnsi="Arial" w:cs="Arial"/>
          <w:iCs/>
          <w:color w:val="002F3C"/>
          <w:sz w:val="20"/>
          <w:szCs w:val="20"/>
        </w:rPr>
      </w:pPr>
    </w:p>
    <w:p w14:paraId="32426670" w14:textId="77777777" w:rsidR="00971BF7"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Durante e após a aplicação o professor poderá promover uma reflexão sobre cada questão conforme o nível de dificuldade apresentada, levantando possíveis questionamentos e ressaltando os principais pontos e importância do conteúdo.</w:t>
      </w:r>
    </w:p>
    <w:p w14:paraId="7FE07635" w14:textId="77777777" w:rsidR="006D766A" w:rsidRDefault="006D766A" w:rsidP="00971BF7">
      <w:pPr>
        <w:pStyle w:val="Corpodetexto"/>
        <w:spacing w:before="0"/>
        <w:ind w:right="-2" w:firstLine="708"/>
        <w:rPr>
          <w:rFonts w:ascii="Arial" w:hAnsi="Arial" w:cs="Arial"/>
          <w:iCs/>
          <w:color w:val="002F3C"/>
        </w:rPr>
      </w:pPr>
    </w:p>
    <w:p w14:paraId="102BDFAB" w14:textId="16F09483" w:rsidR="00677C32" w:rsidRDefault="00677C32" w:rsidP="00971BF7">
      <w:pPr>
        <w:pStyle w:val="Corpodetexto"/>
        <w:spacing w:before="0"/>
        <w:ind w:right="-2" w:firstLine="708"/>
        <w:rPr>
          <w:rFonts w:ascii="Arial" w:hAnsi="Arial" w:cs="Arial"/>
          <w:b/>
          <w:bCs/>
          <w:iCs/>
          <w:color w:val="002F3C"/>
        </w:rPr>
      </w:pPr>
      <w:r w:rsidRPr="00677C32">
        <w:rPr>
          <w:rFonts w:ascii="Arial" w:hAnsi="Arial" w:cs="Arial"/>
          <w:b/>
          <w:bCs/>
          <w:iCs/>
          <w:color w:val="002F3C"/>
        </w:rPr>
        <w:t>Teste Piloto com Professores</w:t>
      </w:r>
    </w:p>
    <w:p w14:paraId="4F664968" w14:textId="2F12887D" w:rsidR="00677C32" w:rsidRDefault="00677C32" w:rsidP="00677C32">
      <w:pPr>
        <w:pStyle w:val="Corpodetexto"/>
        <w:spacing w:before="0"/>
        <w:ind w:right="-2" w:firstLine="708"/>
        <w:rPr>
          <w:rFonts w:ascii="Arial" w:hAnsi="Arial" w:cs="Arial"/>
          <w:iCs/>
          <w:color w:val="002F3C"/>
        </w:rPr>
      </w:pPr>
      <w:r>
        <w:rPr>
          <w:rFonts w:ascii="Arial" w:hAnsi="Arial" w:cs="Arial"/>
          <w:iCs/>
          <w:color w:val="002F3C"/>
        </w:rPr>
        <w:t>Visando melhorias, foi realizado um teste piloto com 8 professores da área de Ciências, com os seguintes objetivos: Verificar aplicabilidade e clareza da sequência didática proposta e coletar percepções sobre o potencial pedagógica da proposta</w:t>
      </w:r>
      <w:r w:rsidR="006D766A">
        <w:rPr>
          <w:rFonts w:ascii="Arial" w:hAnsi="Arial" w:cs="Arial"/>
          <w:iCs/>
          <w:color w:val="002F3C"/>
        </w:rPr>
        <w:t xml:space="preserve"> (Figura 7)</w:t>
      </w:r>
      <w:r>
        <w:rPr>
          <w:rFonts w:ascii="Arial" w:hAnsi="Arial" w:cs="Arial"/>
          <w:iCs/>
          <w:color w:val="002F3C"/>
        </w:rPr>
        <w:t>.</w:t>
      </w:r>
    </w:p>
    <w:p w14:paraId="4A119F64" w14:textId="77777777" w:rsidR="006D766A" w:rsidRDefault="006D766A" w:rsidP="006D766A">
      <w:pPr>
        <w:pStyle w:val="Corpodetexto"/>
        <w:spacing w:before="0"/>
        <w:ind w:right="-2" w:firstLine="709"/>
        <w:rPr>
          <w:rFonts w:ascii="Arial" w:hAnsi="Arial" w:cs="Arial"/>
          <w:iCs/>
          <w:color w:val="002F3C"/>
        </w:rPr>
      </w:pPr>
      <w:r>
        <w:rPr>
          <w:rFonts w:ascii="Arial" w:hAnsi="Arial" w:cs="Arial"/>
          <w:iCs/>
          <w:color w:val="002F3C"/>
        </w:rPr>
        <w:t xml:space="preserve">Os professores participaram das etapas simuladas da sequência, responderam ao quiz na plataforma e, por seguinte forneceram seu feedback através do Google </w:t>
      </w:r>
      <w:proofErr w:type="spellStart"/>
      <w:r>
        <w:rPr>
          <w:rFonts w:ascii="Arial" w:hAnsi="Arial" w:cs="Arial"/>
          <w:iCs/>
          <w:color w:val="002F3C"/>
        </w:rPr>
        <w:t>Forms</w:t>
      </w:r>
      <w:proofErr w:type="spellEnd"/>
      <w:r>
        <w:rPr>
          <w:rFonts w:ascii="Arial" w:hAnsi="Arial" w:cs="Arial"/>
          <w:iCs/>
          <w:color w:val="002F3C"/>
        </w:rPr>
        <w:t>.</w:t>
      </w:r>
    </w:p>
    <w:p w14:paraId="293D31CA" w14:textId="6F1A647D" w:rsidR="006D766A" w:rsidRDefault="006D766A" w:rsidP="006D766A">
      <w:pPr>
        <w:pStyle w:val="Corpodetexto"/>
        <w:spacing w:before="0"/>
        <w:ind w:right="-2" w:firstLine="709"/>
        <w:rPr>
          <w:rFonts w:ascii="Arial" w:hAnsi="Arial" w:cs="Arial"/>
          <w:iCs/>
          <w:color w:val="002F3C"/>
        </w:rPr>
      </w:pPr>
      <w:r>
        <w:rPr>
          <w:rFonts w:ascii="Arial" w:hAnsi="Arial" w:cs="Arial"/>
          <w:iCs/>
          <w:color w:val="002F3C"/>
        </w:rPr>
        <w:t xml:space="preserve">Principais resultados obtidos: Os dados obtidos através do Google </w:t>
      </w:r>
      <w:proofErr w:type="spellStart"/>
      <w:r>
        <w:rPr>
          <w:rFonts w:ascii="Arial" w:hAnsi="Arial" w:cs="Arial"/>
          <w:iCs/>
          <w:color w:val="002F3C"/>
        </w:rPr>
        <w:t>Forms</w:t>
      </w:r>
      <w:proofErr w:type="spellEnd"/>
      <w:r>
        <w:rPr>
          <w:rFonts w:ascii="Arial" w:hAnsi="Arial" w:cs="Arial"/>
          <w:iCs/>
          <w:color w:val="002F3C"/>
        </w:rPr>
        <w:t xml:space="preserve"> revelam que a aceitação é unânime, 100% dos participantes afirmam que recomendariam os quizzes criados no </w:t>
      </w:r>
      <w:proofErr w:type="spellStart"/>
      <w:r>
        <w:rPr>
          <w:rFonts w:ascii="Arial" w:hAnsi="Arial" w:cs="Arial"/>
          <w:iCs/>
          <w:color w:val="002F3C"/>
        </w:rPr>
        <w:t>Wordwall</w:t>
      </w:r>
      <w:proofErr w:type="spellEnd"/>
      <w:r>
        <w:rPr>
          <w:rFonts w:ascii="Arial" w:hAnsi="Arial" w:cs="Arial"/>
          <w:iCs/>
          <w:color w:val="002F3C"/>
        </w:rPr>
        <w:t xml:space="preserve"> para outros professores, assim como aplicariam em suas aulas. Ademais, todos classificaram a experiência como </w:t>
      </w:r>
      <w:r>
        <w:rPr>
          <w:rFonts w:ascii="Arial" w:hAnsi="Arial" w:cs="Arial"/>
          <w:iCs/>
          <w:color w:val="002F3C"/>
        </w:rPr>
        <w:lastRenderedPageBreak/>
        <w:t>“Excelente”, assim como se estendeu sobre o impacto pedagógico com 100% dos professores acreditarem que o uso de quizzes digitais pode potencializar a construção do conhecimento dos estudantes (Figura 8 e 9).</w:t>
      </w:r>
    </w:p>
    <w:p w14:paraId="7B22B802" w14:textId="77777777" w:rsidR="006D766A" w:rsidRDefault="006D766A" w:rsidP="006D766A">
      <w:pPr>
        <w:pStyle w:val="Corpodetexto"/>
        <w:spacing w:before="0"/>
        <w:ind w:right="-2" w:firstLine="709"/>
        <w:rPr>
          <w:rFonts w:ascii="Arial" w:hAnsi="Arial" w:cs="Arial"/>
          <w:iCs/>
          <w:color w:val="002F3C"/>
        </w:rPr>
      </w:pPr>
    </w:p>
    <w:p w14:paraId="4CB0C0FA" w14:textId="461DF289" w:rsidR="006D766A" w:rsidRPr="002A62B2" w:rsidRDefault="006D766A"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F</w:t>
      </w:r>
      <w:r>
        <w:rPr>
          <w:rFonts w:ascii="Arial" w:hAnsi="Arial" w:cs="Arial"/>
          <w:iCs/>
          <w:color w:val="002F3C"/>
          <w:sz w:val="20"/>
          <w:szCs w:val="20"/>
        </w:rPr>
        <w:t>igura 7</w:t>
      </w:r>
      <w:r w:rsidRPr="006F1A70">
        <w:rPr>
          <w:rFonts w:ascii="Arial" w:hAnsi="Arial" w:cs="Arial"/>
          <w:iCs/>
          <w:color w:val="002F3C"/>
          <w:sz w:val="20"/>
          <w:szCs w:val="20"/>
        </w:rPr>
        <w:t xml:space="preserve">: </w:t>
      </w:r>
      <w:r w:rsidR="002A62B2">
        <w:rPr>
          <w:rFonts w:ascii="Arial" w:hAnsi="Arial" w:cs="Arial"/>
          <w:iCs/>
          <w:color w:val="002F3C"/>
          <w:sz w:val="20"/>
          <w:szCs w:val="20"/>
        </w:rPr>
        <w:t>Resultados obtidos após aplicação dos quizzes.</w:t>
      </w:r>
    </w:p>
    <w:p w14:paraId="6A8A8A5E" w14:textId="7EE12640" w:rsidR="006D766A" w:rsidRDefault="006D766A" w:rsidP="006D766A">
      <w:pPr>
        <w:pStyle w:val="Corpodetexto"/>
        <w:spacing w:before="0"/>
        <w:ind w:right="-2" w:firstLine="708"/>
        <w:jc w:val="center"/>
        <w:rPr>
          <w:rFonts w:ascii="Arial" w:hAnsi="Arial" w:cs="Arial"/>
          <w:iCs/>
          <w:color w:val="002F3C"/>
        </w:rPr>
      </w:pPr>
      <w:r w:rsidRPr="006D766A">
        <w:rPr>
          <w:rFonts w:ascii="Arial" w:hAnsi="Arial" w:cs="Arial"/>
          <w:iCs/>
          <w:noProof/>
          <w:color w:val="002F3C"/>
        </w:rPr>
        <w:drawing>
          <wp:inline distT="0" distB="0" distL="0" distR="0" wp14:anchorId="1E856A40" wp14:editId="712BC097">
            <wp:extent cx="3515445" cy="2674620"/>
            <wp:effectExtent l="0" t="0" r="8890" b="0"/>
            <wp:docPr id="493642325"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42325" name="Imagem 1" descr="Interface gráfica do usuário, Aplicativo&#10;&#10;O conteúdo gerado por IA pode estar incorreto."/>
                    <pic:cNvPicPr/>
                  </pic:nvPicPr>
                  <pic:blipFill rotWithShape="1">
                    <a:blip r:embed="rId14"/>
                    <a:srcRect l="19301" t="9449" r="19300" b="7498"/>
                    <a:stretch>
                      <a:fillRect/>
                    </a:stretch>
                  </pic:blipFill>
                  <pic:spPr bwMode="auto">
                    <a:xfrm>
                      <a:off x="0" y="0"/>
                      <a:ext cx="3538742" cy="2692344"/>
                    </a:xfrm>
                    <a:prstGeom prst="rect">
                      <a:avLst/>
                    </a:prstGeom>
                    <a:ln>
                      <a:noFill/>
                    </a:ln>
                    <a:extLst>
                      <a:ext uri="{53640926-AAD7-44D8-BBD7-CCE9431645EC}">
                        <a14:shadowObscured xmlns:a14="http://schemas.microsoft.com/office/drawing/2010/main"/>
                      </a:ext>
                    </a:extLst>
                  </pic:spPr>
                </pic:pic>
              </a:graphicData>
            </a:graphic>
          </wp:inline>
        </w:drawing>
      </w:r>
    </w:p>
    <w:p w14:paraId="55B9E770" w14:textId="77777777" w:rsid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plataforma </w:t>
      </w:r>
      <w:proofErr w:type="spellStart"/>
      <w:r w:rsidRPr="006F1A70">
        <w:rPr>
          <w:rFonts w:ascii="Arial" w:hAnsi="Arial" w:cs="Arial"/>
          <w:iCs/>
          <w:color w:val="002F3C"/>
          <w:sz w:val="20"/>
          <w:szCs w:val="20"/>
        </w:rPr>
        <w:t>Wordwall</w:t>
      </w:r>
      <w:proofErr w:type="spellEnd"/>
      <w:r w:rsidRPr="006F1A70">
        <w:rPr>
          <w:rFonts w:ascii="Arial" w:hAnsi="Arial" w:cs="Arial"/>
          <w:iCs/>
          <w:color w:val="002F3C"/>
          <w:sz w:val="20"/>
          <w:szCs w:val="20"/>
        </w:rPr>
        <w:t>.</w:t>
      </w:r>
    </w:p>
    <w:p w14:paraId="08CB4A1B" w14:textId="77777777" w:rsidR="002A62B2" w:rsidRDefault="002A62B2" w:rsidP="002A62B2">
      <w:pPr>
        <w:pStyle w:val="Corpodetexto"/>
        <w:spacing w:before="0"/>
        <w:ind w:right="-2" w:firstLine="708"/>
        <w:jc w:val="center"/>
        <w:rPr>
          <w:rFonts w:ascii="Arial" w:hAnsi="Arial" w:cs="Arial"/>
          <w:iCs/>
          <w:color w:val="002F3C"/>
          <w:sz w:val="20"/>
          <w:szCs w:val="20"/>
        </w:rPr>
      </w:pPr>
    </w:p>
    <w:p w14:paraId="3E8335E0" w14:textId="0D67BDB9" w:rsidR="006D766A" w:rsidRP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F</w:t>
      </w:r>
      <w:r>
        <w:rPr>
          <w:rFonts w:ascii="Arial" w:hAnsi="Arial" w:cs="Arial"/>
          <w:iCs/>
          <w:color w:val="002F3C"/>
          <w:sz w:val="20"/>
          <w:szCs w:val="20"/>
        </w:rPr>
        <w:t>igura 8</w:t>
      </w:r>
      <w:r w:rsidRPr="006F1A70">
        <w:rPr>
          <w:rFonts w:ascii="Arial" w:hAnsi="Arial" w:cs="Arial"/>
          <w:iCs/>
          <w:color w:val="002F3C"/>
          <w:sz w:val="20"/>
          <w:szCs w:val="20"/>
        </w:rPr>
        <w:t xml:space="preserve">: </w:t>
      </w:r>
      <w:r>
        <w:rPr>
          <w:rFonts w:ascii="Arial" w:hAnsi="Arial" w:cs="Arial"/>
          <w:iCs/>
          <w:color w:val="002F3C"/>
          <w:sz w:val="20"/>
          <w:szCs w:val="20"/>
        </w:rPr>
        <w:t xml:space="preserve">Resultados obtidos através do Google </w:t>
      </w:r>
      <w:proofErr w:type="spellStart"/>
      <w:r>
        <w:rPr>
          <w:rFonts w:ascii="Arial" w:hAnsi="Arial" w:cs="Arial"/>
          <w:iCs/>
          <w:color w:val="002F3C"/>
          <w:sz w:val="20"/>
          <w:szCs w:val="20"/>
        </w:rPr>
        <w:t>Forms</w:t>
      </w:r>
      <w:proofErr w:type="spellEnd"/>
    </w:p>
    <w:p w14:paraId="0DC12D1D" w14:textId="1CF9B267" w:rsidR="00555411" w:rsidRDefault="00555411" w:rsidP="006D766A">
      <w:pPr>
        <w:pStyle w:val="Corpodetexto"/>
        <w:spacing w:before="0"/>
        <w:ind w:right="-2"/>
        <w:jc w:val="center"/>
        <w:rPr>
          <w:rFonts w:ascii="Arial" w:hAnsi="Arial" w:cs="Arial"/>
          <w:iCs/>
          <w:color w:val="002F3C"/>
        </w:rPr>
      </w:pPr>
      <w:r w:rsidRPr="00555411">
        <w:rPr>
          <w:rFonts w:ascii="Arial" w:hAnsi="Arial" w:cs="Arial"/>
          <w:iCs/>
          <w:noProof/>
          <w:color w:val="002F3C"/>
        </w:rPr>
        <w:drawing>
          <wp:inline distT="0" distB="0" distL="0" distR="0" wp14:anchorId="323DE565" wp14:editId="44C685CA">
            <wp:extent cx="3070860" cy="2914457"/>
            <wp:effectExtent l="0" t="0" r="0" b="635"/>
            <wp:docPr id="19535364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6485" name=""/>
                    <pic:cNvPicPr/>
                  </pic:nvPicPr>
                  <pic:blipFill>
                    <a:blip r:embed="rId15"/>
                    <a:stretch>
                      <a:fillRect/>
                    </a:stretch>
                  </pic:blipFill>
                  <pic:spPr>
                    <a:xfrm>
                      <a:off x="0" y="0"/>
                      <a:ext cx="3088666" cy="2931357"/>
                    </a:xfrm>
                    <a:prstGeom prst="rect">
                      <a:avLst/>
                    </a:prstGeom>
                  </pic:spPr>
                </pic:pic>
              </a:graphicData>
            </a:graphic>
          </wp:inline>
        </w:drawing>
      </w:r>
    </w:p>
    <w:p w14:paraId="4772C343" w14:textId="270F5482" w:rsidR="002A62B2" w:rsidRDefault="002A62B2" w:rsidP="00582B64">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w:t>
      </w:r>
      <w:r>
        <w:rPr>
          <w:rFonts w:ascii="Arial" w:hAnsi="Arial" w:cs="Arial"/>
          <w:iCs/>
          <w:color w:val="002F3C"/>
          <w:sz w:val="20"/>
          <w:szCs w:val="20"/>
        </w:rPr>
        <w:t xml:space="preserve">Google </w:t>
      </w:r>
      <w:proofErr w:type="spellStart"/>
      <w:r>
        <w:rPr>
          <w:rFonts w:ascii="Arial" w:hAnsi="Arial" w:cs="Arial"/>
          <w:iCs/>
          <w:color w:val="002F3C"/>
          <w:sz w:val="20"/>
          <w:szCs w:val="20"/>
        </w:rPr>
        <w:t>Forms</w:t>
      </w:r>
      <w:proofErr w:type="spellEnd"/>
      <w:r>
        <w:rPr>
          <w:rFonts w:ascii="Arial" w:hAnsi="Arial" w:cs="Arial"/>
          <w:iCs/>
          <w:color w:val="002F3C"/>
          <w:sz w:val="20"/>
          <w:szCs w:val="20"/>
        </w:rPr>
        <w:t>.</w:t>
      </w:r>
    </w:p>
    <w:p w14:paraId="7D0101D1" w14:textId="5174BCCF" w:rsidR="006D766A" w:rsidRP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lastRenderedPageBreak/>
        <w:t>F</w:t>
      </w:r>
      <w:r>
        <w:rPr>
          <w:rFonts w:ascii="Arial" w:hAnsi="Arial" w:cs="Arial"/>
          <w:iCs/>
          <w:color w:val="002F3C"/>
          <w:sz w:val="20"/>
          <w:szCs w:val="20"/>
        </w:rPr>
        <w:t>igura 9</w:t>
      </w:r>
      <w:r w:rsidRPr="006F1A70">
        <w:rPr>
          <w:rFonts w:ascii="Arial" w:hAnsi="Arial" w:cs="Arial"/>
          <w:iCs/>
          <w:color w:val="002F3C"/>
          <w:sz w:val="20"/>
          <w:szCs w:val="20"/>
        </w:rPr>
        <w:t xml:space="preserve">: </w:t>
      </w:r>
      <w:r>
        <w:rPr>
          <w:rFonts w:ascii="Arial" w:hAnsi="Arial" w:cs="Arial"/>
          <w:iCs/>
          <w:color w:val="002F3C"/>
          <w:sz w:val="20"/>
          <w:szCs w:val="20"/>
        </w:rPr>
        <w:t xml:space="preserve">Resultados obtidos através do Google </w:t>
      </w:r>
      <w:proofErr w:type="spellStart"/>
      <w:r>
        <w:rPr>
          <w:rFonts w:ascii="Arial" w:hAnsi="Arial" w:cs="Arial"/>
          <w:iCs/>
          <w:color w:val="002F3C"/>
          <w:sz w:val="20"/>
          <w:szCs w:val="20"/>
        </w:rPr>
        <w:t>Forms</w:t>
      </w:r>
      <w:proofErr w:type="spellEnd"/>
    </w:p>
    <w:p w14:paraId="37FDDB27" w14:textId="53485AA9" w:rsidR="00555411" w:rsidRDefault="00555411" w:rsidP="002A62B2">
      <w:pPr>
        <w:pStyle w:val="Corpodetexto"/>
        <w:spacing w:before="0"/>
        <w:ind w:right="-2"/>
        <w:jc w:val="center"/>
        <w:rPr>
          <w:rFonts w:ascii="Arial" w:hAnsi="Arial" w:cs="Arial"/>
          <w:iCs/>
          <w:color w:val="002F3C"/>
        </w:rPr>
      </w:pPr>
      <w:r w:rsidRPr="00555411">
        <w:rPr>
          <w:rFonts w:ascii="Arial" w:hAnsi="Arial" w:cs="Arial"/>
          <w:iCs/>
          <w:noProof/>
          <w:color w:val="002F3C"/>
        </w:rPr>
        <w:drawing>
          <wp:inline distT="0" distB="0" distL="0" distR="0" wp14:anchorId="19CAEEE5" wp14:editId="4E43734D">
            <wp:extent cx="3089861" cy="2819400"/>
            <wp:effectExtent l="0" t="0" r="0" b="0"/>
            <wp:docPr id="330304957"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04957" name="Imagem 1" descr="Gráfico&#10;&#10;O conteúdo gerado por IA pode estar incorreto."/>
                    <pic:cNvPicPr/>
                  </pic:nvPicPr>
                  <pic:blipFill>
                    <a:blip r:embed="rId16"/>
                    <a:stretch>
                      <a:fillRect/>
                    </a:stretch>
                  </pic:blipFill>
                  <pic:spPr>
                    <a:xfrm>
                      <a:off x="0" y="0"/>
                      <a:ext cx="3093634" cy="2822842"/>
                    </a:xfrm>
                    <a:prstGeom prst="rect">
                      <a:avLst/>
                    </a:prstGeom>
                  </pic:spPr>
                </pic:pic>
              </a:graphicData>
            </a:graphic>
          </wp:inline>
        </w:drawing>
      </w:r>
    </w:p>
    <w:p w14:paraId="052D4A8A" w14:textId="77777777" w:rsid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w:t>
      </w:r>
      <w:r>
        <w:rPr>
          <w:rFonts w:ascii="Arial" w:hAnsi="Arial" w:cs="Arial"/>
          <w:iCs/>
          <w:color w:val="002F3C"/>
          <w:sz w:val="20"/>
          <w:szCs w:val="20"/>
        </w:rPr>
        <w:t xml:space="preserve">Google </w:t>
      </w:r>
      <w:proofErr w:type="spellStart"/>
      <w:r>
        <w:rPr>
          <w:rFonts w:ascii="Arial" w:hAnsi="Arial" w:cs="Arial"/>
          <w:iCs/>
          <w:color w:val="002F3C"/>
          <w:sz w:val="20"/>
          <w:szCs w:val="20"/>
        </w:rPr>
        <w:t>Forms</w:t>
      </w:r>
      <w:proofErr w:type="spellEnd"/>
      <w:r>
        <w:rPr>
          <w:rFonts w:ascii="Arial" w:hAnsi="Arial" w:cs="Arial"/>
          <w:iCs/>
          <w:color w:val="002F3C"/>
          <w:sz w:val="20"/>
          <w:szCs w:val="20"/>
        </w:rPr>
        <w:t>.</w:t>
      </w:r>
    </w:p>
    <w:p w14:paraId="775E2152" w14:textId="77777777" w:rsidR="00F92323" w:rsidRDefault="00F92323" w:rsidP="00555411">
      <w:pPr>
        <w:pStyle w:val="Corpodetexto"/>
        <w:spacing w:before="0"/>
        <w:ind w:right="-2"/>
        <w:rPr>
          <w:rFonts w:ascii="Arial" w:hAnsi="Arial" w:cs="Arial"/>
          <w:iCs/>
          <w:color w:val="002F3C"/>
        </w:rPr>
      </w:pPr>
    </w:p>
    <w:p w14:paraId="09EAB68B" w14:textId="31576433" w:rsidR="00F92323" w:rsidRDefault="00F92323" w:rsidP="00555411">
      <w:pPr>
        <w:pStyle w:val="Corpodetexto"/>
        <w:spacing w:before="0"/>
        <w:ind w:right="-2"/>
        <w:rPr>
          <w:rFonts w:ascii="Arial" w:hAnsi="Arial" w:cs="Arial"/>
          <w:iCs/>
          <w:color w:val="002F3C"/>
        </w:rPr>
      </w:pPr>
      <w:r>
        <w:rPr>
          <w:rFonts w:ascii="Arial" w:hAnsi="Arial" w:cs="Arial"/>
          <w:iCs/>
          <w:color w:val="002F3C"/>
        </w:rPr>
        <w:tab/>
        <w:t xml:space="preserve">Em relação aos benefícios, os professores destacaram a dinamicidade, engajamento, autonomia e motivação, além de facilitar numa avaliação diagnóstica. Já as dificuldades, apontaram a dependência e falta de dispositivos e internet, além da necessidade de planejamento prévio por parte </w:t>
      </w:r>
      <w:r w:rsidR="00582B64">
        <w:rPr>
          <w:rFonts w:ascii="Arial" w:hAnsi="Arial" w:cs="Arial"/>
          <w:iCs/>
          <w:color w:val="002F3C"/>
        </w:rPr>
        <w:t>dos professores</w:t>
      </w:r>
      <w:r>
        <w:rPr>
          <w:rFonts w:ascii="Arial" w:hAnsi="Arial" w:cs="Arial"/>
          <w:iCs/>
          <w:color w:val="002F3C"/>
        </w:rPr>
        <w:t xml:space="preserve">, embora tenham avaliado que esses obstáculos podem ser sanados com adaptações simples (Figura </w:t>
      </w:r>
      <w:r w:rsidR="002A62B2">
        <w:rPr>
          <w:rFonts w:ascii="Arial" w:hAnsi="Arial" w:cs="Arial"/>
          <w:iCs/>
          <w:color w:val="002F3C"/>
        </w:rPr>
        <w:t>10 e 11</w:t>
      </w:r>
      <w:r>
        <w:rPr>
          <w:rFonts w:ascii="Arial" w:hAnsi="Arial" w:cs="Arial"/>
          <w:iCs/>
          <w:color w:val="002F3C"/>
        </w:rPr>
        <w:t>).</w:t>
      </w:r>
    </w:p>
    <w:p w14:paraId="2B55A1FA" w14:textId="647EEC6A" w:rsidR="002A62B2" w:rsidRP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F</w:t>
      </w:r>
      <w:r>
        <w:rPr>
          <w:rFonts w:ascii="Arial" w:hAnsi="Arial" w:cs="Arial"/>
          <w:iCs/>
          <w:color w:val="002F3C"/>
          <w:sz w:val="20"/>
          <w:szCs w:val="20"/>
        </w:rPr>
        <w:t>igura 10</w:t>
      </w:r>
      <w:r w:rsidRPr="006F1A70">
        <w:rPr>
          <w:rFonts w:ascii="Arial" w:hAnsi="Arial" w:cs="Arial"/>
          <w:iCs/>
          <w:color w:val="002F3C"/>
          <w:sz w:val="20"/>
          <w:szCs w:val="20"/>
        </w:rPr>
        <w:t xml:space="preserve">: </w:t>
      </w:r>
      <w:r>
        <w:rPr>
          <w:rFonts w:ascii="Arial" w:hAnsi="Arial" w:cs="Arial"/>
          <w:iCs/>
          <w:color w:val="002F3C"/>
          <w:sz w:val="20"/>
          <w:szCs w:val="20"/>
        </w:rPr>
        <w:t xml:space="preserve">Resultados obtidos através do Google </w:t>
      </w:r>
      <w:proofErr w:type="spellStart"/>
      <w:r>
        <w:rPr>
          <w:rFonts w:ascii="Arial" w:hAnsi="Arial" w:cs="Arial"/>
          <w:iCs/>
          <w:color w:val="002F3C"/>
          <w:sz w:val="20"/>
          <w:szCs w:val="20"/>
        </w:rPr>
        <w:t>Forms</w:t>
      </w:r>
      <w:proofErr w:type="spellEnd"/>
    </w:p>
    <w:p w14:paraId="3E316A0C" w14:textId="4C65C20A" w:rsidR="00F92323" w:rsidRDefault="00F92323" w:rsidP="002A62B2">
      <w:pPr>
        <w:pStyle w:val="Corpodetexto"/>
        <w:spacing w:before="0"/>
        <w:ind w:right="-2"/>
        <w:jc w:val="center"/>
        <w:rPr>
          <w:rFonts w:ascii="Arial" w:hAnsi="Arial" w:cs="Arial"/>
          <w:iCs/>
          <w:color w:val="002F3C"/>
        </w:rPr>
      </w:pPr>
      <w:r w:rsidRPr="00F92323">
        <w:rPr>
          <w:rFonts w:ascii="Arial" w:hAnsi="Arial" w:cs="Arial"/>
          <w:iCs/>
          <w:noProof/>
          <w:color w:val="002F3C"/>
        </w:rPr>
        <w:drawing>
          <wp:inline distT="0" distB="0" distL="0" distR="0" wp14:anchorId="76D1DA23" wp14:editId="3FD8353B">
            <wp:extent cx="3962978" cy="2133600"/>
            <wp:effectExtent l="0" t="0" r="0" b="0"/>
            <wp:docPr id="1929378456"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456" name="Imagem 1" descr="Interface gráfica do usuário, Texto, Aplicativo, Email&#10;&#10;O conteúdo gerado por IA pode estar incorreto."/>
                    <pic:cNvPicPr/>
                  </pic:nvPicPr>
                  <pic:blipFill rotWithShape="1">
                    <a:blip r:embed="rId17"/>
                    <a:srcRect b="49736"/>
                    <a:stretch>
                      <a:fillRect/>
                    </a:stretch>
                  </pic:blipFill>
                  <pic:spPr bwMode="auto">
                    <a:xfrm>
                      <a:off x="0" y="0"/>
                      <a:ext cx="3981100" cy="2143356"/>
                    </a:xfrm>
                    <a:prstGeom prst="rect">
                      <a:avLst/>
                    </a:prstGeom>
                    <a:ln>
                      <a:noFill/>
                    </a:ln>
                    <a:extLst>
                      <a:ext uri="{53640926-AAD7-44D8-BBD7-CCE9431645EC}">
                        <a14:shadowObscured xmlns:a14="http://schemas.microsoft.com/office/drawing/2010/main"/>
                      </a:ext>
                    </a:extLst>
                  </pic:spPr>
                </pic:pic>
              </a:graphicData>
            </a:graphic>
          </wp:inline>
        </w:drawing>
      </w:r>
    </w:p>
    <w:p w14:paraId="27EB24DD" w14:textId="6BC5DD8C" w:rsidR="002A62B2" w:rsidRPr="002A62B2" w:rsidRDefault="002A62B2" w:rsidP="00582B64">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w:t>
      </w:r>
      <w:r>
        <w:rPr>
          <w:rFonts w:ascii="Arial" w:hAnsi="Arial" w:cs="Arial"/>
          <w:iCs/>
          <w:color w:val="002F3C"/>
          <w:sz w:val="20"/>
          <w:szCs w:val="20"/>
        </w:rPr>
        <w:t xml:space="preserve">Google </w:t>
      </w:r>
      <w:proofErr w:type="spellStart"/>
      <w:r>
        <w:rPr>
          <w:rFonts w:ascii="Arial" w:hAnsi="Arial" w:cs="Arial"/>
          <w:iCs/>
          <w:color w:val="002F3C"/>
          <w:sz w:val="20"/>
          <w:szCs w:val="20"/>
        </w:rPr>
        <w:t>Forms</w:t>
      </w:r>
      <w:proofErr w:type="spellEnd"/>
      <w:r>
        <w:rPr>
          <w:rFonts w:ascii="Arial" w:hAnsi="Arial" w:cs="Arial"/>
          <w:iCs/>
          <w:color w:val="002F3C"/>
          <w:sz w:val="20"/>
          <w:szCs w:val="20"/>
        </w:rPr>
        <w:t>.</w:t>
      </w:r>
    </w:p>
    <w:p w14:paraId="22FAD0E7" w14:textId="1AD378C8" w:rsidR="002A62B2" w:rsidRP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lastRenderedPageBreak/>
        <w:t>F</w:t>
      </w:r>
      <w:r>
        <w:rPr>
          <w:rFonts w:ascii="Arial" w:hAnsi="Arial" w:cs="Arial"/>
          <w:iCs/>
          <w:color w:val="002F3C"/>
          <w:sz w:val="20"/>
          <w:szCs w:val="20"/>
        </w:rPr>
        <w:t>igura 11</w:t>
      </w:r>
      <w:r w:rsidRPr="006F1A70">
        <w:rPr>
          <w:rFonts w:ascii="Arial" w:hAnsi="Arial" w:cs="Arial"/>
          <w:iCs/>
          <w:color w:val="002F3C"/>
          <w:sz w:val="20"/>
          <w:szCs w:val="20"/>
        </w:rPr>
        <w:t xml:space="preserve">: </w:t>
      </w:r>
      <w:r>
        <w:rPr>
          <w:rFonts w:ascii="Arial" w:hAnsi="Arial" w:cs="Arial"/>
          <w:iCs/>
          <w:color w:val="002F3C"/>
          <w:sz w:val="20"/>
          <w:szCs w:val="20"/>
        </w:rPr>
        <w:t xml:space="preserve">Resultados obtidos através do Google </w:t>
      </w:r>
      <w:proofErr w:type="spellStart"/>
      <w:r>
        <w:rPr>
          <w:rFonts w:ascii="Arial" w:hAnsi="Arial" w:cs="Arial"/>
          <w:iCs/>
          <w:color w:val="002F3C"/>
          <w:sz w:val="20"/>
          <w:szCs w:val="20"/>
        </w:rPr>
        <w:t>Forms</w:t>
      </w:r>
      <w:proofErr w:type="spellEnd"/>
    </w:p>
    <w:p w14:paraId="29056000" w14:textId="145F45CD" w:rsidR="002A62B2" w:rsidRDefault="002A62B2" w:rsidP="002A62B2">
      <w:pPr>
        <w:pStyle w:val="Corpodetexto"/>
        <w:spacing w:before="0"/>
        <w:ind w:right="-2"/>
        <w:jc w:val="center"/>
        <w:rPr>
          <w:rFonts w:ascii="Arial" w:hAnsi="Arial" w:cs="Arial"/>
          <w:iCs/>
          <w:color w:val="002F3C"/>
        </w:rPr>
      </w:pPr>
      <w:r w:rsidRPr="00F92323">
        <w:rPr>
          <w:rFonts w:ascii="Arial" w:hAnsi="Arial" w:cs="Arial"/>
          <w:iCs/>
          <w:noProof/>
          <w:color w:val="002F3C"/>
        </w:rPr>
        <w:drawing>
          <wp:inline distT="0" distB="0" distL="0" distR="0" wp14:anchorId="1EC55CBA" wp14:editId="4C9FFC15">
            <wp:extent cx="4641513" cy="2453640"/>
            <wp:effectExtent l="0" t="0" r="6985" b="3810"/>
            <wp:docPr id="1483485655"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456" name="Imagem 1" descr="Interface gráfica do usuário, Texto, Aplicativo, Email&#10;&#10;O conteúdo gerado por IA pode estar incorreto."/>
                    <pic:cNvPicPr/>
                  </pic:nvPicPr>
                  <pic:blipFill rotWithShape="1">
                    <a:blip r:embed="rId17"/>
                    <a:srcRect t="50647"/>
                    <a:stretch>
                      <a:fillRect/>
                    </a:stretch>
                  </pic:blipFill>
                  <pic:spPr bwMode="auto">
                    <a:xfrm>
                      <a:off x="0" y="0"/>
                      <a:ext cx="4661710" cy="2464317"/>
                    </a:xfrm>
                    <a:prstGeom prst="rect">
                      <a:avLst/>
                    </a:prstGeom>
                    <a:ln>
                      <a:noFill/>
                    </a:ln>
                    <a:extLst>
                      <a:ext uri="{53640926-AAD7-44D8-BBD7-CCE9431645EC}">
                        <a14:shadowObscured xmlns:a14="http://schemas.microsoft.com/office/drawing/2010/main"/>
                      </a:ext>
                    </a:extLst>
                  </pic:spPr>
                </pic:pic>
              </a:graphicData>
            </a:graphic>
          </wp:inline>
        </w:drawing>
      </w:r>
    </w:p>
    <w:p w14:paraId="474A87AB" w14:textId="77777777" w:rsidR="002A62B2" w:rsidRDefault="002A62B2" w:rsidP="002A62B2">
      <w:pPr>
        <w:pStyle w:val="Corpodetexto"/>
        <w:spacing w:before="0"/>
        <w:ind w:right="-2" w:firstLine="708"/>
        <w:jc w:val="center"/>
        <w:rPr>
          <w:rFonts w:ascii="Arial" w:hAnsi="Arial" w:cs="Arial"/>
          <w:iCs/>
          <w:color w:val="002F3C"/>
          <w:sz w:val="20"/>
          <w:szCs w:val="20"/>
        </w:rPr>
      </w:pPr>
      <w:r w:rsidRPr="006F1A70">
        <w:rPr>
          <w:rFonts w:ascii="Arial" w:hAnsi="Arial" w:cs="Arial"/>
          <w:iCs/>
          <w:color w:val="002F3C"/>
          <w:sz w:val="20"/>
          <w:szCs w:val="20"/>
        </w:rPr>
        <w:t xml:space="preserve">Fonte: </w:t>
      </w:r>
      <w:r>
        <w:rPr>
          <w:rFonts w:ascii="Arial" w:hAnsi="Arial" w:cs="Arial"/>
          <w:iCs/>
          <w:color w:val="002F3C"/>
          <w:sz w:val="20"/>
          <w:szCs w:val="20"/>
        </w:rPr>
        <w:t xml:space="preserve">Google </w:t>
      </w:r>
      <w:proofErr w:type="spellStart"/>
      <w:r>
        <w:rPr>
          <w:rFonts w:ascii="Arial" w:hAnsi="Arial" w:cs="Arial"/>
          <w:iCs/>
          <w:color w:val="002F3C"/>
          <w:sz w:val="20"/>
          <w:szCs w:val="20"/>
        </w:rPr>
        <w:t>Forms</w:t>
      </w:r>
      <w:proofErr w:type="spellEnd"/>
      <w:r>
        <w:rPr>
          <w:rFonts w:ascii="Arial" w:hAnsi="Arial" w:cs="Arial"/>
          <w:iCs/>
          <w:color w:val="002F3C"/>
          <w:sz w:val="20"/>
          <w:szCs w:val="20"/>
        </w:rPr>
        <w:t>.</w:t>
      </w:r>
    </w:p>
    <w:p w14:paraId="3C4F3FAC" w14:textId="77777777" w:rsidR="002A62B2" w:rsidRDefault="002A62B2" w:rsidP="002A62B2">
      <w:pPr>
        <w:pStyle w:val="Corpodetexto"/>
        <w:spacing w:before="0"/>
        <w:ind w:right="-2"/>
        <w:jc w:val="center"/>
        <w:rPr>
          <w:rFonts w:ascii="Arial" w:hAnsi="Arial" w:cs="Arial"/>
          <w:iCs/>
          <w:color w:val="002F3C"/>
        </w:rPr>
      </w:pPr>
    </w:p>
    <w:p w14:paraId="16572C3B" w14:textId="77777777" w:rsidR="00677C32" w:rsidRPr="006F1A70" w:rsidRDefault="00677C32" w:rsidP="00971BF7">
      <w:pPr>
        <w:pStyle w:val="Corpodetexto"/>
        <w:spacing w:before="0"/>
        <w:ind w:right="-2" w:firstLine="709"/>
        <w:rPr>
          <w:rFonts w:ascii="Arial" w:hAnsi="Arial" w:cs="Arial"/>
          <w:iCs/>
          <w:color w:val="002F3C"/>
        </w:rPr>
      </w:pPr>
    </w:p>
    <w:p w14:paraId="36F87F25" w14:textId="7FE4AF9B" w:rsidR="00971BF7" w:rsidRPr="00EF470C" w:rsidRDefault="00971BF7" w:rsidP="00EF470C">
      <w:pPr>
        <w:spacing w:after="0" w:line="360" w:lineRule="auto"/>
        <w:ind w:right="-2"/>
        <w:jc w:val="both"/>
        <w:rPr>
          <w:rFonts w:ascii="Arial" w:hAnsi="Arial" w:cs="Arial"/>
          <w:b/>
          <w:color w:val="002F3C"/>
        </w:rPr>
      </w:pPr>
      <w:r w:rsidRPr="00724B97">
        <w:rPr>
          <w:rFonts w:ascii="Arial" w:hAnsi="Arial" w:cs="Arial"/>
          <w:b/>
          <w:color w:val="002F3C"/>
          <w:sz w:val="28"/>
          <w:szCs w:val="28"/>
        </w:rPr>
        <w:t>Discussões</w:t>
      </w:r>
    </w:p>
    <w:p w14:paraId="76327000" w14:textId="77777777" w:rsidR="00971BF7"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 xml:space="preserve">O uso de tecnologias como 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pode se mostrar uma opção viável por conta de ser uma plataforma de fácil acesso sem necessidade de realizar o download, necessitando de apenas um dispositivo com acesso à internet. Espera – se que essa sequência didática tenha contribuições nos processos de ensino aprendizagem na disciplina de Ciências, especialmente ao contexto amazônico. O uso do </w:t>
      </w:r>
      <w:proofErr w:type="spellStart"/>
      <w:r w:rsidRPr="006F1A70">
        <w:rPr>
          <w:rFonts w:ascii="Arial" w:hAnsi="Arial" w:cs="Arial"/>
          <w:iCs/>
          <w:color w:val="002F3C"/>
        </w:rPr>
        <w:t>Jigsaw</w:t>
      </w:r>
      <w:proofErr w:type="spellEnd"/>
      <w:r w:rsidRPr="006F1A70">
        <w:rPr>
          <w:rFonts w:ascii="Arial" w:hAnsi="Arial" w:cs="Arial"/>
          <w:iCs/>
          <w:color w:val="002F3C"/>
        </w:rPr>
        <w:t xml:space="preserve"> com 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pode proporcionar um ambiente mais interativo e coletivo, contribuindo para a superação das práticas ortodoxas além de uma simples memorização e numa transmissão unilateral do conhecimento.</w:t>
      </w:r>
    </w:p>
    <w:p w14:paraId="616907EA" w14:textId="6BDD5ADB" w:rsidR="00677C32" w:rsidRPr="006F1A70" w:rsidRDefault="00677C32" w:rsidP="00971BF7">
      <w:pPr>
        <w:pStyle w:val="Corpodetexto"/>
        <w:spacing w:before="0"/>
        <w:ind w:right="-2" w:firstLine="708"/>
        <w:rPr>
          <w:rFonts w:ascii="Arial" w:hAnsi="Arial" w:cs="Arial"/>
          <w:iCs/>
          <w:color w:val="002F3C"/>
        </w:rPr>
      </w:pPr>
      <w:r>
        <w:rPr>
          <w:rFonts w:ascii="Arial" w:hAnsi="Arial" w:cs="Arial"/>
          <w:iCs/>
          <w:color w:val="002F3C"/>
        </w:rPr>
        <w:t xml:space="preserve">Em relação ao teste piloto, foi possível observar </w:t>
      </w:r>
      <w:r w:rsidR="00555411">
        <w:rPr>
          <w:rFonts w:ascii="Arial" w:hAnsi="Arial" w:cs="Arial"/>
          <w:iCs/>
          <w:color w:val="002F3C"/>
        </w:rPr>
        <w:t xml:space="preserve">que a união do método </w:t>
      </w:r>
      <w:proofErr w:type="spellStart"/>
      <w:r w:rsidR="00555411">
        <w:rPr>
          <w:rFonts w:ascii="Arial" w:hAnsi="Arial" w:cs="Arial"/>
          <w:iCs/>
          <w:color w:val="002F3C"/>
        </w:rPr>
        <w:t>Jigsaw</w:t>
      </w:r>
      <w:proofErr w:type="spellEnd"/>
      <w:r w:rsidR="00555411">
        <w:rPr>
          <w:rFonts w:ascii="Arial" w:hAnsi="Arial" w:cs="Arial"/>
          <w:iCs/>
          <w:color w:val="002F3C"/>
        </w:rPr>
        <w:t xml:space="preserve"> com a plataforma </w:t>
      </w:r>
      <w:proofErr w:type="spellStart"/>
      <w:r w:rsidR="00555411">
        <w:rPr>
          <w:rFonts w:ascii="Arial" w:hAnsi="Arial" w:cs="Arial"/>
          <w:iCs/>
          <w:color w:val="002F3C"/>
        </w:rPr>
        <w:t>Wordwall</w:t>
      </w:r>
      <w:proofErr w:type="spellEnd"/>
      <w:r w:rsidR="00555411">
        <w:rPr>
          <w:rFonts w:ascii="Arial" w:hAnsi="Arial" w:cs="Arial"/>
          <w:iCs/>
          <w:color w:val="002F3C"/>
        </w:rPr>
        <w:t xml:space="preserve"> pode contribuir significativamente, permitindo que o professor diversifique suas aulas, além de que a análise qualitativa das respostas dos professores (Anônimo 1 a </w:t>
      </w:r>
      <w:r w:rsidR="00582B64">
        <w:rPr>
          <w:rFonts w:ascii="Arial" w:hAnsi="Arial" w:cs="Arial"/>
          <w:iCs/>
          <w:color w:val="002F3C"/>
        </w:rPr>
        <w:t>8</w:t>
      </w:r>
      <w:r w:rsidR="00555411">
        <w:rPr>
          <w:rFonts w:ascii="Arial" w:hAnsi="Arial" w:cs="Arial"/>
          <w:iCs/>
          <w:color w:val="002F3C"/>
        </w:rPr>
        <w:t>), indica que a proposta contribui para tornar aulas ainda mais dinâmicas.</w:t>
      </w:r>
    </w:p>
    <w:p w14:paraId="75CFB7C5" w14:textId="53AAEC5C" w:rsidR="00B94C1A" w:rsidRDefault="00971BF7" w:rsidP="00EF470C">
      <w:pPr>
        <w:pStyle w:val="Corpodetexto"/>
        <w:spacing w:before="0"/>
        <w:ind w:right="-2" w:firstLine="708"/>
        <w:rPr>
          <w:rFonts w:ascii="Arial" w:hAnsi="Arial" w:cs="Arial"/>
          <w:color w:val="002F3C"/>
          <w:sz w:val="20"/>
          <w:szCs w:val="20"/>
        </w:rPr>
      </w:pPr>
      <w:r w:rsidRPr="006F1A70">
        <w:rPr>
          <w:rFonts w:ascii="Arial" w:hAnsi="Arial" w:cs="Arial"/>
          <w:iCs/>
          <w:color w:val="002F3C"/>
        </w:rPr>
        <w:lastRenderedPageBreak/>
        <w:t>Por fim, pretende – se que essa proposta possa contribuir por conta da conexão do conhecimento escolar com o cotidiano dos estudantes sendo relevante pois muitas das vezes os saberes ortodoxos são eliminados pelos currículos formais.</w:t>
      </w:r>
      <w:r w:rsidRPr="006F1A70">
        <w:rPr>
          <w:rFonts w:ascii="Arial" w:hAnsi="Arial" w:cs="Arial"/>
          <w:color w:val="002F3C"/>
          <w:sz w:val="20"/>
          <w:szCs w:val="20"/>
        </w:rPr>
        <w:t xml:space="preserve"> </w:t>
      </w:r>
    </w:p>
    <w:p w14:paraId="2D110A1A" w14:textId="77777777" w:rsidR="00724B97" w:rsidRPr="00EF470C" w:rsidRDefault="00724B97" w:rsidP="00EF470C">
      <w:pPr>
        <w:pStyle w:val="Corpodetexto"/>
        <w:spacing w:before="0"/>
        <w:ind w:right="-2" w:firstLine="708"/>
        <w:rPr>
          <w:rFonts w:ascii="Arial" w:hAnsi="Arial" w:cs="Arial"/>
          <w:iCs/>
          <w:color w:val="002F3C"/>
        </w:rPr>
      </w:pPr>
    </w:p>
    <w:p w14:paraId="67B1DE71" w14:textId="716F8C5E" w:rsidR="00971BF7" w:rsidRPr="00724B97" w:rsidRDefault="00971BF7" w:rsidP="00EF470C">
      <w:pPr>
        <w:spacing w:after="0" w:line="360" w:lineRule="auto"/>
        <w:ind w:right="-2"/>
        <w:jc w:val="both"/>
        <w:rPr>
          <w:rFonts w:ascii="Arial" w:hAnsi="Arial" w:cs="Arial"/>
          <w:b/>
          <w:color w:val="002F3C"/>
          <w:sz w:val="28"/>
          <w:szCs w:val="28"/>
        </w:rPr>
      </w:pPr>
      <w:r w:rsidRPr="00724B97">
        <w:rPr>
          <w:rFonts w:ascii="Arial" w:hAnsi="Arial" w:cs="Arial"/>
          <w:b/>
          <w:color w:val="002F3C"/>
          <w:sz w:val="28"/>
          <w:szCs w:val="28"/>
        </w:rPr>
        <w:t xml:space="preserve">Considerações Finais </w:t>
      </w:r>
    </w:p>
    <w:p w14:paraId="3B602E48" w14:textId="5F3A72F7" w:rsidR="00971BF7" w:rsidRPr="006F1A70" w:rsidRDefault="00971BF7" w:rsidP="00971BF7">
      <w:pPr>
        <w:pStyle w:val="Corpodetexto"/>
        <w:spacing w:before="0"/>
        <w:ind w:right="-2" w:firstLine="708"/>
        <w:rPr>
          <w:rFonts w:ascii="Arial" w:hAnsi="Arial" w:cs="Arial"/>
          <w:iCs/>
          <w:color w:val="002F3C"/>
        </w:rPr>
      </w:pPr>
      <w:r w:rsidRPr="006F1A70">
        <w:rPr>
          <w:rFonts w:ascii="Arial" w:hAnsi="Arial" w:cs="Arial"/>
          <w:iCs/>
          <w:color w:val="002F3C"/>
        </w:rPr>
        <w:t xml:space="preserve">Levando em consideração os desafios que as escolas enfrentam, a proposta dessa sequência didática vem como uma alternativa de apoio ao professor, mostrando caminhos para uma aula mais interativa, pois além de abordar os princípios da BNCC, também contribui com a responsabilidade socioambiental. Ao juntarmos 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ao </w:t>
      </w:r>
      <w:proofErr w:type="spellStart"/>
      <w:r w:rsidRPr="006F1A70">
        <w:rPr>
          <w:rFonts w:ascii="Arial" w:hAnsi="Arial" w:cs="Arial"/>
          <w:iCs/>
          <w:color w:val="002F3C"/>
        </w:rPr>
        <w:t>Jigsaw</w:t>
      </w:r>
      <w:proofErr w:type="spellEnd"/>
      <w:r w:rsidRPr="006F1A70">
        <w:rPr>
          <w:rFonts w:ascii="Arial" w:hAnsi="Arial" w:cs="Arial"/>
          <w:iCs/>
          <w:color w:val="002F3C"/>
        </w:rPr>
        <w:t>, se cria uma aula ainda mais colaborativa e de uma escuta ativa, valorizando assim os saberes daquela comunidade.</w:t>
      </w:r>
    </w:p>
    <w:p w14:paraId="73DC65C2" w14:textId="77777777" w:rsidR="00971BF7" w:rsidRPr="006F1A70" w:rsidRDefault="00971BF7" w:rsidP="00971BF7">
      <w:pPr>
        <w:pStyle w:val="Corpodetexto"/>
        <w:spacing w:before="0"/>
        <w:ind w:right="-2" w:firstLine="708"/>
        <w:rPr>
          <w:rFonts w:ascii="Arial" w:hAnsi="Arial" w:cs="Arial"/>
          <w:iCs/>
          <w:color w:val="002F3C"/>
          <w:sz w:val="20"/>
          <w:szCs w:val="20"/>
        </w:rPr>
      </w:pPr>
      <w:r w:rsidRPr="006F1A70">
        <w:rPr>
          <w:rFonts w:ascii="Arial" w:hAnsi="Arial" w:cs="Arial"/>
          <w:iCs/>
          <w:color w:val="002F3C"/>
        </w:rPr>
        <w:t xml:space="preserve">Todavia, tudo depende do planejamento do professor, se realiza um bom é possível que torne a aula mais atrativa, o único ponto negativo dessa plataforma é sua limitação na versão gratuita em criar cinco atividades diferentes, limitando a criação de novas atividades, em contrapartida pode – se falar que a utilização do </w:t>
      </w:r>
      <w:proofErr w:type="spellStart"/>
      <w:r w:rsidRPr="006F1A70">
        <w:rPr>
          <w:rFonts w:ascii="Arial" w:hAnsi="Arial" w:cs="Arial"/>
          <w:iCs/>
          <w:color w:val="002F3C"/>
        </w:rPr>
        <w:t>Wordwall</w:t>
      </w:r>
      <w:proofErr w:type="spellEnd"/>
      <w:r w:rsidRPr="006F1A70">
        <w:rPr>
          <w:rFonts w:ascii="Arial" w:hAnsi="Arial" w:cs="Arial"/>
          <w:iCs/>
          <w:color w:val="002F3C"/>
        </w:rPr>
        <w:t xml:space="preserve"> pode desenvolver o cognitivo dos estudantes, como também despertar a curiosidade, já que é motivado a construir seu conhecimento por meio do uso de jogos. </w:t>
      </w:r>
    </w:p>
    <w:p w14:paraId="5BD91489" w14:textId="77777777" w:rsidR="00B94C1A" w:rsidRPr="006F1A70" w:rsidRDefault="00B94C1A" w:rsidP="00B94C1A">
      <w:pPr>
        <w:spacing w:after="0" w:line="360" w:lineRule="auto"/>
        <w:ind w:right="-2"/>
        <w:jc w:val="both"/>
        <w:rPr>
          <w:rFonts w:ascii="Arial" w:hAnsi="Arial" w:cs="Arial"/>
          <w:b/>
          <w:color w:val="002F3C"/>
        </w:rPr>
      </w:pPr>
    </w:p>
    <w:p w14:paraId="46C7E298" w14:textId="38ED62A7" w:rsidR="00971BF7" w:rsidRPr="006F1A70" w:rsidRDefault="00B94C1A" w:rsidP="00B94C1A">
      <w:pPr>
        <w:spacing w:after="0" w:line="360" w:lineRule="auto"/>
        <w:ind w:right="-2"/>
        <w:jc w:val="both"/>
        <w:rPr>
          <w:rFonts w:ascii="Arial" w:hAnsi="Arial" w:cs="Arial"/>
          <w:iCs/>
          <w:color w:val="002F3C"/>
        </w:rPr>
      </w:pPr>
      <w:r w:rsidRPr="006F1A70">
        <w:rPr>
          <w:rFonts w:ascii="Arial" w:hAnsi="Arial" w:cs="Arial"/>
          <w:b/>
          <w:color w:val="002F3C"/>
        </w:rPr>
        <w:t xml:space="preserve">AGRADECIMENTOS </w:t>
      </w:r>
    </w:p>
    <w:p w14:paraId="3988C484" w14:textId="77777777" w:rsidR="006F1A70" w:rsidRDefault="00971BF7" w:rsidP="00971BF7">
      <w:pPr>
        <w:pStyle w:val="Corpodetexto"/>
        <w:spacing w:before="0"/>
        <w:ind w:right="-2" w:firstLine="709"/>
        <w:rPr>
          <w:rFonts w:ascii="Arial" w:hAnsi="Arial" w:cs="Arial"/>
          <w:color w:val="002F3C"/>
        </w:rPr>
      </w:pPr>
      <w:r w:rsidRPr="006F1A70">
        <w:rPr>
          <w:rFonts w:ascii="Arial" w:hAnsi="Arial" w:cs="Arial"/>
          <w:color w:val="002F3C"/>
        </w:rPr>
        <w:t>À Universidade Federal do Amazonas (UFAM), pelo incentivo à pesquisa, especialmente ao Programa de Pós-Graduação em Educação em Ciências e Matemática (PPGECIM), pelo suporte acadêmico e formativo durante a trajetória enquanto mestranda.</w:t>
      </w:r>
    </w:p>
    <w:p w14:paraId="7D4CB1C3" w14:textId="2561F1DF" w:rsidR="00971BF7" w:rsidRPr="006F1A70" w:rsidRDefault="00971BF7" w:rsidP="00971BF7">
      <w:pPr>
        <w:pStyle w:val="Corpodetexto"/>
        <w:spacing w:before="0"/>
        <w:ind w:right="-2" w:firstLine="709"/>
        <w:rPr>
          <w:rFonts w:ascii="Arial" w:hAnsi="Arial" w:cs="Arial"/>
          <w:color w:val="002F3C"/>
        </w:rPr>
      </w:pPr>
      <w:r w:rsidRPr="006F1A70">
        <w:rPr>
          <w:rFonts w:ascii="Arial" w:hAnsi="Arial" w:cs="Arial"/>
          <w:color w:val="002F3C"/>
        </w:rPr>
        <w:t xml:space="preserve"> À Fundação de Amparo à Pesquisa do Estado do Amazonas (FAPEAM), pelo apoio essencial ao desenvolvimento da pesquisa. </w:t>
      </w:r>
    </w:p>
    <w:p w14:paraId="4E43345C" w14:textId="77777777" w:rsidR="00971BF7" w:rsidRPr="006F1A70" w:rsidRDefault="00971BF7" w:rsidP="00971BF7">
      <w:pPr>
        <w:pStyle w:val="Corpodetexto"/>
        <w:spacing w:before="0"/>
        <w:ind w:right="-2" w:firstLine="709"/>
        <w:rPr>
          <w:rFonts w:ascii="Arial" w:hAnsi="Arial" w:cs="Arial"/>
          <w:iCs/>
          <w:color w:val="002F3C"/>
        </w:rPr>
      </w:pPr>
    </w:p>
    <w:p w14:paraId="033C817F" w14:textId="77777777" w:rsidR="00971BF7" w:rsidRPr="006F1A70" w:rsidRDefault="00971BF7" w:rsidP="00971BF7">
      <w:pPr>
        <w:pStyle w:val="PargrafodaLista"/>
        <w:numPr>
          <w:ilvl w:val="0"/>
          <w:numId w:val="2"/>
        </w:numPr>
        <w:spacing w:after="0" w:line="360" w:lineRule="auto"/>
        <w:ind w:left="284" w:right="-2" w:hanging="284"/>
        <w:jc w:val="both"/>
        <w:rPr>
          <w:rFonts w:ascii="Arial" w:hAnsi="Arial" w:cs="Arial"/>
          <w:b/>
          <w:color w:val="002F3C"/>
        </w:rPr>
      </w:pPr>
      <w:r w:rsidRPr="006F1A70">
        <w:rPr>
          <w:rFonts w:ascii="Arial" w:hAnsi="Arial" w:cs="Arial"/>
          <w:b/>
          <w:color w:val="002F3C"/>
        </w:rPr>
        <w:t>Referências Bibliográficas</w:t>
      </w:r>
    </w:p>
    <w:p w14:paraId="1DABC1BE"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ALMEIDA, Maria Elizabeth </w:t>
      </w:r>
      <w:proofErr w:type="spellStart"/>
      <w:r w:rsidRPr="008300BE">
        <w:rPr>
          <w:rFonts w:ascii="Arial" w:hAnsi="Arial" w:cs="Arial"/>
          <w:color w:val="002F3C"/>
        </w:rPr>
        <w:t>Bianconcini</w:t>
      </w:r>
      <w:proofErr w:type="spellEnd"/>
      <w:r w:rsidRPr="008300BE">
        <w:rPr>
          <w:rFonts w:ascii="Arial" w:hAnsi="Arial" w:cs="Arial"/>
          <w:color w:val="002F3C"/>
        </w:rPr>
        <w:t xml:space="preserve"> de; VALENTE, José Armando. Integração das tecnologias na educação: o currículo e a formação de professores. Revista e-Curriculum, v. 7, n. 2, p. 1-19, 2011. </w:t>
      </w:r>
    </w:p>
    <w:p w14:paraId="30F402A5"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lastRenderedPageBreak/>
        <w:t xml:space="preserve">BACICH, Lilian; MORAN, José. Metodologias ativas para uma educação inovadora: uma abordagem teórico-prática. Porto Alegre: Penso, 2018. </w:t>
      </w:r>
    </w:p>
    <w:p w14:paraId="1AB6513E" w14:textId="5CAE945D"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BRASIL. Base Nacional Comum Curricular. Brasília: MEC, 2018. Disponível em: </w:t>
      </w:r>
      <w:hyperlink r:id="rId18" w:history="1">
        <w:r w:rsidRPr="005609D7">
          <w:rPr>
            <w:rStyle w:val="Hyperlink"/>
            <w:rFonts w:ascii="Arial" w:hAnsi="Arial" w:cs="Arial"/>
          </w:rPr>
          <w:t>http://basenacionalcomum.mec.gov.br/</w:t>
        </w:r>
      </w:hyperlink>
      <w:r w:rsidRPr="008300BE">
        <w:rPr>
          <w:rFonts w:ascii="Arial" w:hAnsi="Arial" w:cs="Arial"/>
          <w:color w:val="002F3C"/>
        </w:rPr>
        <w:t xml:space="preserve">. </w:t>
      </w:r>
    </w:p>
    <w:p w14:paraId="40E17D90"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CARVALHO, Anna Maria Pessoa de. Ensino de Ciências por investigação: condições para implementação em sala de aula. São Paulo: </w:t>
      </w:r>
      <w:proofErr w:type="spellStart"/>
      <w:r w:rsidRPr="008300BE">
        <w:rPr>
          <w:rFonts w:ascii="Arial" w:hAnsi="Arial" w:cs="Arial"/>
          <w:color w:val="002F3C"/>
        </w:rPr>
        <w:t>Cengage</w:t>
      </w:r>
      <w:proofErr w:type="spellEnd"/>
      <w:r w:rsidRPr="008300BE">
        <w:rPr>
          <w:rFonts w:ascii="Arial" w:hAnsi="Arial" w:cs="Arial"/>
          <w:color w:val="002F3C"/>
        </w:rPr>
        <w:t xml:space="preserve"> Learning, 2013. </w:t>
      </w:r>
    </w:p>
    <w:p w14:paraId="3DDB6BB9"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CIENCINAR. Plataforma </w:t>
      </w:r>
      <w:proofErr w:type="spellStart"/>
      <w:r w:rsidRPr="008300BE">
        <w:rPr>
          <w:rFonts w:ascii="Arial" w:hAnsi="Arial" w:cs="Arial"/>
          <w:color w:val="002F3C"/>
        </w:rPr>
        <w:t>Wordwall</w:t>
      </w:r>
      <w:proofErr w:type="spellEnd"/>
      <w:r w:rsidRPr="008300BE">
        <w:rPr>
          <w:rFonts w:ascii="Arial" w:hAnsi="Arial" w:cs="Arial"/>
          <w:color w:val="002F3C"/>
        </w:rPr>
        <w:t xml:space="preserve">: jogos digitais na educação. 2020. Disponível em: https://ciencinar.com.br. Acesso em: 20 jul. 2025. </w:t>
      </w:r>
    </w:p>
    <w:p w14:paraId="7F1044D3" w14:textId="77777777" w:rsidR="00724B97" w:rsidRDefault="00724B97" w:rsidP="00724B97">
      <w:pPr>
        <w:pStyle w:val="Corpodetexto"/>
        <w:spacing w:before="0"/>
        <w:ind w:firstLine="709"/>
        <w:rPr>
          <w:rFonts w:ascii="Arial" w:hAnsi="Arial" w:cs="Arial"/>
          <w:color w:val="002F3C"/>
        </w:rPr>
      </w:pPr>
      <w:r w:rsidRPr="008300BE">
        <w:rPr>
          <w:rFonts w:ascii="Arial" w:hAnsi="Arial" w:cs="Arial"/>
          <w:color w:val="002F3C"/>
        </w:rPr>
        <w:t xml:space="preserve">FERREIRA, Lucas A. </w:t>
      </w:r>
      <w:proofErr w:type="spellStart"/>
      <w:r w:rsidRPr="008300BE">
        <w:rPr>
          <w:rFonts w:ascii="Arial" w:hAnsi="Arial" w:cs="Arial"/>
          <w:color w:val="002F3C"/>
        </w:rPr>
        <w:t>Wordwall</w:t>
      </w:r>
      <w:proofErr w:type="spellEnd"/>
      <w:r w:rsidRPr="008300BE">
        <w:rPr>
          <w:rFonts w:ascii="Arial" w:hAnsi="Arial" w:cs="Arial"/>
          <w:color w:val="002F3C"/>
        </w:rPr>
        <w:t xml:space="preserve"> como ferramenta de apoio ao ensino de Ciências no Ensino Fundamental. Revista Educação em Foco, v. 27, n. 1, p. 85-97, 2022. </w:t>
      </w:r>
    </w:p>
    <w:p w14:paraId="6051C5A5"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FIRMIANO, Ricardo. Aprendizagem cooperativa e método </w:t>
      </w:r>
      <w:proofErr w:type="spellStart"/>
      <w:r w:rsidRPr="008300BE">
        <w:rPr>
          <w:rFonts w:ascii="Arial" w:hAnsi="Arial" w:cs="Arial"/>
          <w:color w:val="002F3C"/>
        </w:rPr>
        <w:t>Jigsaw</w:t>
      </w:r>
      <w:proofErr w:type="spellEnd"/>
      <w:r w:rsidRPr="008300BE">
        <w:rPr>
          <w:rFonts w:ascii="Arial" w:hAnsi="Arial" w:cs="Arial"/>
          <w:color w:val="002F3C"/>
        </w:rPr>
        <w:t xml:space="preserve">: teoria e prática. 2011. </w:t>
      </w:r>
    </w:p>
    <w:p w14:paraId="08A91768"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JOHNSON, David W.; JOHNSON, Roger T.; HOLUBEC, </w:t>
      </w:r>
      <w:proofErr w:type="spellStart"/>
      <w:r w:rsidRPr="008300BE">
        <w:rPr>
          <w:rFonts w:ascii="Arial" w:hAnsi="Arial" w:cs="Arial"/>
          <w:color w:val="002F3C"/>
        </w:rPr>
        <w:t>Edythe</w:t>
      </w:r>
      <w:proofErr w:type="spellEnd"/>
      <w:r w:rsidRPr="008300BE">
        <w:rPr>
          <w:rFonts w:ascii="Arial" w:hAnsi="Arial" w:cs="Arial"/>
          <w:color w:val="002F3C"/>
        </w:rPr>
        <w:t xml:space="preserve"> J. Aprendizagem cooperativa: métodos para sala de aula. Porto Alegre: Artmed, 2014. KENSKI, Vani Moreira. Educação e tecnologias: o novo ritmo da informação. 8. ed. Campinas: Papirus, 2012. </w:t>
      </w:r>
    </w:p>
    <w:p w14:paraId="0CB765F5" w14:textId="587A8D1D" w:rsidR="00724B97" w:rsidRDefault="00724B97" w:rsidP="00724B97">
      <w:pPr>
        <w:pStyle w:val="Corpodetexto"/>
        <w:ind w:firstLine="709"/>
        <w:rPr>
          <w:rFonts w:ascii="Arial" w:hAnsi="Arial" w:cs="Arial"/>
          <w:color w:val="002F3C"/>
        </w:rPr>
      </w:pPr>
      <w:r w:rsidRPr="006F1A70">
        <w:rPr>
          <w:rFonts w:ascii="Arial" w:hAnsi="Arial" w:cs="Arial"/>
          <w:color w:val="002F3C"/>
        </w:rPr>
        <w:t>MINAYO, M. C. de S. O desafio do conhecimento: pesquisa qualitativa em saúde. 12. ed. São Paulo: Hucitec, 2010.</w:t>
      </w:r>
    </w:p>
    <w:p w14:paraId="70F48089"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MORAN, José Manuel. Metodologias ativas para uma aprendizagem mais profunda. In: MORAN, J. M. Metodologias ativas para uma educação inovadora. Porto Alegre: Penso, 2015. </w:t>
      </w:r>
    </w:p>
    <w:p w14:paraId="1C1B29F2" w14:textId="6787CAD8" w:rsidR="00724B97" w:rsidRDefault="00724B97" w:rsidP="008300BE">
      <w:pPr>
        <w:pStyle w:val="Corpodetexto"/>
        <w:spacing w:before="0"/>
        <w:ind w:firstLine="709"/>
        <w:rPr>
          <w:rFonts w:ascii="Arial" w:hAnsi="Arial" w:cs="Arial"/>
          <w:color w:val="002F3C"/>
        </w:rPr>
      </w:pPr>
      <w:r w:rsidRPr="00724B97">
        <w:rPr>
          <w:rFonts w:ascii="Arial" w:hAnsi="Arial" w:cs="Arial"/>
          <w:color w:val="002F3C"/>
        </w:rPr>
        <w:t>PIAGET, Jean. A equilibração das estruturas cognitivas: problema central do desenvolvimento. Rio de Janeiro: Zahar, 1976</w:t>
      </w:r>
    </w:p>
    <w:p w14:paraId="767D9658" w14:textId="1A7EB436" w:rsidR="00F04CD1" w:rsidRPr="00F04CD1" w:rsidRDefault="00F04CD1" w:rsidP="008300BE">
      <w:pPr>
        <w:pStyle w:val="Corpodetexto"/>
        <w:spacing w:before="0"/>
        <w:ind w:firstLine="709"/>
        <w:rPr>
          <w:rFonts w:ascii="Arial" w:hAnsi="Arial" w:cs="Arial"/>
          <w:color w:val="002F3C"/>
        </w:rPr>
      </w:pPr>
      <w:r w:rsidRPr="00F04CD1">
        <w:rPr>
          <w:rFonts w:ascii="Arial" w:hAnsi="Arial" w:cs="Arial"/>
          <w:color w:val="002F3C"/>
        </w:rPr>
        <w:t>PIAGET, Jean. A formação do símbolo na criança: imitação, jogo e sonho, imagem e representação. Rio de Janeiro: Zahar, 1978.</w:t>
      </w:r>
    </w:p>
    <w:p w14:paraId="22E58D00"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t xml:space="preserve">PRENSKY, Marc. </w:t>
      </w:r>
      <w:proofErr w:type="spellStart"/>
      <w:r w:rsidRPr="008300BE">
        <w:rPr>
          <w:rFonts w:ascii="Arial" w:hAnsi="Arial" w:cs="Arial"/>
          <w:color w:val="002F3C"/>
        </w:rPr>
        <w:t>Teaching</w:t>
      </w:r>
      <w:proofErr w:type="spellEnd"/>
      <w:r w:rsidRPr="008300BE">
        <w:rPr>
          <w:rFonts w:ascii="Arial" w:hAnsi="Arial" w:cs="Arial"/>
          <w:color w:val="002F3C"/>
        </w:rPr>
        <w:t xml:space="preserve"> digital </w:t>
      </w:r>
      <w:proofErr w:type="spellStart"/>
      <w:r w:rsidRPr="008300BE">
        <w:rPr>
          <w:rFonts w:ascii="Arial" w:hAnsi="Arial" w:cs="Arial"/>
          <w:color w:val="002F3C"/>
        </w:rPr>
        <w:t>natives</w:t>
      </w:r>
      <w:proofErr w:type="spellEnd"/>
      <w:r w:rsidRPr="008300BE">
        <w:rPr>
          <w:rFonts w:ascii="Arial" w:hAnsi="Arial" w:cs="Arial"/>
          <w:color w:val="002F3C"/>
        </w:rPr>
        <w:t xml:space="preserve">: </w:t>
      </w:r>
      <w:proofErr w:type="spellStart"/>
      <w:r w:rsidRPr="008300BE">
        <w:rPr>
          <w:rFonts w:ascii="Arial" w:hAnsi="Arial" w:cs="Arial"/>
          <w:color w:val="002F3C"/>
        </w:rPr>
        <w:t>partnering</w:t>
      </w:r>
      <w:proofErr w:type="spellEnd"/>
      <w:r w:rsidRPr="008300BE">
        <w:rPr>
          <w:rFonts w:ascii="Arial" w:hAnsi="Arial" w:cs="Arial"/>
          <w:color w:val="002F3C"/>
        </w:rPr>
        <w:t xml:space="preserve"> for real learning. Thousand Oaks: </w:t>
      </w:r>
      <w:proofErr w:type="spellStart"/>
      <w:r w:rsidRPr="008300BE">
        <w:rPr>
          <w:rFonts w:ascii="Arial" w:hAnsi="Arial" w:cs="Arial"/>
          <w:color w:val="002F3C"/>
        </w:rPr>
        <w:t>Corwin</w:t>
      </w:r>
      <w:proofErr w:type="spellEnd"/>
      <w:r w:rsidRPr="008300BE">
        <w:rPr>
          <w:rFonts w:ascii="Arial" w:hAnsi="Arial" w:cs="Arial"/>
          <w:color w:val="002F3C"/>
        </w:rPr>
        <w:t xml:space="preserve"> Press, 2010. </w:t>
      </w:r>
    </w:p>
    <w:p w14:paraId="68B61B89" w14:textId="77777777" w:rsidR="008300BE" w:rsidRDefault="008300BE" w:rsidP="008300BE">
      <w:pPr>
        <w:pStyle w:val="Corpodetexto"/>
        <w:spacing w:before="0"/>
        <w:ind w:firstLine="709"/>
        <w:rPr>
          <w:rFonts w:ascii="Arial" w:hAnsi="Arial" w:cs="Arial"/>
          <w:color w:val="002F3C"/>
        </w:rPr>
      </w:pPr>
      <w:r w:rsidRPr="008300BE">
        <w:rPr>
          <w:rFonts w:ascii="Arial" w:hAnsi="Arial" w:cs="Arial"/>
          <w:color w:val="002F3C"/>
        </w:rPr>
        <w:lastRenderedPageBreak/>
        <w:t xml:space="preserve">SANTOS, Fernanda R.; ALMEIDA, Carla. Gamificação no ensino de Ciências: contribuições do </w:t>
      </w:r>
      <w:proofErr w:type="spellStart"/>
      <w:r w:rsidRPr="008300BE">
        <w:rPr>
          <w:rFonts w:ascii="Arial" w:hAnsi="Arial" w:cs="Arial"/>
          <w:color w:val="002F3C"/>
        </w:rPr>
        <w:t>Wordwall</w:t>
      </w:r>
      <w:proofErr w:type="spellEnd"/>
      <w:r w:rsidRPr="008300BE">
        <w:rPr>
          <w:rFonts w:ascii="Arial" w:hAnsi="Arial" w:cs="Arial"/>
          <w:color w:val="002F3C"/>
        </w:rPr>
        <w:t xml:space="preserve"> para aprendizagem significativa. Revista Educação e Tecnologia, v. 16, n. 2, p. 101-116, 2021. </w:t>
      </w:r>
    </w:p>
    <w:p w14:paraId="23C30195" w14:textId="3CD68D2C" w:rsidR="00724B97" w:rsidRDefault="00724B97" w:rsidP="00724B97">
      <w:pPr>
        <w:pStyle w:val="Corpodetexto"/>
        <w:spacing w:before="0"/>
        <w:ind w:firstLine="708"/>
        <w:rPr>
          <w:rFonts w:ascii="Arial" w:hAnsi="Arial" w:cs="Arial"/>
          <w:color w:val="002F3C"/>
        </w:rPr>
      </w:pPr>
      <w:r w:rsidRPr="006F1A70">
        <w:rPr>
          <w:rFonts w:ascii="Arial" w:hAnsi="Arial" w:cs="Arial"/>
          <w:color w:val="002F3C"/>
        </w:rPr>
        <w:t xml:space="preserve">SÁ, D. M. B. de. Aprendizagem Cooperativa - Aplicação dos métodos </w:t>
      </w:r>
      <w:proofErr w:type="spellStart"/>
      <w:r w:rsidRPr="006F1A70">
        <w:rPr>
          <w:rFonts w:ascii="Arial" w:hAnsi="Arial" w:cs="Arial"/>
          <w:color w:val="002F3C"/>
        </w:rPr>
        <w:t>Jigsaw</w:t>
      </w:r>
      <w:proofErr w:type="spellEnd"/>
      <w:r w:rsidRPr="006F1A70">
        <w:rPr>
          <w:rFonts w:ascii="Arial" w:hAnsi="Arial" w:cs="Arial"/>
          <w:color w:val="002F3C"/>
        </w:rPr>
        <w:t xml:space="preserve"> e Graffiti Cooperativo com alunos do 5º ano de escolaridade. Dissertação (Mestrado em Ensino das Ciências) – Instituto Politécnico de Bragança: Escola Superior de Educação, Bragança, 2015. Disponível em: https://bibliotecadigital.ipb.pt/bitstream/10198/11753/1/Dora%2c%20dissertação.pdf. Acesso em: 16 mai. 2025.</w:t>
      </w:r>
    </w:p>
    <w:p w14:paraId="2FB492AA" w14:textId="7B619488" w:rsidR="00B7405F" w:rsidRDefault="008300BE" w:rsidP="00724B97">
      <w:pPr>
        <w:pStyle w:val="Corpodetexto"/>
        <w:spacing w:before="0"/>
        <w:ind w:firstLine="709"/>
        <w:rPr>
          <w:rFonts w:ascii="Arial" w:hAnsi="Arial" w:cs="Arial"/>
          <w:color w:val="002F3C"/>
        </w:rPr>
      </w:pPr>
      <w:r w:rsidRPr="008300BE">
        <w:rPr>
          <w:rFonts w:ascii="Arial" w:hAnsi="Arial" w:cs="Arial"/>
          <w:color w:val="002F3C"/>
        </w:rPr>
        <w:t>SILVA, Roberta M.; SOUSA, Patrícia L. Tecnologias digitais e ensino de Ciências: potencialidades e desafios. Revista Práxis Educacional, v. 17, n. 3, p. 159-176, 2021.</w:t>
      </w:r>
    </w:p>
    <w:p w14:paraId="58137FBD" w14:textId="4764D530" w:rsidR="00175727" w:rsidRPr="00B7405F" w:rsidRDefault="00175727" w:rsidP="00724B97">
      <w:pPr>
        <w:pStyle w:val="Corpodetexto"/>
        <w:spacing w:before="0"/>
        <w:ind w:firstLine="709"/>
        <w:rPr>
          <w:rFonts w:ascii="Arial" w:hAnsi="Arial" w:cs="Arial"/>
          <w:color w:val="002F3C"/>
        </w:rPr>
      </w:pPr>
      <w:r w:rsidRPr="00175727">
        <w:rPr>
          <w:rFonts w:ascii="Arial" w:hAnsi="Arial" w:cs="Arial"/>
          <w:color w:val="002F3C"/>
        </w:rPr>
        <w:t xml:space="preserve">ZABALA, Antoni. A prática educativa como ensinar. Tradução: Ernani F. </w:t>
      </w:r>
      <w:proofErr w:type="spellStart"/>
      <w:r w:rsidRPr="00175727">
        <w:rPr>
          <w:rFonts w:ascii="Arial" w:hAnsi="Arial" w:cs="Arial"/>
          <w:color w:val="002F3C"/>
        </w:rPr>
        <w:t>da</w:t>
      </w:r>
      <w:proofErr w:type="spellEnd"/>
      <w:r w:rsidRPr="00175727">
        <w:rPr>
          <w:rFonts w:ascii="Arial" w:hAnsi="Arial" w:cs="Arial"/>
          <w:color w:val="002F3C"/>
        </w:rPr>
        <w:t xml:space="preserve"> F. Rosa. Reimpressão 2010. Porto Alegre: Artmed, 1998.</w:t>
      </w:r>
    </w:p>
    <w:sectPr w:rsidR="00175727" w:rsidRPr="00B7405F" w:rsidSect="006F1A70">
      <w:headerReference w:type="default" r:id="rId19"/>
      <w:footerReference w:type="default" r:id="rId20"/>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9CFEE" w14:textId="77777777" w:rsidR="00A37FA2" w:rsidRDefault="00A37FA2" w:rsidP="00D61F18">
      <w:pPr>
        <w:spacing w:after="0" w:line="240" w:lineRule="auto"/>
      </w:pPr>
      <w:r>
        <w:separator/>
      </w:r>
    </w:p>
  </w:endnote>
  <w:endnote w:type="continuationSeparator" w:id="0">
    <w:p w14:paraId="63180110" w14:textId="77777777" w:rsidR="00A37FA2" w:rsidRDefault="00A37FA2"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9FA1E" w14:textId="77777777" w:rsidR="00A37FA2" w:rsidRDefault="00A37FA2" w:rsidP="00D61F18">
      <w:pPr>
        <w:spacing w:after="0" w:line="240" w:lineRule="auto"/>
      </w:pPr>
      <w:r>
        <w:separator/>
      </w:r>
    </w:p>
  </w:footnote>
  <w:footnote w:type="continuationSeparator" w:id="0">
    <w:p w14:paraId="611300B6" w14:textId="77777777" w:rsidR="00A37FA2" w:rsidRDefault="00A37FA2"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1722A"/>
    <w:multiLevelType w:val="multilevel"/>
    <w:tmpl w:val="C5DAC060"/>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1"/>
  </w:num>
  <w:num w:numId="2" w16cid:durableId="1034185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81B17"/>
    <w:rsid w:val="00095A79"/>
    <w:rsid w:val="001314EF"/>
    <w:rsid w:val="00174ECF"/>
    <w:rsid w:val="001750B6"/>
    <w:rsid w:val="00175727"/>
    <w:rsid w:val="001B6ECA"/>
    <w:rsid w:val="002A62B2"/>
    <w:rsid w:val="002C1EB4"/>
    <w:rsid w:val="002F3609"/>
    <w:rsid w:val="003478E9"/>
    <w:rsid w:val="003A4221"/>
    <w:rsid w:val="003A69D4"/>
    <w:rsid w:val="00450EA5"/>
    <w:rsid w:val="004705C4"/>
    <w:rsid w:val="00482DCE"/>
    <w:rsid w:val="00483CA9"/>
    <w:rsid w:val="004A45FD"/>
    <w:rsid w:val="004B1D01"/>
    <w:rsid w:val="004B646F"/>
    <w:rsid w:val="004C5576"/>
    <w:rsid w:val="004D6E26"/>
    <w:rsid w:val="004E0C7C"/>
    <w:rsid w:val="00520890"/>
    <w:rsid w:val="005239FA"/>
    <w:rsid w:val="00555411"/>
    <w:rsid w:val="00582B64"/>
    <w:rsid w:val="005A7B60"/>
    <w:rsid w:val="0063142D"/>
    <w:rsid w:val="00642304"/>
    <w:rsid w:val="00660095"/>
    <w:rsid w:val="00674210"/>
    <w:rsid w:val="00677C32"/>
    <w:rsid w:val="006D766A"/>
    <w:rsid w:val="006F1A70"/>
    <w:rsid w:val="00710A6C"/>
    <w:rsid w:val="00724B97"/>
    <w:rsid w:val="00734F8B"/>
    <w:rsid w:val="00752FCD"/>
    <w:rsid w:val="00760152"/>
    <w:rsid w:val="0076615D"/>
    <w:rsid w:val="007838DA"/>
    <w:rsid w:val="007A4F1E"/>
    <w:rsid w:val="007B29E8"/>
    <w:rsid w:val="008107E8"/>
    <w:rsid w:val="00822323"/>
    <w:rsid w:val="00827B86"/>
    <w:rsid w:val="008300BE"/>
    <w:rsid w:val="00836FA9"/>
    <w:rsid w:val="00913B6E"/>
    <w:rsid w:val="009363CF"/>
    <w:rsid w:val="00942D4D"/>
    <w:rsid w:val="00964F52"/>
    <w:rsid w:val="00971BF7"/>
    <w:rsid w:val="00990F61"/>
    <w:rsid w:val="009D4FB0"/>
    <w:rsid w:val="009F2F7E"/>
    <w:rsid w:val="00A37FA2"/>
    <w:rsid w:val="00A668AF"/>
    <w:rsid w:val="00A81B22"/>
    <w:rsid w:val="00AE7B87"/>
    <w:rsid w:val="00B7405F"/>
    <w:rsid w:val="00B83CB5"/>
    <w:rsid w:val="00B94C1A"/>
    <w:rsid w:val="00BA2CEB"/>
    <w:rsid w:val="00C1690B"/>
    <w:rsid w:val="00C50C4C"/>
    <w:rsid w:val="00C510B0"/>
    <w:rsid w:val="00C63AD7"/>
    <w:rsid w:val="00C82AF9"/>
    <w:rsid w:val="00C91957"/>
    <w:rsid w:val="00CA42A7"/>
    <w:rsid w:val="00D00C12"/>
    <w:rsid w:val="00D10917"/>
    <w:rsid w:val="00D536D8"/>
    <w:rsid w:val="00D61F18"/>
    <w:rsid w:val="00DB47C5"/>
    <w:rsid w:val="00E44C90"/>
    <w:rsid w:val="00E52807"/>
    <w:rsid w:val="00EB7930"/>
    <w:rsid w:val="00EF3058"/>
    <w:rsid w:val="00EF470C"/>
    <w:rsid w:val="00F04CD1"/>
    <w:rsid w:val="00F92323"/>
    <w:rsid w:val="00FA52E1"/>
    <w:rsid w:val="00FD5FD2"/>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E44C90"/>
    <w:rPr>
      <w:color w:val="0563C1" w:themeColor="hyperlink"/>
      <w:u w:val="single"/>
    </w:rPr>
  </w:style>
  <w:style w:type="character" w:styleId="MenoPendente">
    <w:name w:val="Unresolved Mention"/>
    <w:basedOn w:val="Fontepargpadro"/>
    <w:uiPriority w:val="99"/>
    <w:semiHidden/>
    <w:unhideWhenUsed/>
    <w:rsid w:val="00E44C90"/>
    <w:rPr>
      <w:color w:val="605E5C"/>
      <w:shd w:val="clear" w:color="auto" w:fill="E1DFDD"/>
    </w:rPr>
  </w:style>
  <w:style w:type="paragraph" w:styleId="Corpodetexto">
    <w:name w:val="Body Text"/>
    <w:basedOn w:val="Normal"/>
    <w:link w:val="CorpodetextoChar"/>
    <w:rsid w:val="00971BF7"/>
    <w:pPr>
      <w:spacing w:before="120" w:after="0" w:line="360" w:lineRule="auto"/>
      <w:jc w:val="both"/>
    </w:pPr>
    <w:rPr>
      <w:rFonts w:ascii="Times New Roman" w:eastAsia="Times New Roman" w:hAnsi="Times New Roman" w:cs="Times New Roman"/>
      <w:kern w:val="0"/>
      <w:lang w:eastAsia="pt-BR"/>
      <w14:ligatures w14:val="none"/>
    </w:rPr>
  </w:style>
  <w:style w:type="character" w:customStyle="1" w:styleId="CorpodetextoChar">
    <w:name w:val="Corpo de texto Char"/>
    <w:basedOn w:val="Fontepargpadro"/>
    <w:link w:val="Corpodetexto"/>
    <w:rsid w:val="00971BF7"/>
    <w:rPr>
      <w:rFonts w:ascii="Times New Roman" w:eastAsia="Times New Roman" w:hAnsi="Times New Roman" w:cs="Times New Roman"/>
      <w:kern w:val="0"/>
      <w:lang w:eastAsia="pt-BR"/>
      <w14:ligatures w14:val="none"/>
    </w:rPr>
  </w:style>
  <w:style w:type="character" w:styleId="HiperlinkVisitado">
    <w:name w:val="FollowedHyperlink"/>
    <w:basedOn w:val="Fontepargpadro"/>
    <w:uiPriority w:val="99"/>
    <w:semiHidden/>
    <w:unhideWhenUsed/>
    <w:rsid w:val="00EF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pt/resource/92248252" TargetMode="External"/><Relationship Id="rId13" Type="http://schemas.openxmlformats.org/officeDocument/2006/relationships/image" Target="media/image6.png"/><Relationship Id="rId18" Type="http://schemas.openxmlformats.org/officeDocument/2006/relationships/hyperlink" Target="http://basenacionalcomum.mec.gov.b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2585</Words>
  <Characters>13959</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leticia perfeto</cp:lastModifiedBy>
  <cp:revision>3</cp:revision>
  <cp:lastPrinted>2025-06-10T18:30:00Z</cp:lastPrinted>
  <dcterms:created xsi:type="dcterms:W3CDTF">2025-07-25T02:51:00Z</dcterms:created>
  <dcterms:modified xsi:type="dcterms:W3CDTF">2025-08-02T04:38:00Z</dcterms:modified>
</cp:coreProperties>
</file>