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F771120" w14:textId="488A4DE3" w:rsidR="00815752" w:rsidRPr="00B57B28" w:rsidRDefault="00B57B28" w:rsidP="00B57B28">
      <w:pPr>
        <w:pStyle w:val="NormalWeb"/>
        <w:spacing w:before="0" w:beforeAutospacing="0" w:after="160" w:afterAutospacing="0" w:line="360" w:lineRule="auto"/>
        <w:jc w:val="center"/>
        <w:rPr>
          <w:b/>
        </w:rPr>
      </w:pPr>
      <w:r w:rsidRPr="00B57B28">
        <w:rPr>
          <w:rStyle w:val="Forte"/>
          <w:bCs w:val="0"/>
        </w:rPr>
        <w:t>IMPACTO DO ESTILO DE VIDA E MODIFICAÇÕES DIETÉTICAS NA PREVENÇÃO DO DIABETES TIPO 2: UMA REVISÃO BIBLIOGRÁFICA</w:t>
      </w:r>
    </w:p>
    <w:p w14:paraId="0A3A0EF7" w14:textId="7085D3E5" w:rsidR="00815752" w:rsidRPr="00B57B28" w:rsidRDefault="00B57B28" w:rsidP="00B57B28">
      <w:pPr>
        <w:pStyle w:val="NormalWeb"/>
        <w:spacing w:before="0" w:beforeAutospacing="0" w:after="160" w:afterAutospacing="0" w:line="360" w:lineRule="auto"/>
        <w:jc w:val="center"/>
        <w:rPr>
          <w:b/>
          <w:lang w:val="en-US"/>
        </w:rPr>
      </w:pPr>
      <w:r w:rsidRPr="00B57B28">
        <w:rPr>
          <w:b/>
          <w:lang w:val="en-US"/>
        </w:rPr>
        <w:t>IMPACT OF LIFESTYLE AND DIETARY MODIFICATIONS ON THE PREVENTION OF TYPE 2 DIABETES: A LITERATURE REVIEW</w:t>
      </w:r>
    </w:p>
    <w:p w14:paraId="16B6B845" w14:textId="31F507DF" w:rsidR="00815752" w:rsidRPr="00B57B28" w:rsidRDefault="00B57B28" w:rsidP="00B57B28">
      <w:pPr>
        <w:spacing w:line="360" w:lineRule="auto"/>
        <w:jc w:val="center"/>
        <w:rPr>
          <w:rFonts w:ascii="Times New Roman" w:eastAsia="Times New Roman" w:hAnsi="Times New Roman" w:cs="Times New Roman"/>
          <w:b/>
          <w:sz w:val="24"/>
          <w:szCs w:val="24"/>
          <w:lang w:val="en-US"/>
        </w:rPr>
      </w:pPr>
      <w:r w:rsidRPr="00B57B28">
        <w:rPr>
          <w:rFonts w:ascii="Times New Roman" w:eastAsia="Times New Roman" w:hAnsi="Times New Roman" w:cs="Times New Roman"/>
          <w:b/>
          <w:sz w:val="24"/>
          <w:szCs w:val="24"/>
          <w:lang w:val="en-US"/>
        </w:rPr>
        <w:t>IMPACT OF LIFESTYLE AND DIETARY MODIFICATIONS ON THE PREVENTION OF TYPE 2 DIABETES: A LITERATURE REVIEW</w:t>
      </w:r>
    </w:p>
    <w:p w14:paraId="46FDD7A6" w14:textId="398D9D93"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Daniel Oliveira Mendes Ferraz</w:t>
      </w:r>
      <w:r w:rsidR="00B57B28" w:rsidRPr="00B57B28">
        <w:rPr>
          <w:rFonts w:ascii="Times New Roman" w:hAnsi="Times New Roman" w:cs="Times New Roman"/>
          <w:color w:val="000000"/>
          <w:sz w:val="20"/>
          <w:szCs w:val="20"/>
          <w:vertAlign w:val="superscript"/>
        </w:rPr>
        <w:t>1</w:t>
      </w:r>
    </w:p>
    <w:p w14:paraId="1346C423" w14:textId="08E2D617"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João Leno Domingos Paz da Silva</w:t>
      </w:r>
      <w:r w:rsidR="00B57B28" w:rsidRPr="00B57B28">
        <w:rPr>
          <w:rFonts w:ascii="Times New Roman" w:hAnsi="Times New Roman" w:cs="Times New Roman"/>
          <w:color w:val="000000"/>
          <w:sz w:val="20"/>
          <w:szCs w:val="20"/>
          <w:vertAlign w:val="superscript"/>
        </w:rPr>
        <w:t>2</w:t>
      </w:r>
    </w:p>
    <w:p w14:paraId="1CDF3B79" w14:textId="013BE0FD" w:rsidR="00E02AC2" w:rsidRPr="00B57B28" w:rsidRDefault="00E02AC2" w:rsidP="00B57B28">
      <w:pPr>
        <w:suppressAutoHyphens/>
        <w:spacing w:after="0" w:line="240" w:lineRule="auto"/>
        <w:jc w:val="right"/>
        <w:rPr>
          <w:rFonts w:ascii="Times New Roman" w:hAnsi="Times New Roman" w:cs="Times New Roman"/>
          <w:color w:val="000000"/>
          <w:sz w:val="20"/>
          <w:szCs w:val="20"/>
        </w:rPr>
      </w:pPr>
      <w:proofErr w:type="spellStart"/>
      <w:r w:rsidRPr="00B57B28">
        <w:rPr>
          <w:rFonts w:ascii="Times New Roman" w:hAnsi="Times New Roman" w:cs="Times New Roman"/>
          <w:color w:val="000000"/>
          <w:sz w:val="20"/>
          <w:szCs w:val="20"/>
        </w:rPr>
        <w:t>Cleidyara</w:t>
      </w:r>
      <w:proofErr w:type="spellEnd"/>
      <w:r w:rsidRPr="00B57B28">
        <w:rPr>
          <w:rFonts w:ascii="Times New Roman" w:hAnsi="Times New Roman" w:cs="Times New Roman"/>
          <w:color w:val="000000"/>
          <w:sz w:val="20"/>
          <w:szCs w:val="20"/>
        </w:rPr>
        <w:t xml:space="preserve"> de Jesus Brito Bacelar Viana Andrade</w:t>
      </w:r>
      <w:r w:rsidR="00B57B28" w:rsidRPr="00B57B28">
        <w:rPr>
          <w:rFonts w:ascii="Times New Roman" w:hAnsi="Times New Roman" w:cs="Times New Roman"/>
          <w:color w:val="000000"/>
          <w:sz w:val="20"/>
          <w:szCs w:val="20"/>
          <w:vertAlign w:val="superscript"/>
        </w:rPr>
        <w:t>3</w:t>
      </w:r>
    </w:p>
    <w:p w14:paraId="3AF952BF" w14:textId="7132F8F6"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Patrícia Silveira Sartori</w:t>
      </w:r>
      <w:r w:rsidR="00B57B28" w:rsidRPr="00B57B28">
        <w:rPr>
          <w:rFonts w:ascii="Times New Roman" w:hAnsi="Times New Roman" w:cs="Times New Roman"/>
          <w:color w:val="000000"/>
          <w:sz w:val="20"/>
          <w:szCs w:val="20"/>
          <w:vertAlign w:val="superscript"/>
        </w:rPr>
        <w:t>4</w:t>
      </w:r>
    </w:p>
    <w:p w14:paraId="09E82F4C" w14:textId="4B85F845" w:rsidR="00E02AC2" w:rsidRPr="00B57B28" w:rsidRDefault="00E02AC2" w:rsidP="00B57B28">
      <w:pPr>
        <w:suppressAutoHyphens/>
        <w:spacing w:after="0" w:line="240" w:lineRule="auto"/>
        <w:jc w:val="right"/>
        <w:rPr>
          <w:rFonts w:ascii="Times New Roman" w:hAnsi="Times New Roman" w:cs="Times New Roman"/>
          <w:color w:val="000000"/>
          <w:sz w:val="20"/>
          <w:szCs w:val="20"/>
        </w:rPr>
      </w:pPr>
      <w:proofErr w:type="spellStart"/>
      <w:r w:rsidRPr="00B57B28">
        <w:rPr>
          <w:rFonts w:ascii="Times New Roman" w:hAnsi="Times New Roman" w:cs="Times New Roman"/>
          <w:color w:val="000000"/>
          <w:sz w:val="20"/>
          <w:szCs w:val="20"/>
        </w:rPr>
        <w:t>Sóya</w:t>
      </w:r>
      <w:proofErr w:type="spellEnd"/>
      <w:r w:rsidRPr="00B57B28">
        <w:rPr>
          <w:rFonts w:ascii="Times New Roman" w:hAnsi="Times New Roman" w:cs="Times New Roman"/>
          <w:color w:val="000000"/>
          <w:sz w:val="20"/>
          <w:szCs w:val="20"/>
        </w:rPr>
        <w:t xml:space="preserve"> Lélia Lins de Vasconcelos</w:t>
      </w:r>
      <w:r w:rsidR="00B57B28" w:rsidRPr="00B57B28">
        <w:rPr>
          <w:rFonts w:ascii="Times New Roman" w:hAnsi="Times New Roman" w:cs="Times New Roman"/>
          <w:color w:val="000000"/>
          <w:sz w:val="20"/>
          <w:szCs w:val="20"/>
          <w:vertAlign w:val="superscript"/>
        </w:rPr>
        <w:t>5</w:t>
      </w:r>
    </w:p>
    <w:p w14:paraId="2B6B3C25" w14:textId="6D923AAB"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Maria Clara Leal Coutinho</w:t>
      </w:r>
      <w:r w:rsidR="00B57B28" w:rsidRPr="00B57B28">
        <w:rPr>
          <w:rFonts w:ascii="Times New Roman" w:hAnsi="Times New Roman" w:cs="Times New Roman"/>
          <w:color w:val="000000"/>
          <w:sz w:val="20"/>
          <w:szCs w:val="20"/>
          <w:vertAlign w:val="superscript"/>
        </w:rPr>
        <w:t>6</w:t>
      </w:r>
    </w:p>
    <w:p w14:paraId="4BEF207F" w14:textId="1DE19687"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 xml:space="preserve">Michel Roberto </w:t>
      </w:r>
      <w:proofErr w:type="spellStart"/>
      <w:r w:rsidRPr="00B57B28">
        <w:rPr>
          <w:rFonts w:ascii="Times New Roman" w:hAnsi="Times New Roman" w:cs="Times New Roman"/>
          <w:color w:val="000000"/>
          <w:sz w:val="20"/>
          <w:szCs w:val="20"/>
        </w:rPr>
        <w:t>Publitz</w:t>
      </w:r>
      <w:proofErr w:type="spellEnd"/>
      <w:r w:rsidRPr="00B57B28">
        <w:rPr>
          <w:rFonts w:ascii="Times New Roman" w:hAnsi="Times New Roman" w:cs="Times New Roman"/>
          <w:color w:val="000000"/>
          <w:sz w:val="20"/>
          <w:szCs w:val="20"/>
        </w:rPr>
        <w:t xml:space="preserve"> Semkiw</w:t>
      </w:r>
      <w:r w:rsidR="00B57B28" w:rsidRPr="00B57B28">
        <w:rPr>
          <w:rFonts w:ascii="Times New Roman" w:hAnsi="Times New Roman" w:cs="Times New Roman"/>
          <w:color w:val="000000"/>
          <w:sz w:val="20"/>
          <w:szCs w:val="20"/>
          <w:vertAlign w:val="superscript"/>
        </w:rPr>
        <w:t>7</w:t>
      </w:r>
    </w:p>
    <w:p w14:paraId="2FBE85CC" w14:textId="5600A7DC"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 xml:space="preserve">Nathália Pagani </w:t>
      </w:r>
      <w:proofErr w:type="spellStart"/>
      <w:r w:rsidRPr="00B57B28">
        <w:rPr>
          <w:rFonts w:ascii="Times New Roman" w:hAnsi="Times New Roman" w:cs="Times New Roman"/>
          <w:color w:val="000000"/>
          <w:sz w:val="20"/>
          <w:szCs w:val="20"/>
        </w:rPr>
        <w:t>Buisa</w:t>
      </w:r>
      <w:proofErr w:type="spellEnd"/>
      <w:r w:rsidRPr="00B57B28">
        <w:rPr>
          <w:rFonts w:ascii="Times New Roman" w:hAnsi="Times New Roman" w:cs="Times New Roman"/>
          <w:color w:val="000000"/>
          <w:sz w:val="20"/>
          <w:szCs w:val="20"/>
        </w:rPr>
        <w:t xml:space="preserve"> Berssane</w:t>
      </w:r>
      <w:r w:rsidR="00B57B28" w:rsidRPr="00B57B28">
        <w:rPr>
          <w:rFonts w:ascii="Times New Roman" w:hAnsi="Times New Roman" w:cs="Times New Roman"/>
          <w:color w:val="000000"/>
          <w:sz w:val="20"/>
          <w:szCs w:val="20"/>
          <w:vertAlign w:val="superscript"/>
        </w:rPr>
        <w:t>8</w:t>
      </w:r>
    </w:p>
    <w:p w14:paraId="3B1FBEE6" w14:textId="658E74E3"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Francisco Davi Ângelo Lins de Oliveira</w:t>
      </w:r>
      <w:r w:rsidR="00B57B28" w:rsidRPr="00B57B28">
        <w:rPr>
          <w:rFonts w:ascii="Times New Roman" w:hAnsi="Times New Roman" w:cs="Times New Roman"/>
          <w:color w:val="000000"/>
          <w:sz w:val="20"/>
          <w:szCs w:val="20"/>
          <w:vertAlign w:val="superscript"/>
        </w:rPr>
        <w:t>9</w:t>
      </w:r>
    </w:p>
    <w:p w14:paraId="4BEB4496" w14:textId="55282E9E" w:rsidR="00E02AC2" w:rsidRPr="00B57B28" w:rsidRDefault="00E02AC2" w:rsidP="00B57B28">
      <w:pPr>
        <w:suppressAutoHyphens/>
        <w:spacing w:after="0" w:line="240" w:lineRule="auto"/>
        <w:jc w:val="right"/>
        <w:rPr>
          <w:rFonts w:ascii="Times New Roman" w:hAnsi="Times New Roman" w:cs="Times New Roman"/>
          <w:color w:val="000000"/>
          <w:sz w:val="20"/>
          <w:szCs w:val="20"/>
        </w:rPr>
      </w:pPr>
      <w:proofErr w:type="spellStart"/>
      <w:r w:rsidRPr="00B57B28">
        <w:rPr>
          <w:rFonts w:ascii="Times New Roman" w:hAnsi="Times New Roman" w:cs="Times New Roman"/>
          <w:color w:val="000000"/>
          <w:sz w:val="20"/>
          <w:szCs w:val="20"/>
        </w:rPr>
        <w:t>Rogaciano</w:t>
      </w:r>
      <w:proofErr w:type="spellEnd"/>
      <w:r w:rsidRPr="00B57B28">
        <w:rPr>
          <w:rFonts w:ascii="Times New Roman" w:hAnsi="Times New Roman" w:cs="Times New Roman"/>
          <w:color w:val="000000"/>
          <w:sz w:val="20"/>
          <w:szCs w:val="20"/>
        </w:rPr>
        <w:t xml:space="preserve"> de Medeiros Souto</w:t>
      </w:r>
      <w:r w:rsidR="00B57B28" w:rsidRPr="00B57B28">
        <w:rPr>
          <w:rFonts w:ascii="Times New Roman" w:hAnsi="Times New Roman" w:cs="Times New Roman"/>
          <w:color w:val="000000"/>
          <w:sz w:val="20"/>
          <w:szCs w:val="20"/>
          <w:vertAlign w:val="superscript"/>
        </w:rPr>
        <w:t>10</w:t>
      </w:r>
    </w:p>
    <w:p w14:paraId="1BB30FD4" w14:textId="3BF57E30"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José Espedito Sousa Alves Barbosa</w:t>
      </w:r>
      <w:r w:rsidR="00B57B28" w:rsidRPr="00B57B28">
        <w:rPr>
          <w:rFonts w:ascii="Times New Roman" w:hAnsi="Times New Roman" w:cs="Times New Roman"/>
          <w:color w:val="000000"/>
          <w:sz w:val="20"/>
          <w:szCs w:val="20"/>
          <w:vertAlign w:val="superscript"/>
        </w:rPr>
        <w:t>11</w:t>
      </w:r>
    </w:p>
    <w:p w14:paraId="3F72E99E" w14:textId="3B9FB245"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Jéssica dos Santos Muniz</w:t>
      </w:r>
      <w:r w:rsidR="00B57B28" w:rsidRPr="00B57B28">
        <w:rPr>
          <w:rFonts w:ascii="Times New Roman" w:hAnsi="Times New Roman" w:cs="Times New Roman"/>
          <w:color w:val="000000"/>
          <w:sz w:val="20"/>
          <w:szCs w:val="20"/>
          <w:vertAlign w:val="superscript"/>
        </w:rPr>
        <w:t>12</w:t>
      </w:r>
    </w:p>
    <w:p w14:paraId="367935AE" w14:textId="68550A47" w:rsidR="00E02AC2" w:rsidRPr="00B57B28" w:rsidRDefault="00E02AC2" w:rsidP="00B57B28">
      <w:pPr>
        <w:suppressAutoHyphens/>
        <w:spacing w:after="0" w:line="240" w:lineRule="auto"/>
        <w:jc w:val="right"/>
        <w:rPr>
          <w:rFonts w:ascii="Times New Roman" w:hAnsi="Times New Roman" w:cs="Times New Roman"/>
          <w:color w:val="000000"/>
          <w:sz w:val="20"/>
          <w:szCs w:val="20"/>
        </w:rPr>
      </w:pPr>
      <w:proofErr w:type="spellStart"/>
      <w:r w:rsidRPr="00B57B28">
        <w:rPr>
          <w:rFonts w:ascii="Times New Roman" w:hAnsi="Times New Roman" w:cs="Times New Roman"/>
          <w:color w:val="000000"/>
          <w:sz w:val="20"/>
          <w:szCs w:val="20"/>
        </w:rPr>
        <w:t>Jerferson</w:t>
      </w:r>
      <w:proofErr w:type="spellEnd"/>
      <w:r w:rsidRPr="00B57B28">
        <w:rPr>
          <w:rFonts w:ascii="Times New Roman" w:hAnsi="Times New Roman" w:cs="Times New Roman"/>
          <w:color w:val="000000"/>
          <w:sz w:val="20"/>
          <w:szCs w:val="20"/>
        </w:rPr>
        <w:t xml:space="preserve"> Gean Pacheco Pereira</w:t>
      </w:r>
      <w:r w:rsidR="00B57B28" w:rsidRPr="00B57B28">
        <w:rPr>
          <w:rFonts w:ascii="Times New Roman" w:hAnsi="Times New Roman" w:cs="Times New Roman"/>
          <w:color w:val="000000"/>
          <w:sz w:val="20"/>
          <w:szCs w:val="20"/>
          <w:vertAlign w:val="superscript"/>
        </w:rPr>
        <w:t>13</w:t>
      </w:r>
    </w:p>
    <w:p w14:paraId="630D2189" w14:textId="1DAF1E7C"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Marisa Coragem Alves de Oliveira</w:t>
      </w:r>
      <w:r w:rsidR="00B57B28" w:rsidRPr="00B57B28">
        <w:rPr>
          <w:rFonts w:ascii="Times New Roman" w:hAnsi="Times New Roman" w:cs="Times New Roman"/>
          <w:color w:val="000000"/>
          <w:sz w:val="20"/>
          <w:szCs w:val="20"/>
          <w:vertAlign w:val="superscript"/>
        </w:rPr>
        <w:t>14</w:t>
      </w:r>
    </w:p>
    <w:p w14:paraId="09CC6FFF" w14:textId="15764979"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Gabriel de Sousa Teixeira e Silva</w:t>
      </w:r>
      <w:r w:rsidR="00B57B28" w:rsidRPr="00B57B28">
        <w:rPr>
          <w:rFonts w:ascii="Times New Roman" w:hAnsi="Times New Roman" w:cs="Times New Roman"/>
          <w:color w:val="000000"/>
          <w:sz w:val="20"/>
          <w:szCs w:val="20"/>
          <w:vertAlign w:val="superscript"/>
        </w:rPr>
        <w:t>15</w:t>
      </w:r>
    </w:p>
    <w:p w14:paraId="02F13A58" w14:textId="2F7391D3"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Plínio Rocha Oliveira</w:t>
      </w:r>
      <w:r w:rsidR="00B57B28" w:rsidRPr="00B57B28">
        <w:rPr>
          <w:rFonts w:ascii="Times New Roman" w:hAnsi="Times New Roman" w:cs="Times New Roman"/>
          <w:color w:val="000000"/>
          <w:sz w:val="20"/>
          <w:szCs w:val="20"/>
          <w:vertAlign w:val="superscript"/>
        </w:rPr>
        <w:t>16</w:t>
      </w:r>
    </w:p>
    <w:p w14:paraId="338F1655" w14:textId="527A5724" w:rsidR="00E02AC2" w:rsidRPr="00B57B28" w:rsidRDefault="00E02AC2" w:rsidP="00B57B28">
      <w:pPr>
        <w:suppressAutoHyphens/>
        <w:spacing w:after="0" w:line="240" w:lineRule="auto"/>
        <w:jc w:val="right"/>
        <w:rPr>
          <w:rFonts w:ascii="Times New Roman" w:hAnsi="Times New Roman" w:cs="Times New Roman"/>
          <w:color w:val="000000"/>
          <w:sz w:val="20"/>
          <w:szCs w:val="20"/>
        </w:rPr>
      </w:pPr>
      <w:r w:rsidRPr="00B57B28">
        <w:rPr>
          <w:rFonts w:ascii="Times New Roman" w:hAnsi="Times New Roman" w:cs="Times New Roman"/>
          <w:color w:val="000000"/>
          <w:sz w:val="20"/>
          <w:szCs w:val="20"/>
        </w:rPr>
        <w:t>Isabella Aragão Pacheco</w:t>
      </w:r>
      <w:r w:rsidR="00B57B28" w:rsidRPr="00B57B28">
        <w:rPr>
          <w:rFonts w:ascii="Times New Roman" w:hAnsi="Times New Roman" w:cs="Times New Roman"/>
          <w:color w:val="000000"/>
          <w:sz w:val="20"/>
          <w:szCs w:val="20"/>
          <w:vertAlign w:val="superscript"/>
        </w:rPr>
        <w:t>17</w:t>
      </w:r>
    </w:p>
    <w:p w14:paraId="583E6998" w14:textId="23E35752" w:rsidR="00A47CF7" w:rsidRDefault="00A47CF7" w:rsidP="00B57B28">
      <w:pPr>
        <w:suppressAutoHyphens/>
        <w:spacing w:after="0" w:line="240" w:lineRule="auto"/>
        <w:jc w:val="right"/>
        <w:rPr>
          <w:rFonts w:ascii="Times New Roman" w:hAnsi="Times New Roman" w:cs="Times New Roman"/>
          <w:color w:val="000000"/>
          <w:sz w:val="20"/>
          <w:szCs w:val="20"/>
          <w:vertAlign w:val="superscript"/>
        </w:rPr>
      </w:pPr>
      <w:r w:rsidRPr="00B57B28">
        <w:rPr>
          <w:rFonts w:ascii="Times New Roman" w:hAnsi="Times New Roman" w:cs="Times New Roman"/>
          <w:color w:val="000000"/>
          <w:sz w:val="20"/>
          <w:szCs w:val="20"/>
        </w:rPr>
        <w:t>Augusto Rocha Rodrigues</w:t>
      </w:r>
      <w:r w:rsidR="00B57B28" w:rsidRPr="00B57B28">
        <w:rPr>
          <w:rFonts w:ascii="Times New Roman" w:hAnsi="Times New Roman" w:cs="Times New Roman"/>
          <w:color w:val="000000"/>
          <w:sz w:val="20"/>
          <w:szCs w:val="20"/>
          <w:vertAlign w:val="superscript"/>
        </w:rPr>
        <w:t>18</w:t>
      </w:r>
    </w:p>
    <w:p w14:paraId="221538F2" w14:textId="3805050D" w:rsidR="00CA226F" w:rsidRDefault="00CA226F" w:rsidP="00CA226F">
      <w:pPr>
        <w:suppressAutoHyphens/>
        <w:spacing w:after="0" w:line="240" w:lineRule="auto"/>
        <w:ind w:left="5040" w:firstLine="720"/>
        <w:rPr>
          <w:rFonts w:ascii="Times New Roman" w:hAnsi="Times New Roman" w:cs="Times New Roman"/>
          <w:color w:val="000000"/>
          <w:sz w:val="20"/>
          <w:szCs w:val="20"/>
          <w:vertAlign w:val="superscript"/>
        </w:rPr>
      </w:pPr>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0"/>
          <w:szCs w:val="20"/>
        </w:rPr>
        <w:t xml:space="preserve">             Bárbara Victoria Sena de Brito</w:t>
      </w:r>
      <w:r w:rsidRPr="00B57B28">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vertAlign w:val="superscript"/>
        </w:rPr>
        <w:t>9</w:t>
      </w:r>
    </w:p>
    <w:p w14:paraId="1351F341" w14:textId="163297E5" w:rsidR="00CA226F" w:rsidRDefault="00CA226F" w:rsidP="00CA226F">
      <w:pPr>
        <w:suppressAutoHyphens/>
        <w:spacing w:after="0" w:line="240" w:lineRule="auto"/>
        <w:ind w:left="5040" w:firstLine="720"/>
        <w:rPr>
          <w:rFonts w:ascii="Times New Roman" w:hAnsi="Times New Roman" w:cs="Times New Roman"/>
          <w:color w:val="000000"/>
          <w:sz w:val="20"/>
          <w:szCs w:val="20"/>
          <w:vertAlign w:val="superscript"/>
        </w:rPr>
      </w:pPr>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Ana Beatriz</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Albuquerque Pompeu</w:t>
      </w:r>
      <w:r>
        <w:rPr>
          <w:rFonts w:ascii="Times New Roman" w:hAnsi="Times New Roman" w:cs="Times New Roman"/>
          <w:color w:val="000000"/>
          <w:sz w:val="20"/>
          <w:szCs w:val="20"/>
          <w:vertAlign w:val="superscript"/>
        </w:rPr>
        <w:t>20</w:t>
      </w:r>
    </w:p>
    <w:p w14:paraId="18C35FBD" w14:textId="1A74B28C" w:rsidR="00B57B28" w:rsidRDefault="00B57B28" w:rsidP="00CA226F">
      <w:pPr>
        <w:suppressAutoHyphens/>
        <w:spacing w:after="0" w:line="240" w:lineRule="auto"/>
        <w:rPr>
          <w:rFonts w:ascii="Times New Roman" w:hAnsi="Times New Roman" w:cs="Times New Roman"/>
          <w:color w:val="000000"/>
          <w:sz w:val="20"/>
          <w:szCs w:val="20"/>
        </w:rPr>
      </w:pPr>
    </w:p>
    <w:p w14:paraId="5950F213" w14:textId="5F7E0889" w:rsidR="00815752" w:rsidRPr="00B57B28" w:rsidRDefault="00815752" w:rsidP="00B57B28">
      <w:pPr>
        <w:spacing w:line="240" w:lineRule="auto"/>
        <w:jc w:val="both"/>
        <w:rPr>
          <w:rStyle w:val="selectable-text1"/>
          <w:rFonts w:ascii="Times New Roman" w:hAnsi="Times New Roman" w:cs="Times New Roman"/>
          <w:sz w:val="24"/>
          <w:szCs w:val="24"/>
        </w:rPr>
      </w:pPr>
      <w:r w:rsidRPr="00B57B28">
        <w:rPr>
          <w:rFonts w:ascii="Times New Roman" w:hAnsi="Times New Roman" w:cs="Times New Roman"/>
          <w:b/>
          <w:sz w:val="24"/>
          <w:szCs w:val="24"/>
        </w:rPr>
        <w:t>RESUMO</w:t>
      </w:r>
      <w:r w:rsidR="00B57B28" w:rsidRPr="00B57B28">
        <w:rPr>
          <w:rFonts w:ascii="Times New Roman" w:hAnsi="Times New Roman" w:cs="Times New Roman"/>
          <w:b/>
          <w:sz w:val="24"/>
          <w:szCs w:val="24"/>
        </w:rPr>
        <w:t>:</w:t>
      </w:r>
      <w:r w:rsidR="00B57B28" w:rsidRPr="00B57B28">
        <w:rPr>
          <w:rFonts w:ascii="Times New Roman" w:hAnsi="Times New Roman" w:cs="Times New Roman"/>
          <w:sz w:val="24"/>
          <w:szCs w:val="24"/>
        </w:rPr>
        <w:t xml:space="preserve"> </w:t>
      </w:r>
      <w:r w:rsidRPr="00B57B28">
        <w:rPr>
          <w:rStyle w:val="selectable-text1"/>
          <w:rFonts w:ascii="Times New Roman" w:hAnsi="Times New Roman" w:cs="Times New Roman"/>
          <w:b/>
          <w:bCs/>
          <w:sz w:val="24"/>
          <w:szCs w:val="24"/>
        </w:rPr>
        <w:t>Introdução:</w:t>
      </w:r>
      <w:r w:rsidRPr="00B57B28">
        <w:rPr>
          <w:rStyle w:val="selectable-text1"/>
          <w:rFonts w:ascii="Times New Roman" w:hAnsi="Times New Roman" w:cs="Times New Roman"/>
          <w:sz w:val="24"/>
          <w:szCs w:val="24"/>
        </w:rPr>
        <w:t xml:space="preserve"> </w:t>
      </w:r>
      <w:r w:rsidR="00265270" w:rsidRPr="00B57B28">
        <w:rPr>
          <w:rStyle w:val="selectable-text1"/>
          <w:rFonts w:ascii="Times New Roman" w:hAnsi="Times New Roman" w:cs="Times New Roman"/>
          <w:sz w:val="24"/>
          <w:szCs w:val="24"/>
        </w:rPr>
        <w:t>A diabetes mellitus tipo 2 (DM2) é uma doença metabólica crônica que resulta de uma combinação de resistência à insulina e disfunção das células beta pancreáticas, levando à hiperglicemia crônica</w:t>
      </w:r>
      <w:r w:rsidRPr="00B57B28">
        <w:rPr>
          <w:rStyle w:val="selectable-text1"/>
          <w:rFonts w:ascii="Times New Roman" w:hAnsi="Times New Roman" w:cs="Times New Roman"/>
          <w:sz w:val="24"/>
          <w:szCs w:val="24"/>
        </w:rPr>
        <w:t>.</w:t>
      </w:r>
      <w:r w:rsidRPr="00B57B28">
        <w:rPr>
          <w:rFonts w:ascii="Times New Roman" w:hAnsi="Times New Roman" w:cs="Times New Roman"/>
          <w:sz w:val="24"/>
          <w:szCs w:val="24"/>
        </w:rPr>
        <w:t xml:space="preserve"> </w:t>
      </w:r>
      <w:r w:rsidRPr="00B57B28">
        <w:rPr>
          <w:rStyle w:val="selectable-text1"/>
          <w:rFonts w:ascii="Times New Roman" w:hAnsi="Times New Roman" w:cs="Times New Roman"/>
          <w:b/>
          <w:bCs/>
          <w:sz w:val="24"/>
          <w:szCs w:val="24"/>
        </w:rPr>
        <w:t>Objetivo:</w:t>
      </w:r>
      <w:r w:rsidRPr="00B57B28">
        <w:rPr>
          <w:rStyle w:val="selectable-text1"/>
          <w:rFonts w:ascii="Times New Roman" w:hAnsi="Times New Roman" w:cs="Times New Roman"/>
          <w:sz w:val="24"/>
          <w:szCs w:val="24"/>
        </w:rPr>
        <w:t xml:space="preserve"> Este estudo </w:t>
      </w:r>
      <w:r w:rsidR="00265270" w:rsidRPr="00B57B28">
        <w:rPr>
          <w:rStyle w:val="selectable-text1"/>
          <w:rFonts w:ascii="Times New Roman" w:hAnsi="Times New Roman" w:cs="Times New Roman"/>
          <w:sz w:val="24"/>
          <w:szCs w:val="24"/>
        </w:rPr>
        <w:t>realizar uma revisão bibliográfica sobre o impacto de intervenções no estilo de vida, com ênfase nas modificações dietéticas, na prevenção do diabetes tipo 2</w:t>
      </w:r>
      <w:r w:rsidRPr="00B57B28">
        <w:rPr>
          <w:rStyle w:val="selectable-text1"/>
          <w:rFonts w:ascii="Times New Roman" w:hAnsi="Times New Roman" w:cs="Times New Roman"/>
          <w:sz w:val="24"/>
          <w:szCs w:val="24"/>
        </w:rPr>
        <w:t>.</w:t>
      </w:r>
      <w:r w:rsidRPr="00B57B28">
        <w:rPr>
          <w:rFonts w:ascii="Times New Roman" w:hAnsi="Times New Roman" w:cs="Times New Roman"/>
          <w:sz w:val="24"/>
          <w:szCs w:val="24"/>
        </w:rPr>
        <w:t xml:space="preserve"> </w:t>
      </w:r>
      <w:r w:rsidRPr="00B57B28">
        <w:rPr>
          <w:rStyle w:val="selectable-text1"/>
          <w:rFonts w:ascii="Times New Roman" w:hAnsi="Times New Roman" w:cs="Times New Roman"/>
          <w:b/>
          <w:bCs/>
          <w:sz w:val="24"/>
          <w:szCs w:val="24"/>
        </w:rPr>
        <w:t>Métodos:</w:t>
      </w:r>
      <w:r w:rsidRPr="00B57B28">
        <w:rPr>
          <w:rStyle w:val="selectable-text1"/>
          <w:rFonts w:ascii="Times New Roman" w:hAnsi="Times New Roman" w:cs="Times New Roman"/>
          <w:sz w:val="24"/>
          <w:szCs w:val="24"/>
        </w:rPr>
        <w:t xml:space="preserve"> Realizou-se uma revi</w:t>
      </w:r>
      <w:r w:rsidR="00265270" w:rsidRPr="00B57B28">
        <w:rPr>
          <w:rStyle w:val="selectable-text1"/>
          <w:rFonts w:ascii="Times New Roman" w:hAnsi="Times New Roman" w:cs="Times New Roman"/>
          <w:sz w:val="24"/>
          <w:szCs w:val="24"/>
        </w:rPr>
        <w:t>são bibliográfica dos últimos 10</w:t>
      </w:r>
      <w:r w:rsidRPr="00B57B28">
        <w:rPr>
          <w:rStyle w:val="selectable-text1"/>
          <w:rFonts w:ascii="Times New Roman" w:hAnsi="Times New Roman" w:cs="Times New Roman"/>
          <w:sz w:val="24"/>
          <w:szCs w:val="24"/>
        </w:rPr>
        <w:t xml:space="preserve"> anos, incluindo estudos originais e revisões, com critérios de inclusão específicos para abordar </w:t>
      </w:r>
      <w:r w:rsidR="00265270" w:rsidRPr="00B57B28">
        <w:rPr>
          <w:rStyle w:val="selectable-text1"/>
          <w:rFonts w:ascii="Times New Roman" w:hAnsi="Times New Roman" w:cs="Times New Roman"/>
          <w:sz w:val="24"/>
          <w:szCs w:val="24"/>
        </w:rPr>
        <w:t>impacto do estilo de vida na prevenção da DM2</w:t>
      </w:r>
      <w:r w:rsidRPr="00B57B28">
        <w:rPr>
          <w:rStyle w:val="selectable-text1"/>
          <w:rFonts w:ascii="Times New Roman" w:hAnsi="Times New Roman" w:cs="Times New Roman"/>
          <w:sz w:val="24"/>
          <w:szCs w:val="24"/>
        </w:rPr>
        <w:t>.</w:t>
      </w:r>
      <w:r w:rsidRPr="00B57B28">
        <w:rPr>
          <w:rFonts w:ascii="Times New Roman" w:hAnsi="Times New Roman" w:cs="Times New Roman"/>
          <w:sz w:val="24"/>
          <w:szCs w:val="24"/>
        </w:rPr>
        <w:t xml:space="preserve"> </w:t>
      </w:r>
      <w:r w:rsidRPr="00B57B28">
        <w:rPr>
          <w:rStyle w:val="selectable-text1"/>
          <w:rFonts w:ascii="Times New Roman" w:hAnsi="Times New Roman" w:cs="Times New Roman"/>
          <w:b/>
          <w:bCs/>
          <w:sz w:val="24"/>
          <w:szCs w:val="24"/>
        </w:rPr>
        <w:t xml:space="preserve">Resultados e Discussão: </w:t>
      </w:r>
      <w:r w:rsidR="00265270" w:rsidRPr="00B57B28">
        <w:rPr>
          <w:rStyle w:val="selectable-text1"/>
          <w:rFonts w:ascii="Times New Roman" w:hAnsi="Times New Roman" w:cs="Times New Roman"/>
          <w:sz w:val="24"/>
          <w:szCs w:val="24"/>
        </w:rPr>
        <w:t>intervenções de estilo de vida, como modificações dietéticas, aumento da atividade física e estratégias de perda de peso, são altamente eficazes na prevenção do diabetes tipo 2. A análise das evidências revelou que a combinação dessas intervenções resulta em uma melhora significativa na sensibilidade à insulina, controle glicêmico e redução dos fatores de risco. No entanto, a adesão contínua às mudanças no estilo de vida é crucial para alcançar e manter esses benefícios.</w:t>
      </w:r>
      <w:r w:rsidRPr="00B57B28">
        <w:rPr>
          <w:rFonts w:ascii="Times New Roman" w:hAnsi="Times New Roman" w:cs="Times New Roman"/>
          <w:sz w:val="24"/>
          <w:szCs w:val="24"/>
        </w:rPr>
        <w:t xml:space="preserve"> </w:t>
      </w:r>
      <w:r w:rsidRPr="00B57B28">
        <w:rPr>
          <w:rStyle w:val="selectable-text1"/>
          <w:rFonts w:ascii="Times New Roman" w:hAnsi="Times New Roman" w:cs="Times New Roman"/>
          <w:b/>
          <w:bCs/>
          <w:sz w:val="24"/>
          <w:szCs w:val="24"/>
        </w:rPr>
        <w:t>Conclusão:</w:t>
      </w:r>
      <w:r w:rsidRPr="00B57B28">
        <w:rPr>
          <w:rStyle w:val="selectable-text1"/>
          <w:rFonts w:ascii="Times New Roman" w:hAnsi="Times New Roman" w:cs="Times New Roman"/>
          <w:sz w:val="24"/>
          <w:szCs w:val="24"/>
        </w:rPr>
        <w:t xml:space="preserve"> </w:t>
      </w:r>
      <w:r w:rsidR="00265270" w:rsidRPr="00B57B28">
        <w:rPr>
          <w:rStyle w:val="selectable-text1"/>
          <w:rFonts w:ascii="Times New Roman" w:hAnsi="Times New Roman" w:cs="Times New Roman"/>
          <w:sz w:val="24"/>
          <w:szCs w:val="24"/>
        </w:rPr>
        <w:t>a prevenção do diabetes tipo 2 requer uma abordagem multifacetada que combine intervenções dietéticas, atividade física e estratégias comportamentais, todas sustentadas por um forte suporte contínuo. O desafio reside não apenas em implementar essas intervenções, mas em garantir que os indivíduos possam aderir a elas de forma eficaz e duradoura</w:t>
      </w:r>
      <w:r w:rsidRPr="00B57B28">
        <w:rPr>
          <w:rStyle w:val="selectable-text1"/>
          <w:rFonts w:ascii="Times New Roman" w:hAnsi="Times New Roman" w:cs="Times New Roman"/>
          <w:sz w:val="24"/>
          <w:szCs w:val="24"/>
        </w:rPr>
        <w:t>.</w:t>
      </w:r>
    </w:p>
    <w:p w14:paraId="39D8C9A2" w14:textId="073383CD" w:rsidR="00147F61" w:rsidRPr="00B57B28" w:rsidRDefault="00B57B28" w:rsidP="00B57B28">
      <w:pPr>
        <w:spacing w:line="240" w:lineRule="auto"/>
        <w:jc w:val="both"/>
        <w:rPr>
          <w:rFonts w:ascii="Times New Roman" w:hAnsi="Times New Roman" w:cs="Times New Roman"/>
          <w:sz w:val="24"/>
          <w:szCs w:val="24"/>
        </w:rPr>
      </w:pPr>
      <w:r w:rsidRPr="00B57B28">
        <w:rPr>
          <w:rFonts w:ascii="Times New Roman" w:hAnsi="Times New Roman" w:cs="Times New Roman"/>
          <w:b/>
          <w:sz w:val="24"/>
          <w:szCs w:val="24"/>
        </w:rPr>
        <w:t>Palavras-Chave:</w:t>
      </w:r>
      <w:r w:rsidRPr="00B57B28">
        <w:rPr>
          <w:rFonts w:ascii="Times New Roman" w:hAnsi="Times New Roman" w:cs="Times New Roman"/>
          <w:sz w:val="24"/>
          <w:szCs w:val="24"/>
        </w:rPr>
        <w:t xml:space="preserve"> </w:t>
      </w:r>
      <w:r w:rsidR="00147F61" w:rsidRPr="00B57B28">
        <w:rPr>
          <w:rFonts w:ascii="Times New Roman" w:hAnsi="Times New Roman" w:cs="Times New Roman"/>
          <w:sz w:val="24"/>
          <w:szCs w:val="24"/>
        </w:rPr>
        <w:t>Estilo de vida, Dieta, Prevenção, Diabetes Mellitus Tipo 2.</w:t>
      </w:r>
    </w:p>
    <w:p w14:paraId="3E78700F" w14:textId="77777777" w:rsidR="00543673" w:rsidRPr="00B57B28" w:rsidRDefault="00543673" w:rsidP="00B57B28">
      <w:pPr>
        <w:spacing w:line="240" w:lineRule="auto"/>
        <w:jc w:val="both"/>
        <w:rPr>
          <w:rFonts w:ascii="Times New Roman" w:hAnsi="Times New Roman" w:cs="Times New Roman"/>
          <w:b/>
          <w:sz w:val="24"/>
          <w:szCs w:val="24"/>
        </w:rPr>
      </w:pPr>
    </w:p>
    <w:p w14:paraId="7F11D43A" w14:textId="39095486" w:rsidR="00815752" w:rsidRPr="00B57B28" w:rsidRDefault="00815752" w:rsidP="00B57B28">
      <w:pPr>
        <w:spacing w:line="240" w:lineRule="auto"/>
        <w:jc w:val="both"/>
        <w:rPr>
          <w:rFonts w:ascii="Times New Roman" w:hAnsi="Times New Roman" w:cs="Times New Roman"/>
          <w:sz w:val="24"/>
          <w:szCs w:val="24"/>
          <w:lang w:val="en-US"/>
        </w:rPr>
      </w:pPr>
      <w:r w:rsidRPr="00B57B28">
        <w:rPr>
          <w:rFonts w:ascii="Times New Roman" w:hAnsi="Times New Roman" w:cs="Times New Roman"/>
          <w:b/>
          <w:sz w:val="24"/>
          <w:szCs w:val="24"/>
          <w:lang w:val="en-US"/>
        </w:rPr>
        <w:lastRenderedPageBreak/>
        <w:t>ABSTRACT</w:t>
      </w:r>
      <w:r w:rsidR="00B57B28" w:rsidRPr="00B57B28">
        <w:rPr>
          <w:rFonts w:ascii="Times New Roman" w:hAnsi="Times New Roman" w:cs="Times New Roman"/>
          <w:b/>
          <w:sz w:val="24"/>
          <w:szCs w:val="24"/>
          <w:lang w:val="en-US"/>
        </w:rPr>
        <w:t>:</w:t>
      </w:r>
      <w:r w:rsidR="00B57B28">
        <w:rPr>
          <w:rFonts w:ascii="Times New Roman" w:hAnsi="Times New Roman" w:cs="Times New Roman"/>
          <w:sz w:val="24"/>
          <w:szCs w:val="24"/>
          <w:lang w:val="en-US"/>
        </w:rPr>
        <w:t xml:space="preserve"> </w:t>
      </w:r>
      <w:r w:rsidR="00543673" w:rsidRPr="00B57B28">
        <w:rPr>
          <w:rFonts w:ascii="Times New Roman" w:hAnsi="Times New Roman" w:cs="Times New Roman"/>
          <w:b/>
          <w:sz w:val="24"/>
          <w:szCs w:val="24"/>
          <w:lang w:val="en-US"/>
        </w:rPr>
        <w:t xml:space="preserve">Introduction: </w:t>
      </w:r>
      <w:r w:rsidR="00543673" w:rsidRPr="00B57B28">
        <w:rPr>
          <w:rFonts w:ascii="Times New Roman" w:hAnsi="Times New Roman" w:cs="Times New Roman"/>
          <w:sz w:val="24"/>
          <w:szCs w:val="24"/>
          <w:lang w:val="en-US"/>
        </w:rPr>
        <w:t xml:space="preserve">Type 2 diabetes mellitus (T2DM) is a chronic metabolic disease that results from a combination of insulin resistance and pancreatic beta cell dysfunction, leading to chronic hyperglycemia. </w:t>
      </w:r>
      <w:r w:rsidR="00543673" w:rsidRPr="00B57B28">
        <w:rPr>
          <w:rFonts w:ascii="Times New Roman" w:hAnsi="Times New Roman" w:cs="Times New Roman"/>
          <w:b/>
          <w:sz w:val="24"/>
          <w:szCs w:val="24"/>
          <w:lang w:val="en-US"/>
        </w:rPr>
        <w:t>Objective</w:t>
      </w:r>
      <w:r w:rsidR="00543673" w:rsidRPr="00B57B28">
        <w:rPr>
          <w:rFonts w:ascii="Times New Roman" w:hAnsi="Times New Roman" w:cs="Times New Roman"/>
          <w:sz w:val="24"/>
          <w:szCs w:val="24"/>
          <w:lang w:val="en-US"/>
        </w:rPr>
        <w:t>: This study carried out a literature review on the impact of lifestyle interventions, with an emphasis on dietary modifications, on the prevention of type 2 diabetes.</w:t>
      </w:r>
      <w:r w:rsidR="00543673" w:rsidRPr="00B57B28">
        <w:rPr>
          <w:rFonts w:ascii="Times New Roman" w:hAnsi="Times New Roman" w:cs="Times New Roman"/>
          <w:b/>
          <w:sz w:val="24"/>
          <w:szCs w:val="24"/>
          <w:lang w:val="en-US"/>
        </w:rPr>
        <w:t xml:space="preserve"> Methods: </w:t>
      </w:r>
      <w:r w:rsidR="00543673" w:rsidRPr="00B57B28">
        <w:rPr>
          <w:rFonts w:ascii="Times New Roman" w:hAnsi="Times New Roman" w:cs="Times New Roman"/>
          <w:sz w:val="24"/>
          <w:szCs w:val="24"/>
          <w:lang w:val="en-US"/>
        </w:rPr>
        <w:t xml:space="preserve">A literature review of the last 10 years was carried out, including original studies and reviews, with specific inclusion criteria to address the impact of lifestyle on the prevention of T2DM. Results and Discussion: Lifestyle interventions such as dietary modifications, increased physical activity, and weight loss strategies are highly effective in preventing type 2 diabetes. Review of the evidence revealed that combining these interventions results in significant improvement in insulin sensitivity, glycemic control and reduction of risk factors. However, continued adherence to lifestyle changes is crucial to achieving and maintaining these benefits. </w:t>
      </w:r>
      <w:r w:rsidR="00543673" w:rsidRPr="00B57B28">
        <w:rPr>
          <w:rFonts w:ascii="Times New Roman" w:hAnsi="Times New Roman" w:cs="Times New Roman"/>
          <w:b/>
          <w:sz w:val="24"/>
          <w:szCs w:val="24"/>
          <w:lang w:val="en-US"/>
        </w:rPr>
        <w:t xml:space="preserve">Conclusion: </w:t>
      </w:r>
      <w:r w:rsidR="00543673" w:rsidRPr="00B57B28">
        <w:rPr>
          <w:rFonts w:ascii="Times New Roman" w:hAnsi="Times New Roman" w:cs="Times New Roman"/>
          <w:sz w:val="24"/>
          <w:szCs w:val="24"/>
          <w:lang w:val="en-US"/>
        </w:rPr>
        <w:t>Preventing type 2 diabetes requires a multifaceted approach that combines dietary interventions, physical activity, and behavioral strategies, all underpinned by strong ongoing support. The challenge lies not only in implementing these interventions, but in ensuring that individuals can adhere to them in an effective and lasting way.</w:t>
      </w:r>
    </w:p>
    <w:p w14:paraId="001B7EB6" w14:textId="2D30131E" w:rsidR="00147F61" w:rsidRPr="00B57B28" w:rsidRDefault="00B57B28" w:rsidP="00B57B28">
      <w:pPr>
        <w:spacing w:line="240" w:lineRule="auto"/>
        <w:jc w:val="both"/>
        <w:rPr>
          <w:rFonts w:ascii="Times New Roman" w:hAnsi="Times New Roman" w:cs="Times New Roman"/>
          <w:sz w:val="24"/>
          <w:szCs w:val="24"/>
          <w:lang w:val="en-US"/>
        </w:rPr>
      </w:pPr>
      <w:r w:rsidRPr="00B57B28">
        <w:rPr>
          <w:rFonts w:ascii="Times New Roman" w:hAnsi="Times New Roman" w:cs="Times New Roman"/>
          <w:b/>
          <w:bCs/>
          <w:sz w:val="24"/>
          <w:szCs w:val="24"/>
          <w:lang w:val="en-US"/>
        </w:rPr>
        <w:t xml:space="preserve">Keywords: </w:t>
      </w:r>
      <w:r w:rsidR="00147F61" w:rsidRPr="00B57B28">
        <w:rPr>
          <w:rFonts w:ascii="Times New Roman" w:hAnsi="Times New Roman" w:cs="Times New Roman"/>
          <w:bCs/>
          <w:sz w:val="24"/>
          <w:szCs w:val="24"/>
          <w:lang w:val="en-US"/>
        </w:rPr>
        <w:t>Lifestyle, Diet, Prevention, Type 2 Diabetes Mellitus.</w:t>
      </w:r>
    </w:p>
    <w:p w14:paraId="6A07C48F" w14:textId="77777777" w:rsidR="00815752" w:rsidRPr="00B57B28" w:rsidRDefault="00815752" w:rsidP="00B57B28">
      <w:pPr>
        <w:spacing w:line="240" w:lineRule="auto"/>
        <w:jc w:val="both"/>
        <w:rPr>
          <w:rFonts w:ascii="Times New Roman" w:hAnsi="Times New Roman" w:cs="Times New Roman"/>
          <w:b/>
          <w:sz w:val="24"/>
          <w:szCs w:val="24"/>
          <w:lang w:val="en-US"/>
        </w:rPr>
      </w:pPr>
    </w:p>
    <w:p w14:paraId="45C4BCBE" w14:textId="25D8961E" w:rsidR="00815752" w:rsidRPr="00B57B28" w:rsidRDefault="00815752" w:rsidP="00B57B28">
      <w:pPr>
        <w:spacing w:line="240" w:lineRule="auto"/>
        <w:jc w:val="both"/>
        <w:rPr>
          <w:rFonts w:ascii="Times New Roman" w:hAnsi="Times New Roman" w:cs="Times New Roman"/>
          <w:sz w:val="24"/>
          <w:szCs w:val="24"/>
        </w:rPr>
      </w:pPr>
      <w:r w:rsidRPr="00B57B28">
        <w:rPr>
          <w:rFonts w:ascii="Times New Roman" w:hAnsi="Times New Roman" w:cs="Times New Roman"/>
          <w:b/>
          <w:sz w:val="24"/>
          <w:szCs w:val="24"/>
        </w:rPr>
        <w:t>RESUMEN</w:t>
      </w:r>
      <w:r w:rsidR="00B57B28">
        <w:rPr>
          <w:rFonts w:ascii="Times New Roman" w:hAnsi="Times New Roman" w:cs="Times New Roman"/>
          <w:b/>
          <w:sz w:val="24"/>
          <w:szCs w:val="24"/>
        </w:rPr>
        <w:t xml:space="preserve">: </w:t>
      </w:r>
      <w:proofErr w:type="spellStart"/>
      <w:r w:rsidR="00543673" w:rsidRPr="00B57B28">
        <w:rPr>
          <w:rFonts w:ascii="Times New Roman" w:hAnsi="Times New Roman" w:cs="Times New Roman"/>
          <w:b/>
          <w:bCs/>
          <w:sz w:val="24"/>
          <w:szCs w:val="24"/>
        </w:rPr>
        <w:t>Introducción</w:t>
      </w:r>
      <w:proofErr w:type="spellEnd"/>
      <w:r w:rsidR="00543673" w:rsidRPr="00B57B28">
        <w:rPr>
          <w:rFonts w:ascii="Times New Roman" w:hAnsi="Times New Roman" w:cs="Times New Roman"/>
          <w:b/>
          <w:bCs/>
          <w:sz w:val="24"/>
          <w:szCs w:val="24"/>
        </w:rPr>
        <w:t xml:space="preserve">: </w:t>
      </w:r>
      <w:r w:rsidR="00543673" w:rsidRPr="00B57B28">
        <w:rPr>
          <w:rFonts w:ascii="Times New Roman" w:hAnsi="Times New Roman" w:cs="Times New Roman"/>
          <w:bCs/>
          <w:sz w:val="24"/>
          <w:szCs w:val="24"/>
        </w:rPr>
        <w:t xml:space="preserve">La diabetes mellitus tipo 2 (DM2) es una </w:t>
      </w:r>
      <w:proofErr w:type="spellStart"/>
      <w:r w:rsidR="00543673" w:rsidRPr="00B57B28">
        <w:rPr>
          <w:rFonts w:ascii="Times New Roman" w:hAnsi="Times New Roman" w:cs="Times New Roman"/>
          <w:bCs/>
          <w:sz w:val="24"/>
          <w:szCs w:val="24"/>
        </w:rPr>
        <w:t>enfermedad</w:t>
      </w:r>
      <w:proofErr w:type="spellEnd"/>
      <w:r w:rsidR="00543673" w:rsidRPr="00B57B28">
        <w:rPr>
          <w:rFonts w:ascii="Times New Roman" w:hAnsi="Times New Roman" w:cs="Times New Roman"/>
          <w:bCs/>
          <w:sz w:val="24"/>
          <w:szCs w:val="24"/>
        </w:rPr>
        <w:t xml:space="preserve"> metabólica crónica que resulta de una </w:t>
      </w:r>
      <w:proofErr w:type="spellStart"/>
      <w:r w:rsidR="00543673" w:rsidRPr="00B57B28">
        <w:rPr>
          <w:rFonts w:ascii="Times New Roman" w:hAnsi="Times New Roman" w:cs="Times New Roman"/>
          <w:bCs/>
          <w:sz w:val="24"/>
          <w:szCs w:val="24"/>
        </w:rPr>
        <w:t>combinación</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resistencia</w:t>
      </w:r>
      <w:proofErr w:type="spellEnd"/>
      <w:r w:rsidR="00543673" w:rsidRPr="00B57B28">
        <w:rPr>
          <w:rFonts w:ascii="Times New Roman" w:hAnsi="Times New Roman" w:cs="Times New Roman"/>
          <w:bCs/>
          <w:sz w:val="24"/>
          <w:szCs w:val="24"/>
        </w:rPr>
        <w:t xml:space="preserve"> a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insulina y </w:t>
      </w:r>
      <w:proofErr w:type="spellStart"/>
      <w:r w:rsidR="00543673" w:rsidRPr="00B57B28">
        <w:rPr>
          <w:rFonts w:ascii="Times New Roman" w:hAnsi="Times New Roman" w:cs="Times New Roman"/>
          <w:bCs/>
          <w:sz w:val="24"/>
          <w:szCs w:val="24"/>
        </w:rPr>
        <w:t>disfunción</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las</w:t>
      </w:r>
      <w:proofErr w:type="spellEnd"/>
      <w:r w:rsidR="00543673" w:rsidRPr="00B57B28">
        <w:rPr>
          <w:rFonts w:ascii="Times New Roman" w:hAnsi="Times New Roman" w:cs="Times New Roman"/>
          <w:bCs/>
          <w:sz w:val="24"/>
          <w:szCs w:val="24"/>
        </w:rPr>
        <w:t xml:space="preserve"> </w:t>
      </w:r>
      <w:proofErr w:type="gramStart"/>
      <w:r w:rsidR="00543673" w:rsidRPr="00B57B28">
        <w:rPr>
          <w:rFonts w:ascii="Times New Roman" w:hAnsi="Times New Roman" w:cs="Times New Roman"/>
          <w:bCs/>
          <w:sz w:val="24"/>
          <w:szCs w:val="24"/>
        </w:rPr>
        <w:t>células beta</w:t>
      </w:r>
      <w:proofErr w:type="gramEnd"/>
      <w:r w:rsidR="00543673" w:rsidRPr="00B57B28">
        <w:rPr>
          <w:rFonts w:ascii="Times New Roman" w:hAnsi="Times New Roman" w:cs="Times New Roman"/>
          <w:bCs/>
          <w:sz w:val="24"/>
          <w:szCs w:val="24"/>
        </w:rPr>
        <w:t xml:space="preserve"> pancreáticas, </w:t>
      </w:r>
      <w:proofErr w:type="spellStart"/>
      <w:r w:rsidR="00543673" w:rsidRPr="00B57B28">
        <w:rPr>
          <w:rFonts w:ascii="Times New Roman" w:hAnsi="Times New Roman" w:cs="Times New Roman"/>
          <w:bCs/>
          <w:sz w:val="24"/>
          <w:szCs w:val="24"/>
        </w:rPr>
        <w:t>lo</w:t>
      </w:r>
      <w:proofErr w:type="spellEnd"/>
      <w:r w:rsidR="00543673" w:rsidRPr="00B57B28">
        <w:rPr>
          <w:rFonts w:ascii="Times New Roman" w:hAnsi="Times New Roman" w:cs="Times New Roman"/>
          <w:bCs/>
          <w:sz w:val="24"/>
          <w:szCs w:val="24"/>
        </w:rPr>
        <w:t xml:space="preserve"> que </w:t>
      </w:r>
      <w:proofErr w:type="spellStart"/>
      <w:r w:rsidR="00543673" w:rsidRPr="00B57B28">
        <w:rPr>
          <w:rFonts w:ascii="Times New Roman" w:hAnsi="Times New Roman" w:cs="Times New Roman"/>
          <w:bCs/>
          <w:sz w:val="24"/>
          <w:szCs w:val="24"/>
        </w:rPr>
        <w:t>conduce</w:t>
      </w:r>
      <w:proofErr w:type="spellEnd"/>
      <w:r w:rsidR="00543673" w:rsidRPr="00B57B28">
        <w:rPr>
          <w:rFonts w:ascii="Times New Roman" w:hAnsi="Times New Roman" w:cs="Times New Roman"/>
          <w:bCs/>
          <w:sz w:val="24"/>
          <w:szCs w:val="24"/>
        </w:rPr>
        <w:t xml:space="preserve"> a una </w:t>
      </w:r>
      <w:proofErr w:type="spellStart"/>
      <w:r w:rsidR="00543673" w:rsidRPr="00B57B28">
        <w:rPr>
          <w:rFonts w:ascii="Times New Roman" w:hAnsi="Times New Roman" w:cs="Times New Roman"/>
          <w:bCs/>
          <w:sz w:val="24"/>
          <w:szCs w:val="24"/>
        </w:rPr>
        <w:t>hiperglucemia</w:t>
      </w:r>
      <w:proofErr w:type="spellEnd"/>
      <w:r w:rsidR="00543673" w:rsidRPr="00B57B28">
        <w:rPr>
          <w:rFonts w:ascii="Times New Roman" w:hAnsi="Times New Roman" w:cs="Times New Roman"/>
          <w:bCs/>
          <w:sz w:val="24"/>
          <w:szCs w:val="24"/>
        </w:rPr>
        <w:t xml:space="preserve"> crónica.</w:t>
      </w:r>
      <w:r w:rsidR="00543673" w:rsidRPr="00B57B28">
        <w:rPr>
          <w:rFonts w:ascii="Times New Roman" w:hAnsi="Times New Roman" w:cs="Times New Roman"/>
          <w:b/>
          <w:bCs/>
          <w:sz w:val="24"/>
          <w:szCs w:val="24"/>
        </w:rPr>
        <w:t xml:space="preserve"> Objetivo:</w:t>
      </w:r>
      <w:r w:rsidR="00543673" w:rsidRPr="00B57B28">
        <w:rPr>
          <w:rFonts w:ascii="Times New Roman" w:hAnsi="Times New Roman" w:cs="Times New Roman"/>
          <w:bCs/>
          <w:sz w:val="24"/>
          <w:szCs w:val="24"/>
        </w:rPr>
        <w:t xml:space="preserve"> Este </w:t>
      </w:r>
      <w:proofErr w:type="spellStart"/>
      <w:r w:rsidR="00543673" w:rsidRPr="00B57B28">
        <w:rPr>
          <w:rFonts w:ascii="Times New Roman" w:hAnsi="Times New Roman" w:cs="Times New Roman"/>
          <w:bCs/>
          <w:sz w:val="24"/>
          <w:szCs w:val="24"/>
        </w:rPr>
        <w:t>estudio</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realizó</w:t>
      </w:r>
      <w:proofErr w:type="spellEnd"/>
      <w:r w:rsidR="00543673" w:rsidRPr="00B57B28">
        <w:rPr>
          <w:rFonts w:ascii="Times New Roman" w:hAnsi="Times New Roman" w:cs="Times New Roman"/>
          <w:bCs/>
          <w:sz w:val="24"/>
          <w:szCs w:val="24"/>
        </w:rPr>
        <w:t xml:space="preserve"> una </w:t>
      </w:r>
      <w:proofErr w:type="spellStart"/>
      <w:r w:rsidR="00543673" w:rsidRPr="00B57B28">
        <w:rPr>
          <w:rFonts w:ascii="Times New Roman" w:hAnsi="Times New Roman" w:cs="Times New Roman"/>
          <w:bCs/>
          <w:sz w:val="24"/>
          <w:szCs w:val="24"/>
        </w:rPr>
        <w:t>revisión</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literatura sobre </w:t>
      </w:r>
      <w:proofErr w:type="spellStart"/>
      <w:r w:rsidR="00543673" w:rsidRPr="00B57B28">
        <w:rPr>
          <w:rFonts w:ascii="Times New Roman" w:hAnsi="Times New Roman" w:cs="Times New Roman"/>
          <w:bCs/>
          <w:sz w:val="24"/>
          <w:szCs w:val="24"/>
        </w:rPr>
        <w:t>el</w:t>
      </w:r>
      <w:proofErr w:type="spellEnd"/>
      <w:r w:rsidR="00543673" w:rsidRPr="00B57B28">
        <w:rPr>
          <w:rFonts w:ascii="Times New Roman" w:hAnsi="Times New Roman" w:cs="Times New Roman"/>
          <w:bCs/>
          <w:sz w:val="24"/>
          <w:szCs w:val="24"/>
        </w:rPr>
        <w:t xml:space="preserve"> impacto de </w:t>
      </w:r>
      <w:proofErr w:type="spellStart"/>
      <w:r w:rsidR="00543673" w:rsidRPr="00B57B28">
        <w:rPr>
          <w:rFonts w:ascii="Times New Roman" w:hAnsi="Times New Roman" w:cs="Times New Roman"/>
          <w:bCs/>
          <w:sz w:val="24"/>
          <w:szCs w:val="24"/>
        </w:rPr>
        <w:t>las</w:t>
      </w:r>
      <w:proofErr w:type="spellEnd"/>
      <w:r w:rsidR="00543673" w:rsidRPr="00B57B28">
        <w:rPr>
          <w:rFonts w:ascii="Times New Roman" w:hAnsi="Times New Roman" w:cs="Times New Roman"/>
          <w:bCs/>
          <w:sz w:val="24"/>
          <w:szCs w:val="24"/>
        </w:rPr>
        <w:t xml:space="preserve"> intervenciones </w:t>
      </w:r>
      <w:proofErr w:type="spellStart"/>
      <w:r w:rsidR="00543673" w:rsidRPr="00B57B28">
        <w:rPr>
          <w:rFonts w:ascii="Times New Roman" w:hAnsi="Times New Roman" w:cs="Times New Roman"/>
          <w:bCs/>
          <w:sz w:val="24"/>
          <w:szCs w:val="24"/>
        </w:rPr>
        <w:t>en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el</w:t>
      </w:r>
      <w:proofErr w:type="spellEnd"/>
      <w:r w:rsidR="00543673" w:rsidRPr="00B57B28">
        <w:rPr>
          <w:rFonts w:ascii="Times New Roman" w:hAnsi="Times New Roman" w:cs="Times New Roman"/>
          <w:bCs/>
          <w:sz w:val="24"/>
          <w:szCs w:val="24"/>
        </w:rPr>
        <w:t xml:space="preserve"> estilo de vida, </w:t>
      </w:r>
      <w:proofErr w:type="spellStart"/>
      <w:r w:rsidR="00543673" w:rsidRPr="00B57B28">
        <w:rPr>
          <w:rFonts w:ascii="Times New Roman" w:hAnsi="Times New Roman" w:cs="Times New Roman"/>
          <w:bCs/>
          <w:sz w:val="24"/>
          <w:szCs w:val="24"/>
        </w:rPr>
        <w:t>con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énfasis</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las</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modificaciones</w:t>
      </w:r>
      <w:proofErr w:type="spellEnd"/>
      <w:r w:rsidR="00543673" w:rsidRPr="00B57B28">
        <w:rPr>
          <w:rFonts w:ascii="Times New Roman" w:hAnsi="Times New Roman" w:cs="Times New Roman"/>
          <w:bCs/>
          <w:sz w:val="24"/>
          <w:szCs w:val="24"/>
        </w:rPr>
        <w:t xml:space="preserve"> dietéticas, </w:t>
      </w:r>
      <w:proofErr w:type="spellStart"/>
      <w:r w:rsidR="00543673" w:rsidRPr="00B57B28">
        <w:rPr>
          <w:rFonts w:ascii="Times New Roman" w:hAnsi="Times New Roman" w:cs="Times New Roman"/>
          <w:bCs/>
          <w:sz w:val="24"/>
          <w:szCs w:val="24"/>
        </w:rPr>
        <w:t>en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prevención</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diabetes tipo 2. Métodos: Se </w:t>
      </w:r>
      <w:proofErr w:type="spellStart"/>
      <w:r w:rsidR="00543673" w:rsidRPr="00B57B28">
        <w:rPr>
          <w:rFonts w:ascii="Times New Roman" w:hAnsi="Times New Roman" w:cs="Times New Roman"/>
          <w:bCs/>
          <w:sz w:val="24"/>
          <w:szCs w:val="24"/>
        </w:rPr>
        <w:t>realizó</w:t>
      </w:r>
      <w:proofErr w:type="spellEnd"/>
      <w:r w:rsidR="00543673" w:rsidRPr="00B57B28">
        <w:rPr>
          <w:rFonts w:ascii="Times New Roman" w:hAnsi="Times New Roman" w:cs="Times New Roman"/>
          <w:bCs/>
          <w:sz w:val="24"/>
          <w:szCs w:val="24"/>
        </w:rPr>
        <w:t xml:space="preserve"> una </w:t>
      </w:r>
      <w:proofErr w:type="spellStart"/>
      <w:r w:rsidR="00543673" w:rsidRPr="00B57B28">
        <w:rPr>
          <w:rFonts w:ascii="Times New Roman" w:hAnsi="Times New Roman" w:cs="Times New Roman"/>
          <w:bCs/>
          <w:sz w:val="24"/>
          <w:szCs w:val="24"/>
        </w:rPr>
        <w:t>revisión</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literatura de </w:t>
      </w:r>
      <w:proofErr w:type="spellStart"/>
      <w:r w:rsidR="00543673" w:rsidRPr="00B57B28">
        <w:rPr>
          <w:rFonts w:ascii="Times New Roman" w:hAnsi="Times New Roman" w:cs="Times New Roman"/>
          <w:bCs/>
          <w:sz w:val="24"/>
          <w:szCs w:val="24"/>
        </w:rPr>
        <w:t>los</w:t>
      </w:r>
      <w:proofErr w:type="spellEnd"/>
      <w:r w:rsidR="00543673" w:rsidRPr="00B57B28">
        <w:rPr>
          <w:rFonts w:ascii="Times New Roman" w:hAnsi="Times New Roman" w:cs="Times New Roman"/>
          <w:bCs/>
          <w:sz w:val="24"/>
          <w:szCs w:val="24"/>
        </w:rPr>
        <w:t xml:space="preserve"> últimos 10 </w:t>
      </w:r>
      <w:proofErr w:type="spellStart"/>
      <w:r w:rsidR="00543673" w:rsidRPr="00B57B28">
        <w:rPr>
          <w:rFonts w:ascii="Times New Roman" w:hAnsi="Times New Roman" w:cs="Times New Roman"/>
          <w:bCs/>
          <w:sz w:val="24"/>
          <w:szCs w:val="24"/>
        </w:rPr>
        <w:t>años</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incluyendo</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estudios</w:t>
      </w:r>
      <w:proofErr w:type="spellEnd"/>
      <w:r w:rsidR="00543673" w:rsidRPr="00B57B28">
        <w:rPr>
          <w:rFonts w:ascii="Times New Roman" w:hAnsi="Times New Roman" w:cs="Times New Roman"/>
          <w:bCs/>
          <w:sz w:val="24"/>
          <w:szCs w:val="24"/>
        </w:rPr>
        <w:t xml:space="preserve"> y </w:t>
      </w:r>
      <w:proofErr w:type="spellStart"/>
      <w:r w:rsidR="00543673" w:rsidRPr="00B57B28">
        <w:rPr>
          <w:rFonts w:ascii="Times New Roman" w:hAnsi="Times New Roman" w:cs="Times New Roman"/>
          <w:bCs/>
          <w:sz w:val="24"/>
          <w:szCs w:val="24"/>
        </w:rPr>
        <w:t>revisiones</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originales</w:t>
      </w:r>
      <w:proofErr w:type="spellEnd"/>
      <w:proofErr w:type="gramStart"/>
      <w:r w:rsidR="00543673" w:rsidRPr="00B57B28">
        <w:rPr>
          <w:rFonts w:ascii="Times New Roman" w:hAnsi="Times New Roman" w:cs="Times New Roman"/>
          <w:bCs/>
          <w:sz w:val="24"/>
          <w:szCs w:val="24"/>
        </w:rPr>
        <w:t>. ,</w:t>
      </w:r>
      <w:proofErr w:type="gram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con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criterios</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inclusión</w:t>
      </w:r>
      <w:proofErr w:type="spellEnd"/>
      <w:r w:rsidR="00543673" w:rsidRPr="00B57B28">
        <w:rPr>
          <w:rFonts w:ascii="Times New Roman" w:hAnsi="Times New Roman" w:cs="Times New Roman"/>
          <w:bCs/>
          <w:sz w:val="24"/>
          <w:szCs w:val="24"/>
        </w:rPr>
        <w:t xml:space="preserve"> específicos para abordar </w:t>
      </w:r>
      <w:proofErr w:type="spellStart"/>
      <w:r w:rsidR="00543673" w:rsidRPr="00B57B28">
        <w:rPr>
          <w:rFonts w:ascii="Times New Roman" w:hAnsi="Times New Roman" w:cs="Times New Roman"/>
          <w:bCs/>
          <w:sz w:val="24"/>
          <w:szCs w:val="24"/>
        </w:rPr>
        <w:t>el</w:t>
      </w:r>
      <w:proofErr w:type="spellEnd"/>
      <w:r w:rsidR="00543673" w:rsidRPr="00B57B28">
        <w:rPr>
          <w:rFonts w:ascii="Times New Roman" w:hAnsi="Times New Roman" w:cs="Times New Roman"/>
          <w:bCs/>
          <w:sz w:val="24"/>
          <w:szCs w:val="24"/>
        </w:rPr>
        <w:t xml:space="preserve"> impacto </w:t>
      </w:r>
      <w:proofErr w:type="spellStart"/>
      <w:r w:rsidR="00543673" w:rsidRPr="00B57B28">
        <w:rPr>
          <w:rFonts w:ascii="Times New Roman" w:hAnsi="Times New Roman" w:cs="Times New Roman"/>
          <w:bCs/>
          <w:sz w:val="24"/>
          <w:szCs w:val="24"/>
        </w:rPr>
        <w:t>del</w:t>
      </w:r>
      <w:proofErr w:type="spellEnd"/>
      <w:r w:rsidR="00543673" w:rsidRPr="00B57B28">
        <w:rPr>
          <w:rFonts w:ascii="Times New Roman" w:hAnsi="Times New Roman" w:cs="Times New Roman"/>
          <w:bCs/>
          <w:sz w:val="24"/>
          <w:szCs w:val="24"/>
        </w:rPr>
        <w:t xml:space="preserve"> estilo de vida </w:t>
      </w:r>
      <w:proofErr w:type="spellStart"/>
      <w:r w:rsidR="00543673" w:rsidRPr="00B57B28">
        <w:rPr>
          <w:rFonts w:ascii="Times New Roman" w:hAnsi="Times New Roman" w:cs="Times New Roman"/>
          <w:bCs/>
          <w:sz w:val="24"/>
          <w:szCs w:val="24"/>
        </w:rPr>
        <w:t>en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prevención</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DM2. </w:t>
      </w:r>
      <w:r w:rsidR="00543673" w:rsidRPr="00B57B28">
        <w:rPr>
          <w:rFonts w:ascii="Times New Roman" w:hAnsi="Times New Roman" w:cs="Times New Roman"/>
          <w:b/>
          <w:bCs/>
          <w:sz w:val="24"/>
          <w:szCs w:val="24"/>
        </w:rPr>
        <w:t xml:space="preserve">Resultados y </w:t>
      </w:r>
      <w:proofErr w:type="spellStart"/>
      <w:r w:rsidR="00543673" w:rsidRPr="00B57B28">
        <w:rPr>
          <w:rFonts w:ascii="Times New Roman" w:hAnsi="Times New Roman" w:cs="Times New Roman"/>
          <w:b/>
          <w:bCs/>
          <w:sz w:val="24"/>
          <w:szCs w:val="24"/>
        </w:rPr>
        <w:t>discusión</w:t>
      </w:r>
      <w:proofErr w:type="spellEnd"/>
      <w:r w:rsidR="00543673" w:rsidRPr="00B57B28">
        <w:rPr>
          <w:rFonts w:ascii="Times New Roman" w:hAnsi="Times New Roman" w:cs="Times New Roman"/>
          <w:b/>
          <w:bCs/>
          <w:sz w:val="24"/>
          <w:szCs w:val="24"/>
        </w:rPr>
        <w:t xml:space="preserve">: </w:t>
      </w:r>
      <w:proofErr w:type="spellStart"/>
      <w:r w:rsidR="00543673" w:rsidRPr="00B57B28">
        <w:rPr>
          <w:rFonts w:ascii="Times New Roman" w:hAnsi="Times New Roman" w:cs="Times New Roman"/>
          <w:bCs/>
          <w:sz w:val="24"/>
          <w:szCs w:val="24"/>
        </w:rPr>
        <w:t>Las</w:t>
      </w:r>
      <w:proofErr w:type="spellEnd"/>
      <w:r w:rsidR="00543673" w:rsidRPr="00B57B28">
        <w:rPr>
          <w:rFonts w:ascii="Times New Roman" w:hAnsi="Times New Roman" w:cs="Times New Roman"/>
          <w:bCs/>
          <w:sz w:val="24"/>
          <w:szCs w:val="24"/>
        </w:rPr>
        <w:t xml:space="preserve"> intervenciones </w:t>
      </w:r>
      <w:proofErr w:type="spellStart"/>
      <w:r w:rsidR="00543673" w:rsidRPr="00B57B28">
        <w:rPr>
          <w:rFonts w:ascii="Times New Roman" w:hAnsi="Times New Roman" w:cs="Times New Roman"/>
          <w:bCs/>
          <w:sz w:val="24"/>
          <w:szCs w:val="24"/>
        </w:rPr>
        <w:t>en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el</w:t>
      </w:r>
      <w:proofErr w:type="spellEnd"/>
      <w:r w:rsidR="00543673" w:rsidRPr="00B57B28">
        <w:rPr>
          <w:rFonts w:ascii="Times New Roman" w:hAnsi="Times New Roman" w:cs="Times New Roman"/>
          <w:bCs/>
          <w:sz w:val="24"/>
          <w:szCs w:val="24"/>
        </w:rPr>
        <w:t xml:space="preserve"> estilo de vida, como </w:t>
      </w:r>
      <w:proofErr w:type="spellStart"/>
      <w:r w:rsidR="00543673" w:rsidRPr="00B57B28">
        <w:rPr>
          <w:rFonts w:ascii="Times New Roman" w:hAnsi="Times New Roman" w:cs="Times New Roman"/>
          <w:bCs/>
          <w:sz w:val="24"/>
          <w:szCs w:val="24"/>
        </w:rPr>
        <w:t>modificaciones</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dieta, aumento de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actividad</w:t>
      </w:r>
      <w:proofErr w:type="spellEnd"/>
      <w:r w:rsidR="00543673" w:rsidRPr="00B57B28">
        <w:rPr>
          <w:rFonts w:ascii="Times New Roman" w:hAnsi="Times New Roman" w:cs="Times New Roman"/>
          <w:bCs/>
          <w:sz w:val="24"/>
          <w:szCs w:val="24"/>
        </w:rPr>
        <w:t xml:space="preserve"> física y </w:t>
      </w:r>
      <w:proofErr w:type="spellStart"/>
      <w:r w:rsidR="00543673" w:rsidRPr="00B57B28">
        <w:rPr>
          <w:rFonts w:ascii="Times New Roman" w:hAnsi="Times New Roman" w:cs="Times New Roman"/>
          <w:bCs/>
          <w:sz w:val="24"/>
          <w:szCs w:val="24"/>
        </w:rPr>
        <w:t>estrategias</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pérdida</w:t>
      </w:r>
      <w:proofErr w:type="spellEnd"/>
      <w:r w:rsidR="00543673" w:rsidRPr="00B57B28">
        <w:rPr>
          <w:rFonts w:ascii="Times New Roman" w:hAnsi="Times New Roman" w:cs="Times New Roman"/>
          <w:bCs/>
          <w:sz w:val="24"/>
          <w:szCs w:val="24"/>
        </w:rPr>
        <w:t xml:space="preserve"> de peso, </w:t>
      </w:r>
      <w:proofErr w:type="spellStart"/>
      <w:r w:rsidR="00543673" w:rsidRPr="00B57B28">
        <w:rPr>
          <w:rFonts w:ascii="Times New Roman" w:hAnsi="Times New Roman" w:cs="Times New Roman"/>
          <w:bCs/>
          <w:sz w:val="24"/>
          <w:szCs w:val="24"/>
        </w:rPr>
        <w:t>son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muy</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efectivas</w:t>
      </w:r>
      <w:proofErr w:type="spellEnd"/>
      <w:r w:rsidR="00543673" w:rsidRPr="00B57B28">
        <w:rPr>
          <w:rFonts w:ascii="Times New Roman" w:hAnsi="Times New Roman" w:cs="Times New Roman"/>
          <w:bCs/>
          <w:sz w:val="24"/>
          <w:szCs w:val="24"/>
        </w:rPr>
        <w:t xml:space="preserve"> para prevenir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diabetes tipo 2. La </w:t>
      </w:r>
      <w:proofErr w:type="spellStart"/>
      <w:r w:rsidR="00543673" w:rsidRPr="00B57B28">
        <w:rPr>
          <w:rFonts w:ascii="Times New Roman" w:hAnsi="Times New Roman" w:cs="Times New Roman"/>
          <w:bCs/>
          <w:sz w:val="24"/>
          <w:szCs w:val="24"/>
        </w:rPr>
        <w:t>revisión</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w:t>
      </w:r>
      <w:proofErr w:type="gramStart"/>
      <w:r w:rsidR="00543673" w:rsidRPr="00B57B28">
        <w:rPr>
          <w:rFonts w:ascii="Times New Roman" w:hAnsi="Times New Roman" w:cs="Times New Roman"/>
          <w:bCs/>
          <w:sz w:val="24"/>
          <w:szCs w:val="24"/>
        </w:rPr>
        <w:t>evidencia</w:t>
      </w:r>
      <w:proofErr w:type="gram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reveló</w:t>
      </w:r>
      <w:proofErr w:type="spellEnd"/>
      <w:r w:rsidR="00543673" w:rsidRPr="00B57B28">
        <w:rPr>
          <w:rFonts w:ascii="Times New Roman" w:hAnsi="Times New Roman" w:cs="Times New Roman"/>
          <w:bCs/>
          <w:sz w:val="24"/>
          <w:szCs w:val="24"/>
        </w:rPr>
        <w:t xml:space="preserve"> que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combinación</w:t>
      </w:r>
      <w:proofErr w:type="spellEnd"/>
      <w:r w:rsidR="00543673" w:rsidRPr="00B57B28">
        <w:rPr>
          <w:rFonts w:ascii="Times New Roman" w:hAnsi="Times New Roman" w:cs="Times New Roman"/>
          <w:bCs/>
          <w:sz w:val="24"/>
          <w:szCs w:val="24"/>
        </w:rPr>
        <w:t xml:space="preserve"> de estas intervenciones </w:t>
      </w:r>
      <w:proofErr w:type="spellStart"/>
      <w:r w:rsidR="00543673" w:rsidRPr="00B57B28">
        <w:rPr>
          <w:rFonts w:ascii="Times New Roman" w:hAnsi="Times New Roman" w:cs="Times New Roman"/>
          <w:bCs/>
          <w:sz w:val="24"/>
          <w:szCs w:val="24"/>
        </w:rPr>
        <w:t>produce</w:t>
      </w:r>
      <w:proofErr w:type="spellEnd"/>
      <w:r w:rsidR="00543673" w:rsidRPr="00B57B28">
        <w:rPr>
          <w:rFonts w:ascii="Times New Roman" w:hAnsi="Times New Roman" w:cs="Times New Roman"/>
          <w:bCs/>
          <w:sz w:val="24"/>
          <w:szCs w:val="24"/>
        </w:rPr>
        <w:t xml:space="preserve"> una </w:t>
      </w:r>
      <w:proofErr w:type="spellStart"/>
      <w:r w:rsidR="00543673" w:rsidRPr="00B57B28">
        <w:rPr>
          <w:rFonts w:ascii="Times New Roman" w:hAnsi="Times New Roman" w:cs="Times New Roman"/>
          <w:bCs/>
          <w:sz w:val="24"/>
          <w:szCs w:val="24"/>
        </w:rPr>
        <w:t>mejora</w:t>
      </w:r>
      <w:proofErr w:type="spellEnd"/>
      <w:r w:rsidR="00543673" w:rsidRPr="00B57B28">
        <w:rPr>
          <w:rFonts w:ascii="Times New Roman" w:hAnsi="Times New Roman" w:cs="Times New Roman"/>
          <w:bCs/>
          <w:sz w:val="24"/>
          <w:szCs w:val="24"/>
        </w:rPr>
        <w:t xml:space="preserve"> significativa </w:t>
      </w:r>
      <w:proofErr w:type="spellStart"/>
      <w:r w:rsidR="00543673" w:rsidRPr="00B57B28">
        <w:rPr>
          <w:rFonts w:ascii="Times New Roman" w:hAnsi="Times New Roman" w:cs="Times New Roman"/>
          <w:bCs/>
          <w:sz w:val="24"/>
          <w:szCs w:val="24"/>
        </w:rPr>
        <w:t>en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sensibilidad</w:t>
      </w:r>
      <w:proofErr w:type="spellEnd"/>
      <w:r w:rsidR="00543673" w:rsidRPr="00B57B28">
        <w:rPr>
          <w:rFonts w:ascii="Times New Roman" w:hAnsi="Times New Roman" w:cs="Times New Roman"/>
          <w:bCs/>
          <w:sz w:val="24"/>
          <w:szCs w:val="24"/>
        </w:rPr>
        <w:t xml:space="preserve"> a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insulina, </w:t>
      </w:r>
      <w:proofErr w:type="spellStart"/>
      <w:r w:rsidR="00543673" w:rsidRPr="00B57B28">
        <w:rPr>
          <w:rFonts w:ascii="Times New Roman" w:hAnsi="Times New Roman" w:cs="Times New Roman"/>
          <w:bCs/>
          <w:sz w:val="24"/>
          <w:szCs w:val="24"/>
        </w:rPr>
        <w:t>el</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control</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glucemia</w:t>
      </w:r>
      <w:proofErr w:type="spellEnd"/>
      <w:r w:rsidR="00543673" w:rsidRPr="00B57B28">
        <w:rPr>
          <w:rFonts w:ascii="Times New Roman" w:hAnsi="Times New Roman" w:cs="Times New Roman"/>
          <w:bCs/>
          <w:sz w:val="24"/>
          <w:szCs w:val="24"/>
        </w:rPr>
        <w:t xml:space="preserve"> y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reducción</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diabetes. </w:t>
      </w:r>
      <w:proofErr w:type="spellStart"/>
      <w:r w:rsidR="00543673" w:rsidRPr="00B57B28">
        <w:rPr>
          <w:rFonts w:ascii="Times New Roman" w:hAnsi="Times New Roman" w:cs="Times New Roman"/>
          <w:bCs/>
          <w:sz w:val="24"/>
          <w:szCs w:val="24"/>
        </w:rPr>
        <w:t>factores</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riesgo</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Sin</w:t>
      </w:r>
      <w:proofErr w:type="spellEnd"/>
      <w:r w:rsidR="00543673" w:rsidRPr="00B57B28">
        <w:rPr>
          <w:rFonts w:ascii="Times New Roman" w:hAnsi="Times New Roman" w:cs="Times New Roman"/>
          <w:bCs/>
          <w:sz w:val="24"/>
          <w:szCs w:val="24"/>
        </w:rPr>
        <w:t xml:space="preserve"> embargo, </w:t>
      </w:r>
      <w:proofErr w:type="spellStart"/>
      <w:r w:rsidR="00543673" w:rsidRPr="00B57B28">
        <w:rPr>
          <w:rFonts w:ascii="Times New Roman" w:hAnsi="Times New Roman" w:cs="Times New Roman"/>
          <w:bCs/>
          <w:sz w:val="24"/>
          <w:szCs w:val="24"/>
        </w:rPr>
        <w:t>el</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cumplimiento</w:t>
      </w:r>
      <w:proofErr w:type="spellEnd"/>
      <w:r w:rsidR="00543673" w:rsidRPr="00B57B28">
        <w:rPr>
          <w:rFonts w:ascii="Times New Roman" w:hAnsi="Times New Roman" w:cs="Times New Roman"/>
          <w:bCs/>
          <w:sz w:val="24"/>
          <w:szCs w:val="24"/>
        </w:rPr>
        <w:t xml:space="preserve"> </w:t>
      </w:r>
      <w:proofErr w:type="gramStart"/>
      <w:r w:rsidR="00543673" w:rsidRPr="00B57B28">
        <w:rPr>
          <w:rFonts w:ascii="Times New Roman" w:hAnsi="Times New Roman" w:cs="Times New Roman"/>
          <w:bCs/>
          <w:sz w:val="24"/>
          <w:szCs w:val="24"/>
        </w:rPr>
        <w:t>continuo</w:t>
      </w:r>
      <w:proofErr w:type="gram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los</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cambios</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el</w:t>
      </w:r>
      <w:proofErr w:type="spellEnd"/>
      <w:r w:rsidR="00543673" w:rsidRPr="00B57B28">
        <w:rPr>
          <w:rFonts w:ascii="Times New Roman" w:hAnsi="Times New Roman" w:cs="Times New Roman"/>
          <w:bCs/>
          <w:sz w:val="24"/>
          <w:szCs w:val="24"/>
        </w:rPr>
        <w:t xml:space="preserve"> estilo de vida es crucial para lograr y </w:t>
      </w:r>
      <w:proofErr w:type="spellStart"/>
      <w:r w:rsidR="00543673" w:rsidRPr="00B57B28">
        <w:rPr>
          <w:rFonts w:ascii="Times New Roman" w:hAnsi="Times New Roman" w:cs="Times New Roman"/>
          <w:bCs/>
          <w:sz w:val="24"/>
          <w:szCs w:val="24"/>
        </w:rPr>
        <w:t>mantener</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estos</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beneficios</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
          <w:bCs/>
          <w:sz w:val="24"/>
          <w:szCs w:val="24"/>
        </w:rPr>
        <w:t>Conclusión</w:t>
      </w:r>
      <w:proofErr w:type="spellEnd"/>
      <w:r w:rsidR="00543673" w:rsidRPr="00B57B28">
        <w:rPr>
          <w:rFonts w:ascii="Times New Roman" w:hAnsi="Times New Roman" w:cs="Times New Roman"/>
          <w:b/>
          <w:bCs/>
          <w:sz w:val="24"/>
          <w:szCs w:val="24"/>
        </w:rPr>
        <w:t>:</w:t>
      </w:r>
      <w:r w:rsidR="00543673" w:rsidRPr="00B57B28">
        <w:rPr>
          <w:rFonts w:ascii="Times New Roman" w:hAnsi="Times New Roman" w:cs="Times New Roman"/>
          <w:bCs/>
          <w:sz w:val="24"/>
          <w:szCs w:val="24"/>
        </w:rPr>
        <w:t xml:space="preserve"> La </w:t>
      </w:r>
      <w:proofErr w:type="spellStart"/>
      <w:r w:rsidR="00543673" w:rsidRPr="00B57B28">
        <w:rPr>
          <w:rFonts w:ascii="Times New Roman" w:hAnsi="Times New Roman" w:cs="Times New Roman"/>
          <w:bCs/>
          <w:sz w:val="24"/>
          <w:szCs w:val="24"/>
        </w:rPr>
        <w:t>prevención</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la</w:t>
      </w:r>
      <w:proofErr w:type="spellEnd"/>
      <w:r w:rsidR="00543673" w:rsidRPr="00B57B28">
        <w:rPr>
          <w:rFonts w:ascii="Times New Roman" w:hAnsi="Times New Roman" w:cs="Times New Roman"/>
          <w:bCs/>
          <w:sz w:val="24"/>
          <w:szCs w:val="24"/>
        </w:rPr>
        <w:t xml:space="preserve"> diabetes tipo 2 </w:t>
      </w:r>
      <w:proofErr w:type="spellStart"/>
      <w:r w:rsidR="00543673" w:rsidRPr="00B57B28">
        <w:rPr>
          <w:rFonts w:ascii="Times New Roman" w:hAnsi="Times New Roman" w:cs="Times New Roman"/>
          <w:bCs/>
          <w:sz w:val="24"/>
          <w:szCs w:val="24"/>
        </w:rPr>
        <w:t>requiere</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un</w:t>
      </w:r>
      <w:proofErr w:type="spellEnd"/>
      <w:r w:rsidR="00543673" w:rsidRPr="00B57B28">
        <w:rPr>
          <w:rFonts w:ascii="Times New Roman" w:hAnsi="Times New Roman" w:cs="Times New Roman"/>
          <w:bCs/>
          <w:sz w:val="24"/>
          <w:szCs w:val="24"/>
        </w:rPr>
        <w:t xml:space="preserve"> enfoque multifacético que combine intervenciones dietéticas, </w:t>
      </w:r>
      <w:proofErr w:type="spellStart"/>
      <w:r w:rsidR="00543673" w:rsidRPr="00B57B28">
        <w:rPr>
          <w:rFonts w:ascii="Times New Roman" w:hAnsi="Times New Roman" w:cs="Times New Roman"/>
          <w:bCs/>
          <w:sz w:val="24"/>
          <w:szCs w:val="24"/>
        </w:rPr>
        <w:t>actividad</w:t>
      </w:r>
      <w:proofErr w:type="spellEnd"/>
      <w:r w:rsidR="00543673" w:rsidRPr="00B57B28">
        <w:rPr>
          <w:rFonts w:ascii="Times New Roman" w:hAnsi="Times New Roman" w:cs="Times New Roman"/>
          <w:bCs/>
          <w:sz w:val="24"/>
          <w:szCs w:val="24"/>
        </w:rPr>
        <w:t xml:space="preserve"> física y </w:t>
      </w:r>
      <w:proofErr w:type="spellStart"/>
      <w:r w:rsidR="00543673" w:rsidRPr="00B57B28">
        <w:rPr>
          <w:rFonts w:ascii="Times New Roman" w:hAnsi="Times New Roman" w:cs="Times New Roman"/>
          <w:bCs/>
          <w:sz w:val="24"/>
          <w:szCs w:val="24"/>
        </w:rPr>
        <w:t>estrategias</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conductuales</w:t>
      </w:r>
      <w:proofErr w:type="spellEnd"/>
      <w:r w:rsidR="00543673" w:rsidRPr="00B57B28">
        <w:rPr>
          <w:rFonts w:ascii="Times New Roman" w:hAnsi="Times New Roman" w:cs="Times New Roman"/>
          <w:bCs/>
          <w:sz w:val="24"/>
          <w:szCs w:val="24"/>
        </w:rPr>
        <w:t xml:space="preserve">, todo </w:t>
      </w:r>
      <w:proofErr w:type="spellStart"/>
      <w:r w:rsidR="00543673" w:rsidRPr="00B57B28">
        <w:rPr>
          <w:rFonts w:ascii="Times New Roman" w:hAnsi="Times New Roman" w:cs="Times New Roman"/>
          <w:bCs/>
          <w:sz w:val="24"/>
          <w:szCs w:val="24"/>
        </w:rPr>
        <w:t>ello</w:t>
      </w:r>
      <w:proofErr w:type="spellEnd"/>
      <w:r w:rsidR="00543673" w:rsidRPr="00B57B28">
        <w:rPr>
          <w:rFonts w:ascii="Times New Roman" w:hAnsi="Times New Roman" w:cs="Times New Roman"/>
          <w:bCs/>
          <w:sz w:val="24"/>
          <w:szCs w:val="24"/>
        </w:rPr>
        <w:t xml:space="preserve"> respaldado por </w:t>
      </w:r>
      <w:proofErr w:type="spellStart"/>
      <w:r w:rsidR="00543673" w:rsidRPr="00B57B28">
        <w:rPr>
          <w:rFonts w:ascii="Times New Roman" w:hAnsi="Times New Roman" w:cs="Times New Roman"/>
          <w:bCs/>
          <w:sz w:val="24"/>
          <w:szCs w:val="24"/>
        </w:rPr>
        <w:t>un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fuerte</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apoyo</w:t>
      </w:r>
      <w:proofErr w:type="spellEnd"/>
      <w:r w:rsidR="00543673" w:rsidRPr="00B57B28">
        <w:rPr>
          <w:rFonts w:ascii="Times New Roman" w:hAnsi="Times New Roman" w:cs="Times New Roman"/>
          <w:bCs/>
          <w:sz w:val="24"/>
          <w:szCs w:val="24"/>
        </w:rPr>
        <w:t xml:space="preserve"> </w:t>
      </w:r>
      <w:proofErr w:type="gramStart"/>
      <w:r w:rsidR="00543673" w:rsidRPr="00B57B28">
        <w:rPr>
          <w:rFonts w:ascii="Times New Roman" w:hAnsi="Times New Roman" w:cs="Times New Roman"/>
          <w:bCs/>
          <w:sz w:val="24"/>
          <w:szCs w:val="24"/>
        </w:rPr>
        <w:t>continuo</w:t>
      </w:r>
      <w:proofErr w:type="gramEnd"/>
      <w:r w:rsidR="00543673" w:rsidRPr="00B57B28">
        <w:rPr>
          <w:rFonts w:ascii="Times New Roman" w:hAnsi="Times New Roman" w:cs="Times New Roman"/>
          <w:bCs/>
          <w:sz w:val="24"/>
          <w:szCs w:val="24"/>
        </w:rPr>
        <w:t xml:space="preserve">. El </w:t>
      </w:r>
      <w:proofErr w:type="spellStart"/>
      <w:r w:rsidR="00543673" w:rsidRPr="00B57B28">
        <w:rPr>
          <w:rFonts w:ascii="Times New Roman" w:hAnsi="Times New Roman" w:cs="Times New Roman"/>
          <w:bCs/>
          <w:sz w:val="24"/>
          <w:szCs w:val="24"/>
        </w:rPr>
        <w:t>desafío</w:t>
      </w:r>
      <w:proofErr w:type="spellEnd"/>
      <w:r w:rsidR="00543673" w:rsidRPr="00B57B28">
        <w:rPr>
          <w:rFonts w:ascii="Times New Roman" w:hAnsi="Times New Roman" w:cs="Times New Roman"/>
          <w:bCs/>
          <w:sz w:val="24"/>
          <w:szCs w:val="24"/>
        </w:rPr>
        <w:t xml:space="preserve"> no radica </w:t>
      </w:r>
      <w:proofErr w:type="spellStart"/>
      <w:r w:rsidR="00543673" w:rsidRPr="00B57B28">
        <w:rPr>
          <w:rFonts w:ascii="Times New Roman" w:hAnsi="Times New Roman" w:cs="Times New Roman"/>
          <w:bCs/>
          <w:sz w:val="24"/>
          <w:szCs w:val="24"/>
        </w:rPr>
        <w:t>sólo</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en</w:t>
      </w:r>
      <w:proofErr w:type="spellEnd"/>
      <w:r w:rsidR="00543673" w:rsidRPr="00B57B28">
        <w:rPr>
          <w:rFonts w:ascii="Times New Roman" w:hAnsi="Times New Roman" w:cs="Times New Roman"/>
          <w:bCs/>
          <w:sz w:val="24"/>
          <w:szCs w:val="24"/>
        </w:rPr>
        <w:t xml:space="preserve"> implementar estas intervenciones, sino </w:t>
      </w:r>
      <w:proofErr w:type="spellStart"/>
      <w:r w:rsidR="00543673" w:rsidRPr="00B57B28">
        <w:rPr>
          <w:rFonts w:ascii="Times New Roman" w:hAnsi="Times New Roman" w:cs="Times New Roman"/>
          <w:bCs/>
          <w:sz w:val="24"/>
          <w:szCs w:val="24"/>
        </w:rPr>
        <w:t>en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garantizar</w:t>
      </w:r>
      <w:proofErr w:type="spellEnd"/>
      <w:r w:rsidR="00543673" w:rsidRPr="00B57B28">
        <w:rPr>
          <w:rFonts w:ascii="Times New Roman" w:hAnsi="Times New Roman" w:cs="Times New Roman"/>
          <w:bCs/>
          <w:sz w:val="24"/>
          <w:szCs w:val="24"/>
        </w:rPr>
        <w:t xml:space="preserve"> que </w:t>
      </w:r>
      <w:proofErr w:type="spellStart"/>
      <w:r w:rsidR="00543673" w:rsidRPr="00B57B28">
        <w:rPr>
          <w:rFonts w:ascii="Times New Roman" w:hAnsi="Times New Roman" w:cs="Times New Roman"/>
          <w:bCs/>
          <w:sz w:val="24"/>
          <w:szCs w:val="24"/>
        </w:rPr>
        <w:t>las</w:t>
      </w:r>
      <w:proofErr w:type="spellEnd"/>
      <w:r w:rsidR="00543673" w:rsidRPr="00B57B28">
        <w:rPr>
          <w:rFonts w:ascii="Times New Roman" w:hAnsi="Times New Roman" w:cs="Times New Roman"/>
          <w:bCs/>
          <w:sz w:val="24"/>
          <w:szCs w:val="24"/>
        </w:rPr>
        <w:t xml:space="preserve"> personas </w:t>
      </w:r>
      <w:proofErr w:type="spellStart"/>
      <w:r w:rsidR="00543673" w:rsidRPr="00B57B28">
        <w:rPr>
          <w:rFonts w:ascii="Times New Roman" w:hAnsi="Times New Roman" w:cs="Times New Roman"/>
          <w:bCs/>
          <w:sz w:val="24"/>
          <w:szCs w:val="24"/>
        </w:rPr>
        <w:t>puedan</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adherirse</w:t>
      </w:r>
      <w:proofErr w:type="spellEnd"/>
      <w:r w:rsidR="00543673" w:rsidRPr="00B57B28">
        <w:rPr>
          <w:rFonts w:ascii="Times New Roman" w:hAnsi="Times New Roman" w:cs="Times New Roman"/>
          <w:bCs/>
          <w:sz w:val="24"/>
          <w:szCs w:val="24"/>
        </w:rPr>
        <w:t xml:space="preserve"> a </w:t>
      </w:r>
      <w:proofErr w:type="spellStart"/>
      <w:r w:rsidR="00543673" w:rsidRPr="00B57B28">
        <w:rPr>
          <w:rFonts w:ascii="Times New Roman" w:hAnsi="Times New Roman" w:cs="Times New Roman"/>
          <w:bCs/>
          <w:sz w:val="24"/>
          <w:szCs w:val="24"/>
        </w:rPr>
        <w:t>ellas</w:t>
      </w:r>
      <w:proofErr w:type="spellEnd"/>
      <w:r w:rsidR="00543673" w:rsidRPr="00B57B28">
        <w:rPr>
          <w:rFonts w:ascii="Times New Roman" w:hAnsi="Times New Roman" w:cs="Times New Roman"/>
          <w:bCs/>
          <w:sz w:val="24"/>
          <w:szCs w:val="24"/>
        </w:rPr>
        <w:t xml:space="preserve"> de </w:t>
      </w:r>
      <w:proofErr w:type="spellStart"/>
      <w:r w:rsidR="00543673" w:rsidRPr="00B57B28">
        <w:rPr>
          <w:rFonts w:ascii="Times New Roman" w:hAnsi="Times New Roman" w:cs="Times New Roman"/>
          <w:bCs/>
          <w:sz w:val="24"/>
          <w:szCs w:val="24"/>
        </w:rPr>
        <w:t>manera</w:t>
      </w:r>
      <w:proofErr w:type="spellEnd"/>
      <w:r w:rsidR="00543673" w:rsidRPr="00B57B28">
        <w:rPr>
          <w:rFonts w:ascii="Times New Roman" w:hAnsi="Times New Roman" w:cs="Times New Roman"/>
          <w:bCs/>
          <w:sz w:val="24"/>
          <w:szCs w:val="24"/>
        </w:rPr>
        <w:t xml:space="preserve"> </w:t>
      </w:r>
      <w:proofErr w:type="spellStart"/>
      <w:r w:rsidR="00543673" w:rsidRPr="00B57B28">
        <w:rPr>
          <w:rFonts w:ascii="Times New Roman" w:hAnsi="Times New Roman" w:cs="Times New Roman"/>
          <w:bCs/>
          <w:sz w:val="24"/>
          <w:szCs w:val="24"/>
        </w:rPr>
        <w:t>efectiva</w:t>
      </w:r>
      <w:proofErr w:type="spellEnd"/>
      <w:r w:rsidR="00543673" w:rsidRPr="00B57B28">
        <w:rPr>
          <w:rFonts w:ascii="Times New Roman" w:hAnsi="Times New Roman" w:cs="Times New Roman"/>
          <w:bCs/>
          <w:sz w:val="24"/>
          <w:szCs w:val="24"/>
        </w:rPr>
        <w:t xml:space="preserve"> y </w:t>
      </w:r>
      <w:proofErr w:type="spellStart"/>
      <w:r w:rsidR="00543673" w:rsidRPr="00B57B28">
        <w:rPr>
          <w:rFonts w:ascii="Times New Roman" w:hAnsi="Times New Roman" w:cs="Times New Roman"/>
          <w:bCs/>
          <w:sz w:val="24"/>
          <w:szCs w:val="24"/>
        </w:rPr>
        <w:t>duradera</w:t>
      </w:r>
      <w:proofErr w:type="spellEnd"/>
      <w:r w:rsidR="00543673" w:rsidRPr="00B57B28">
        <w:rPr>
          <w:rFonts w:ascii="Times New Roman" w:hAnsi="Times New Roman" w:cs="Times New Roman"/>
          <w:bCs/>
          <w:sz w:val="24"/>
          <w:szCs w:val="24"/>
        </w:rPr>
        <w:t>.</w:t>
      </w:r>
    </w:p>
    <w:p w14:paraId="67160524" w14:textId="6937A542" w:rsidR="00815752" w:rsidRPr="00244F86" w:rsidRDefault="00B57B28" w:rsidP="00244F86">
      <w:pPr>
        <w:spacing w:line="240" w:lineRule="auto"/>
        <w:jc w:val="both"/>
        <w:rPr>
          <w:rFonts w:ascii="Times New Roman" w:hAnsi="Times New Roman" w:cs="Times New Roman"/>
          <w:bCs/>
          <w:sz w:val="24"/>
          <w:szCs w:val="24"/>
        </w:rPr>
      </w:pPr>
      <w:proofErr w:type="spellStart"/>
      <w:r w:rsidRPr="00B57B28">
        <w:rPr>
          <w:rFonts w:ascii="Times New Roman" w:hAnsi="Times New Roman" w:cs="Times New Roman"/>
          <w:b/>
          <w:bCs/>
          <w:sz w:val="24"/>
          <w:szCs w:val="24"/>
        </w:rPr>
        <w:t>Palabras</w:t>
      </w:r>
      <w:proofErr w:type="spellEnd"/>
      <w:r w:rsidRPr="00B57B28">
        <w:rPr>
          <w:rFonts w:ascii="Times New Roman" w:hAnsi="Times New Roman" w:cs="Times New Roman"/>
          <w:b/>
          <w:bCs/>
          <w:sz w:val="24"/>
          <w:szCs w:val="24"/>
        </w:rPr>
        <w:t>-Clave:</w:t>
      </w:r>
      <w:r w:rsidRPr="00B57B28">
        <w:rPr>
          <w:rFonts w:ascii="Times New Roman" w:hAnsi="Times New Roman" w:cs="Times New Roman"/>
          <w:sz w:val="24"/>
          <w:szCs w:val="24"/>
        </w:rPr>
        <w:t xml:space="preserve"> </w:t>
      </w:r>
      <w:r w:rsidR="00543673" w:rsidRPr="00B57B28">
        <w:rPr>
          <w:rFonts w:ascii="Times New Roman" w:hAnsi="Times New Roman" w:cs="Times New Roman"/>
          <w:bCs/>
          <w:sz w:val="24"/>
          <w:szCs w:val="24"/>
        </w:rPr>
        <w:t xml:space="preserve">Estilo de vida, Dieta, </w:t>
      </w:r>
      <w:proofErr w:type="spellStart"/>
      <w:r w:rsidR="00543673" w:rsidRPr="00B57B28">
        <w:rPr>
          <w:rFonts w:ascii="Times New Roman" w:hAnsi="Times New Roman" w:cs="Times New Roman"/>
          <w:bCs/>
          <w:sz w:val="24"/>
          <w:szCs w:val="24"/>
        </w:rPr>
        <w:t>Prevención</w:t>
      </w:r>
      <w:proofErr w:type="spellEnd"/>
      <w:r w:rsidR="00543673" w:rsidRPr="00B57B28">
        <w:rPr>
          <w:rFonts w:ascii="Times New Roman" w:hAnsi="Times New Roman" w:cs="Times New Roman"/>
          <w:bCs/>
          <w:sz w:val="24"/>
          <w:szCs w:val="24"/>
        </w:rPr>
        <w:t>, Diabetes Mellitus tipo 2.</w:t>
      </w:r>
    </w:p>
    <w:p w14:paraId="6B0F33C0" w14:textId="3FDBC4EA" w:rsidR="00B57B28" w:rsidRPr="00B57B28" w:rsidRDefault="00B57B28" w:rsidP="00B57B28">
      <w:pPr>
        <w:pStyle w:val="Textodenotaderodap"/>
        <w:rPr>
          <w:rFonts w:cs="Times New Roman"/>
        </w:rPr>
      </w:pPr>
      <w:r w:rsidRPr="00EF6E6F">
        <w:rPr>
          <w:rFonts w:cs="Times New Roman"/>
          <w:vertAlign w:val="superscript"/>
        </w:rPr>
        <w:t>1</w:t>
      </w:r>
      <w:r w:rsidRPr="00B57B28">
        <w:rPr>
          <w:rFonts w:cs="Times New Roman"/>
        </w:rPr>
        <w:t xml:space="preserve">Graduando em medicina pela Faculdade de Saúde Santo Agostinho de Vitória da Conquista. E-mail do autor: </w:t>
      </w:r>
      <w:hyperlink r:id="rId8" w:history="1">
        <w:r w:rsidRPr="00B57B28">
          <w:rPr>
            <w:rStyle w:val="Hyperlink"/>
            <w:rFonts w:cs="Times New Roman"/>
            <w:color w:val="auto"/>
            <w:u w:val="none"/>
          </w:rPr>
          <w:t>danieloliveiramferraz@gmail.com</w:t>
        </w:r>
      </w:hyperlink>
      <w:r w:rsidRPr="00B57B28">
        <w:rPr>
          <w:rFonts w:cs="Times New Roman"/>
        </w:rPr>
        <w:t xml:space="preserve"> </w:t>
      </w:r>
    </w:p>
    <w:p w14:paraId="41414981" w14:textId="616EB689" w:rsidR="00B57B28" w:rsidRPr="00B57B28" w:rsidRDefault="00B57B28" w:rsidP="00B57B28">
      <w:pPr>
        <w:pStyle w:val="Textodenotaderodap"/>
        <w:jc w:val="both"/>
        <w:rPr>
          <w:rFonts w:cs="Times New Roman"/>
        </w:rPr>
      </w:pPr>
      <w:r w:rsidRPr="00EF6E6F">
        <w:rPr>
          <w:rFonts w:cs="Times New Roman"/>
          <w:vertAlign w:val="superscript"/>
        </w:rPr>
        <w:t>2</w:t>
      </w:r>
      <w:r w:rsidRPr="00B57B28">
        <w:rPr>
          <w:rFonts w:cs="Times New Roman"/>
        </w:rPr>
        <w:t>Graduand</w:t>
      </w:r>
      <w:r w:rsidR="00CA226F">
        <w:rPr>
          <w:rFonts w:cs="Times New Roman"/>
        </w:rPr>
        <w:t>o</w:t>
      </w:r>
      <w:r w:rsidRPr="00B57B28">
        <w:rPr>
          <w:rFonts w:cs="Times New Roman"/>
        </w:rPr>
        <w:t xml:space="preserve"> em medicina pelo entro Universitário São Lucas de Porto Velho. E-mail do autor: </w:t>
      </w:r>
      <w:hyperlink r:id="rId9" w:history="1">
        <w:r w:rsidRPr="00B57B28">
          <w:rPr>
            <w:rStyle w:val="Hyperlink"/>
            <w:rFonts w:cs="Times New Roman"/>
            <w:color w:val="auto"/>
            <w:u w:val="none"/>
          </w:rPr>
          <w:t>joaolenodomingos07@gmail.com</w:t>
        </w:r>
      </w:hyperlink>
      <w:r w:rsidRPr="00B57B28">
        <w:rPr>
          <w:rFonts w:cs="Times New Roman"/>
        </w:rPr>
        <w:t xml:space="preserve"> </w:t>
      </w:r>
    </w:p>
    <w:p w14:paraId="00ADC457" w14:textId="3630AC69" w:rsidR="00B57B28" w:rsidRPr="00B57B28" w:rsidRDefault="00B57B28" w:rsidP="00B57B28">
      <w:pPr>
        <w:pStyle w:val="Textodenotaderodap"/>
        <w:jc w:val="both"/>
        <w:rPr>
          <w:rFonts w:cs="Times New Roman"/>
        </w:rPr>
      </w:pPr>
      <w:r w:rsidRPr="00EF6E6F">
        <w:rPr>
          <w:rFonts w:cs="Times New Roman"/>
          <w:vertAlign w:val="superscript"/>
        </w:rPr>
        <w:t>3</w:t>
      </w:r>
      <w:r w:rsidRPr="00B57B28">
        <w:rPr>
          <w:rFonts w:cs="Times New Roman"/>
        </w:rPr>
        <w:t xml:space="preserve">Graduanda em medicina pela Universidade CEUMA. E-mail do autor: </w:t>
      </w:r>
      <w:hyperlink r:id="rId10" w:history="1">
        <w:r w:rsidRPr="00B57B28">
          <w:rPr>
            <w:rStyle w:val="Hyperlink"/>
            <w:rFonts w:cs="Times New Roman"/>
            <w:color w:val="auto"/>
            <w:u w:val="none"/>
          </w:rPr>
          <w:t>cleidyara40@gmail.com</w:t>
        </w:r>
      </w:hyperlink>
      <w:r w:rsidRPr="00B57B28">
        <w:rPr>
          <w:rFonts w:cs="Times New Roman"/>
        </w:rPr>
        <w:t xml:space="preserve"> </w:t>
      </w:r>
    </w:p>
    <w:p w14:paraId="2551F55B" w14:textId="678B0D96" w:rsidR="00B57B28" w:rsidRPr="00B57B28" w:rsidRDefault="00B57B28" w:rsidP="00B57B28">
      <w:pPr>
        <w:pStyle w:val="Textodenotaderodap"/>
        <w:jc w:val="both"/>
        <w:rPr>
          <w:rFonts w:cs="Times New Roman"/>
        </w:rPr>
      </w:pPr>
      <w:r w:rsidRPr="00EF6E6F">
        <w:rPr>
          <w:rFonts w:cs="Times New Roman"/>
          <w:vertAlign w:val="superscript"/>
        </w:rPr>
        <w:t>4</w:t>
      </w:r>
      <w:r w:rsidRPr="00B57B28">
        <w:rPr>
          <w:rFonts w:cs="Times New Roman"/>
        </w:rPr>
        <w:t xml:space="preserve">Graduada em medicina pela </w:t>
      </w:r>
      <w:proofErr w:type="spellStart"/>
      <w:r w:rsidRPr="00B57B28">
        <w:rPr>
          <w:rFonts w:cs="Times New Roman"/>
        </w:rPr>
        <w:t>Unifagoc</w:t>
      </w:r>
      <w:proofErr w:type="spellEnd"/>
      <w:r w:rsidRPr="00B57B28">
        <w:rPr>
          <w:rFonts w:cs="Times New Roman"/>
        </w:rPr>
        <w:t xml:space="preserve">. E-mail do autor: </w:t>
      </w:r>
      <w:hyperlink r:id="rId11" w:history="1">
        <w:r w:rsidRPr="00B57B28">
          <w:rPr>
            <w:rStyle w:val="Hyperlink"/>
            <w:rFonts w:cs="Times New Roman"/>
            <w:color w:val="auto"/>
            <w:u w:val="none"/>
          </w:rPr>
          <w:t>patsartori8@gmail.com</w:t>
        </w:r>
      </w:hyperlink>
      <w:r w:rsidRPr="00B57B28">
        <w:rPr>
          <w:rFonts w:cs="Times New Roman"/>
        </w:rPr>
        <w:t xml:space="preserve"> </w:t>
      </w:r>
    </w:p>
    <w:p w14:paraId="543E5CEE" w14:textId="0310B4C6" w:rsidR="00B57B28" w:rsidRPr="00B57B28" w:rsidRDefault="00B57B28" w:rsidP="00B57B28">
      <w:pPr>
        <w:pStyle w:val="Textodenotaderodap"/>
        <w:jc w:val="both"/>
        <w:rPr>
          <w:rFonts w:cs="Times New Roman"/>
        </w:rPr>
      </w:pPr>
      <w:r w:rsidRPr="00EF6E6F">
        <w:rPr>
          <w:rFonts w:cs="Times New Roman"/>
          <w:vertAlign w:val="superscript"/>
        </w:rPr>
        <w:t>5</w:t>
      </w:r>
      <w:r w:rsidRPr="00B57B28">
        <w:rPr>
          <w:rFonts w:cs="Times New Roman"/>
        </w:rPr>
        <w:t xml:space="preserve">Graduanda em medicina pela </w:t>
      </w:r>
      <w:proofErr w:type="spellStart"/>
      <w:r w:rsidRPr="00B57B28">
        <w:rPr>
          <w:rFonts w:cs="Times New Roman"/>
        </w:rPr>
        <w:t>Unitpac</w:t>
      </w:r>
      <w:proofErr w:type="spellEnd"/>
      <w:r w:rsidRPr="00B57B28">
        <w:rPr>
          <w:rFonts w:cs="Times New Roman"/>
        </w:rPr>
        <w:t xml:space="preserve">. E-mail do autor: </w:t>
      </w:r>
      <w:hyperlink r:id="rId12" w:history="1">
        <w:r w:rsidRPr="00B57B28">
          <w:rPr>
            <w:rStyle w:val="Hyperlink"/>
            <w:rFonts w:cs="Times New Roman"/>
            <w:color w:val="auto"/>
            <w:u w:val="none"/>
          </w:rPr>
          <w:t>soyaadv@gmail.com</w:t>
        </w:r>
      </w:hyperlink>
    </w:p>
    <w:p w14:paraId="777FF6A1" w14:textId="32F3BC5D" w:rsidR="00B57B28" w:rsidRPr="00B57B28" w:rsidRDefault="00B57B28" w:rsidP="00B57B28">
      <w:pPr>
        <w:pStyle w:val="Textodenotaderodap"/>
        <w:jc w:val="both"/>
        <w:rPr>
          <w:rFonts w:cs="Times New Roman"/>
        </w:rPr>
      </w:pPr>
      <w:r w:rsidRPr="00EF6E6F">
        <w:rPr>
          <w:rFonts w:cs="Times New Roman"/>
          <w:vertAlign w:val="superscript"/>
        </w:rPr>
        <w:t>6</w:t>
      </w:r>
      <w:r w:rsidRPr="00B57B28">
        <w:rPr>
          <w:rFonts w:cs="Times New Roman"/>
        </w:rPr>
        <w:t xml:space="preserve">Graduanda em medicina pela Faculdade de Ciências da Saúde Pitágoras de Codó. E-mail do autor: </w:t>
      </w:r>
      <w:hyperlink r:id="rId13" w:history="1">
        <w:r w:rsidRPr="00B57B28">
          <w:rPr>
            <w:rStyle w:val="Hyperlink"/>
            <w:rFonts w:cs="Times New Roman"/>
            <w:color w:val="auto"/>
            <w:u w:val="none"/>
          </w:rPr>
          <w:t>mariac_lc@outlook.com</w:t>
        </w:r>
      </w:hyperlink>
      <w:r w:rsidRPr="00B57B28">
        <w:rPr>
          <w:rFonts w:cs="Times New Roman"/>
        </w:rPr>
        <w:t xml:space="preserve"> </w:t>
      </w:r>
    </w:p>
    <w:p w14:paraId="032570AF" w14:textId="4B8E0A9D" w:rsidR="00B57B28" w:rsidRPr="00B57B28" w:rsidRDefault="00B57B28" w:rsidP="00B57B28">
      <w:pPr>
        <w:pStyle w:val="Textodenotaderodap"/>
        <w:jc w:val="both"/>
        <w:rPr>
          <w:rFonts w:cs="Times New Roman"/>
        </w:rPr>
      </w:pPr>
      <w:r w:rsidRPr="00EF6E6F">
        <w:rPr>
          <w:rFonts w:cs="Times New Roman"/>
          <w:vertAlign w:val="superscript"/>
        </w:rPr>
        <w:t>7</w:t>
      </w:r>
      <w:r w:rsidRPr="00B57B28">
        <w:rPr>
          <w:rFonts w:cs="Times New Roman"/>
        </w:rPr>
        <w:t xml:space="preserve">Graduando em medicina pela </w:t>
      </w:r>
      <w:proofErr w:type="spellStart"/>
      <w:r w:rsidRPr="00B57B28">
        <w:rPr>
          <w:rFonts w:cs="Times New Roman"/>
        </w:rPr>
        <w:t>Itpac</w:t>
      </w:r>
      <w:proofErr w:type="spellEnd"/>
      <w:r w:rsidRPr="00B57B28">
        <w:rPr>
          <w:rFonts w:cs="Times New Roman"/>
        </w:rPr>
        <w:t xml:space="preserve"> Porto. E-mail do autor: </w:t>
      </w:r>
      <w:hyperlink r:id="rId14" w:history="1">
        <w:r w:rsidRPr="00B57B28">
          <w:rPr>
            <w:rStyle w:val="Hyperlink"/>
            <w:rFonts w:cs="Times New Roman"/>
            <w:color w:val="auto"/>
            <w:u w:val="none"/>
          </w:rPr>
          <w:t>michelsemkiw@hotmail.com</w:t>
        </w:r>
      </w:hyperlink>
      <w:r w:rsidRPr="00B57B28">
        <w:rPr>
          <w:rFonts w:cs="Times New Roman"/>
        </w:rPr>
        <w:t xml:space="preserve"> </w:t>
      </w:r>
    </w:p>
    <w:p w14:paraId="4E609628" w14:textId="2339F6D0" w:rsidR="00B57B28" w:rsidRPr="00B57B28" w:rsidRDefault="00B57B28" w:rsidP="00B57B28">
      <w:pPr>
        <w:pStyle w:val="Textodenotaderodap"/>
        <w:jc w:val="both"/>
        <w:rPr>
          <w:rFonts w:cs="Times New Roman"/>
        </w:rPr>
      </w:pPr>
      <w:r w:rsidRPr="00EF6E6F">
        <w:rPr>
          <w:rFonts w:cs="Times New Roman"/>
          <w:vertAlign w:val="superscript"/>
        </w:rPr>
        <w:t>8</w:t>
      </w:r>
      <w:r w:rsidRPr="00B57B28">
        <w:rPr>
          <w:rFonts w:cs="Times New Roman"/>
        </w:rPr>
        <w:t xml:space="preserve">Graduada em medicina pelo Centro universitário São Lucas- AFYA. E-mail do autor: </w:t>
      </w:r>
      <w:hyperlink r:id="rId15" w:history="1">
        <w:r w:rsidRPr="00B57B28">
          <w:rPr>
            <w:rStyle w:val="Hyperlink"/>
            <w:rFonts w:cs="Times New Roman"/>
            <w:color w:val="auto"/>
            <w:u w:val="none"/>
          </w:rPr>
          <w:t>nathaliabuisa@gmail.com</w:t>
        </w:r>
      </w:hyperlink>
      <w:r w:rsidRPr="00B57B28">
        <w:rPr>
          <w:rFonts w:cs="Times New Roman"/>
        </w:rPr>
        <w:t xml:space="preserve"> </w:t>
      </w:r>
    </w:p>
    <w:p w14:paraId="6A6D594B" w14:textId="01BE51DF" w:rsidR="00B57B28" w:rsidRPr="00B57B28" w:rsidRDefault="00B57B28" w:rsidP="00B57B28">
      <w:pPr>
        <w:pStyle w:val="Textodenotaderodap"/>
        <w:jc w:val="both"/>
        <w:rPr>
          <w:rFonts w:cs="Times New Roman"/>
        </w:rPr>
      </w:pPr>
      <w:r w:rsidRPr="00EF6E6F">
        <w:rPr>
          <w:rFonts w:cs="Times New Roman"/>
          <w:vertAlign w:val="superscript"/>
        </w:rPr>
        <w:t>9</w:t>
      </w:r>
      <w:r w:rsidRPr="00B57B28">
        <w:rPr>
          <w:rFonts w:cs="Times New Roman"/>
        </w:rPr>
        <w:t xml:space="preserve">Graduando em medicina pela Faculdade de Ciências Médicas Paraíba. E-mail do autor: </w:t>
      </w:r>
      <w:hyperlink r:id="rId16" w:history="1">
        <w:r w:rsidRPr="00B57B28">
          <w:rPr>
            <w:rStyle w:val="Hyperlink"/>
            <w:rFonts w:cs="Times New Roman"/>
            <w:color w:val="auto"/>
            <w:u w:val="none"/>
          </w:rPr>
          <w:t>franciscodaviangelo@hotmail.com</w:t>
        </w:r>
      </w:hyperlink>
      <w:r w:rsidRPr="00B57B28">
        <w:rPr>
          <w:rFonts w:cs="Times New Roman"/>
        </w:rPr>
        <w:t xml:space="preserve"> </w:t>
      </w:r>
    </w:p>
    <w:p w14:paraId="77C4DFE0" w14:textId="242FD956" w:rsidR="00B57B28" w:rsidRPr="00B57B28" w:rsidRDefault="00B57B28" w:rsidP="00B57B28">
      <w:pPr>
        <w:spacing w:line="360" w:lineRule="auto"/>
        <w:ind w:right="-23"/>
        <w:jc w:val="both"/>
        <w:rPr>
          <w:rStyle w:val="Hyperlink"/>
          <w:rFonts w:ascii="Times New Roman" w:hAnsi="Times New Roman" w:cs="Times New Roman"/>
          <w:color w:val="auto"/>
          <w:sz w:val="20"/>
          <w:szCs w:val="20"/>
          <w:u w:val="none"/>
        </w:rPr>
      </w:pPr>
      <w:r w:rsidRPr="00EF6E6F">
        <w:rPr>
          <w:rFonts w:ascii="Times New Roman" w:hAnsi="Times New Roman" w:cs="Times New Roman"/>
          <w:sz w:val="20"/>
          <w:szCs w:val="20"/>
          <w:vertAlign w:val="superscript"/>
        </w:rPr>
        <w:t>10</w:t>
      </w:r>
      <w:r w:rsidRPr="00B57B28">
        <w:rPr>
          <w:rFonts w:ascii="Times New Roman" w:hAnsi="Times New Roman" w:cs="Times New Roman"/>
          <w:sz w:val="20"/>
          <w:szCs w:val="20"/>
        </w:rPr>
        <w:t xml:space="preserve">Graduando em medicina pela Faculdade de Ciências Médicas Paraíba. E-mail do autor: </w:t>
      </w:r>
      <w:hyperlink r:id="rId17" w:history="1">
        <w:r w:rsidRPr="00B57B28">
          <w:rPr>
            <w:rStyle w:val="Hyperlink"/>
            <w:rFonts w:ascii="Times New Roman" w:hAnsi="Times New Roman" w:cs="Times New Roman"/>
            <w:color w:val="auto"/>
            <w:sz w:val="20"/>
            <w:szCs w:val="20"/>
            <w:u w:val="none"/>
          </w:rPr>
          <w:t>rmsouto@hotmail.com</w:t>
        </w:r>
      </w:hyperlink>
    </w:p>
    <w:p w14:paraId="5F5ED0ED" w14:textId="638F82BD" w:rsidR="00B57B28" w:rsidRPr="00B57B28" w:rsidRDefault="00B57B28" w:rsidP="00B57B28">
      <w:pPr>
        <w:pStyle w:val="Textodenotaderodap"/>
        <w:jc w:val="both"/>
        <w:rPr>
          <w:rFonts w:cs="Times New Roman"/>
        </w:rPr>
      </w:pPr>
      <w:r w:rsidRPr="00EF6E6F">
        <w:rPr>
          <w:rFonts w:cs="Times New Roman"/>
          <w:vertAlign w:val="superscript"/>
        </w:rPr>
        <w:t>11</w:t>
      </w:r>
      <w:r w:rsidRPr="00B57B28">
        <w:rPr>
          <w:rFonts w:cs="Times New Roman"/>
        </w:rPr>
        <w:t xml:space="preserve">Graduado em medicina pelo Centro Universitário </w:t>
      </w:r>
      <w:proofErr w:type="spellStart"/>
      <w:r w:rsidRPr="00B57B28">
        <w:rPr>
          <w:rFonts w:cs="Times New Roman"/>
        </w:rPr>
        <w:t>Unifacid</w:t>
      </w:r>
      <w:proofErr w:type="spellEnd"/>
      <w:r w:rsidRPr="00B57B28">
        <w:rPr>
          <w:rFonts w:cs="Times New Roman"/>
        </w:rPr>
        <w:t xml:space="preserve"> </w:t>
      </w:r>
      <w:proofErr w:type="spellStart"/>
      <w:r w:rsidRPr="00B57B28">
        <w:rPr>
          <w:rFonts w:cs="Times New Roman"/>
        </w:rPr>
        <w:t>Wyden</w:t>
      </w:r>
      <w:proofErr w:type="spellEnd"/>
      <w:r w:rsidRPr="00B57B28">
        <w:rPr>
          <w:rFonts w:cs="Times New Roman"/>
        </w:rPr>
        <w:t xml:space="preserve">. E-mail do autor: </w:t>
      </w:r>
      <w:hyperlink r:id="rId18" w:history="1">
        <w:r w:rsidRPr="00B57B28">
          <w:rPr>
            <w:rStyle w:val="Hyperlink"/>
            <w:rFonts w:cs="Times New Roman"/>
            <w:color w:val="auto"/>
            <w:u w:val="none"/>
          </w:rPr>
          <w:t>espeditosousa94@gmail.com</w:t>
        </w:r>
      </w:hyperlink>
      <w:r w:rsidRPr="00B57B28">
        <w:rPr>
          <w:rFonts w:cs="Times New Roman"/>
        </w:rPr>
        <w:t xml:space="preserve"> </w:t>
      </w:r>
    </w:p>
    <w:p w14:paraId="538206D0" w14:textId="343DF769" w:rsidR="00B57B28" w:rsidRPr="00B57B28" w:rsidRDefault="00B57B28" w:rsidP="00B57B28">
      <w:pPr>
        <w:pStyle w:val="Textodenotaderodap"/>
        <w:jc w:val="both"/>
        <w:rPr>
          <w:rFonts w:cs="Times New Roman"/>
        </w:rPr>
      </w:pPr>
      <w:r w:rsidRPr="00EF6E6F">
        <w:rPr>
          <w:rFonts w:cs="Times New Roman"/>
          <w:vertAlign w:val="superscript"/>
        </w:rPr>
        <w:t>12</w:t>
      </w:r>
      <w:r w:rsidRPr="00B57B28">
        <w:rPr>
          <w:rFonts w:cs="Times New Roman"/>
        </w:rPr>
        <w:t xml:space="preserve">Graduada em medicina pela Universidade Estadual do Piauí - UESPI. E-mail do autor: </w:t>
      </w:r>
      <w:hyperlink r:id="rId19" w:history="1">
        <w:r w:rsidRPr="00B57B28">
          <w:rPr>
            <w:rStyle w:val="Hyperlink"/>
            <w:rFonts w:cs="Times New Roman"/>
            <w:color w:val="auto"/>
            <w:u w:val="none"/>
          </w:rPr>
          <w:t>jessicamuniz@aluno.uespi.br</w:t>
        </w:r>
      </w:hyperlink>
      <w:r w:rsidRPr="00B57B28">
        <w:rPr>
          <w:rFonts w:cs="Times New Roman"/>
        </w:rPr>
        <w:t xml:space="preserve"> </w:t>
      </w:r>
    </w:p>
    <w:p w14:paraId="3E4C36EC" w14:textId="30FC778E" w:rsidR="00B57B28" w:rsidRPr="00B57B28" w:rsidRDefault="00EF6E6F" w:rsidP="00B57B28">
      <w:pPr>
        <w:pStyle w:val="Textodenotaderodap"/>
        <w:jc w:val="both"/>
        <w:rPr>
          <w:rFonts w:cs="Times New Roman"/>
        </w:rPr>
      </w:pPr>
      <w:r w:rsidRPr="00EF6E6F">
        <w:rPr>
          <w:rFonts w:cs="Times New Roman"/>
          <w:vertAlign w:val="superscript"/>
        </w:rPr>
        <w:t>13</w:t>
      </w:r>
      <w:r w:rsidR="00B57B28" w:rsidRPr="00B57B28">
        <w:rPr>
          <w:rFonts w:cs="Times New Roman"/>
        </w:rPr>
        <w:t xml:space="preserve">Graduando em medicina pela Universidade CEUMA. E-mail do autor: </w:t>
      </w:r>
      <w:hyperlink r:id="rId20" w:history="1">
        <w:r w:rsidR="00B57B28" w:rsidRPr="00B57B28">
          <w:rPr>
            <w:rStyle w:val="Hyperlink"/>
            <w:rFonts w:cs="Times New Roman"/>
            <w:color w:val="auto"/>
            <w:u w:val="none"/>
          </w:rPr>
          <w:t>jeerferson@aol.com</w:t>
        </w:r>
      </w:hyperlink>
      <w:r w:rsidR="00B57B28" w:rsidRPr="00B57B28">
        <w:rPr>
          <w:rFonts w:cs="Times New Roman"/>
        </w:rPr>
        <w:t xml:space="preserve"> </w:t>
      </w:r>
    </w:p>
    <w:p w14:paraId="0CE3E204" w14:textId="29CE3B29" w:rsidR="00B57B28" w:rsidRPr="00B57B28" w:rsidRDefault="00EF6E6F" w:rsidP="00B57B28">
      <w:pPr>
        <w:pStyle w:val="Textodenotaderodap"/>
        <w:jc w:val="both"/>
        <w:rPr>
          <w:rFonts w:cs="Times New Roman"/>
        </w:rPr>
      </w:pPr>
      <w:r w:rsidRPr="00EF6E6F">
        <w:rPr>
          <w:rFonts w:cs="Times New Roman"/>
          <w:vertAlign w:val="superscript"/>
        </w:rPr>
        <w:t>14</w:t>
      </w:r>
      <w:r w:rsidR="00B57B28" w:rsidRPr="00B57B28">
        <w:rPr>
          <w:rFonts w:cs="Times New Roman"/>
        </w:rPr>
        <w:t xml:space="preserve">Graduanda em medicina pela Faculdade de Ciências Humanas, Exatas e da Saúde do Piauí/ Instituto de Educação Superior do Vale do Parnaíba (FAHESP / IESVAP). E-mail do autor: </w:t>
      </w:r>
      <w:hyperlink r:id="rId21" w:history="1">
        <w:r w:rsidR="00B57B28" w:rsidRPr="00B57B28">
          <w:rPr>
            <w:rStyle w:val="Hyperlink"/>
            <w:rFonts w:cs="Times New Roman"/>
            <w:color w:val="auto"/>
            <w:u w:val="none"/>
          </w:rPr>
          <w:t>marisacoragem2@gmail.com</w:t>
        </w:r>
      </w:hyperlink>
      <w:r w:rsidR="00B57B28" w:rsidRPr="00B57B28">
        <w:rPr>
          <w:rFonts w:cs="Times New Roman"/>
        </w:rPr>
        <w:t xml:space="preserve"> </w:t>
      </w:r>
    </w:p>
    <w:p w14:paraId="1D62649C" w14:textId="599B155C" w:rsidR="00B57B28" w:rsidRPr="00B57B28" w:rsidRDefault="00EF6E6F" w:rsidP="00B57B28">
      <w:pPr>
        <w:pStyle w:val="Textodenotaderodap"/>
        <w:jc w:val="both"/>
        <w:rPr>
          <w:rFonts w:cs="Times New Roman"/>
        </w:rPr>
      </w:pPr>
      <w:r w:rsidRPr="00EF6E6F">
        <w:rPr>
          <w:rFonts w:cs="Times New Roman"/>
          <w:vertAlign w:val="superscript"/>
        </w:rPr>
        <w:t>15</w:t>
      </w:r>
      <w:r w:rsidR="00B57B28" w:rsidRPr="00B57B28">
        <w:rPr>
          <w:rFonts w:cs="Times New Roman"/>
        </w:rPr>
        <w:t xml:space="preserve">Graduado em medicina pela Universidade Federal do Maranhão - UFMA. E-mail do autor: </w:t>
      </w:r>
      <w:hyperlink r:id="rId22" w:history="1">
        <w:r w:rsidR="00B57B28" w:rsidRPr="00B57B28">
          <w:rPr>
            <w:rStyle w:val="Hyperlink"/>
            <w:rFonts w:cs="Times New Roman"/>
            <w:color w:val="auto"/>
            <w:u w:val="none"/>
          </w:rPr>
          <w:t>Teixeirasousasilva@gmail.com</w:t>
        </w:r>
      </w:hyperlink>
      <w:r w:rsidR="00B57B28" w:rsidRPr="00B57B28">
        <w:rPr>
          <w:rFonts w:cs="Times New Roman"/>
        </w:rPr>
        <w:t xml:space="preserve"> </w:t>
      </w:r>
    </w:p>
    <w:p w14:paraId="62BA6E24" w14:textId="6D90A09F" w:rsidR="00B57B28" w:rsidRPr="00B57B28" w:rsidRDefault="00EF6E6F" w:rsidP="00B57B28">
      <w:pPr>
        <w:pStyle w:val="Textodenotaderodap"/>
        <w:jc w:val="both"/>
        <w:rPr>
          <w:rFonts w:cs="Times New Roman"/>
        </w:rPr>
      </w:pPr>
      <w:r w:rsidRPr="00EF6E6F">
        <w:rPr>
          <w:rFonts w:cs="Times New Roman"/>
          <w:vertAlign w:val="superscript"/>
        </w:rPr>
        <w:t>16</w:t>
      </w:r>
      <w:r w:rsidR="00B57B28" w:rsidRPr="00B57B28">
        <w:rPr>
          <w:rFonts w:cs="Times New Roman"/>
        </w:rPr>
        <w:t xml:space="preserve">Graduando em medicina pela Universidade CEUMA. E-mail do autor: </w:t>
      </w:r>
      <w:hyperlink r:id="rId23" w:history="1">
        <w:r w:rsidR="00B57B28" w:rsidRPr="00B57B28">
          <w:rPr>
            <w:rStyle w:val="Hyperlink"/>
            <w:rFonts w:cs="Times New Roman"/>
            <w:color w:val="auto"/>
            <w:u w:val="none"/>
          </w:rPr>
          <w:t>plinio.rocha@gmail.com.br</w:t>
        </w:r>
      </w:hyperlink>
      <w:r w:rsidR="00B57B28" w:rsidRPr="00B57B28">
        <w:rPr>
          <w:rFonts w:cs="Times New Roman"/>
        </w:rPr>
        <w:t xml:space="preserve"> </w:t>
      </w:r>
    </w:p>
    <w:p w14:paraId="25204122" w14:textId="1700310A" w:rsidR="00B57B28" w:rsidRPr="00B57B28" w:rsidRDefault="00EF6E6F" w:rsidP="00B57B28">
      <w:pPr>
        <w:pStyle w:val="Textodenotaderodap"/>
        <w:jc w:val="both"/>
        <w:rPr>
          <w:rFonts w:cs="Times New Roman"/>
        </w:rPr>
      </w:pPr>
      <w:r w:rsidRPr="00EF6E6F">
        <w:rPr>
          <w:rFonts w:cs="Times New Roman"/>
          <w:vertAlign w:val="superscript"/>
        </w:rPr>
        <w:t>17</w:t>
      </w:r>
      <w:r w:rsidR="00B57B28" w:rsidRPr="00B57B28">
        <w:rPr>
          <w:rFonts w:cs="Times New Roman"/>
        </w:rPr>
        <w:t xml:space="preserve">Graduanda em medicina pela Universidade CEUMA. E-mail do autor: </w:t>
      </w:r>
      <w:hyperlink r:id="rId24" w:history="1">
        <w:r w:rsidR="00B57B28" w:rsidRPr="00B57B28">
          <w:rPr>
            <w:rStyle w:val="Hyperlink"/>
            <w:rFonts w:cs="Times New Roman"/>
            <w:color w:val="auto"/>
            <w:u w:val="none"/>
          </w:rPr>
          <w:t>isabellaaragaop@gmail.com</w:t>
        </w:r>
      </w:hyperlink>
      <w:r w:rsidR="00B57B28" w:rsidRPr="00B57B28">
        <w:rPr>
          <w:rFonts w:cs="Times New Roman"/>
        </w:rPr>
        <w:t xml:space="preserve"> </w:t>
      </w:r>
    </w:p>
    <w:p w14:paraId="616F77F6" w14:textId="5BEDDA5F" w:rsidR="00B57B28" w:rsidRDefault="00EF6E6F" w:rsidP="00B57B28">
      <w:pPr>
        <w:pStyle w:val="Textodenotaderodap"/>
        <w:jc w:val="both"/>
        <w:rPr>
          <w:rFonts w:cs="Times New Roman"/>
        </w:rPr>
      </w:pPr>
      <w:r w:rsidRPr="00EF6E6F">
        <w:rPr>
          <w:rFonts w:cs="Times New Roman"/>
          <w:vertAlign w:val="superscript"/>
        </w:rPr>
        <w:t>18</w:t>
      </w:r>
      <w:r w:rsidR="00B57B28" w:rsidRPr="00B57B28">
        <w:rPr>
          <w:rFonts w:cs="Times New Roman"/>
        </w:rPr>
        <w:t xml:space="preserve">Graduado em medicina pelo Centro Universitário UNINOVAFAPI. E-mail do autor: </w:t>
      </w:r>
      <w:hyperlink r:id="rId25" w:history="1">
        <w:r w:rsidR="00B57B28" w:rsidRPr="00B57B28">
          <w:rPr>
            <w:rStyle w:val="Hyperlink"/>
            <w:rFonts w:cs="Times New Roman"/>
            <w:color w:val="auto"/>
            <w:u w:val="none"/>
          </w:rPr>
          <w:t>augustorr98@gmail.com</w:t>
        </w:r>
      </w:hyperlink>
      <w:r w:rsidR="00CA226F">
        <w:rPr>
          <w:rStyle w:val="Hyperlink"/>
          <w:rFonts w:cs="Times New Roman"/>
          <w:color w:val="auto"/>
          <w:u w:val="none"/>
        </w:rPr>
        <w:t xml:space="preserve"> </w:t>
      </w:r>
      <w:r w:rsidR="00B57B28" w:rsidRPr="00B57B28">
        <w:rPr>
          <w:rFonts w:cs="Times New Roman"/>
        </w:rPr>
        <w:t xml:space="preserve"> </w:t>
      </w:r>
    </w:p>
    <w:p w14:paraId="681828A8" w14:textId="01DCA5F4" w:rsidR="00CA226F" w:rsidRDefault="00CA226F" w:rsidP="00CA226F">
      <w:pPr>
        <w:pStyle w:val="Textodenotaderodap"/>
        <w:jc w:val="both"/>
        <w:rPr>
          <w:rFonts w:cs="Times New Roman"/>
        </w:rPr>
      </w:pPr>
      <w:r w:rsidRPr="00EF6E6F">
        <w:rPr>
          <w:rFonts w:cs="Times New Roman"/>
          <w:vertAlign w:val="superscript"/>
        </w:rPr>
        <w:t>1</w:t>
      </w:r>
      <w:r>
        <w:rPr>
          <w:rFonts w:cs="Times New Roman"/>
          <w:vertAlign w:val="superscript"/>
        </w:rPr>
        <w:t>9</w:t>
      </w:r>
      <w:r w:rsidRPr="00B57B28">
        <w:rPr>
          <w:rFonts w:cs="Times New Roman"/>
        </w:rPr>
        <w:t>Gradua</w:t>
      </w:r>
      <w:r>
        <w:rPr>
          <w:rFonts w:cs="Times New Roman"/>
        </w:rPr>
        <w:t>n</w:t>
      </w:r>
      <w:r w:rsidRPr="00B57B28">
        <w:rPr>
          <w:rFonts w:cs="Times New Roman"/>
        </w:rPr>
        <w:t>d</w:t>
      </w:r>
      <w:r>
        <w:rPr>
          <w:rFonts w:cs="Times New Roman"/>
        </w:rPr>
        <w:t>a</w:t>
      </w:r>
      <w:r w:rsidRPr="00B57B28">
        <w:rPr>
          <w:rFonts w:cs="Times New Roman"/>
        </w:rPr>
        <w:t xml:space="preserve"> em medicina pel</w:t>
      </w:r>
      <w:r>
        <w:rPr>
          <w:rFonts w:cs="Times New Roman"/>
        </w:rPr>
        <w:t>o</w:t>
      </w:r>
      <w:r w:rsidRPr="00B57B28">
        <w:rPr>
          <w:rFonts w:cs="Times New Roman"/>
        </w:rPr>
        <w:t xml:space="preserve"> Centro Universitário </w:t>
      </w:r>
      <w:r>
        <w:rPr>
          <w:rFonts w:cs="Times New Roman"/>
        </w:rPr>
        <w:t>UNIPE</w:t>
      </w:r>
      <w:r w:rsidRPr="00B57B28">
        <w:rPr>
          <w:rFonts w:cs="Times New Roman"/>
        </w:rPr>
        <w:t>. E-mail do autor</w:t>
      </w:r>
      <w:r>
        <w:rPr>
          <w:rFonts w:cs="Times New Roman"/>
        </w:rPr>
        <w:t xml:space="preserve">: </w:t>
      </w:r>
      <w:hyperlink r:id="rId26" w:history="1">
        <w:r w:rsidRPr="002B6566">
          <w:rPr>
            <w:rStyle w:val="Hyperlink"/>
            <w:rFonts w:cs="Times New Roman"/>
          </w:rPr>
          <w:t>barbarabritosena@hotmail.com</w:t>
        </w:r>
      </w:hyperlink>
    </w:p>
    <w:p w14:paraId="25DB59C2" w14:textId="6FD2FCE8" w:rsidR="00B57B28" w:rsidRDefault="00CA226F" w:rsidP="00FE1FD0">
      <w:pPr>
        <w:pStyle w:val="Textodenotaderodap"/>
        <w:jc w:val="both"/>
        <w:rPr>
          <w:rFonts w:cs="Times New Roman"/>
        </w:rPr>
      </w:pPr>
      <w:r>
        <w:rPr>
          <w:rFonts w:cs="Times New Roman"/>
        </w:rPr>
        <w:t xml:space="preserve"> </w:t>
      </w:r>
      <w:r>
        <w:rPr>
          <w:rFonts w:cs="Times New Roman"/>
          <w:vertAlign w:val="superscript"/>
        </w:rPr>
        <w:t>20</w:t>
      </w:r>
      <w:r w:rsidRPr="00B57B28">
        <w:rPr>
          <w:rFonts w:cs="Times New Roman"/>
        </w:rPr>
        <w:t>Gradua</w:t>
      </w:r>
      <w:r>
        <w:rPr>
          <w:rFonts w:cs="Times New Roman"/>
        </w:rPr>
        <w:t>n</w:t>
      </w:r>
      <w:r w:rsidRPr="00B57B28">
        <w:rPr>
          <w:rFonts w:cs="Times New Roman"/>
        </w:rPr>
        <w:t>d</w:t>
      </w:r>
      <w:r>
        <w:rPr>
          <w:rFonts w:cs="Times New Roman"/>
        </w:rPr>
        <w:t>a</w:t>
      </w:r>
      <w:r w:rsidRPr="00B57B28">
        <w:rPr>
          <w:rFonts w:cs="Times New Roman"/>
        </w:rPr>
        <w:t xml:space="preserve"> em medicina pel</w:t>
      </w:r>
      <w:r>
        <w:rPr>
          <w:rFonts w:cs="Times New Roman"/>
        </w:rPr>
        <w:t>a</w:t>
      </w:r>
      <w:r w:rsidRPr="00B57B28">
        <w:rPr>
          <w:rFonts w:cs="Times New Roman"/>
        </w:rPr>
        <w:t xml:space="preserve"> </w:t>
      </w:r>
      <w:r>
        <w:rPr>
          <w:rFonts w:cs="Times New Roman"/>
        </w:rPr>
        <w:t>Faculdade de Medicina de Nova Esperança</w:t>
      </w:r>
      <w:r w:rsidRPr="00B57B28">
        <w:rPr>
          <w:rFonts w:cs="Times New Roman"/>
        </w:rPr>
        <w:t>. E-mail do autor</w:t>
      </w:r>
      <w:r>
        <w:rPr>
          <w:rFonts w:cs="Times New Roman"/>
        </w:rPr>
        <w:t xml:space="preserve">: </w:t>
      </w:r>
      <w:hyperlink r:id="rId27" w:history="1">
        <w:r w:rsidRPr="002B6566">
          <w:rPr>
            <w:rStyle w:val="Hyperlink"/>
            <w:rFonts w:cs="Times New Roman"/>
          </w:rPr>
          <w:t>anabeatrizpompeu@hotmail.com</w:t>
        </w:r>
      </w:hyperlink>
      <w:r>
        <w:rPr>
          <w:rFonts w:cs="Times New Roman"/>
        </w:rPr>
        <w:t xml:space="preserve"> </w:t>
      </w:r>
    </w:p>
    <w:p w14:paraId="23EFBD21" w14:textId="77777777" w:rsidR="00FE1FD0" w:rsidRPr="00FE1FD0" w:rsidRDefault="00FE1FD0" w:rsidP="00FE1FD0">
      <w:pPr>
        <w:pStyle w:val="Textodenotaderodap"/>
        <w:jc w:val="both"/>
        <w:rPr>
          <w:rFonts w:cs="Times New Roman"/>
        </w:rPr>
      </w:pPr>
    </w:p>
    <w:p w14:paraId="52D0372E" w14:textId="306B4624" w:rsidR="00815752" w:rsidRPr="00EF6E6F" w:rsidRDefault="00EF6E6F" w:rsidP="00EF6E6F">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00815752" w:rsidRPr="00EF6E6F">
        <w:rPr>
          <w:rFonts w:ascii="Times New Roman" w:hAnsi="Times New Roman" w:cs="Times New Roman"/>
          <w:b/>
          <w:sz w:val="24"/>
          <w:szCs w:val="24"/>
        </w:rPr>
        <w:t xml:space="preserve">INTRODUÇÃO </w:t>
      </w:r>
    </w:p>
    <w:p w14:paraId="3677E9A8" w14:textId="7EBDA448" w:rsidR="00910527" w:rsidRPr="00EF6E6F" w:rsidRDefault="00910527"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A diabetes mellitus tipo 2 (DM2) é uma doença metabólica crônica que resulta de uma combinação de resistência à insulina e disfunção das células beta pancreáticas, levando à hiperglicemia crônica. Este distúrbio representa uma das principais causas de morbidade e mortalidade no mundo, sendo associado a complicações </w:t>
      </w:r>
      <w:proofErr w:type="spellStart"/>
      <w:r w:rsidRPr="00EF6E6F">
        <w:rPr>
          <w:rStyle w:val="selectable-text1"/>
        </w:rPr>
        <w:t>macrovasculares</w:t>
      </w:r>
      <w:proofErr w:type="spellEnd"/>
      <w:r w:rsidRPr="00EF6E6F">
        <w:rPr>
          <w:rStyle w:val="selectable-text1"/>
        </w:rPr>
        <w:t>, como doenças cardiovasculares, e microvasculares, como nefropatia, neuropatia e retinopatia.  A prevalência da DM2 tem aumentado de forma alarmante nas últimas décadas, acompanhando o crescimento da obesidade e o envelhecimento da população, o que reforça a necessidade de estratégias eficazes de prevenção</w:t>
      </w:r>
      <w:r w:rsidR="00C231CE" w:rsidRPr="00EF6E6F">
        <w:rPr>
          <w:rStyle w:val="selectable-text1"/>
        </w:rPr>
        <w:t xml:space="preserve"> (</w:t>
      </w:r>
      <w:r w:rsidR="00C231CE" w:rsidRPr="00EF6E6F">
        <w:t>Paula</w:t>
      </w:r>
      <w:r w:rsidR="00C231CE" w:rsidRPr="00EF6E6F">
        <w:rPr>
          <w:rStyle w:val="selectable-text1"/>
        </w:rPr>
        <w:t xml:space="preserve"> et al., 2015)</w:t>
      </w:r>
      <w:r w:rsidRPr="00EF6E6F">
        <w:rPr>
          <w:rStyle w:val="selectable-text1"/>
        </w:rPr>
        <w:t>.</w:t>
      </w:r>
    </w:p>
    <w:p w14:paraId="738768D1" w14:textId="7AD9FA4B" w:rsidR="00910527" w:rsidRPr="00EF6E6F" w:rsidRDefault="00910527" w:rsidP="00EF6E6F">
      <w:pPr>
        <w:pStyle w:val="selectable-text"/>
        <w:spacing w:before="0" w:beforeAutospacing="0" w:after="160" w:afterAutospacing="0" w:line="360" w:lineRule="auto"/>
        <w:ind w:firstLine="709"/>
        <w:jc w:val="both"/>
        <w:rPr>
          <w:rStyle w:val="selectable-text1"/>
        </w:rPr>
      </w:pPr>
      <w:r w:rsidRPr="00EF6E6F">
        <w:rPr>
          <w:rStyle w:val="selectable-text1"/>
        </w:rPr>
        <w:t>A etiologia da DM2 é multifatorial, envolvendo uma complexa interação entre fatores genéticos e ambientais. Entre os fatores de risco modificáveis, o estilo de vida desempenha um papel central no desenvolvimento da doença. A inatividade física, a dieta rica em calorias, gorduras saturadas e açúcares refinados, e o ganho excessivo de peso são fatores diretamente associados ao aumento da resistência à insulina e ao subsequente desenvolvimento de DM2. Em contrapartida, a adoção de um estilo de vida saudável, que inclui a prática regular de exercícios físicos e uma alimentação balanceada, é reconhecida como uma das intervenções mais eficazes para a prevenção primária da doença</w:t>
      </w:r>
      <w:r w:rsidR="00C231CE" w:rsidRPr="00EF6E6F">
        <w:rPr>
          <w:rStyle w:val="selectable-text1"/>
        </w:rPr>
        <w:t xml:space="preserve"> (</w:t>
      </w:r>
      <w:r w:rsidR="00C231CE" w:rsidRPr="00EF6E6F">
        <w:t>Chen</w:t>
      </w:r>
      <w:r w:rsidR="00C231CE" w:rsidRPr="00EF6E6F">
        <w:rPr>
          <w:rStyle w:val="selectable-text1"/>
        </w:rPr>
        <w:t xml:space="preserve"> et al., 2023)</w:t>
      </w:r>
      <w:r w:rsidRPr="00EF6E6F">
        <w:rPr>
          <w:rStyle w:val="selectable-text1"/>
        </w:rPr>
        <w:t>.</w:t>
      </w:r>
    </w:p>
    <w:p w14:paraId="4AE8353B" w14:textId="01CE7370" w:rsidR="00910527" w:rsidRPr="00EF6E6F" w:rsidRDefault="00910527" w:rsidP="00EF6E6F">
      <w:pPr>
        <w:pStyle w:val="selectable-text"/>
        <w:spacing w:before="0" w:beforeAutospacing="0" w:after="160" w:afterAutospacing="0" w:line="360" w:lineRule="auto"/>
        <w:ind w:firstLine="709"/>
        <w:jc w:val="both"/>
        <w:rPr>
          <w:rStyle w:val="selectable-text1"/>
        </w:rPr>
      </w:pPr>
      <w:r w:rsidRPr="00EF6E6F">
        <w:rPr>
          <w:rStyle w:val="selectable-text1"/>
        </w:rPr>
        <w:lastRenderedPageBreak/>
        <w:t>Do ponto de vista fisiopatológico, o excesso de nutrientes, particularmente carboidratos de rápida absorção e gorduras saturadas, pode exacerbar a resistência à insulina, enquanto a falta de atividade física contribui para o acúmulo de gordura visceral, um importante fator agravante. Essas condições não só sobrecarregam as células beta pancreáticas, forçando uma produção compensatória de insulina, mas também promovem inflamação crônica de baixo grau e estresse oxidativo, que são mecanismos chave na progressão da resistência à insulina para DM2</w:t>
      </w:r>
      <w:r w:rsidR="00646378" w:rsidRPr="00EF6E6F">
        <w:rPr>
          <w:rStyle w:val="selectable-text1"/>
        </w:rPr>
        <w:t xml:space="preserve"> (</w:t>
      </w:r>
      <w:proofErr w:type="spellStart"/>
      <w:r w:rsidR="00646378" w:rsidRPr="00EF6E6F">
        <w:t>Dambha</w:t>
      </w:r>
      <w:proofErr w:type="spellEnd"/>
      <w:r w:rsidR="00646378" w:rsidRPr="00EF6E6F">
        <w:t>‐Miller</w:t>
      </w:r>
      <w:r w:rsidR="00646378" w:rsidRPr="00EF6E6F">
        <w:rPr>
          <w:rStyle w:val="selectable-text1"/>
        </w:rPr>
        <w:t xml:space="preserve"> et al., 2020)</w:t>
      </w:r>
      <w:r w:rsidRPr="00EF6E6F">
        <w:rPr>
          <w:rStyle w:val="selectable-text1"/>
        </w:rPr>
        <w:t>.</w:t>
      </w:r>
    </w:p>
    <w:p w14:paraId="26C0D5D8" w14:textId="4A10AD64" w:rsidR="00815752" w:rsidRPr="00EF6E6F" w:rsidRDefault="00910527" w:rsidP="00EF6E6F">
      <w:pPr>
        <w:pStyle w:val="selectable-text"/>
        <w:spacing w:before="0" w:beforeAutospacing="0" w:after="160" w:afterAutospacing="0" w:line="360" w:lineRule="auto"/>
        <w:ind w:firstLine="709"/>
        <w:jc w:val="both"/>
      </w:pPr>
      <w:r w:rsidRPr="00EF6E6F">
        <w:rPr>
          <w:rStyle w:val="selectable-text1"/>
        </w:rPr>
        <w:t>Dada a relevância do estilo de vida na modulação do risco de DM2, este artigo visa realizar uma revisão bibliográfica sobre o impacto de intervenções no estilo de vida, com ênfase nas modificações dietéticas, na prevenção do diabetes tipo 2.</w:t>
      </w:r>
    </w:p>
    <w:p w14:paraId="14B35EA7" w14:textId="77777777" w:rsidR="00EF6E6F" w:rsidRDefault="00EF6E6F" w:rsidP="00EF6E6F">
      <w:pPr>
        <w:spacing w:line="360" w:lineRule="auto"/>
        <w:ind w:firstLine="709"/>
        <w:jc w:val="both"/>
        <w:rPr>
          <w:rFonts w:ascii="Times New Roman" w:hAnsi="Times New Roman" w:cs="Times New Roman"/>
          <w:b/>
          <w:bCs/>
          <w:sz w:val="24"/>
          <w:szCs w:val="24"/>
        </w:rPr>
      </w:pPr>
    </w:p>
    <w:p w14:paraId="01B6388B" w14:textId="0470DF18" w:rsidR="00815752" w:rsidRPr="00EF6E6F" w:rsidRDefault="00EF6E6F" w:rsidP="00EF6E6F">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815752" w:rsidRPr="00EF6E6F">
        <w:rPr>
          <w:rFonts w:ascii="Times New Roman" w:hAnsi="Times New Roman" w:cs="Times New Roman"/>
          <w:b/>
          <w:bCs/>
          <w:sz w:val="24"/>
          <w:szCs w:val="24"/>
        </w:rPr>
        <w:t>MÉTODOS</w:t>
      </w:r>
    </w:p>
    <w:p w14:paraId="46A3D721" w14:textId="12940A82" w:rsidR="00815752" w:rsidRPr="00EF6E6F" w:rsidRDefault="00815752" w:rsidP="00EF6E6F">
      <w:pPr>
        <w:spacing w:line="360" w:lineRule="auto"/>
        <w:ind w:firstLine="709"/>
        <w:jc w:val="both"/>
        <w:rPr>
          <w:rStyle w:val="selectable-text1"/>
          <w:rFonts w:ascii="Times New Roman" w:hAnsi="Times New Roman" w:cs="Times New Roman"/>
          <w:sz w:val="24"/>
          <w:szCs w:val="24"/>
        </w:rPr>
      </w:pPr>
      <w:r w:rsidRPr="00EF6E6F">
        <w:rPr>
          <w:rStyle w:val="selectable-text1"/>
          <w:rFonts w:ascii="Times New Roman" w:hAnsi="Times New Roman" w:cs="Times New Roman"/>
          <w:sz w:val="24"/>
          <w:szCs w:val="24"/>
        </w:rPr>
        <w:t xml:space="preserve">A revisão bibliográfica sobre </w:t>
      </w:r>
      <w:r w:rsidR="00CC3D90" w:rsidRPr="00EF6E6F">
        <w:rPr>
          <w:rStyle w:val="selectable-text1"/>
          <w:rFonts w:ascii="Times New Roman" w:hAnsi="Times New Roman" w:cs="Times New Roman"/>
          <w:sz w:val="24"/>
          <w:szCs w:val="24"/>
        </w:rPr>
        <w:t xml:space="preserve">o impacto do estilo de vida e modificações dietéticas na prevenção do diabetes </w:t>
      </w:r>
      <w:r w:rsidR="00910527" w:rsidRPr="00EF6E6F">
        <w:rPr>
          <w:rStyle w:val="selectable-text1"/>
          <w:rFonts w:ascii="Times New Roman" w:hAnsi="Times New Roman" w:cs="Times New Roman"/>
          <w:sz w:val="24"/>
          <w:szCs w:val="24"/>
        </w:rPr>
        <w:t>Tipo 2</w:t>
      </w:r>
      <w:r w:rsidRPr="00EF6E6F">
        <w:rPr>
          <w:rStyle w:val="selectable-text1"/>
          <w:rFonts w:ascii="Times New Roman" w:hAnsi="Times New Roman" w:cs="Times New Roman"/>
          <w:sz w:val="24"/>
          <w:szCs w:val="24"/>
        </w:rPr>
        <w:t xml:space="preserve"> foi conduzida por meio de uma busca sistemática na literatura cie</w:t>
      </w:r>
      <w:r w:rsidR="00CC3D90" w:rsidRPr="00EF6E6F">
        <w:rPr>
          <w:rStyle w:val="selectable-text1"/>
          <w:rFonts w:ascii="Times New Roman" w:hAnsi="Times New Roman" w:cs="Times New Roman"/>
          <w:sz w:val="24"/>
          <w:szCs w:val="24"/>
        </w:rPr>
        <w:t>ntífica publicada nos últimos 10</w:t>
      </w:r>
      <w:r w:rsidRPr="00EF6E6F">
        <w:rPr>
          <w:rStyle w:val="selectable-text1"/>
          <w:rFonts w:ascii="Times New Roman" w:hAnsi="Times New Roman" w:cs="Times New Roman"/>
          <w:sz w:val="24"/>
          <w:szCs w:val="24"/>
        </w:rPr>
        <w:t xml:space="preserve"> an</w:t>
      </w:r>
      <w:r w:rsidR="00CC3D90" w:rsidRPr="00EF6E6F">
        <w:rPr>
          <w:rStyle w:val="selectable-text1"/>
          <w:rFonts w:ascii="Times New Roman" w:hAnsi="Times New Roman" w:cs="Times New Roman"/>
          <w:sz w:val="24"/>
          <w:szCs w:val="24"/>
        </w:rPr>
        <w:t>os, abrangendo o período de 2014</w:t>
      </w:r>
      <w:r w:rsidRPr="00EF6E6F">
        <w:rPr>
          <w:rStyle w:val="selectable-text1"/>
          <w:rFonts w:ascii="Times New Roman" w:hAnsi="Times New Roman" w:cs="Times New Roman"/>
          <w:sz w:val="24"/>
          <w:szCs w:val="24"/>
        </w:rPr>
        <w:t xml:space="preserve"> a 2024. As bases de dados utilizadas in</w:t>
      </w:r>
      <w:r w:rsidR="00CC3D90" w:rsidRPr="00EF6E6F">
        <w:rPr>
          <w:rStyle w:val="selectable-text1"/>
          <w:rFonts w:ascii="Times New Roman" w:hAnsi="Times New Roman" w:cs="Times New Roman"/>
          <w:sz w:val="24"/>
          <w:szCs w:val="24"/>
        </w:rPr>
        <w:t xml:space="preserve">cluíram </w:t>
      </w:r>
      <w:proofErr w:type="spellStart"/>
      <w:r w:rsidR="00CC3D90" w:rsidRPr="00EF6E6F">
        <w:rPr>
          <w:rStyle w:val="selectable-text1"/>
          <w:rFonts w:ascii="Times New Roman" w:hAnsi="Times New Roman" w:cs="Times New Roman"/>
          <w:sz w:val="24"/>
          <w:szCs w:val="24"/>
        </w:rPr>
        <w:t>PubMed</w:t>
      </w:r>
      <w:proofErr w:type="spellEnd"/>
      <w:r w:rsidR="00CC3D90" w:rsidRPr="00EF6E6F">
        <w:rPr>
          <w:rStyle w:val="selectable-text1"/>
          <w:rFonts w:ascii="Times New Roman" w:hAnsi="Times New Roman" w:cs="Times New Roman"/>
          <w:sz w:val="24"/>
          <w:szCs w:val="24"/>
        </w:rPr>
        <w:t xml:space="preserve">, Web </w:t>
      </w:r>
      <w:proofErr w:type="spellStart"/>
      <w:r w:rsidR="00CC3D90" w:rsidRPr="00EF6E6F">
        <w:rPr>
          <w:rStyle w:val="selectable-text1"/>
          <w:rFonts w:ascii="Times New Roman" w:hAnsi="Times New Roman" w:cs="Times New Roman"/>
          <w:sz w:val="24"/>
          <w:szCs w:val="24"/>
        </w:rPr>
        <w:t>of</w:t>
      </w:r>
      <w:proofErr w:type="spellEnd"/>
      <w:r w:rsidR="00CC3D90" w:rsidRPr="00EF6E6F">
        <w:rPr>
          <w:rStyle w:val="selectable-text1"/>
          <w:rFonts w:ascii="Times New Roman" w:hAnsi="Times New Roman" w:cs="Times New Roman"/>
          <w:sz w:val="24"/>
          <w:szCs w:val="24"/>
        </w:rPr>
        <w:t xml:space="preserve"> Science e </w:t>
      </w:r>
      <w:r w:rsidRPr="00EF6E6F">
        <w:rPr>
          <w:rStyle w:val="selectable-text1"/>
          <w:rFonts w:ascii="Times New Roman" w:hAnsi="Times New Roman" w:cs="Times New Roman"/>
          <w:sz w:val="24"/>
          <w:szCs w:val="24"/>
        </w:rPr>
        <w:t>Scopus. Os critérios de inclusão foram definidos da seguinte forma: (1) estudos originais e revisões publicados em periódicos científicos revisados por pares; (2) idioma inglês, português ou espanhol;</w:t>
      </w:r>
      <w:r w:rsidR="00CC3D90" w:rsidRPr="00EF6E6F">
        <w:rPr>
          <w:rStyle w:val="selectable-text1"/>
          <w:rFonts w:ascii="Times New Roman" w:hAnsi="Times New Roman" w:cs="Times New Roman"/>
          <w:sz w:val="24"/>
          <w:szCs w:val="24"/>
        </w:rPr>
        <w:t xml:space="preserve"> e</w:t>
      </w:r>
      <w:r w:rsidRPr="00EF6E6F">
        <w:rPr>
          <w:rStyle w:val="selectable-text1"/>
          <w:rFonts w:ascii="Times New Roman" w:hAnsi="Times New Roman" w:cs="Times New Roman"/>
          <w:sz w:val="24"/>
          <w:szCs w:val="24"/>
        </w:rPr>
        <w:t xml:space="preserve"> (3) investigação</w:t>
      </w:r>
      <w:r w:rsidR="00CC3D90" w:rsidRPr="00EF6E6F">
        <w:rPr>
          <w:rStyle w:val="selectable-text1"/>
          <w:rFonts w:ascii="Times New Roman" w:hAnsi="Times New Roman" w:cs="Times New Roman"/>
          <w:sz w:val="24"/>
          <w:szCs w:val="24"/>
        </w:rPr>
        <w:t xml:space="preserve"> do</w:t>
      </w:r>
      <w:r w:rsidRPr="00EF6E6F">
        <w:rPr>
          <w:rStyle w:val="selectable-text1"/>
          <w:rFonts w:ascii="Times New Roman" w:hAnsi="Times New Roman" w:cs="Times New Roman"/>
          <w:sz w:val="24"/>
          <w:szCs w:val="24"/>
        </w:rPr>
        <w:t xml:space="preserve"> </w:t>
      </w:r>
      <w:r w:rsidR="00CC3D90" w:rsidRPr="00EF6E6F">
        <w:rPr>
          <w:rStyle w:val="selectable-text1"/>
          <w:rFonts w:ascii="Times New Roman" w:hAnsi="Times New Roman" w:cs="Times New Roman"/>
          <w:sz w:val="24"/>
          <w:szCs w:val="24"/>
        </w:rPr>
        <w:t>impacto do estilo de vida e modificações dietéticas na prevenção do DM2</w:t>
      </w:r>
      <w:r w:rsidRPr="00EF6E6F">
        <w:rPr>
          <w:rStyle w:val="selectable-text1"/>
          <w:rFonts w:ascii="Times New Roman" w:hAnsi="Times New Roman" w:cs="Times New Roman"/>
          <w:sz w:val="24"/>
          <w:szCs w:val="24"/>
        </w:rPr>
        <w:t>. Os critérios de exclusão foram aplicados para eliminar estudos que não atendiam aos objetivos específicos desta revisão, incluindo relatórios de caso, editoriais, comentários e estudos com foco exclusivo em outras condições médicas que não os transtornos de humor em idosos.</w:t>
      </w:r>
    </w:p>
    <w:p w14:paraId="2965E8B0" w14:textId="13799BE9" w:rsidR="002109C6" w:rsidRPr="00EF6E6F" w:rsidRDefault="00815752" w:rsidP="00EF6E6F">
      <w:pPr>
        <w:spacing w:line="360" w:lineRule="auto"/>
        <w:ind w:firstLine="709"/>
        <w:jc w:val="both"/>
        <w:rPr>
          <w:rFonts w:ascii="Times New Roman" w:hAnsi="Times New Roman" w:cs="Times New Roman"/>
          <w:sz w:val="24"/>
          <w:szCs w:val="24"/>
        </w:rPr>
      </w:pPr>
      <w:r w:rsidRPr="00EF6E6F">
        <w:rPr>
          <w:rStyle w:val="selectable-text1"/>
          <w:rFonts w:ascii="Times New Roman" w:hAnsi="Times New Roman" w:cs="Times New Roman"/>
          <w:sz w:val="24"/>
          <w:szCs w:val="24"/>
        </w:rPr>
        <w:t>A estratégia de busca combinou termos relacionados aos transtornos de humor em idosos e abordagens terapêuticas, utilizando o operador booleano "AND", para aumentar a sensibilidade da busca. As palavras-chave incluíram "</w:t>
      </w:r>
      <w:r w:rsidR="00CC3D90" w:rsidRPr="00EF6E6F">
        <w:rPr>
          <w:rStyle w:val="selectable-text1"/>
          <w:rFonts w:ascii="Times New Roman" w:hAnsi="Times New Roman" w:cs="Times New Roman"/>
          <w:sz w:val="24"/>
          <w:szCs w:val="24"/>
        </w:rPr>
        <w:t>estilo de vida</w:t>
      </w:r>
      <w:r w:rsidRPr="00EF6E6F">
        <w:rPr>
          <w:rStyle w:val="selectable-text1"/>
          <w:rFonts w:ascii="Times New Roman" w:hAnsi="Times New Roman" w:cs="Times New Roman"/>
          <w:sz w:val="24"/>
          <w:szCs w:val="24"/>
        </w:rPr>
        <w:t>", "</w:t>
      </w:r>
      <w:r w:rsidR="00CC3D90" w:rsidRPr="00EF6E6F">
        <w:rPr>
          <w:rStyle w:val="selectable-text1"/>
          <w:rFonts w:ascii="Times New Roman" w:hAnsi="Times New Roman" w:cs="Times New Roman"/>
          <w:sz w:val="24"/>
          <w:szCs w:val="24"/>
        </w:rPr>
        <w:t>dieta</w:t>
      </w:r>
      <w:r w:rsidRPr="00EF6E6F">
        <w:rPr>
          <w:rStyle w:val="selectable-text1"/>
          <w:rFonts w:ascii="Times New Roman" w:hAnsi="Times New Roman" w:cs="Times New Roman"/>
          <w:sz w:val="24"/>
          <w:szCs w:val="24"/>
        </w:rPr>
        <w:t>", "</w:t>
      </w:r>
      <w:r w:rsidR="00CC3D90" w:rsidRPr="00EF6E6F">
        <w:rPr>
          <w:rStyle w:val="selectable-text1"/>
          <w:rFonts w:ascii="Times New Roman" w:hAnsi="Times New Roman" w:cs="Times New Roman"/>
          <w:sz w:val="24"/>
          <w:szCs w:val="24"/>
        </w:rPr>
        <w:t>prevenção" e</w:t>
      </w:r>
      <w:r w:rsidRPr="00EF6E6F">
        <w:rPr>
          <w:rStyle w:val="selectable-text1"/>
          <w:rFonts w:ascii="Times New Roman" w:hAnsi="Times New Roman" w:cs="Times New Roman"/>
          <w:sz w:val="24"/>
          <w:szCs w:val="24"/>
        </w:rPr>
        <w:t xml:space="preserve"> "</w:t>
      </w:r>
      <w:r w:rsidR="00CC3D90" w:rsidRPr="00EF6E6F">
        <w:rPr>
          <w:rFonts w:ascii="Times New Roman" w:hAnsi="Times New Roman" w:cs="Times New Roman"/>
          <w:sz w:val="24"/>
          <w:szCs w:val="24"/>
        </w:rPr>
        <w:t xml:space="preserve"> </w:t>
      </w:r>
      <w:r w:rsidR="00CC3D90" w:rsidRPr="00EF6E6F">
        <w:rPr>
          <w:rStyle w:val="selectable-text1"/>
          <w:rFonts w:ascii="Times New Roman" w:hAnsi="Times New Roman" w:cs="Times New Roman"/>
          <w:sz w:val="24"/>
          <w:szCs w:val="24"/>
        </w:rPr>
        <w:t xml:space="preserve">Diabetes Mellitus Tipo 2 </w:t>
      </w:r>
      <w:r w:rsidRPr="00EF6E6F">
        <w:rPr>
          <w:rStyle w:val="selectable-text1"/>
          <w:rFonts w:ascii="Times New Roman" w:hAnsi="Times New Roman" w:cs="Times New Roman"/>
          <w:sz w:val="24"/>
          <w:szCs w:val="24"/>
        </w:rPr>
        <w:t>". Após a busca inicial, os títulos e resumos foram avaliados de acordo com os critérios de inclusão e exclusão, de</w:t>
      </w:r>
      <w:r w:rsidR="00F547E2" w:rsidRPr="00EF6E6F">
        <w:rPr>
          <w:rStyle w:val="selectable-text1"/>
          <w:rFonts w:ascii="Times New Roman" w:hAnsi="Times New Roman" w:cs="Times New Roman"/>
          <w:sz w:val="24"/>
          <w:szCs w:val="24"/>
        </w:rPr>
        <w:t xml:space="preserve">ssa forma foram selecionados 17 </w:t>
      </w:r>
      <w:r w:rsidRPr="00EF6E6F">
        <w:rPr>
          <w:rStyle w:val="selectable-text1"/>
          <w:rFonts w:ascii="Times New Roman" w:hAnsi="Times New Roman" w:cs="Times New Roman"/>
          <w:sz w:val="24"/>
          <w:szCs w:val="24"/>
        </w:rPr>
        <w:t>estudos para a confecção dessa revisão.</w:t>
      </w:r>
    </w:p>
    <w:p w14:paraId="0AC122EA" w14:textId="77777777" w:rsidR="00EF6E6F" w:rsidRDefault="00EF6E6F" w:rsidP="00EF6E6F">
      <w:pPr>
        <w:spacing w:line="360" w:lineRule="auto"/>
        <w:ind w:firstLine="709"/>
        <w:jc w:val="both"/>
        <w:rPr>
          <w:rFonts w:ascii="Times New Roman" w:hAnsi="Times New Roman" w:cs="Times New Roman"/>
          <w:b/>
          <w:bCs/>
          <w:sz w:val="24"/>
          <w:szCs w:val="24"/>
        </w:rPr>
      </w:pPr>
    </w:p>
    <w:p w14:paraId="7632E507" w14:textId="77777777" w:rsidR="00EF6E6F" w:rsidRDefault="00EF6E6F" w:rsidP="00EF6E6F">
      <w:pPr>
        <w:spacing w:line="360" w:lineRule="auto"/>
        <w:ind w:firstLine="709"/>
        <w:jc w:val="both"/>
        <w:rPr>
          <w:rFonts w:ascii="Times New Roman" w:hAnsi="Times New Roman" w:cs="Times New Roman"/>
          <w:b/>
          <w:bCs/>
          <w:sz w:val="24"/>
          <w:szCs w:val="24"/>
        </w:rPr>
      </w:pPr>
    </w:p>
    <w:p w14:paraId="39299E30" w14:textId="7F8ACC6E" w:rsidR="00815752" w:rsidRPr="00EF6E6F" w:rsidRDefault="00EF6E6F" w:rsidP="00EF6E6F">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815752" w:rsidRPr="00EF6E6F">
        <w:rPr>
          <w:rFonts w:ascii="Times New Roman" w:hAnsi="Times New Roman" w:cs="Times New Roman"/>
          <w:b/>
          <w:bCs/>
          <w:sz w:val="24"/>
          <w:szCs w:val="24"/>
        </w:rPr>
        <w:t>RESULTADOS E DISCUSSÃO</w:t>
      </w:r>
    </w:p>
    <w:p w14:paraId="0CA67C4B" w14:textId="70D09207" w:rsidR="00815752" w:rsidRPr="00EF6E6F" w:rsidRDefault="00CC3D90" w:rsidP="00EF6E6F">
      <w:pPr>
        <w:pStyle w:val="selectable-text"/>
        <w:spacing w:before="0" w:beforeAutospacing="0" w:after="160" w:afterAutospacing="0" w:line="360" w:lineRule="auto"/>
        <w:ind w:firstLine="709"/>
        <w:jc w:val="both"/>
        <w:rPr>
          <w:b/>
          <w:bCs/>
        </w:rPr>
      </w:pPr>
      <w:r w:rsidRPr="00EF6E6F">
        <w:rPr>
          <w:rStyle w:val="selectable-text1"/>
          <w:b/>
          <w:bCs/>
        </w:rPr>
        <w:t>Intervenções Dietéticas</w:t>
      </w:r>
    </w:p>
    <w:p w14:paraId="076B943F" w14:textId="778FC7C9" w:rsidR="00CC3D90" w:rsidRPr="00EF6E6F" w:rsidRDefault="00CC3D90" w:rsidP="00EF6E6F">
      <w:pPr>
        <w:pStyle w:val="selectable-text"/>
        <w:spacing w:before="0" w:beforeAutospacing="0" w:after="160" w:afterAutospacing="0" w:line="360" w:lineRule="auto"/>
        <w:ind w:firstLine="709"/>
        <w:jc w:val="both"/>
        <w:rPr>
          <w:rStyle w:val="selectable-text1"/>
        </w:rPr>
      </w:pPr>
      <w:r w:rsidRPr="00EF6E6F">
        <w:rPr>
          <w:rStyle w:val="selectable-text1"/>
        </w:rPr>
        <w:t>As intervenções dietéticas desempenham um papel central na prevenção do diabetes tipo 2, conforme demonstrado por um número crescente de estudos epidemiológicos e ensaios clínicos. Dietas ricas em fibras, grãos integrais, frutas, vegetais e gorduras insaturadas têm sido consistentemente associadas a um menor risco de desenvolvimento da doença. Esses alimentos promovem a saúde metabólica de várias maneiras, incluindo a melhora da sensibilidade à insulina, a redução da inflamação sistêmica e o controle efetivo do peso corporal</w:t>
      </w:r>
      <w:r w:rsidR="00C231CE" w:rsidRPr="00EF6E6F">
        <w:rPr>
          <w:rStyle w:val="selectable-text1"/>
        </w:rPr>
        <w:t xml:space="preserve"> (</w:t>
      </w:r>
      <w:r w:rsidR="00C231CE" w:rsidRPr="00EF6E6F">
        <w:t>Chen</w:t>
      </w:r>
      <w:r w:rsidR="00C231CE" w:rsidRPr="00EF6E6F">
        <w:rPr>
          <w:rStyle w:val="selectable-text1"/>
        </w:rPr>
        <w:t xml:space="preserve"> et al., 2023)</w:t>
      </w:r>
      <w:r w:rsidR="002109C6" w:rsidRPr="00EF6E6F">
        <w:rPr>
          <w:rStyle w:val="selectable-text1"/>
        </w:rPr>
        <w:t xml:space="preserve"> (</w:t>
      </w:r>
      <w:r w:rsidR="002109C6" w:rsidRPr="00EF6E6F">
        <w:t>Vitale</w:t>
      </w:r>
      <w:r w:rsidR="002109C6" w:rsidRPr="00EF6E6F">
        <w:rPr>
          <w:rStyle w:val="selectable-text1"/>
        </w:rPr>
        <w:t xml:space="preserve"> et al., 2018)</w:t>
      </w:r>
      <w:r w:rsidR="00C231CE" w:rsidRPr="00EF6E6F">
        <w:rPr>
          <w:rStyle w:val="selectable-text1"/>
        </w:rPr>
        <w:t>.</w:t>
      </w:r>
    </w:p>
    <w:p w14:paraId="65619EAA" w14:textId="6CBBFAA6" w:rsidR="00CC3D90" w:rsidRPr="00EF6E6F" w:rsidRDefault="00CC3D90" w:rsidP="00EF6E6F">
      <w:pPr>
        <w:pStyle w:val="selectable-text"/>
        <w:spacing w:before="0" w:beforeAutospacing="0" w:after="160" w:afterAutospacing="0" w:line="360" w:lineRule="auto"/>
        <w:ind w:firstLine="709"/>
        <w:jc w:val="both"/>
        <w:rPr>
          <w:rStyle w:val="selectable-text1"/>
        </w:rPr>
      </w:pPr>
      <w:r w:rsidRPr="00EF6E6F">
        <w:rPr>
          <w:rStyle w:val="selectable-text1"/>
        </w:rPr>
        <w:t>A fibra dietética, particularmente a proveniente de grãos integrais, desempenha um papel importante na modulação dos níveis de glicose no sangue e na manutenção da sensibilidade à insulina. Além disso, uma dieta rica em fibras aumenta a saciedade, o que pode contribuir para a redução da ingestão calórica total e, consequentemente, para a perda de peso ou manutenção de um peso saudável, fatores que são cruciais para a prevenção do diabetes tipo 2</w:t>
      </w:r>
      <w:r w:rsidR="00C231CE" w:rsidRPr="00EF6E6F">
        <w:rPr>
          <w:rStyle w:val="selectable-text1"/>
        </w:rPr>
        <w:t xml:space="preserve"> (</w:t>
      </w:r>
      <w:r w:rsidR="00C231CE" w:rsidRPr="00EF6E6F">
        <w:t>Chen</w:t>
      </w:r>
      <w:r w:rsidR="00C231CE" w:rsidRPr="00EF6E6F">
        <w:rPr>
          <w:rStyle w:val="selectable-text1"/>
        </w:rPr>
        <w:t xml:space="preserve"> et al., 2023)</w:t>
      </w:r>
      <w:r w:rsidRPr="00EF6E6F">
        <w:rPr>
          <w:rStyle w:val="selectable-text1"/>
        </w:rPr>
        <w:t>.</w:t>
      </w:r>
    </w:p>
    <w:p w14:paraId="39280C2A" w14:textId="5DA32AEC" w:rsidR="00CC3D90" w:rsidRPr="00EF6E6F" w:rsidRDefault="00CC3D90" w:rsidP="00EF6E6F">
      <w:pPr>
        <w:pStyle w:val="selectable-text"/>
        <w:spacing w:before="0" w:beforeAutospacing="0" w:after="160" w:afterAutospacing="0" w:line="360" w:lineRule="auto"/>
        <w:ind w:firstLine="709"/>
        <w:jc w:val="both"/>
        <w:rPr>
          <w:rStyle w:val="selectable-text1"/>
        </w:rPr>
      </w:pPr>
      <w:r w:rsidRPr="00EF6E6F">
        <w:rPr>
          <w:rStyle w:val="selectable-text1"/>
        </w:rPr>
        <w:t>As gorduras insaturadas, encontradas em alimentos como azeite de oliva, abacate e oleaginosas, também têm um efeito protetor. Essas gorduras saudáveis ajudam a melhorar o perfil lipídico e a reduzir a inflamação, contribuindo para a prevenção de doenças metabólicas, incluindo o diabetes tipo 2. Em contraste, dietas ricas em gorduras saturadas, comumente encontradas em carnes vermelhas e produtos lácteos integrais, e em gorduras trans, presentes em muitos alimentos processados, estão fortemente associadas a um aumento do risco de diabetes tipo 2. Essas gorduras prejudiciais contribuem para o acúmulo de gordura visceral, que é um fator de risco conhecido</w:t>
      </w:r>
      <w:r w:rsidR="00646378" w:rsidRPr="00EF6E6F">
        <w:rPr>
          <w:rStyle w:val="selectable-text1"/>
        </w:rPr>
        <w:t xml:space="preserve"> para a resistência à insulina</w:t>
      </w:r>
      <w:r w:rsidR="00C231CE" w:rsidRPr="00EF6E6F">
        <w:rPr>
          <w:rStyle w:val="selectable-text1"/>
        </w:rPr>
        <w:t xml:space="preserve"> (</w:t>
      </w:r>
      <w:r w:rsidR="00C231CE" w:rsidRPr="00EF6E6F">
        <w:t>Paula</w:t>
      </w:r>
      <w:r w:rsidR="00C231CE" w:rsidRPr="00EF6E6F">
        <w:rPr>
          <w:rStyle w:val="selectable-text1"/>
        </w:rPr>
        <w:t xml:space="preserve"> et al., 2015)</w:t>
      </w:r>
      <w:r w:rsidR="00646378" w:rsidRPr="00EF6E6F">
        <w:rPr>
          <w:rStyle w:val="selectable-text1"/>
        </w:rPr>
        <w:t>.</w:t>
      </w:r>
    </w:p>
    <w:p w14:paraId="2C048273" w14:textId="44CB7F4B" w:rsidR="00CC3D90" w:rsidRPr="00EF6E6F" w:rsidRDefault="00CC3D90" w:rsidP="00EF6E6F">
      <w:pPr>
        <w:pStyle w:val="selectable-text"/>
        <w:spacing w:before="0" w:beforeAutospacing="0" w:after="160" w:afterAutospacing="0" w:line="360" w:lineRule="auto"/>
        <w:ind w:firstLine="709"/>
        <w:jc w:val="both"/>
        <w:rPr>
          <w:rStyle w:val="selectable-text1"/>
        </w:rPr>
      </w:pPr>
      <w:r w:rsidRPr="00EF6E6F">
        <w:rPr>
          <w:rStyle w:val="selectable-text1"/>
        </w:rPr>
        <w:t>Adicionalmente, o consumo de açúcares refinados e bebidas açucaradas tem sido repetidamente vinculado a um maior risco de diabetes tipo 2. O consumo regular desses produtos leva a picos rápidos nos níveis de glicose no sangue, aumentando a demanda por insulina e, ao longo do tempo, contribuindo para o desenvolvimento de resistência à insulina. A redução ou eliminação do consumo de açúcares refinados é, portanto, uma estratégia dietética fundamental para a prevenção da doença</w:t>
      </w:r>
      <w:r w:rsidR="00C231CE" w:rsidRPr="00EF6E6F">
        <w:rPr>
          <w:rStyle w:val="selectable-text1"/>
        </w:rPr>
        <w:t xml:space="preserve"> (</w:t>
      </w:r>
      <w:proofErr w:type="spellStart"/>
      <w:r w:rsidR="00C231CE" w:rsidRPr="00EF6E6F">
        <w:t>Umphonsathien</w:t>
      </w:r>
      <w:proofErr w:type="spellEnd"/>
      <w:r w:rsidR="00C231CE" w:rsidRPr="00EF6E6F">
        <w:rPr>
          <w:rStyle w:val="selectable-text1"/>
        </w:rPr>
        <w:t xml:space="preserve"> et al., 2022)</w:t>
      </w:r>
      <w:r w:rsidRPr="00EF6E6F">
        <w:rPr>
          <w:rStyle w:val="selectable-text1"/>
        </w:rPr>
        <w:t>.</w:t>
      </w:r>
    </w:p>
    <w:p w14:paraId="54AA64EE" w14:textId="1250DFE1" w:rsidR="00CC3D90" w:rsidRDefault="00CC3D90" w:rsidP="00EF6E6F">
      <w:pPr>
        <w:pStyle w:val="selectable-text"/>
        <w:spacing w:before="0" w:beforeAutospacing="0" w:after="160" w:afterAutospacing="0" w:line="360" w:lineRule="auto"/>
        <w:ind w:firstLine="709"/>
        <w:jc w:val="both"/>
        <w:rPr>
          <w:rStyle w:val="selectable-text1"/>
        </w:rPr>
      </w:pPr>
      <w:r w:rsidRPr="00EF6E6F">
        <w:rPr>
          <w:rStyle w:val="selectable-text1"/>
        </w:rPr>
        <w:lastRenderedPageBreak/>
        <w:t>Em suma, as intervenções dietéticas que promovem o consumo de alimentos integrais e minimamente processados, ricos em fibras e gorduras insaturadas, enquanto limitam o consumo de gorduras saturadas, gorduras trans e açúcares refinados, são fundamentais para reduzir o risco de diabetes tipo 2. Essas mudanças na dieta não apenas ajudam a controlar o peso corporal, mas também melhoram a função metabólica, oferecendo uma poderosa ferramenta para a prevenção dessa condição crônica</w:t>
      </w:r>
      <w:r w:rsidR="00C231CE" w:rsidRPr="00EF6E6F">
        <w:rPr>
          <w:rStyle w:val="selectable-text1"/>
        </w:rPr>
        <w:t xml:space="preserve"> (</w:t>
      </w:r>
      <w:r w:rsidR="00C231CE" w:rsidRPr="00EF6E6F">
        <w:t>Chen</w:t>
      </w:r>
      <w:r w:rsidR="00C231CE" w:rsidRPr="00EF6E6F">
        <w:rPr>
          <w:rStyle w:val="selectable-text1"/>
        </w:rPr>
        <w:t xml:space="preserve"> et al., 2023)</w:t>
      </w:r>
      <w:r w:rsidR="002109C6" w:rsidRPr="00EF6E6F">
        <w:rPr>
          <w:rStyle w:val="selectable-text1"/>
        </w:rPr>
        <w:t xml:space="preserve"> (</w:t>
      </w:r>
      <w:r w:rsidR="002109C6" w:rsidRPr="00EF6E6F">
        <w:t>MEDINA-VERA</w:t>
      </w:r>
      <w:r w:rsidR="002109C6" w:rsidRPr="00EF6E6F">
        <w:rPr>
          <w:rStyle w:val="selectable-text1"/>
        </w:rPr>
        <w:t xml:space="preserve"> et al., 2019)</w:t>
      </w:r>
      <w:r w:rsidRPr="00EF6E6F">
        <w:rPr>
          <w:rStyle w:val="selectable-text1"/>
        </w:rPr>
        <w:t>.</w:t>
      </w:r>
    </w:p>
    <w:p w14:paraId="22F2F599" w14:textId="77777777" w:rsidR="00EF6E6F" w:rsidRPr="00EF6E6F" w:rsidRDefault="00EF6E6F" w:rsidP="00EF6E6F">
      <w:pPr>
        <w:pStyle w:val="selectable-text"/>
        <w:spacing w:before="0" w:beforeAutospacing="0" w:after="160" w:afterAutospacing="0" w:line="360" w:lineRule="auto"/>
        <w:ind w:firstLine="709"/>
        <w:jc w:val="both"/>
        <w:rPr>
          <w:rStyle w:val="selectable-text1"/>
        </w:rPr>
      </w:pPr>
    </w:p>
    <w:p w14:paraId="2E8605E8" w14:textId="0A3CAC4B" w:rsidR="00815752" w:rsidRPr="00EF6E6F" w:rsidRDefault="00CC3D90" w:rsidP="00EF6E6F">
      <w:pPr>
        <w:pStyle w:val="selectable-text"/>
        <w:spacing w:before="0" w:beforeAutospacing="0" w:after="160" w:afterAutospacing="0" w:line="360" w:lineRule="auto"/>
        <w:ind w:firstLine="709"/>
        <w:jc w:val="both"/>
        <w:rPr>
          <w:b/>
          <w:bCs/>
        </w:rPr>
      </w:pPr>
      <w:r w:rsidRPr="00EF6E6F">
        <w:rPr>
          <w:rStyle w:val="selectable-text1"/>
          <w:b/>
          <w:bCs/>
        </w:rPr>
        <w:t>Atividade Física</w:t>
      </w:r>
    </w:p>
    <w:p w14:paraId="2F121F98" w14:textId="584ECA9F" w:rsidR="00CC3D90" w:rsidRPr="00EF6E6F" w:rsidRDefault="00CC3D90" w:rsidP="00EF6E6F">
      <w:pPr>
        <w:pStyle w:val="selectable-text"/>
        <w:spacing w:before="0" w:beforeAutospacing="0" w:after="160" w:afterAutospacing="0" w:line="360" w:lineRule="auto"/>
        <w:ind w:firstLine="709"/>
        <w:jc w:val="both"/>
        <w:rPr>
          <w:rStyle w:val="selectable-text1"/>
        </w:rPr>
      </w:pPr>
      <w:r w:rsidRPr="00EF6E6F">
        <w:rPr>
          <w:rStyle w:val="selectable-text1"/>
        </w:rPr>
        <w:t>A atividade física é um dos pilares mais importantes na prevenção e manejo do diabetes tipo 2, devido aos seus múltiplos efeitos benéficos sobre a saúde metabólica. A prática regular de exercícios físicos, seja aeróbico ou de resistência, tem mostrado um impacto significativo na melhora da sensibilidade à insulina, na redução dos níveis de glicose no sangue e no controle do peso corporal, fatores que estão diretamente relacionados à prevenção do diabetes tipo 2</w:t>
      </w:r>
      <w:r w:rsidR="002109C6" w:rsidRPr="00EF6E6F">
        <w:rPr>
          <w:rStyle w:val="selectable-text1"/>
        </w:rPr>
        <w:t xml:space="preserve"> (</w:t>
      </w:r>
      <w:r w:rsidR="002109C6" w:rsidRPr="00EF6E6F">
        <w:t>MEDINA-VERA</w:t>
      </w:r>
      <w:r w:rsidR="002109C6" w:rsidRPr="00EF6E6F">
        <w:rPr>
          <w:rStyle w:val="selectable-text1"/>
        </w:rPr>
        <w:t xml:space="preserve"> et al., 2019)</w:t>
      </w:r>
      <w:r w:rsidRPr="00EF6E6F">
        <w:rPr>
          <w:rStyle w:val="selectable-text1"/>
        </w:rPr>
        <w:t>.</w:t>
      </w:r>
    </w:p>
    <w:p w14:paraId="37D02773" w14:textId="78EB4029" w:rsidR="00CC3D90" w:rsidRPr="00EF6E6F" w:rsidRDefault="00CC3D90" w:rsidP="00EF6E6F">
      <w:pPr>
        <w:pStyle w:val="selectable-text"/>
        <w:spacing w:before="0" w:beforeAutospacing="0" w:after="160" w:afterAutospacing="0" w:line="360" w:lineRule="auto"/>
        <w:ind w:firstLine="709"/>
        <w:jc w:val="both"/>
        <w:rPr>
          <w:rStyle w:val="selectable-text1"/>
        </w:rPr>
      </w:pPr>
      <w:r w:rsidRPr="00EF6E6F">
        <w:rPr>
          <w:rStyle w:val="selectable-text1"/>
        </w:rPr>
        <w:t>O exercício aeróbico, como caminhada rápida, corrida, ciclismo e natação, tem sido amplamente estudado por sua capacidade de melhorar a captação de glicose pelos músculos, independentemente da insulina. Durante a atividade aeróbica, os músculos utilizam a glicose como fonte de energia, o que contribui para a redução dos níveis de glicose no sangue tanto durante quanto após o exercício. Além disso, o exercício regular melhora a função cardiovascular, reduz o risco de obesidade e promove a perda de gordura visceral, um tipo de gordura particularmente associada à resistência à insulina e ao aumento do risco de diabetes tipo 2</w:t>
      </w:r>
      <w:r w:rsidR="00C231CE" w:rsidRPr="00EF6E6F">
        <w:rPr>
          <w:rStyle w:val="selectable-text1"/>
        </w:rPr>
        <w:t xml:space="preserve"> (</w:t>
      </w:r>
      <w:r w:rsidR="00C231CE" w:rsidRPr="00EF6E6F">
        <w:t>Paula</w:t>
      </w:r>
      <w:r w:rsidR="00C231CE" w:rsidRPr="00EF6E6F">
        <w:rPr>
          <w:rStyle w:val="selectable-text1"/>
        </w:rPr>
        <w:t xml:space="preserve"> et al., 2015)</w:t>
      </w:r>
      <w:r w:rsidRPr="00EF6E6F">
        <w:rPr>
          <w:rStyle w:val="selectable-text1"/>
        </w:rPr>
        <w:t>.</w:t>
      </w:r>
    </w:p>
    <w:p w14:paraId="03F6C43F" w14:textId="1B35C428" w:rsidR="00CC3D90" w:rsidRPr="00EF6E6F" w:rsidRDefault="00CC3D90" w:rsidP="00EF6E6F">
      <w:pPr>
        <w:pStyle w:val="selectable-text"/>
        <w:spacing w:before="0" w:beforeAutospacing="0" w:after="160" w:afterAutospacing="0" w:line="360" w:lineRule="auto"/>
        <w:ind w:firstLine="709"/>
        <w:jc w:val="both"/>
        <w:rPr>
          <w:rStyle w:val="selectable-text1"/>
        </w:rPr>
      </w:pPr>
      <w:r w:rsidRPr="00EF6E6F">
        <w:rPr>
          <w:rStyle w:val="selectable-text1"/>
        </w:rPr>
        <w:t>O treinamento de resistência, que inclui atividades como levantamento de peso e exercícios de fortalecimento muscular, também desempenha um papel crucial na prevenção do diabetes tipo 2. Esse tipo de exercício não só aumenta a massa muscular, que é um importante sítio para a captação de glicose, mas também melhora a composição corporal ao reduzir a gordura corporal total. Estudos demonstram que o aumento da massa muscular está associado a uma maior sensibilidade à insulina, o que ajuda a manter os níveis de glicose no sangue dentro de uma faixa saudável</w:t>
      </w:r>
      <w:r w:rsidR="002109C6" w:rsidRPr="00EF6E6F">
        <w:rPr>
          <w:rStyle w:val="selectable-text1"/>
        </w:rPr>
        <w:t xml:space="preserve"> (</w:t>
      </w:r>
      <w:proofErr w:type="spellStart"/>
      <w:r w:rsidR="002109C6" w:rsidRPr="00EF6E6F">
        <w:t>Huvinen</w:t>
      </w:r>
      <w:proofErr w:type="spellEnd"/>
      <w:r w:rsidR="002109C6" w:rsidRPr="00EF6E6F">
        <w:rPr>
          <w:rStyle w:val="selectable-text1"/>
        </w:rPr>
        <w:t xml:space="preserve"> et al., 2022)</w:t>
      </w:r>
      <w:r w:rsidRPr="00EF6E6F">
        <w:rPr>
          <w:rStyle w:val="selectable-text1"/>
        </w:rPr>
        <w:t>.</w:t>
      </w:r>
    </w:p>
    <w:p w14:paraId="44956693" w14:textId="7D675A27" w:rsidR="00CC3D90" w:rsidRPr="00EF6E6F" w:rsidRDefault="00CC3D90" w:rsidP="00EF6E6F">
      <w:pPr>
        <w:pStyle w:val="selectable-text"/>
        <w:spacing w:before="0" w:beforeAutospacing="0" w:after="160" w:afterAutospacing="0" w:line="360" w:lineRule="auto"/>
        <w:ind w:firstLine="709"/>
        <w:jc w:val="both"/>
        <w:rPr>
          <w:rStyle w:val="selectable-text1"/>
        </w:rPr>
      </w:pPr>
      <w:r w:rsidRPr="00EF6E6F">
        <w:rPr>
          <w:rStyle w:val="selectable-text1"/>
        </w:rPr>
        <w:lastRenderedPageBreak/>
        <w:t>A combinação de exercícios aeróbicos e de resistência oferece benefícios ainda maiores para a prevenção do diabetes tipo 2</w:t>
      </w:r>
      <w:r w:rsidR="002109C6" w:rsidRPr="00EF6E6F">
        <w:rPr>
          <w:rStyle w:val="selectable-text1"/>
        </w:rPr>
        <w:t>. I</w:t>
      </w:r>
      <w:r w:rsidRPr="00EF6E6F">
        <w:rPr>
          <w:rStyle w:val="selectable-text1"/>
        </w:rPr>
        <w:t>ndivíduos que praticam tanto atividades aeróbicas quanto exercícios de resistência apresentam melhorias mais significativas na sensibilidade à insulina e no controle glicêmico em comparação com aqueles que praticam apenas um tipo de exercício. Além disso, essa abordagem combinada é mais eficaz na promoção da perda de peso e na manutenção de um peso saudável a longo prazo</w:t>
      </w:r>
      <w:r w:rsidR="00F547E2" w:rsidRPr="00EF6E6F">
        <w:rPr>
          <w:rStyle w:val="selectable-text1"/>
        </w:rPr>
        <w:t xml:space="preserve"> (</w:t>
      </w:r>
      <w:r w:rsidR="00F547E2" w:rsidRPr="00EF6E6F">
        <w:t>Sanchez</w:t>
      </w:r>
      <w:r w:rsidR="00F547E2" w:rsidRPr="00EF6E6F">
        <w:rPr>
          <w:rStyle w:val="selectable-text1"/>
        </w:rPr>
        <w:t xml:space="preserve"> et al., 2016)</w:t>
      </w:r>
      <w:r w:rsidRPr="00EF6E6F">
        <w:rPr>
          <w:rStyle w:val="selectable-text1"/>
        </w:rPr>
        <w:t>.</w:t>
      </w:r>
    </w:p>
    <w:p w14:paraId="65835B05" w14:textId="78B0538D" w:rsidR="00CC3D90" w:rsidRPr="00EF6E6F" w:rsidRDefault="00CC3D90"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Além dos efeitos diretos no metabolismo da glicose, a atividade física regular também contribui para a prevenção do diabetes tipo 2 por meio da redução do estresse oxidativo e da inflamação sistêmica, ambos importantes fatores na patogênese da doença. O exercício físico promove a liberação de </w:t>
      </w:r>
      <w:proofErr w:type="spellStart"/>
      <w:r w:rsidRPr="00EF6E6F">
        <w:rPr>
          <w:rStyle w:val="selectable-text1"/>
        </w:rPr>
        <w:t>mioquinas</w:t>
      </w:r>
      <w:proofErr w:type="spellEnd"/>
      <w:r w:rsidRPr="00EF6E6F">
        <w:rPr>
          <w:rStyle w:val="selectable-text1"/>
        </w:rPr>
        <w:t>, substâncias anti-inflamatórias produzidas pelos músculos durante a contração, que têm um efeito benéfico na redução da inflamação crônica de baixo grau associada à resistência à insulina</w:t>
      </w:r>
      <w:r w:rsidR="00F547E2" w:rsidRPr="00EF6E6F">
        <w:rPr>
          <w:rStyle w:val="selectable-text1"/>
        </w:rPr>
        <w:t xml:space="preserve"> (</w:t>
      </w:r>
      <w:r w:rsidR="00F547E2" w:rsidRPr="00EF6E6F">
        <w:t>Ferreira</w:t>
      </w:r>
      <w:r w:rsidR="00F547E2" w:rsidRPr="00EF6E6F">
        <w:rPr>
          <w:rStyle w:val="selectable-text1"/>
        </w:rPr>
        <w:t xml:space="preserve"> et al., 2021)</w:t>
      </w:r>
      <w:r w:rsidRPr="00EF6E6F">
        <w:rPr>
          <w:rStyle w:val="selectable-text1"/>
        </w:rPr>
        <w:t>.</w:t>
      </w:r>
    </w:p>
    <w:p w14:paraId="459C7377" w14:textId="47787807" w:rsidR="002109C6" w:rsidRDefault="00F547E2"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Dessa forma, </w:t>
      </w:r>
      <w:r w:rsidR="00CC3D90" w:rsidRPr="00EF6E6F">
        <w:rPr>
          <w:rStyle w:val="selectable-text1"/>
        </w:rPr>
        <w:t>a atividade física é uma intervenção poderosa e multifacetada para a prevenção do diabetes tipo 2. A prática regular de exercícios, seja aeróbico, de resistência, ou uma combinação de ambos, melhora significativamente a saúde metabólica, auxilia no controle do peso corporal, e reduz o risco de desenvolvimento de diabetes tipo 2. A incorporação de atividade física no estilo de vida deve ser fortemente incentivada como uma estratégia preventiva essencial em populações de risco</w:t>
      </w:r>
      <w:r w:rsidRPr="00EF6E6F">
        <w:rPr>
          <w:rStyle w:val="selectable-text1"/>
        </w:rPr>
        <w:t xml:space="preserve"> (</w:t>
      </w:r>
      <w:r w:rsidRPr="00EF6E6F">
        <w:t>Sanchez</w:t>
      </w:r>
      <w:r w:rsidRPr="00EF6E6F">
        <w:rPr>
          <w:rStyle w:val="selectable-text1"/>
        </w:rPr>
        <w:t xml:space="preserve"> et al., 2016)</w:t>
      </w:r>
      <w:r w:rsidR="00CC3D90" w:rsidRPr="00EF6E6F">
        <w:rPr>
          <w:rStyle w:val="selectable-text1"/>
        </w:rPr>
        <w:t>.</w:t>
      </w:r>
    </w:p>
    <w:p w14:paraId="5CEB7B36" w14:textId="77777777" w:rsidR="00EF6E6F" w:rsidRPr="00EF6E6F" w:rsidRDefault="00EF6E6F" w:rsidP="00EF6E6F">
      <w:pPr>
        <w:pStyle w:val="selectable-text"/>
        <w:spacing w:before="0" w:beforeAutospacing="0" w:after="160" w:afterAutospacing="0" w:line="360" w:lineRule="auto"/>
        <w:ind w:firstLine="709"/>
        <w:jc w:val="both"/>
      </w:pPr>
    </w:p>
    <w:p w14:paraId="44CD63AC" w14:textId="3587763B" w:rsidR="00815752" w:rsidRPr="00EF6E6F" w:rsidRDefault="003E5A7A" w:rsidP="00EF6E6F">
      <w:pPr>
        <w:pStyle w:val="selectable-text"/>
        <w:spacing w:before="0" w:beforeAutospacing="0" w:after="160" w:afterAutospacing="0" w:line="360" w:lineRule="auto"/>
        <w:ind w:firstLine="709"/>
        <w:jc w:val="both"/>
        <w:rPr>
          <w:b/>
          <w:bCs/>
        </w:rPr>
      </w:pPr>
      <w:r w:rsidRPr="00EF6E6F">
        <w:rPr>
          <w:rStyle w:val="selectable-text1"/>
          <w:b/>
          <w:bCs/>
        </w:rPr>
        <w:t>Perda de Peso</w:t>
      </w:r>
    </w:p>
    <w:p w14:paraId="4F048D88" w14:textId="7A93D4CF" w:rsidR="003E5A7A" w:rsidRPr="00EF6E6F" w:rsidRDefault="003E5A7A" w:rsidP="00EF6E6F">
      <w:pPr>
        <w:pStyle w:val="selectable-text"/>
        <w:spacing w:before="0" w:beforeAutospacing="0" w:after="160" w:afterAutospacing="0" w:line="360" w:lineRule="auto"/>
        <w:ind w:firstLine="709"/>
        <w:jc w:val="both"/>
        <w:rPr>
          <w:rStyle w:val="selectable-text1"/>
        </w:rPr>
      </w:pPr>
      <w:r w:rsidRPr="00EF6E6F">
        <w:rPr>
          <w:rStyle w:val="selectable-text1"/>
        </w:rPr>
        <w:t>A perda de peso é um fator crucial na prevenção e manejo do diabetes tipo 2, devido ao seu impacto direto na sensibilidade à insulina e no controle glicêmico. O excesso de peso, particularmente a obesidade central, caracterizada pelo acúmulo de gordura visceral, é um dos principais fatores de risco para o desenvolvimento de resistência à insulina, que é o mecanismo central na fisiopatologia do diabetes tipo 2. A perda de peso, mesmo que modesta, pode trazer benefícios substanciais para a saúde metabólica, reduzindo significativamente o risco de progressão para diabetes</w:t>
      </w:r>
      <w:r w:rsidR="00646378" w:rsidRPr="00EF6E6F">
        <w:rPr>
          <w:rStyle w:val="selectable-text1"/>
        </w:rPr>
        <w:t xml:space="preserve"> (</w:t>
      </w:r>
      <w:proofErr w:type="spellStart"/>
      <w:r w:rsidR="00646378" w:rsidRPr="00EF6E6F">
        <w:t>Dambha</w:t>
      </w:r>
      <w:proofErr w:type="spellEnd"/>
      <w:r w:rsidR="00646378" w:rsidRPr="00EF6E6F">
        <w:t>‐Miller</w:t>
      </w:r>
      <w:r w:rsidR="00646378" w:rsidRPr="00EF6E6F">
        <w:rPr>
          <w:rStyle w:val="selectable-text1"/>
        </w:rPr>
        <w:t xml:space="preserve"> et al., 2020)</w:t>
      </w:r>
      <w:r w:rsidRPr="00EF6E6F">
        <w:rPr>
          <w:rStyle w:val="selectable-text1"/>
        </w:rPr>
        <w:t>.</w:t>
      </w:r>
    </w:p>
    <w:p w14:paraId="7D76F37D" w14:textId="78EAD404" w:rsidR="003E5A7A" w:rsidRPr="00EF6E6F" w:rsidRDefault="002109C6"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A </w:t>
      </w:r>
      <w:r w:rsidR="003E5A7A" w:rsidRPr="00EF6E6F">
        <w:rPr>
          <w:rStyle w:val="selectable-text1"/>
        </w:rPr>
        <w:t xml:space="preserve">perda de peso promove várias mudanças fisiológicas que melhoram a função metabólica. A redução da gordura visceral, que é metabolicamente ativa e associada a um estado inflamatório crônico de baixo grau, diminui a liberação de citocinas pró-inflamatórias como o </w:t>
      </w:r>
      <w:r w:rsidR="003E5A7A" w:rsidRPr="00EF6E6F">
        <w:rPr>
          <w:rStyle w:val="selectable-text1"/>
        </w:rPr>
        <w:lastRenderedPageBreak/>
        <w:t xml:space="preserve">fator de necrose tumoral alfa (TNF-α) e a interleucina-6 (IL-6), que são conhecidos por agravar a resistência à insulina. Além disso, a perda de peso reduz a </w:t>
      </w:r>
      <w:proofErr w:type="spellStart"/>
      <w:r w:rsidR="003E5A7A" w:rsidRPr="00EF6E6F">
        <w:rPr>
          <w:rStyle w:val="selectable-text1"/>
        </w:rPr>
        <w:t>lipotoxicidade</w:t>
      </w:r>
      <w:proofErr w:type="spellEnd"/>
      <w:r w:rsidR="003E5A7A" w:rsidRPr="00EF6E6F">
        <w:rPr>
          <w:rStyle w:val="selectable-text1"/>
        </w:rPr>
        <w:t>, que é o acúmulo de ácidos graxos livres e seus derivados tóxicos nos tecidos, um processo que prejudica a sinalização da insulina e contribui para a disfunção das células beta pancreáticas</w:t>
      </w:r>
      <w:r w:rsidR="00F547E2" w:rsidRPr="00EF6E6F">
        <w:rPr>
          <w:rStyle w:val="selectable-text1"/>
        </w:rPr>
        <w:t xml:space="preserve"> (</w:t>
      </w:r>
      <w:r w:rsidR="00F547E2" w:rsidRPr="00EF6E6F">
        <w:t>Sanchez</w:t>
      </w:r>
      <w:r w:rsidR="00F547E2" w:rsidRPr="00EF6E6F">
        <w:rPr>
          <w:rStyle w:val="selectable-text1"/>
        </w:rPr>
        <w:t xml:space="preserve"> et al., 2016)</w:t>
      </w:r>
      <w:r w:rsidR="003E5A7A" w:rsidRPr="00EF6E6F">
        <w:rPr>
          <w:rStyle w:val="selectable-text1"/>
        </w:rPr>
        <w:t>.</w:t>
      </w:r>
    </w:p>
    <w:p w14:paraId="4AB2245F" w14:textId="701CA761" w:rsidR="003E5A7A" w:rsidRPr="00EF6E6F" w:rsidRDefault="003E5A7A"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Estudos clínicos mostram que a perda de 5-10% do peso corporal inicial é suficiente para melhorar significativamente a sensibilidade à insulina e a função das células beta, além de reduzir os níveis de glicose no sangue e a hemoglobina glicada (HbA1c). Esses efeitos são observados tanto em indivíduos com </w:t>
      </w:r>
      <w:proofErr w:type="spellStart"/>
      <w:r w:rsidRPr="00EF6E6F">
        <w:rPr>
          <w:rStyle w:val="selectable-text1"/>
        </w:rPr>
        <w:t>pré</w:t>
      </w:r>
      <w:proofErr w:type="spellEnd"/>
      <w:r w:rsidRPr="00EF6E6F">
        <w:rPr>
          <w:rStyle w:val="selectable-text1"/>
        </w:rPr>
        <w:t>-diabetes quanto em pacientes com diabetes tipo 2 estabelecido, sublinhando a importância da perda de peso como uma intervenção terapêutica eficaz</w:t>
      </w:r>
      <w:r w:rsidR="00646378" w:rsidRPr="00EF6E6F">
        <w:rPr>
          <w:rStyle w:val="selectable-text1"/>
        </w:rPr>
        <w:t xml:space="preserve"> (</w:t>
      </w:r>
      <w:proofErr w:type="spellStart"/>
      <w:r w:rsidR="00646378" w:rsidRPr="00EF6E6F">
        <w:t>Dambha</w:t>
      </w:r>
      <w:proofErr w:type="spellEnd"/>
      <w:r w:rsidR="00646378" w:rsidRPr="00EF6E6F">
        <w:t>‐Miller</w:t>
      </w:r>
      <w:r w:rsidR="00646378" w:rsidRPr="00EF6E6F">
        <w:rPr>
          <w:rStyle w:val="selectable-text1"/>
        </w:rPr>
        <w:t xml:space="preserve"> et al., 2020)</w:t>
      </w:r>
      <w:r w:rsidR="00F547E2" w:rsidRPr="00EF6E6F">
        <w:rPr>
          <w:rStyle w:val="selectable-text1"/>
        </w:rPr>
        <w:t xml:space="preserve"> (</w:t>
      </w:r>
      <w:r w:rsidR="00F547E2" w:rsidRPr="00EF6E6F">
        <w:t>Sanchez</w:t>
      </w:r>
      <w:r w:rsidR="00F547E2" w:rsidRPr="00EF6E6F">
        <w:rPr>
          <w:rStyle w:val="selectable-text1"/>
        </w:rPr>
        <w:t xml:space="preserve"> et al., 2016)</w:t>
      </w:r>
      <w:r w:rsidRPr="00EF6E6F">
        <w:rPr>
          <w:rStyle w:val="selectable-text1"/>
        </w:rPr>
        <w:t>.</w:t>
      </w:r>
    </w:p>
    <w:p w14:paraId="7E62BEFA" w14:textId="640D302C" w:rsidR="003E5A7A" w:rsidRPr="00EF6E6F" w:rsidRDefault="003E5A7A"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Além disso, a perda de peso é frequentemente acompanhada por melhorias na dislipidemia, com reduções nos níveis de triglicerídeos e aumentos no colesterol HDL (lipoproteína de alta densidade), fatores que também contribuem para a redução do risco cardiovascular em pacientes com diabetes tipo 2. A perda de peso também tem sido associada à redução da pressão arterial, o que é particularmente relevante, dado que a hipertensão é uma comorbidade comum em pacientes com diabetes tipo 2 e contribui para o aumento do risco de complicações </w:t>
      </w:r>
      <w:proofErr w:type="spellStart"/>
      <w:r w:rsidRPr="00EF6E6F">
        <w:rPr>
          <w:rStyle w:val="selectable-text1"/>
        </w:rPr>
        <w:t>macrovasculares</w:t>
      </w:r>
      <w:proofErr w:type="spellEnd"/>
      <w:r w:rsidR="00F547E2" w:rsidRPr="00EF6E6F">
        <w:rPr>
          <w:rStyle w:val="selectable-text1"/>
        </w:rPr>
        <w:t xml:space="preserve"> (</w:t>
      </w:r>
      <w:r w:rsidR="00F547E2" w:rsidRPr="00EF6E6F">
        <w:t>Ferreira</w:t>
      </w:r>
      <w:r w:rsidR="00F547E2" w:rsidRPr="00EF6E6F">
        <w:rPr>
          <w:rStyle w:val="selectable-text1"/>
        </w:rPr>
        <w:t xml:space="preserve"> et al., 2021)</w:t>
      </w:r>
      <w:r w:rsidRPr="00EF6E6F">
        <w:rPr>
          <w:rStyle w:val="selectable-text1"/>
        </w:rPr>
        <w:t>.</w:t>
      </w:r>
    </w:p>
    <w:p w14:paraId="5E94F872" w14:textId="6D2D94FA" w:rsidR="003E5A7A" w:rsidRPr="00EF6E6F" w:rsidRDefault="003E5A7A" w:rsidP="00EF6E6F">
      <w:pPr>
        <w:pStyle w:val="selectable-text"/>
        <w:spacing w:before="0" w:beforeAutospacing="0" w:after="160" w:afterAutospacing="0" w:line="360" w:lineRule="auto"/>
        <w:ind w:firstLine="709"/>
        <w:jc w:val="both"/>
        <w:rPr>
          <w:rStyle w:val="selectable-text1"/>
        </w:rPr>
      </w:pPr>
      <w:r w:rsidRPr="00EF6E6F">
        <w:rPr>
          <w:rStyle w:val="selectable-text1"/>
        </w:rPr>
        <w:t>A manutenção da perda de peso a longo prazo é essencial para sustentar os benefícios metabólicos e prevenir a recaída para a obesidade e o consequente aumento do risco de diabetes tipo 2. Estratégias eficazes para manter a perda de peso incluem a continuação de uma dieta saudável e balanceada, a prática regular de exercícios físicos e o suporte comportamental, como aconselhamento nutricional e grupos de apoio. Ensaios clínicos demonstram que intervenções de estilo de vida intensivas, que combinam essas abordagens, são as mais eficazes na prevenção do diabetes tipo 2 em populações de alto risco</w:t>
      </w:r>
      <w:r w:rsidR="002109C6" w:rsidRPr="00EF6E6F">
        <w:rPr>
          <w:rStyle w:val="selectable-text1"/>
        </w:rPr>
        <w:t xml:space="preserve"> (</w:t>
      </w:r>
      <w:r w:rsidR="002109C6" w:rsidRPr="00EF6E6F">
        <w:t>DIABETES PREVENTION PROGRAM RESEARCH GROUP</w:t>
      </w:r>
      <w:r w:rsidR="002109C6" w:rsidRPr="00EF6E6F">
        <w:rPr>
          <w:rStyle w:val="selectable-text1"/>
        </w:rPr>
        <w:t>, 2015) (</w:t>
      </w:r>
      <w:proofErr w:type="spellStart"/>
      <w:r w:rsidR="002109C6" w:rsidRPr="00EF6E6F">
        <w:t>Katula</w:t>
      </w:r>
      <w:proofErr w:type="spellEnd"/>
      <w:r w:rsidR="002109C6" w:rsidRPr="00EF6E6F">
        <w:rPr>
          <w:rStyle w:val="selectable-text1"/>
        </w:rPr>
        <w:t xml:space="preserve"> et al., 2022).</w:t>
      </w:r>
    </w:p>
    <w:p w14:paraId="3899F88F" w14:textId="5A1633BA" w:rsidR="00815752" w:rsidRPr="00EF6E6F" w:rsidRDefault="00646378" w:rsidP="00EF6E6F">
      <w:pPr>
        <w:pStyle w:val="selectable-text"/>
        <w:spacing w:before="0" w:beforeAutospacing="0" w:after="160" w:afterAutospacing="0" w:line="360" w:lineRule="auto"/>
        <w:ind w:firstLine="709"/>
        <w:jc w:val="both"/>
      </w:pPr>
      <w:r w:rsidRPr="00EF6E6F">
        <w:rPr>
          <w:rStyle w:val="selectable-text1"/>
        </w:rPr>
        <w:t>Dessa forma</w:t>
      </w:r>
      <w:r w:rsidR="003E5A7A" w:rsidRPr="00EF6E6F">
        <w:rPr>
          <w:rStyle w:val="selectable-text1"/>
        </w:rPr>
        <w:t>, a perda de peso é uma intervenção central na prevenção do diabetes tipo 2, com efeitos benéficos amplos e bem documentados sobre a sensibilidade à insulina, a função pancreática, e o risco cardiovascular. A implementação de estratégias eficazes para a perda e manutenção do peso deve ser uma prioridade nas diretrizes de saúde pública e nas práticas clínicas voltadas para a prevenção do diabetes tipo 2</w:t>
      </w:r>
      <w:r w:rsidRPr="00EF6E6F">
        <w:rPr>
          <w:rStyle w:val="selectable-text1"/>
        </w:rPr>
        <w:t xml:space="preserve"> (</w:t>
      </w:r>
      <w:proofErr w:type="spellStart"/>
      <w:r w:rsidRPr="00EF6E6F">
        <w:t>Dambha</w:t>
      </w:r>
      <w:proofErr w:type="spellEnd"/>
      <w:r w:rsidRPr="00EF6E6F">
        <w:t>‐Miller</w:t>
      </w:r>
      <w:r w:rsidRPr="00EF6E6F">
        <w:rPr>
          <w:rStyle w:val="selectable-text1"/>
        </w:rPr>
        <w:t xml:space="preserve"> et al., 2020)</w:t>
      </w:r>
      <w:r w:rsidR="003E5A7A" w:rsidRPr="00EF6E6F">
        <w:rPr>
          <w:rStyle w:val="selectable-text1"/>
        </w:rPr>
        <w:t>.</w:t>
      </w:r>
    </w:p>
    <w:p w14:paraId="13D52C19" w14:textId="50BE0580" w:rsidR="00815752" w:rsidRPr="00EF6E6F" w:rsidRDefault="003E5A7A" w:rsidP="00EF6E6F">
      <w:pPr>
        <w:pStyle w:val="selectable-text"/>
        <w:spacing w:before="0" w:beforeAutospacing="0" w:after="160" w:afterAutospacing="0" w:line="360" w:lineRule="auto"/>
        <w:ind w:firstLine="709"/>
        <w:jc w:val="both"/>
        <w:rPr>
          <w:b/>
          <w:bCs/>
        </w:rPr>
      </w:pPr>
      <w:r w:rsidRPr="00EF6E6F">
        <w:rPr>
          <w:rStyle w:val="selectable-text1"/>
          <w:b/>
          <w:bCs/>
        </w:rPr>
        <w:lastRenderedPageBreak/>
        <w:t>Intervenções Combinadas</w:t>
      </w:r>
    </w:p>
    <w:p w14:paraId="446F6DAC" w14:textId="73C8B57C" w:rsidR="003E5A7A" w:rsidRPr="00EF6E6F" w:rsidRDefault="003E5A7A" w:rsidP="00EF6E6F">
      <w:pPr>
        <w:pStyle w:val="selectable-text"/>
        <w:spacing w:before="0" w:beforeAutospacing="0" w:after="160" w:afterAutospacing="0" w:line="360" w:lineRule="auto"/>
        <w:ind w:firstLine="709"/>
        <w:jc w:val="both"/>
        <w:rPr>
          <w:rStyle w:val="selectable-text1"/>
        </w:rPr>
      </w:pPr>
      <w:r w:rsidRPr="00EF6E6F">
        <w:rPr>
          <w:rStyle w:val="selectable-text1"/>
        </w:rPr>
        <w:t>As intervenções combinadas, que integram modificações dietéticas, atividade física regular e estratégias comportamentais, representam uma abordagem altamente eficaz para a prevenção do diabetes tipo 2, especialmente em indivíduos com risco elevado. A combinação dessas intervenções aborda simultaneamente múltiplos aspectos da fisiopatologia do diabetes, proporcionando um impacto sinérgico na melhora da saúde metabólica e na redução do risco de desenvolvimento da doença</w:t>
      </w:r>
      <w:r w:rsidR="00334E8C" w:rsidRPr="00EF6E6F">
        <w:rPr>
          <w:rStyle w:val="selectable-text1"/>
        </w:rPr>
        <w:t xml:space="preserve"> (</w:t>
      </w:r>
      <w:proofErr w:type="spellStart"/>
      <w:r w:rsidR="00334E8C" w:rsidRPr="00EF6E6F">
        <w:t>Peña</w:t>
      </w:r>
      <w:proofErr w:type="spellEnd"/>
      <w:r w:rsidR="00334E8C" w:rsidRPr="00EF6E6F">
        <w:rPr>
          <w:rStyle w:val="selectable-text1"/>
        </w:rPr>
        <w:t xml:space="preserve"> et al., 2022)</w:t>
      </w:r>
      <w:r w:rsidRPr="00EF6E6F">
        <w:rPr>
          <w:rStyle w:val="selectable-text1"/>
        </w:rPr>
        <w:t>.</w:t>
      </w:r>
    </w:p>
    <w:p w14:paraId="055B5C64" w14:textId="7CDC4356" w:rsidR="003E5A7A" w:rsidRPr="00EF6E6F" w:rsidRDefault="00334E8C" w:rsidP="00EF6E6F">
      <w:pPr>
        <w:pStyle w:val="selectable-text"/>
        <w:spacing w:before="0" w:beforeAutospacing="0" w:after="160" w:afterAutospacing="0" w:line="360" w:lineRule="auto"/>
        <w:ind w:firstLine="709"/>
        <w:jc w:val="both"/>
        <w:rPr>
          <w:rStyle w:val="selectable-text1"/>
        </w:rPr>
      </w:pPr>
      <w:r w:rsidRPr="00EF6E6F">
        <w:rPr>
          <w:rStyle w:val="selectable-text1"/>
        </w:rPr>
        <w:t>A</w:t>
      </w:r>
      <w:r w:rsidR="003E5A7A" w:rsidRPr="00EF6E6F">
        <w:rPr>
          <w:rStyle w:val="selectable-text1"/>
        </w:rPr>
        <w:t>s intervenções combinadas se baseiam em evidências de que as mudanças no estilo de vida têm efeitos complementares e potencializadores quando implementadas juntas. Modificações dietéticas, como a adoção de uma dieta rica em fibras, gorduras insaturadas e alimentos de baixo índice glicêmico, melhoram a regulação glicêmica e a sensibilidade à insulina. Quando essas mudanças alimentares são combinadas com a prática regular de exercícios físicos, que promove a captação de glicose pelos músculos e a perda de peso, os efeitos benéficos são significativamente ampliados. Por exemplo, o aumento da atividade física potencializa a perda de peso induzida pela dieta, enquanto a dieta saudável ajuda a sustentar os benefícios metabólicos do exercício</w:t>
      </w:r>
      <w:r w:rsidR="00F547E2" w:rsidRPr="00EF6E6F">
        <w:rPr>
          <w:rStyle w:val="selectable-text1"/>
        </w:rPr>
        <w:t xml:space="preserve"> (</w:t>
      </w:r>
      <w:proofErr w:type="spellStart"/>
      <w:r w:rsidR="00F547E2" w:rsidRPr="00EF6E6F">
        <w:t>Huvinen</w:t>
      </w:r>
      <w:proofErr w:type="spellEnd"/>
      <w:r w:rsidR="00F547E2" w:rsidRPr="00EF6E6F">
        <w:rPr>
          <w:rStyle w:val="selectable-text1"/>
        </w:rPr>
        <w:t xml:space="preserve"> et al., 2022)</w:t>
      </w:r>
      <w:r w:rsidR="003E5A7A" w:rsidRPr="00EF6E6F">
        <w:rPr>
          <w:rStyle w:val="selectable-text1"/>
        </w:rPr>
        <w:t>.</w:t>
      </w:r>
    </w:p>
    <w:p w14:paraId="5999D07F" w14:textId="43F7D410" w:rsidR="003E5A7A" w:rsidRPr="00EF6E6F" w:rsidRDefault="00334E8C"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Ensaios clínicos </w:t>
      </w:r>
      <w:r w:rsidR="003E5A7A" w:rsidRPr="00EF6E6F">
        <w:rPr>
          <w:rStyle w:val="selectable-text1"/>
        </w:rPr>
        <w:t xml:space="preserve">demonstraram que intervenções de estilo de vida intensivas, que combinam dieta, exercício e suporte comportamental, podem reduzir o risco de diabetes tipo 2 em até 58% em indivíduos com </w:t>
      </w:r>
      <w:proofErr w:type="spellStart"/>
      <w:r w:rsidR="003E5A7A" w:rsidRPr="00EF6E6F">
        <w:rPr>
          <w:rStyle w:val="selectable-text1"/>
        </w:rPr>
        <w:t>pré</w:t>
      </w:r>
      <w:proofErr w:type="spellEnd"/>
      <w:r w:rsidR="003E5A7A" w:rsidRPr="00EF6E6F">
        <w:rPr>
          <w:rStyle w:val="selectable-text1"/>
        </w:rPr>
        <w:t>-diabetes. Esse estudo, juntamente com outros similares realizados em diferentes populações, evidenciou que a combinação de intervenções é mais eficaz do que intervenções isoladas. Essa eficácia superior das intervenções combinadas se deve, em parte, ao fato de que elas abordam tanto a redução da resistência à insulina quanto a preservação da função das células beta pancreáticas, que são essenciais para a manutenção da homeostase glicêmica</w:t>
      </w:r>
      <w:r w:rsidRPr="00EF6E6F">
        <w:rPr>
          <w:rStyle w:val="selectable-text1"/>
        </w:rPr>
        <w:t xml:space="preserve"> (</w:t>
      </w:r>
      <w:proofErr w:type="spellStart"/>
      <w:r w:rsidRPr="00EF6E6F">
        <w:t>Peña</w:t>
      </w:r>
      <w:proofErr w:type="spellEnd"/>
      <w:r w:rsidRPr="00EF6E6F">
        <w:rPr>
          <w:rStyle w:val="selectable-text1"/>
        </w:rPr>
        <w:t xml:space="preserve"> et al., 2022)</w:t>
      </w:r>
      <w:r w:rsidR="002109C6" w:rsidRPr="00EF6E6F">
        <w:rPr>
          <w:rStyle w:val="selectable-text1"/>
        </w:rPr>
        <w:t xml:space="preserve"> (</w:t>
      </w:r>
      <w:proofErr w:type="spellStart"/>
      <w:r w:rsidR="002109C6" w:rsidRPr="00EF6E6F">
        <w:t>Katula</w:t>
      </w:r>
      <w:proofErr w:type="spellEnd"/>
      <w:r w:rsidR="002109C6" w:rsidRPr="00EF6E6F">
        <w:rPr>
          <w:rStyle w:val="selectable-text1"/>
        </w:rPr>
        <w:t xml:space="preserve"> et al., 2022)</w:t>
      </w:r>
      <w:r w:rsidR="003E5A7A" w:rsidRPr="00EF6E6F">
        <w:rPr>
          <w:rStyle w:val="selectable-text1"/>
        </w:rPr>
        <w:t>.</w:t>
      </w:r>
    </w:p>
    <w:p w14:paraId="49324903" w14:textId="768732F9" w:rsidR="003E5A7A" w:rsidRPr="00EF6E6F" w:rsidRDefault="003E5A7A" w:rsidP="00EF6E6F">
      <w:pPr>
        <w:pStyle w:val="selectable-text"/>
        <w:spacing w:before="0" w:beforeAutospacing="0" w:after="160" w:afterAutospacing="0" w:line="360" w:lineRule="auto"/>
        <w:ind w:firstLine="709"/>
        <w:jc w:val="both"/>
        <w:rPr>
          <w:rStyle w:val="selectable-text1"/>
        </w:rPr>
      </w:pPr>
      <w:r w:rsidRPr="00EF6E6F">
        <w:rPr>
          <w:rStyle w:val="selectable-text1"/>
        </w:rPr>
        <w:t>Além disso, as intervenções combinadas têm um impacto positivo no controle de outros fatores de risco associados ao diabetes tipo 2, como a hipertensão arterial, a dislipidemia e a inflamação sistêmica. A prática regular de atividade física, aliada a uma dieta equilibrada, ajuda a reduzir a pressão arterial e melhorar o perfil lipídico, enquanto as mudanças comportamentais, como o manejo do estresse e o sono adequado, contribuem para a redução da inflamação crônica de baixo grau, um fator importante na patogênese do diabetes</w:t>
      </w:r>
      <w:r w:rsidR="002109C6" w:rsidRPr="00EF6E6F">
        <w:rPr>
          <w:rStyle w:val="selectable-text1"/>
        </w:rPr>
        <w:t xml:space="preserve"> (</w:t>
      </w:r>
      <w:proofErr w:type="spellStart"/>
      <w:r w:rsidR="002109C6" w:rsidRPr="00EF6E6F">
        <w:t>Oellgaard</w:t>
      </w:r>
      <w:proofErr w:type="spellEnd"/>
      <w:r w:rsidR="002109C6" w:rsidRPr="00EF6E6F">
        <w:rPr>
          <w:rStyle w:val="selectable-text1"/>
        </w:rPr>
        <w:t xml:space="preserve"> et al., 2016)</w:t>
      </w:r>
      <w:r w:rsidRPr="00EF6E6F">
        <w:rPr>
          <w:rStyle w:val="selectable-text1"/>
        </w:rPr>
        <w:t>.</w:t>
      </w:r>
    </w:p>
    <w:p w14:paraId="76D2F2F5" w14:textId="67D59663" w:rsidR="003E5A7A" w:rsidRPr="00EF6E6F" w:rsidRDefault="003E5A7A" w:rsidP="00EF6E6F">
      <w:pPr>
        <w:pStyle w:val="selectable-text"/>
        <w:spacing w:before="0" w:beforeAutospacing="0" w:after="160" w:afterAutospacing="0" w:line="360" w:lineRule="auto"/>
        <w:ind w:firstLine="709"/>
        <w:jc w:val="both"/>
        <w:rPr>
          <w:rStyle w:val="selectable-text1"/>
        </w:rPr>
      </w:pPr>
      <w:r w:rsidRPr="00EF6E6F">
        <w:rPr>
          <w:rStyle w:val="selectable-text1"/>
        </w:rPr>
        <w:lastRenderedPageBreak/>
        <w:t>Outro aspecto crítico das intervenções combinadas é o suporte comportamental, que inclui estratégias de modificação de comportamento, como aconselhamento motivacional, terapia cognitivo-comportamental e grupos de apoio. Essas intervenções comportamentais são fundamentais para ajudar os indivíduos a aderirem a mudanças duradouras no estilo de vida, aumentando a probabilidade de manutenção dos benefícios a longo prazo. Estudos indicam que a adesão sustentada às intervenções combinadas é essencial para prevenir a recaída e manter a redução do risco de diabetes tipo 2</w:t>
      </w:r>
      <w:r w:rsidR="002109C6" w:rsidRPr="00EF6E6F">
        <w:rPr>
          <w:rStyle w:val="selectable-text1"/>
        </w:rPr>
        <w:t xml:space="preserve"> (</w:t>
      </w:r>
      <w:proofErr w:type="spellStart"/>
      <w:r w:rsidR="002109C6" w:rsidRPr="00EF6E6F">
        <w:t>Hingle</w:t>
      </w:r>
      <w:proofErr w:type="spellEnd"/>
      <w:r w:rsidR="002109C6" w:rsidRPr="00EF6E6F">
        <w:rPr>
          <w:rStyle w:val="selectable-text1"/>
        </w:rPr>
        <w:t xml:space="preserve"> et al., 2021)</w:t>
      </w:r>
      <w:r w:rsidRPr="00EF6E6F">
        <w:rPr>
          <w:rStyle w:val="selectable-text1"/>
        </w:rPr>
        <w:t>.</w:t>
      </w:r>
    </w:p>
    <w:p w14:paraId="52943847" w14:textId="4E5066A0" w:rsidR="00815752" w:rsidRDefault="003E5A7A" w:rsidP="00EF6E6F">
      <w:pPr>
        <w:pStyle w:val="selectable-text"/>
        <w:spacing w:before="0" w:beforeAutospacing="0" w:after="160" w:afterAutospacing="0" w:line="360" w:lineRule="auto"/>
        <w:ind w:firstLine="709"/>
        <w:jc w:val="both"/>
        <w:rPr>
          <w:rStyle w:val="selectable-text1"/>
        </w:rPr>
      </w:pPr>
      <w:r w:rsidRPr="00EF6E6F">
        <w:rPr>
          <w:rStyle w:val="selectable-text1"/>
        </w:rPr>
        <w:t>Em resumo, as intervenções combinadas, que integram dieta, exercício e suporte comportamental, oferecem uma abordagem abrangente e eficaz para a prevenção do diabetes tipo 2. Essa estratégia aborda de maneira multifacetada os fatores de risco metabólicos e comportamentais associados ao desenvolvimento da doença, proporcionando uma redução significativa no risco e promovendo uma melhora sustentada na saúde geral. A implementação de intervenções combinadas deve ser uma prioridade nas políticas de saúde pública e nas práticas clínicas para a prevenção do diabetes tipo 2, especialmente em populações de alto risco</w:t>
      </w:r>
      <w:r w:rsidR="00F547E2" w:rsidRPr="00EF6E6F">
        <w:rPr>
          <w:rStyle w:val="selectable-text1"/>
        </w:rPr>
        <w:t xml:space="preserve"> (</w:t>
      </w:r>
      <w:r w:rsidR="00F547E2" w:rsidRPr="00EF6E6F">
        <w:t>Sanchez</w:t>
      </w:r>
      <w:r w:rsidR="00F547E2" w:rsidRPr="00EF6E6F">
        <w:rPr>
          <w:rStyle w:val="selectable-text1"/>
        </w:rPr>
        <w:t xml:space="preserve"> et al., 2016)</w:t>
      </w:r>
      <w:r w:rsidRPr="00EF6E6F">
        <w:rPr>
          <w:rStyle w:val="selectable-text1"/>
        </w:rPr>
        <w:t>.</w:t>
      </w:r>
    </w:p>
    <w:p w14:paraId="25A7A6D6" w14:textId="77777777" w:rsidR="00EF6E6F" w:rsidRPr="00EF6E6F" w:rsidRDefault="00EF6E6F" w:rsidP="00EF6E6F">
      <w:pPr>
        <w:pStyle w:val="selectable-text"/>
        <w:spacing w:before="0" w:beforeAutospacing="0" w:after="160" w:afterAutospacing="0" w:line="360" w:lineRule="auto"/>
        <w:ind w:firstLine="709"/>
        <w:jc w:val="both"/>
      </w:pPr>
    </w:p>
    <w:p w14:paraId="1B3FDD34" w14:textId="585646BB" w:rsidR="00815752" w:rsidRPr="00EF6E6F" w:rsidRDefault="003E5A7A" w:rsidP="00EF6E6F">
      <w:pPr>
        <w:pStyle w:val="selectable-text"/>
        <w:spacing w:before="0" w:beforeAutospacing="0" w:after="160" w:afterAutospacing="0" w:line="360" w:lineRule="auto"/>
        <w:ind w:firstLine="709"/>
        <w:jc w:val="both"/>
        <w:rPr>
          <w:b/>
          <w:bCs/>
        </w:rPr>
      </w:pPr>
      <w:r w:rsidRPr="00EF6E6F">
        <w:rPr>
          <w:rStyle w:val="selectable-text1"/>
          <w:b/>
          <w:bCs/>
        </w:rPr>
        <w:t>Adesão às Intervenções</w:t>
      </w:r>
    </w:p>
    <w:p w14:paraId="7F24672A" w14:textId="2648C119" w:rsidR="0028457B" w:rsidRPr="00EF6E6F" w:rsidRDefault="0028457B" w:rsidP="00EF6E6F">
      <w:pPr>
        <w:pStyle w:val="selectable-text"/>
        <w:spacing w:before="0" w:beforeAutospacing="0" w:after="160" w:afterAutospacing="0" w:line="360" w:lineRule="auto"/>
        <w:ind w:firstLine="709"/>
        <w:jc w:val="both"/>
        <w:rPr>
          <w:rStyle w:val="selectable-text1"/>
        </w:rPr>
      </w:pPr>
      <w:r w:rsidRPr="00EF6E6F">
        <w:rPr>
          <w:rStyle w:val="selectable-text1"/>
        </w:rPr>
        <w:t>A adesão às intervenções de estilo de vida é um fator determinante para o sucesso na prevenção e manejo do diabetes tipo 2. A eficácia de qualquer intervenção, seja ela dietética, de atividade física ou combinada, depende fortemente da capacidade dos indivíduos de incorporar e manter essas mudanças em seu cotidiano de forma consistente e a longo prazo. No entanto, a adesão a essas intervenções apresenta desafios significativos, influenciados por uma série de fatores biológicos, psicológicos, sociais e ambientais</w:t>
      </w:r>
      <w:r w:rsidR="002109C6" w:rsidRPr="00EF6E6F">
        <w:rPr>
          <w:rStyle w:val="selectable-text1"/>
        </w:rPr>
        <w:t xml:space="preserve"> (</w:t>
      </w:r>
      <w:proofErr w:type="spellStart"/>
      <w:r w:rsidR="002109C6" w:rsidRPr="00EF6E6F">
        <w:t>Hingle</w:t>
      </w:r>
      <w:proofErr w:type="spellEnd"/>
      <w:r w:rsidR="002109C6" w:rsidRPr="00EF6E6F">
        <w:rPr>
          <w:rStyle w:val="selectable-text1"/>
        </w:rPr>
        <w:t xml:space="preserve"> et al., 2021)</w:t>
      </w:r>
      <w:r w:rsidRPr="00EF6E6F">
        <w:rPr>
          <w:rStyle w:val="selectable-text1"/>
        </w:rPr>
        <w:t>.</w:t>
      </w:r>
    </w:p>
    <w:p w14:paraId="5AAEE0F1" w14:textId="7D1F59A1" w:rsidR="0028457B" w:rsidRPr="00EF6E6F" w:rsidRDefault="00147F61"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A </w:t>
      </w:r>
      <w:r w:rsidR="0028457B" w:rsidRPr="00EF6E6F">
        <w:rPr>
          <w:rStyle w:val="selectable-text1"/>
        </w:rPr>
        <w:t xml:space="preserve">adesão às intervenções é frequentemente comprometida por barreiras como a falta de motivação, dificuldades na mudança de hábitos, e o impacto de fatores socioeconômicos, como o acesso limitado a alimentos saudáveis e a ambientes seguros para a prática de atividade física. Além disso, a natureza crônica e assintomática do </w:t>
      </w:r>
      <w:proofErr w:type="spellStart"/>
      <w:r w:rsidR="0028457B" w:rsidRPr="00EF6E6F">
        <w:rPr>
          <w:rStyle w:val="selectable-text1"/>
        </w:rPr>
        <w:t>pré</w:t>
      </w:r>
      <w:proofErr w:type="spellEnd"/>
      <w:r w:rsidR="0028457B" w:rsidRPr="00EF6E6F">
        <w:rPr>
          <w:rStyle w:val="selectable-text1"/>
        </w:rPr>
        <w:t>-diabetes e do diabetes tipo 2 em seus estágios iniciais pode reduzir a percepção de urgência entre os indivíduos em adotar mudanças significativas no estilo de vida, prejudicando ainda mais a adesão</w:t>
      </w:r>
      <w:r w:rsidR="00C231CE" w:rsidRPr="00EF6E6F">
        <w:rPr>
          <w:rStyle w:val="selectable-text1"/>
        </w:rPr>
        <w:t xml:space="preserve"> (</w:t>
      </w:r>
      <w:proofErr w:type="spellStart"/>
      <w:r w:rsidR="00C231CE" w:rsidRPr="00EF6E6F">
        <w:t>Sebire</w:t>
      </w:r>
      <w:proofErr w:type="spellEnd"/>
      <w:r w:rsidR="00C231CE" w:rsidRPr="00EF6E6F">
        <w:rPr>
          <w:rStyle w:val="selectable-text1"/>
        </w:rPr>
        <w:t xml:space="preserve"> et al., 2018)</w:t>
      </w:r>
      <w:r w:rsidR="0028457B" w:rsidRPr="00EF6E6F">
        <w:rPr>
          <w:rStyle w:val="selectable-text1"/>
        </w:rPr>
        <w:t>.</w:t>
      </w:r>
    </w:p>
    <w:p w14:paraId="2FD5C226" w14:textId="21CBFF7A" w:rsidR="0028457B" w:rsidRPr="00EF6E6F" w:rsidRDefault="0028457B" w:rsidP="00EF6E6F">
      <w:pPr>
        <w:pStyle w:val="selectable-text"/>
        <w:spacing w:before="0" w:beforeAutospacing="0" w:after="160" w:afterAutospacing="0" w:line="360" w:lineRule="auto"/>
        <w:ind w:firstLine="709"/>
        <w:jc w:val="both"/>
        <w:rPr>
          <w:rStyle w:val="selectable-text1"/>
        </w:rPr>
      </w:pPr>
      <w:r w:rsidRPr="00EF6E6F">
        <w:rPr>
          <w:rStyle w:val="selectable-text1"/>
        </w:rPr>
        <w:lastRenderedPageBreak/>
        <w:t>Estudos mostram que a adesão a intervenções dietéticas tende a ser mais baixa quando as dietas são restritivas ou complexas, o que pode levar à falta de continuidade a longo prazo. Para melhorar a adesão, as intervenções dietéticas devem ser realistas, culturalmente adaptadas e flexíveis, permitindo que os indivíduos façam escolhas alimentares que se encaixem em seu estilo de vida, ao mesmo tempo em que promovem a saúde metabólica. A introdução gradual de mudanças alimentares, juntamente com o apoio nutricional contínuo, pode aumentar a probabilidade de adesão sustentável</w:t>
      </w:r>
      <w:r w:rsidR="00F547E2" w:rsidRPr="00EF6E6F">
        <w:rPr>
          <w:rStyle w:val="selectable-text1"/>
        </w:rPr>
        <w:t xml:space="preserve"> (</w:t>
      </w:r>
      <w:r w:rsidR="00F547E2" w:rsidRPr="00EF6E6F">
        <w:t>Sanchez</w:t>
      </w:r>
      <w:r w:rsidR="00F547E2" w:rsidRPr="00EF6E6F">
        <w:rPr>
          <w:rStyle w:val="selectable-text1"/>
        </w:rPr>
        <w:t xml:space="preserve"> et al., 2016) (</w:t>
      </w:r>
      <w:proofErr w:type="spellStart"/>
      <w:r w:rsidR="00F547E2" w:rsidRPr="00EF6E6F">
        <w:t>Sebire</w:t>
      </w:r>
      <w:proofErr w:type="spellEnd"/>
      <w:r w:rsidR="00F547E2" w:rsidRPr="00EF6E6F">
        <w:rPr>
          <w:rStyle w:val="selectable-text1"/>
        </w:rPr>
        <w:t xml:space="preserve"> et al., 2018)</w:t>
      </w:r>
      <w:r w:rsidRPr="00EF6E6F">
        <w:rPr>
          <w:rStyle w:val="selectable-text1"/>
        </w:rPr>
        <w:t>.</w:t>
      </w:r>
    </w:p>
    <w:p w14:paraId="4A85C24D" w14:textId="7808AAAA" w:rsidR="0028457B" w:rsidRPr="00EF6E6F" w:rsidRDefault="0028457B"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No contexto da atividade física, a adesão também é afetada por vários fatores, incluindo a falta de tempo, a percepção de esforço e as limitações físicas ou de saúde. Intervenções que incluem programas de exercício supervisionados, apoio social e a incorporação de atividades físicas prazerosas e adaptadas às preferências individuais têm maior sucesso em melhorar a adesão. A personalização dos programas de exercício, levando em conta as habilidades físicas e as condições de saúde de cada indivíduo, </w:t>
      </w:r>
      <w:proofErr w:type="gramStart"/>
      <w:r w:rsidRPr="00EF6E6F">
        <w:rPr>
          <w:rStyle w:val="selectable-text1"/>
        </w:rPr>
        <w:t>é</w:t>
      </w:r>
      <w:proofErr w:type="gramEnd"/>
      <w:r w:rsidRPr="00EF6E6F">
        <w:rPr>
          <w:rStyle w:val="selectable-text1"/>
        </w:rPr>
        <w:t xml:space="preserve"> crucial para manter a motivação e a continuidade da prática de exercícios</w:t>
      </w:r>
      <w:r w:rsidR="00F547E2" w:rsidRPr="00EF6E6F">
        <w:rPr>
          <w:rStyle w:val="selectable-text1"/>
        </w:rPr>
        <w:t xml:space="preserve"> (</w:t>
      </w:r>
      <w:r w:rsidR="00F547E2" w:rsidRPr="00EF6E6F">
        <w:t>CHAMBEL</w:t>
      </w:r>
      <w:r w:rsidR="00F547E2" w:rsidRPr="00EF6E6F">
        <w:rPr>
          <w:rStyle w:val="selectable-text1"/>
        </w:rPr>
        <w:t xml:space="preserve"> et al., 2020)</w:t>
      </w:r>
      <w:r w:rsidRPr="00EF6E6F">
        <w:rPr>
          <w:rStyle w:val="selectable-text1"/>
        </w:rPr>
        <w:t>.</w:t>
      </w:r>
    </w:p>
    <w:p w14:paraId="16072310" w14:textId="382E0678" w:rsidR="0028457B" w:rsidRPr="00EF6E6F" w:rsidRDefault="0028457B"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A adesão às intervenções combinadas, que integram dieta, exercício e suporte comportamental, tem mostrado ser mais eficaz quando acompanhada por estratégias de modificação de comportamento. A terapia cognitivo-comportamental, o aconselhamento motivacional e o uso de técnicas de definição de metas e </w:t>
      </w:r>
      <w:proofErr w:type="spellStart"/>
      <w:proofErr w:type="gramStart"/>
      <w:r w:rsidRPr="00EF6E6F">
        <w:rPr>
          <w:rStyle w:val="selectable-text1"/>
        </w:rPr>
        <w:t>auto-monitoramento</w:t>
      </w:r>
      <w:proofErr w:type="spellEnd"/>
      <w:proofErr w:type="gramEnd"/>
      <w:r w:rsidRPr="00EF6E6F">
        <w:rPr>
          <w:rStyle w:val="selectable-text1"/>
        </w:rPr>
        <w:t xml:space="preserve"> são estratégias comprovadas para melhorar a adesão. Essas abordagens ajudam os indivíduos a superar as barreiras psicológicas e emocionais à mudança de comportamento, promovendo um senso de autoeficácia e controle sobre sua saúde</w:t>
      </w:r>
      <w:r w:rsidR="00C231CE" w:rsidRPr="00EF6E6F">
        <w:rPr>
          <w:rStyle w:val="selectable-text1"/>
        </w:rPr>
        <w:t xml:space="preserve"> (</w:t>
      </w:r>
      <w:proofErr w:type="spellStart"/>
      <w:r w:rsidR="00C231CE" w:rsidRPr="00EF6E6F">
        <w:t>Sebire</w:t>
      </w:r>
      <w:proofErr w:type="spellEnd"/>
      <w:r w:rsidR="00C231CE" w:rsidRPr="00EF6E6F">
        <w:rPr>
          <w:rStyle w:val="selectable-text1"/>
        </w:rPr>
        <w:t xml:space="preserve"> et al., 2018)</w:t>
      </w:r>
      <w:r w:rsidRPr="00EF6E6F">
        <w:rPr>
          <w:rStyle w:val="selectable-text1"/>
        </w:rPr>
        <w:t>.</w:t>
      </w:r>
    </w:p>
    <w:p w14:paraId="596847D0" w14:textId="14FEACD6" w:rsidR="0028457B" w:rsidRPr="00EF6E6F" w:rsidRDefault="0028457B"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A importância do suporte contínuo, seja através de acompanhamento clínico regular, grupos de apoio ou tecnologias digitais, como aplicativos de saúde, também não pode ser subestimada. Estudos indicam que o apoio contínuo é fundamental para a manutenção da adesão a longo prazo, pois oferece reforço positivo, monitoramento regular do progresso e ajuste das intervenções conforme necessário. Além disso, a integração de ferramentas tecnológicas para </w:t>
      </w:r>
      <w:proofErr w:type="spellStart"/>
      <w:proofErr w:type="gramStart"/>
      <w:r w:rsidRPr="00EF6E6F">
        <w:rPr>
          <w:rStyle w:val="selectable-text1"/>
        </w:rPr>
        <w:t>auto-monitoramento</w:t>
      </w:r>
      <w:proofErr w:type="spellEnd"/>
      <w:proofErr w:type="gramEnd"/>
      <w:r w:rsidRPr="00EF6E6F">
        <w:rPr>
          <w:rStyle w:val="selectable-text1"/>
        </w:rPr>
        <w:t xml:space="preserve"> e comunicação com profissionais de saúde pode facilitar a adesão, proporcionando feedback em tempo real e suporte personalizado</w:t>
      </w:r>
      <w:r w:rsidR="00F547E2" w:rsidRPr="00EF6E6F">
        <w:rPr>
          <w:rStyle w:val="selectable-text1"/>
        </w:rPr>
        <w:t xml:space="preserve"> (</w:t>
      </w:r>
      <w:r w:rsidR="00F547E2" w:rsidRPr="00EF6E6F">
        <w:t>CHAMBEL</w:t>
      </w:r>
      <w:r w:rsidR="00F547E2" w:rsidRPr="00EF6E6F">
        <w:rPr>
          <w:rStyle w:val="selectable-text1"/>
        </w:rPr>
        <w:t xml:space="preserve"> et al., 2020)</w:t>
      </w:r>
      <w:r w:rsidRPr="00EF6E6F">
        <w:rPr>
          <w:rStyle w:val="selectable-text1"/>
        </w:rPr>
        <w:t>.</w:t>
      </w:r>
    </w:p>
    <w:p w14:paraId="5ECEF967" w14:textId="3472EEFD" w:rsidR="00815752" w:rsidRDefault="0028457B"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Em suma, a adesão às intervenções de estilo de vida é um componente crítico para o sucesso na prevenção do diabetes tipo 2. Abordagens que são flexíveis, culturalmente sensíveis e adaptadas às necessidades individuais, combinadas com suporte comportamental contínuo, </w:t>
      </w:r>
      <w:r w:rsidRPr="00EF6E6F">
        <w:rPr>
          <w:rStyle w:val="selectable-text1"/>
        </w:rPr>
        <w:lastRenderedPageBreak/>
        <w:t>são essenciais para melhorar a adesão e garantir que os indivíduos possam suste</w:t>
      </w:r>
      <w:r w:rsidR="00334E8C" w:rsidRPr="00EF6E6F">
        <w:rPr>
          <w:rStyle w:val="selectable-text1"/>
        </w:rPr>
        <w:t xml:space="preserve">ntar mudanças saudáveis a longo </w:t>
      </w:r>
      <w:r w:rsidRPr="00EF6E6F">
        <w:rPr>
          <w:rStyle w:val="selectable-text1"/>
        </w:rPr>
        <w:t>prazo. A pesquisa contínua e a inovação em estratégias de adesão são necessárias para abordar as complexas barreiras que os indivíduos enfrentam, assegurando que as intervenções de estilo de vida possam alcançar seu pleno potencial na prevenção do diabetes tipo 2</w:t>
      </w:r>
      <w:r w:rsidR="00334E8C" w:rsidRPr="00EF6E6F">
        <w:rPr>
          <w:rStyle w:val="selectable-text1"/>
        </w:rPr>
        <w:t xml:space="preserve"> (</w:t>
      </w:r>
      <w:r w:rsidR="00334E8C" w:rsidRPr="00EF6E6F">
        <w:t>Moreno</w:t>
      </w:r>
      <w:r w:rsidR="00334E8C" w:rsidRPr="00EF6E6F">
        <w:rPr>
          <w:rStyle w:val="selectable-text1"/>
        </w:rPr>
        <w:t xml:space="preserve"> et al., 2019)</w:t>
      </w:r>
      <w:r w:rsidR="00815752" w:rsidRPr="00EF6E6F">
        <w:rPr>
          <w:rStyle w:val="selectable-text1"/>
        </w:rPr>
        <w:t>.</w:t>
      </w:r>
    </w:p>
    <w:p w14:paraId="2C4AC0FE" w14:textId="77777777" w:rsidR="00EF6E6F" w:rsidRPr="00EF6E6F" w:rsidRDefault="00EF6E6F" w:rsidP="00EF6E6F">
      <w:pPr>
        <w:pStyle w:val="selectable-text"/>
        <w:spacing w:before="0" w:beforeAutospacing="0" w:after="160" w:afterAutospacing="0" w:line="360" w:lineRule="auto"/>
        <w:ind w:firstLine="709"/>
        <w:jc w:val="both"/>
        <w:rPr>
          <w:rStyle w:val="selectable-text1"/>
        </w:rPr>
      </w:pPr>
    </w:p>
    <w:p w14:paraId="24B9828E" w14:textId="60765EB5" w:rsidR="00815752" w:rsidRPr="00EF6E6F" w:rsidRDefault="00EF6E6F" w:rsidP="00EF6E6F">
      <w:pPr>
        <w:tabs>
          <w:tab w:val="left" w:pos="567"/>
        </w:tabs>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4. </w:t>
      </w:r>
      <w:r w:rsidR="00815752" w:rsidRPr="00EF6E6F">
        <w:rPr>
          <w:rFonts w:ascii="Times New Roman" w:hAnsi="Times New Roman" w:cs="Times New Roman"/>
          <w:b/>
          <w:sz w:val="24"/>
          <w:szCs w:val="24"/>
        </w:rPr>
        <w:t>CONSIDERAÇÕES FINAIS</w:t>
      </w:r>
    </w:p>
    <w:p w14:paraId="4B999A48" w14:textId="62B1F946" w:rsidR="0028457B" w:rsidRPr="00EF6E6F" w:rsidRDefault="00265270"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A </w:t>
      </w:r>
      <w:r w:rsidR="0028457B" w:rsidRPr="00EF6E6F">
        <w:rPr>
          <w:rStyle w:val="selectable-text1"/>
        </w:rPr>
        <w:t>intervenções de estilo de vida na prevenção do diabetes tipo 2, com ênfase no impacto significativo que modificações dietéticas, aumento da atividade física e perda de peso podem ter na redução do risco dessa doença. A revisão sistemática das evidências mostra que essas intervenções, quando implementadas de forma combinada e sustentadas ao longo do tempo, oferecem benefícios substanciais na melhora da sensibilidade à insulina, no controle glicêmico e na redução dos fatores de risco associados ao diabetes tipo 2.</w:t>
      </w:r>
    </w:p>
    <w:p w14:paraId="1CD2BE96" w14:textId="7EB845EA" w:rsidR="0028457B" w:rsidRPr="00EF6E6F" w:rsidRDefault="0028457B" w:rsidP="00EF6E6F">
      <w:pPr>
        <w:pStyle w:val="selectable-text"/>
        <w:spacing w:before="0" w:beforeAutospacing="0" w:after="160" w:afterAutospacing="0" w:line="360" w:lineRule="auto"/>
        <w:ind w:firstLine="709"/>
        <w:jc w:val="both"/>
        <w:rPr>
          <w:rStyle w:val="selectable-text1"/>
        </w:rPr>
      </w:pPr>
      <w:r w:rsidRPr="00EF6E6F">
        <w:rPr>
          <w:rStyle w:val="selectable-text1"/>
        </w:rPr>
        <w:t>A eficácia das intervenções, no entanto, está intimamente ligada à adesão dos indivíduos às mudanças propostas. Barreiras como dificuldades na mudança de hábitos, desafios socioeconômicos e a falta de suporte contínuo podem comprometer a adesão, reduzindo assim o potencial preventivo dessas intervenções. Portanto, é fundamental que as estratégias de prevenção sejam personalizadas, culturalmente adaptadas e acompanhadas por suporte comportamental adequado para melhorar a adesão a longo prazo.</w:t>
      </w:r>
    </w:p>
    <w:p w14:paraId="2BDCE651" w14:textId="156329D7" w:rsidR="0028457B" w:rsidRPr="00EF6E6F" w:rsidRDefault="0028457B" w:rsidP="00EF6E6F">
      <w:pPr>
        <w:pStyle w:val="selectable-text"/>
        <w:spacing w:before="0" w:beforeAutospacing="0" w:after="160" w:afterAutospacing="0" w:line="360" w:lineRule="auto"/>
        <w:ind w:firstLine="709"/>
        <w:jc w:val="both"/>
        <w:rPr>
          <w:rStyle w:val="selectable-text1"/>
        </w:rPr>
      </w:pPr>
      <w:r w:rsidRPr="00EF6E6F">
        <w:rPr>
          <w:rStyle w:val="selectable-text1"/>
        </w:rPr>
        <w:t>Além disso, o papel do suporte contínuo, seja por meio de acompanhamento clínico regular ou uso de tecnologias digitais, emerge como uma ferramenta crucial para manter a adesão e garantir o sucesso das intervenções. A inovação em métodos de suporte e monitoramento pode proporcionar um feedback em tempo real, ajudando a superar barreiras e promover a manutenç</w:t>
      </w:r>
      <w:r w:rsidR="00265270" w:rsidRPr="00EF6E6F">
        <w:rPr>
          <w:rStyle w:val="selectable-text1"/>
        </w:rPr>
        <w:t>ão de comportamentos saudáveis.</w:t>
      </w:r>
    </w:p>
    <w:p w14:paraId="4E46EA93" w14:textId="3B7EFAC4" w:rsidR="00815752" w:rsidRPr="00EF6E6F" w:rsidRDefault="0028457B" w:rsidP="00EF6E6F">
      <w:pPr>
        <w:pStyle w:val="selectable-text"/>
        <w:spacing w:before="0" w:beforeAutospacing="0" w:after="160" w:afterAutospacing="0" w:line="360" w:lineRule="auto"/>
        <w:ind w:firstLine="709"/>
        <w:jc w:val="both"/>
        <w:rPr>
          <w:rStyle w:val="selectable-text1"/>
        </w:rPr>
      </w:pPr>
      <w:r w:rsidRPr="00EF6E6F">
        <w:rPr>
          <w:rStyle w:val="selectable-text1"/>
        </w:rPr>
        <w:t xml:space="preserve">Em conclusão, a prevenção do diabetes tipo 2 requer uma abordagem que combine intervenções dietéticas, atividade física e estratégias comportamentais, todas sustentadas por um forte suporte contínuo. O desafio reside não apenas em implementar essas intervenções, mas em garantir que os indivíduos possam aderir a elas de forma eficaz e duradoura. Políticas de saúde pública que incentivem a adoção dessas práticas, juntamente com programas de </w:t>
      </w:r>
      <w:r w:rsidRPr="00EF6E6F">
        <w:rPr>
          <w:rStyle w:val="selectable-text1"/>
        </w:rPr>
        <w:lastRenderedPageBreak/>
        <w:t>suporte acessíveis e personalizados, são essenciais para reduzir a incidência de diabetes tipo 2 e suas complicações a longo prazo</w:t>
      </w:r>
      <w:r w:rsidR="00815752" w:rsidRPr="00EF6E6F">
        <w:rPr>
          <w:rStyle w:val="selectable-text1"/>
        </w:rPr>
        <w:t>.</w:t>
      </w:r>
    </w:p>
    <w:p w14:paraId="11A1DDB3" w14:textId="77777777" w:rsidR="00815752" w:rsidRPr="00EF6E6F" w:rsidRDefault="00815752" w:rsidP="00EF6E6F">
      <w:pPr>
        <w:pStyle w:val="selectable-text"/>
        <w:spacing w:before="0" w:beforeAutospacing="0" w:after="160" w:afterAutospacing="0" w:line="360" w:lineRule="auto"/>
        <w:ind w:firstLine="709"/>
        <w:jc w:val="both"/>
      </w:pPr>
    </w:p>
    <w:p w14:paraId="09C2DCC5" w14:textId="77777777" w:rsidR="00815752" w:rsidRPr="00EF6E6F" w:rsidRDefault="00815752" w:rsidP="00EF6E6F">
      <w:pPr>
        <w:tabs>
          <w:tab w:val="left" w:pos="567"/>
        </w:tabs>
        <w:spacing w:line="360" w:lineRule="auto"/>
        <w:ind w:firstLine="709"/>
        <w:jc w:val="both"/>
        <w:rPr>
          <w:rFonts w:ascii="Times New Roman" w:hAnsi="Times New Roman" w:cs="Times New Roman"/>
          <w:b/>
          <w:sz w:val="24"/>
          <w:szCs w:val="24"/>
        </w:rPr>
      </w:pPr>
      <w:r w:rsidRPr="00EF6E6F">
        <w:rPr>
          <w:rFonts w:ascii="Times New Roman" w:hAnsi="Times New Roman" w:cs="Times New Roman"/>
          <w:b/>
          <w:sz w:val="24"/>
          <w:szCs w:val="24"/>
        </w:rPr>
        <w:t xml:space="preserve">REFERÊNCIAS </w:t>
      </w:r>
    </w:p>
    <w:p w14:paraId="6B30E93A" w14:textId="73C39051" w:rsidR="00C231CE" w:rsidRPr="00EF6E6F" w:rsidRDefault="00C231CE"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lang w:val="en-US"/>
        </w:rPr>
        <w:t>CHEN, Lihua et al. High-fiber diet ameliorates gut microbiota, serum metabolism and emotional mood in type 2 diabetes patients. </w:t>
      </w:r>
      <w:r w:rsidRPr="00EF6E6F">
        <w:rPr>
          <w:rFonts w:ascii="Times New Roman" w:hAnsi="Times New Roman" w:cs="Times New Roman"/>
          <w:b/>
          <w:bCs/>
          <w:sz w:val="24"/>
          <w:szCs w:val="24"/>
          <w:lang w:val="en-US"/>
        </w:rPr>
        <w:t>Frontiers in cellular and infection microbiology</w:t>
      </w:r>
      <w:r w:rsidRPr="00EF6E6F">
        <w:rPr>
          <w:rFonts w:ascii="Times New Roman" w:hAnsi="Times New Roman" w:cs="Times New Roman"/>
          <w:sz w:val="24"/>
          <w:szCs w:val="24"/>
          <w:lang w:val="en-US"/>
        </w:rPr>
        <w:t>, v. 13, p. 1069954, 2023.</w:t>
      </w:r>
    </w:p>
    <w:p w14:paraId="730E9C4F" w14:textId="563F0956" w:rsidR="00F547E2" w:rsidRPr="00EF6E6F" w:rsidRDefault="00F547E2"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rPr>
      </w:pPr>
      <w:r w:rsidRPr="00EF6E6F">
        <w:rPr>
          <w:rFonts w:ascii="Times New Roman" w:hAnsi="Times New Roman" w:cs="Times New Roman"/>
          <w:sz w:val="24"/>
          <w:szCs w:val="24"/>
        </w:rPr>
        <w:t>CHAMBEL, B.; SANTOS, C. História Familiar como Estratégia de Prevenção de Diabetes Mellitus. </w:t>
      </w:r>
      <w:r w:rsidRPr="00EF6E6F">
        <w:rPr>
          <w:rFonts w:ascii="Times New Roman" w:hAnsi="Times New Roman" w:cs="Times New Roman"/>
          <w:b/>
          <w:bCs/>
          <w:sz w:val="24"/>
          <w:szCs w:val="24"/>
        </w:rPr>
        <w:t>Revista Portuguesa de Diabetes</w:t>
      </w:r>
      <w:r w:rsidRPr="00EF6E6F">
        <w:rPr>
          <w:rFonts w:ascii="Times New Roman" w:hAnsi="Times New Roman" w:cs="Times New Roman"/>
          <w:sz w:val="24"/>
          <w:szCs w:val="24"/>
        </w:rPr>
        <w:t>, v. 15, n. 1, p. 16-8, 2020.</w:t>
      </w:r>
    </w:p>
    <w:p w14:paraId="1874E2A3" w14:textId="0072BF38" w:rsidR="00815752" w:rsidRPr="00EF6E6F" w:rsidRDefault="00646378"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lang w:val="en-US"/>
        </w:rPr>
        <w:t xml:space="preserve">DAMBHA‐MILLER, Hajira et al. </w:t>
      </w:r>
      <w:proofErr w:type="spellStart"/>
      <w:r w:rsidRPr="00EF6E6F">
        <w:rPr>
          <w:rFonts w:ascii="Times New Roman" w:hAnsi="Times New Roman" w:cs="Times New Roman"/>
          <w:sz w:val="24"/>
          <w:szCs w:val="24"/>
          <w:lang w:val="en-US"/>
        </w:rPr>
        <w:t>Behaviour</w:t>
      </w:r>
      <w:proofErr w:type="spellEnd"/>
      <w:r w:rsidRPr="00EF6E6F">
        <w:rPr>
          <w:rFonts w:ascii="Times New Roman" w:hAnsi="Times New Roman" w:cs="Times New Roman"/>
          <w:sz w:val="24"/>
          <w:szCs w:val="24"/>
          <w:lang w:val="en-US"/>
        </w:rPr>
        <w:t xml:space="preserve"> change, weight loss and remission of Type 2 diabetes: a community‐based prospective cohort study. </w:t>
      </w:r>
      <w:r w:rsidRPr="00EF6E6F">
        <w:rPr>
          <w:rFonts w:ascii="Times New Roman" w:hAnsi="Times New Roman" w:cs="Times New Roman"/>
          <w:b/>
          <w:sz w:val="24"/>
          <w:szCs w:val="24"/>
          <w:lang w:val="en-US"/>
        </w:rPr>
        <w:t>Diabetic Medicine</w:t>
      </w:r>
      <w:r w:rsidRPr="00EF6E6F">
        <w:rPr>
          <w:rFonts w:ascii="Times New Roman" w:hAnsi="Times New Roman" w:cs="Times New Roman"/>
          <w:sz w:val="24"/>
          <w:szCs w:val="24"/>
          <w:lang w:val="en-US"/>
        </w:rPr>
        <w:t>, v. 37, n. 4, p. 681-688, 2020.</w:t>
      </w:r>
    </w:p>
    <w:p w14:paraId="20ED87B2" w14:textId="5901B9D7" w:rsidR="002109C6" w:rsidRPr="00EF6E6F" w:rsidRDefault="002109C6"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lang w:val="en-US"/>
        </w:rPr>
        <w:t>DIABETES PREVENTION PROGRAM RESEARCH GROUP et al. Long-term effects of lifestyle intervention or metformin on diabetes development and microvascular complications over 15-year follow-up: the Diabetes Prevention Program Outcomes Study. </w:t>
      </w:r>
      <w:r w:rsidRPr="00EF6E6F">
        <w:rPr>
          <w:rFonts w:ascii="Times New Roman" w:hAnsi="Times New Roman" w:cs="Times New Roman"/>
          <w:b/>
          <w:bCs/>
          <w:sz w:val="24"/>
          <w:szCs w:val="24"/>
          <w:lang w:val="en-US"/>
        </w:rPr>
        <w:t>The lancet Diabetes &amp; endocrinology</w:t>
      </w:r>
      <w:r w:rsidRPr="00EF6E6F">
        <w:rPr>
          <w:rFonts w:ascii="Times New Roman" w:hAnsi="Times New Roman" w:cs="Times New Roman"/>
          <w:sz w:val="24"/>
          <w:szCs w:val="24"/>
          <w:lang w:val="en-US"/>
        </w:rPr>
        <w:t>, v. 3, n. 11, p. 866-875, 2015.</w:t>
      </w:r>
    </w:p>
    <w:p w14:paraId="7408AAAF" w14:textId="087369D8" w:rsidR="00F547E2" w:rsidRPr="00EF6E6F" w:rsidRDefault="00F547E2"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rPr>
      </w:pPr>
      <w:r w:rsidRPr="00EF6E6F">
        <w:rPr>
          <w:rFonts w:ascii="Times New Roman" w:hAnsi="Times New Roman" w:cs="Times New Roman"/>
          <w:sz w:val="24"/>
          <w:szCs w:val="24"/>
        </w:rPr>
        <w:t xml:space="preserve">FERREIRA, </w:t>
      </w:r>
      <w:proofErr w:type="spellStart"/>
      <w:r w:rsidRPr="00EF6E6F">
        <w:rPr>
          <w:rFonts w:ascii="Times New Roman" w:hAnsi="Times New Roman" w:cs="Times New Roman"/>
          <w:sz w:val="24"/>
          <w:szCs w:val="24"/>
        </w:rPr>
        <w:t>Nátale</w:t>
      </w:r>
      <w:proofErr w:type="spellEnd"/>
      <w:r w:rsidRPr="00EF6E6F">
        <w:rPr>
          <w:rFonts w:ascii="Times New Roman" w:hAnsi="Times New Roman" w:cs="Times New Roman"/>
          <w:sz w:val="24"/>
          <w:szCs w:val="24"/>
        </w:rPr>
        <w:t xml:space="preserve"> Gabriela Cabral et al. Prevenção primária do diabetes Mellitus tipo II: Uma revisão narrativa. </w:t>
      </w:r>
      <w:proofErr w:type="spellStart"/>
      <w:r w:rsidRPr="00EF6E6F">
        <w:rPr>
          <w:rFonts w:ascii="Times New Roman" w:hAnsi="Times New Roman" w:cs="Times New Roman"/>
          <w:b/>
          <w:bCs/>
          <w:sz w:val="24"/>
          <w:szCs w:val="24"/>
        </w:rPr>
        <w:t>Brazilian</w:t>
      </w:r>
      <w:proofErr w:type="spellEnd"/>
      <w:r w:rsidRPr="00EF6E6F">
        <w:rPr>
          <w:rFonts w:ascii="Times New Roman" w:hAnsi="Times New Roman" w:cs="Times New Roman"/>
          <w:b/>
          <w:bCs/>
          <w:sz w:val="24"/>
          <w:szCs w:val="24"/>
        </w:rPr>
        <w:t xml:space="preserve"> </w:t>
      </w:r>
      <w:proofErr w:type="spellStart"/>
      <w:r w:rsidRPr="00EF6E6F">
        <w:rPr>
          <w:rFonts w:ascii="Times New Roman" w:hAnsi="Times New Roman" w:cs="Times New Roman"/>
          <w:b/>
          <w:bCs/>
          <w:sz w:val="24"/>
          <w:szCs w:val="24"/>
        </w:rPr>
        <w:t>Journal</w:t>
      </w:r>
      <w:proofErr w:type="spellEnd"/>
      <w:r w:rsidRPr="00EF6E6F">
        <w:rPr>
          <w:rFonts w:ascii="Times New Roman" w:hAnsi="Times New Roman" w:cs="Times New Roman"/>
          <w:b/>
          <w:bCs/>
          <w:sz w:val="24"/>
          <w:szCs w:val="24"/>
        </w:rPr>
        <w:t xml:space="preserve"> </w:t>
      </w:r>
      <w:proofErr w:type="spellStart"/>
      <w:r w:rsidRPr="00EF6E6F">
        <w:rPr>
          <w:rFonts w:ascii="Times New Roman" w:hAnsi="Times New Roman" w:cs="Times New Roman"/>
          <w:b/>
          <w:bCs/>
          <w:sz w:val="24"/>
          <w:szCs w:val="24"/>
        </w:rPr>
        <w:t>of</w:t>
      </w:r>
      <w:proofErr w:type="spellEnd"/>
      <w:r w:rsidRPr="00EF6E6F">
        <w:rPr>
          <w:rFonts w:ascii="Times New Roman" w:hAnsi="Times New Roman" w:cs="Times New Roman"/>
          <w:b/>
          <w:bCs/>
          <w:sz w:val="24"/>
          <w:szCs w:val="24"/>
        </w:rPr>
        <w:t xml:space="preserve"> Health Review</w:t>
      </w:r>
      <w:r w:rsidRPr="00EF6E6F">
        <w:rPr>
          <w:rFonts w:ascii="Times New Roman" w:hAnsi="Times New Roman" w:cs="Times New Roman"/>
          <w:sz w:val="24"/>
          <w:szCs w:val="24"/>
        </w:rPr>
        <w:t>, v. 4, n. 5, p. 22468-22472, 2021.</w:t>
      </w:r>
    </w:p>
    <w:p w14:paraId="2339D50E" w14:textId="7865F476" w:rsidR="002109C6" w:rsidRPr="00EF6E6F" w:rsidRDefault="002109C6"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lang w:val="en-US"/>
        </w:rPr>
        <w:t>HINGLE, Melanie et al. Feasibility and acceptability of a type 2 diabetes prevention intervention for mothers and children at a federally qualified healthcare center. </w:t>
      </w:r>
      <w:r w:rsidRPr="00EF6E6F">
        <w:rPr>
          <w:rFonts w:ascii="Times New Roman" w:hAnsi="Times New Roman" w:cs="Times New Roman"/>
          <w:b/>
          <w:bCs/>
          <w:sz w:val="24"/>
          <w:szCs w:val="24"/>
          <w:lang w:val="en-US"/>
        </w:rPr>
        <w:t>Journal of Primary Care &amp; Community Health</w:t>
      </w:r>
      <w:r w:rsidRPr="00EF6E6F">
        <w:rPr>
          <w:rFonts w:ascii="Times New Roman" w:hAnsi="Times New Roman" w:cs="Times New Roman"/>
          <w:sz w:val="24"/>
          <w:szCs w:val="24"/>
          <w:lang w:val="en-US"/>
        </w:rPr>
        <w:t>, v. 12, p. 21501327211057643, 2021.</w:t>
      </w:r>
    </w:p>
    <w:p w14:paraId="5024B459" w14:textId="21074EB1" w:rsidR="002109C6" w:rsidRPr="00EF6E6F" w:rsidRDefault="002109C6"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lang w:val="en-US"/>
        </w:rPr>
        <w:t>HUVINEN, Emilia et al. Genetic risk of type 2 diabetes modifies the effects of a lifestyle intervention aimed at the prevention of gestational and postpartum diabetes. </w:t>
      </w:r>
      <w:proofErr w:type="spellStart"/>
      <w:r w:rsidRPr="00EF6E6F">
        <w:rPr>
          <w:rFonts w:ascii="Times New Roman" w:hAnsi="Times New Roman" w:cs="Times New Roman"/>
          <w:b/>
          <w:bCs/>
          <w:sz w:val="24"/>
          <w:szCs w:val="24"/>
          <w:lang w:val="en-US"/>
        </w:rPr>
        <w:t>Diabetologia</w:t>
      </w:r>
      <w:proofErr w:type="spellEnd"/>
      <w:r w:rsidRPr="00EF6E6F">
        <w:rPr>
          <w:rFonts w:ascii="Times New Roman" w:hAnsi="Times New Roman" w:cs="Times New Roman"/>
          <w:sz w:val="24"/>
          <w:szCs w:val="24"/>
          <w:lang w:val="en-US"/>
        </w:rPr>
        <w:t>, v. 65, n. 8, p. 1291-1301, 2022.</w:t>
      </w:r>
    </w:p>
    <w:p w14:paraId="6E4AA3B5" w14:textId="59B8D26B" w:rsidR="002109C6" w:rsidRPr="00EF6E6F" w:rsidRDefault="002109C6"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rPr>
      </w:pPr>
      <w:r w:rsidRPr="00EF6E6F">
        <w:rPr>
          <w:rFonts w:ascii="Times New Roman" w:hAnsi="Times New Roman" w:cs="Times New Roman"/>
          <w:sz w:val="24"/>
          <w:szCs w:val="24"/>
          <w:lang w:val="en-US"/>
        </w:rPr>
        <w:t>KATULA, Jeffrey A. et al. Effects of a digital diabetes prevention program: an RCT. </w:t>
      </w:r>
      <w:r w:rsidRPr="00EF6E6F">
        <w:rPr>
          <w:rFonts w:ascii="Times New Roman" w:hAnsi="Times New Roman" w:cs="Times New Roman"/>
          <w:b/>
          <w:bCs/>
          <w:sz w:val="24"/>
          <w:szCs w:val="24"/>
        </w:rPr>
        <w:t xml:space="preserve">American </w:t>
      </w:r>
      <w:proofErr w:type="spellStart"/>
      <w:r w:rsidRPr="00EF6E6F">
        <w:rPr>
          <w:rFonts w:ascii="Times New Roman" w:hAnsi="Times New Roman" w:cs="Times New Roman"/>
          <w:b/>
          <w:bCs/>
          <w:sz w:val="24"/>
          <w:szCs w:val="24"/>
        </w:rPr>
        <w:t>journal</w:t>
      </w:r>
      <w:proofErr w:type="spellEnd"/>
      <w:r w:rsidRPr="00EF6E6F">
        <w:rPr>
          <w:rFonts w:ascii="Times New Roman" w:hAnsi="Times New Roman" w:cs="Times New Roman"/>
          <w:b/>
          <w:bCs/>
          <w:sz w:val="24"/>
          <w:szCs w:val="24"/>
        </w:rPr>
        <w:t xml:space="preserve"> </w:t>
      </w:r>
      <w:proofErr w:type="spellStart"/>
      <w:r w:rsidRPr="00EF6E6F">
        <w:rPr>
          <w:rFonts w:ascii="Times New Roman" w:hAnsi="Times New Roman" w:cs="Times New Roman"/>
          <w:b/>
          <w:bCs/>
          <w:sz w:val="24"/>
          <w:szCs w:val="24"/>
        </w:rPr>
        <w:t>of</w:t>
      </w:r>
      <w:proofErr w:type="spellEnd"/>
      <w:r w:rsidRPr="00EF6E6F">
        <w:rPr>
          <w:rFonts w:ascii="Times New Roman" w:hAnsi="Times New Roman" w:cs="Times New Roman"/>
          <w:b/>
          <w:bCs/>
          <w:sz w:val="24"/>
          <w:szCs w:val="24"/>
        </w:rPr>
        <w:t xml:space="preserve"> </w:t>
      </w:r>
      <w:proofErr w:type="spellStart"/>
      <w:r w:rsidRPr="00EF6E6F">
        <w:rPr>
          <w:rFonts w:ascii="Times New Roman" w:hAnsi="Times New Roman" w:cs="Times New Roman"/>
          <w:b/>
          <w:bCs/>
          <w:sz w:val="24"/>
          <w:szCs w:val="24"/>
        </w:rPr>
        <w:t>preventive</w:t>
      </w:r>
      <w:proofErr w:type="spellEnd"/>
      <w:r w:rsidRPr="00EF6E6F">
        <w:rPr>
          <w:rFonts w:ascii="Times New Roman" w:hAnsi="Times New Roman" w:cs="Times New Roman"/>
          <w:b/>
          <w:bCs/>
          <w:sz w:val="24"/>
          <w:szCs w:val="24"/>
        </w:rPr>
        <w:t xml:space="preserve"> medicine</w:t>
      </w:r>
      <w:r w:rsidRPr="00EF6E6F">
        <w:rPr>
          <w:rFonts w:ascii="Times New Roman" w:hAnsi="Times New Roman" w:cs="Times New Roman"/>
          <w:sz w:val="24"/>
          <w:szCs w:val="24"/>
        </w:rPr>
        <w:t>, v. 62, n. 4, p. 567-577, 2022.</w:t>
      </w:r>
    </w:p>
    <w:p w14:paraId="185F89FD" w14:textId="40B3AC66" w:rsidR="00334E8C" w:rsidRPr="00EF6E6F" w:rsidRDefault="00334E8C"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rPr>
        <w:t xml:space="preserve">MORENO, </w:t>
      </w:r>
      <w:proofErr w:type="spellStart"/>
      <w:r w:rsidRPr="00EF6E6F">
        <w:rPr>
          <w:rFonts w:ascii="Times New Roman" w:hAnsi="Times New Roman" w:cs="Times New Roman"/>
          <w:sz w:val="24"/>
          <w:szCs w:val="24"/>
        </w:rPr>
        <w:t>Estibaliz</w:t>
      </w:r>
      <w:proofErr w:type="spellEnd"/>
      <w:r w:rsidRPr="00EF6E6F">
        <w:rPr>
          <w:rFonts w:ascii="Times New Roman" w:hAnsi="Times New Roman" w:cs="Times New Roman"/>
          <w:sz w:val="24"/>
          <w:szCs w:val="24"/>
        </w:rPr>
        <w:t xml:space="preserve"> Gamboa et al. </w:t>
      </w:r>
      <w:r w:rsidRPr="00EF6E6F">
        <w:rPr>
          <w:rFonts w:ascii="Times New Roman" w:hAnsi="Times New Roman" w:cs="Times New Roman"/>
          <w:sz w:val="24"/>
          <w:szCs w:val="24"/>
          <w:lang w:val="en-US"/>
        </w:rPr>
        <w:t xml:space="preserve">Efficacy of a self-management education </w:t>
      </w:r>
      <w:proofErr w:type="spellStart"/>
      <w:r w:rsidRPr="00EF6E6F">
        <w:rPr>
          <w:rFonts w:ascii="Times New Roman" w:hAnsi="Times New Roman" w:cs="Times New Roman"/>
          <w:sz w:val="24"/>
          <w:szCs w:val="24"/>
          <w:lang w:val="en-US"/>
        </w:rPr>
        <w:t>programme</w:t>
      </w:r>
      <w:proofErr w:type="spellEnd"/>
      <w:r w:rsidRPr="00EF6E6F">
        <w:rPr>
          <w:rFonts w:ascii="Times New Roman" w:hAnsi="Times New Roman" w:cs="Times New Roman"/>
          <w:sz w:val="24"/>
          <w:szCs w:val="24"/>
          <w:lang w:val="en-US"/>
        </w:rPr>
        <w:t xml:space="preserve"> on patients with type 2 diabetes in primary care: a </w:t>
      </w:r>
      <w:proofErr w:type="spellStart"/>
      <w:r w:rsidRPr="00EF6E6F">
        <w:rPr>
          <w:rFonts w:ascii="Times New Roman" w:hAnsi="Times New Roman" w:cs="Times New Roman"/>
          <w:sz w:val="24"/>
          <w:szCs w:val="24"/>
          <w:lang w:val="en-US"/>
        </w:rPr>
        <w:t>randomised</w:t>
      </w:r>
      <w:proofErr w:type="spellEnd"/>
      <w:r w:rsidRPr="00EF6E6F">
        <w:rPr>
          <w:rFonts w:ascii="Times New Roman" w:hAnsi="Times New Roman" w:cs="Times New Roman"/>
          <w:sz w:val="24"/>
          <w:szCs w:val="24"/>
          <w:lang w:val="en-US"/>
        </w:rPr>
        <w:t xml:space="preserve"> controlled trial. </w:t>
      </w:r>
      <w:r w:rsidRPr="00EF6E6F">
        <w:rPr>
          <w:rFonts w:ascii="Times New Roman" w:hAnsi="Times New Roman" w:cs="Times New Roman"/>
          <w:b/>
          <w:bCs/>
          <w:sz w:val="24"/>
          <w:szCs w:val="24"/>
          <w:lang w:val="en-US"/>
        </w:rPr>
        <w:t>Primary Care Diabetes</w:t>
      </w:r>
      <w:r w:rsidRPr="00EF6E6F">
        <w:rPr>
          <w:rFonts w:ascii="Times New Roman" w:hAnsi="Times New Roman" w:cs="Times New Roman"/>
          <w:sz w:val="24"/>
          <w:szCs w:val="24"/>
          <w:lang w:val="en-US"/>
        </w:rPr>
        <w:t>, v. 13, n. 2, p. 122-133, 2019.</w:t>
      </w:r>
    </w:p>
    <w:p w14:paraId="354B4205" w14:textId="14639A3D" w:rsidR="002109C6" w:rsidRPr="00EF6E6F" w:rsidRDefault="002109C6"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rPr>
      </w:pPr>
      <w:r w:rsidRPr="00EF6E6F">
        <w:rPr>
          <w:rFonts w:ascii="Times New Roman" w:hAnsi="Times New Roman" w:cs="Times New Roman"/>
          <w:sz w:val="24"/>
          <w:szCs w:val="24"/>
        </w:rPr>
        <w:t xml:space="preserve">MEDINA-VERA, I. et al. </w:t>
      </w:r>
      <w:r w:rsidRPr="00EF6E6F">
        <w:rPr>
          <w:rFonts w:ascii="Times New Roman" w:hAnsi="Times New Roman" w:cs="Times New Roman"/>
          <w:sz w:val="24"/>
          <w:szCs w:val="24"/>
          <w:lang w:val="en-US"/>
        </w:rPr>
        <w:t xml:space="preserve">A dietary intervention with functional foods reduces metabolic </w:t>
      </w:r>
      <w:proofErr w:type="spellStart"/>
      <w:r w:rsidRPr="00EF6E6F">
        <w:rPr>
          <w:rFonts w:ascii="Times New Roman" w:hAnsi="Times New Roman" w:cs="Times New Roman"/>
          <w:sz w:val="24"/>
          <w:szCs w:val="24"/>
          <w:lang w:val="en-US"/>
        </w:rPr>
        <w:t>endotoxaemia</w:t>
      </w:r>
      <w:proofErr w:type="spellEnd"/>
      <w:r w:rsidRPr="00EF6E6F">
        <w:rPr>
          <w:rFonts w:ascii="Times New Roman" w:hAnsi="Times New Roman" w:cs="Times New Roman"/>
          <w:sz w:val="24"/>
          <w:szCs w:val="24"/>
          <w:lang w:val="en-US"/>
        </w:rPr>
        <w:t xml:space="preserve"> and attenuates biochemical abnormalities by modifying </w:t>
      </w:r>
      <w:proofErr w:type="spellStart"/>
      <w:r w:rsidRPr="00EF6E6F">
        <w:rPr>
          <w:rFonts w:ascii="Times New Roman" w:hAnsi="Times New Roman" w:cs="Times New Roman"/>
          <w:sz w:val="24"/>
          <w:szCs w:val="24"/>
          <w:lang w:val="en-US"/>
        </w:rPr>
        <w:t>faecal</w:t>
      </w:r>
      <w:proofErr w:type="spellEnd"/>
      <w:r w:rsidRPr="00EF6E6F">
        <w:rPr>
          <w:rFonts w:ascii="Times New Roman" w:hAnsi="Times New Roman" w:cs="Times New Roman"/>
          <w:sz w:val="24"/>
          <w:szCs w:val="24"/>
          <w:lang w:val="en-US"/>
        </w:rPr>
        <w:t xml:space="preserve"> microbiota in people with type 2 diabetes. </w:t>
      </w:r>
      <w:r w:rsidRPr="00EF6E6F">
        <w:rPr>
          <w:rFonts w:ascii="Times New Roman" w:hAnsi="Times New Roman" w:cs="Times New Roman"/>
          <w:b/>
          <w:bCs/>
          <w:sz w:val="24"/>
          <w:szCs w:val="24"/>
        </w:rPr>
        <w:t xml:space="preserve">Diabetes &amp; </w:t>
      </w:r>
      <w:proofErr w:type="spellStart"/>
      <w:r w:rsidRPr="00EF6E6F">
        <w:rPr>
          <w:rFonts w:ascii="Times New Roman" w:hAnsi="Times New Roman" w:cs="Times New Roman"/>
          <w:b/>
          <w:bCs/>
          <w:sz w:val="24"/>
          <w:szCs w:val="24"/>
        </w:rPr>
        <w:t>metabolism</w:t>
      </w:r>
      <w:proofErr w:type="spellEnd"/>
      <w:r w:rsidRPr="00EF6E6F">
        <w:rPr>
          <w:rFonts w:ascii="Times New Roman" w:hAnsi="Times New Roman" w:cs="Times New Roman"/>
          <w:sz w:val="24"/>
          <w:szCs w:val="24"/>
        </w:rPr>
        <w:t>, v. 45, n. 2, p. 122-131, 2019.</w:t>
      </w:r>
    </w:p>
    <w:p w14:paraId="5F6FBB25" w14:textId="2E467419" w:rsidR="002109C6" w:rsidRPr="00EF6E6F" w:rsidRDefault="002109C6"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lang w:val="en-US"/>
        </w:rPr>
        <w:t xml:space="preserve">OELLGAARD, J. et al. Years of life gained by multifactorial intervention in patients with type 2 diabetes mellitus and microalbuminuria: 21Â years follow-up on the Steno-2 </w:t>
      </w:r>
      <w:proofErr w:type="spellStart"/>
      <w:r w:rsidRPr="00EF6E6F">
        <w:rPr>
          <w:rFonts w:ascii="Times New Roman" w:hAnsi="Times New Roman" w:cs="Times New Roman"/>
          <w:sz w:val="24"/>
          <w:szCs w:val="24"/>
          <w:lang w:val="en-US"/>
        </w:rPr>
        <w:t>randomised</w:t>
      </w:r>
      <w:proofErr w:type="spellEnd"/>
      <w:r w:rsidRPr="00EF6E6F">
        <w:rPr>
          <w:rFonts w:ascii="Times New Roman" w:hAnsi="Times New Roman" w:cs="Times New Roman"/>
          <w:sz w:val="24"/>
          <w:szCs w:val="24"/>
          <w:lang w:val="en-US"/>
        </w:rPr>
        <w:t xml:space="preserve"> trial. </w:t>
      </w:r>
      <w:proofErr w:type="spellStart"/>
      <w:r w:rsidRPr="00EF6E6F">
        <w:rPr>
          <w:rFonts w:ascii="Times New Roman" w:hAnsi="Times New Roman" w:cs="Times New Roman"/>
          <w:b/>
          <w:bCs/>
          <w:sz w:val="24"/>
          <w:szCs w:val="24"/>
          <w:lang w:val="en-US"/>
        </w:rPr>
        <w:t>Diabetologia</w:t>
      </w:r>
      <w:proofErr w:type="spellEnd"/>
      <w:r w:rsidRPr="00EF6E6F">
        <w:rPr>
          <w:rFonts w:ascii="Times New Roman" w:hAnsi="Times New Roman" w:cs="Times New Roman"/>
          <w:sz w:val="24"/>
          <w:szCs w:val="24"/>
          <w:lang w:val="en-US"/>
        </w:rPr>
        <w:t>, v. 59, n. 11, p. 2298-2307, 2016.</w:t>
      </w:r>
    </w:p>
    <w:p w14:paraId="0F5AF26C" w14:textId="1D6E5ACE" w:rsidR="00C231CE" w:rsidRPr="00EF6E6F" w:rsidRDefault="00C231CE"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rPr>
        <w:lastRenderedPageBreak/>
        <w:t xml:space="preserve">PAULA, Tatiana P. et al. </w:t>
      </w:r>
      <w:r w:rsidRPr="00EF6E6F">
        <w:rPr>
          <w:rFonts w:ascii="Times New Roman" w:hAnsi="Times New Roman" w:cs="Times New Roman"/>
          <w:sz w:val="24"/>
          <w:szCs w:val="24"/>
          <w:lang w:val="en-US"/>
        </w:rPr>
        <w:t>Effects of the DASH diet and walking on blood pressure in patients with type 2 diabetes and uncontrolled hypertension: a randomized controlled trial. </w:t>
      </w:r>
      <w:r w:rsidRPr="00EF6E6F">
        <w:rPr>
          <w:rFonts w:ascii="Times New Roman" w:hAnsi="Times New Roman" w:cs="Times New Roman"/>
          <w:b/>
          <w:bCs/>
          <w:sz w:val="24"/>
          <w:szCs w:val="24"/>
          <w:lang w:val="en-US"/>
        </w:rPr>
        <w:t>The Journal of Clinical Hypertension</w:t>
      </w:r>
      <w:r w:rsidRPr="00EF6E6F">
        <w:rPr>
          <w:rFonts w:ascii="Times New Roman" w:hAnsi="Times New Roman" w:cs="Times New Roman"/>
          <w:sz w:val="24"/>
          <w:szCs w:val="24"/>
          <w:lang w:val="en-US"/>
        </w:rPr>
        <w:t>, v. 17, n. 11, p. 895-901, 2015.</w:t>
      </w:r>
    </w:p>
    <w:p w14:paraId="2045A380" w14:textId="4DD3C5D9" w:rsidR="00334E8C" w:rsidRPr="00EF6E6F" w:rsidRDefault="00334E8C"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lang w:val="en-US"/>
        </w:rPr>
        <w:t>PEÑA, Armando et al. Effects of a diabetes prevention program on type 2 diabetes risk factors and quality of life among Latino youths with prediabetes: a randomized clinical trial. </w:t>
      </w:r>
      <w:r w:rsidRPr="00EF6E6F">
        <w:rPr>
          <w:rFonts w:ascii="Times New Roman" w:hAnsi="Times New Roman" w:cs="Times New Roman"/>
          <w:b/>
          <w:bCs/>
          <w:sz w:val="24"/>
          <w:szCs w:val="24"/>
          <w:lang w:val="en-US"/>
        </w:rPr>
        <w:t>JAMA network open</w:t>
      </w:r>
      <w:r w:rsidRPr="00EF6E6F">
        <w:rPr>
          <w:rFonts w:ascii="Times New Roman" w:hAnsi="Times New Roman" w:cs="Times New Roman"/>
          <w:sz w:val="24"/>
          <w:szCs w:val="24"/>
          <w:lang w:val="en-US"/>
        </w:rPr>
        <w:t>, v. 5, n. 9, p. e2231196-e2231196, 2022.</w:t>
      </w:r>
    </w:p>
    <w:p w14:paraId="6BBF1A44" w14:textId="0A847D45" w:rsidR="00F547E2" w:rsidRPr="00EF6E6F" w:rsidRDefault="00F547E2"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lang w:val="en-US"/>
        </w:rPr>
        <w:t>SANCHEZ, Alvaro et al. Type-2 diabetes primary prevention program implemented in routine primary care: a process evaluation study. </w:t>
      </w:r>
      <w:r w:rsidRPr="00EF6E6F">
        <w:rPr>
          <w:rFonts w:ascii="Times New Roman" w:hAnsi="Times New Roman" w:cs="Times New Roman"/>
          <w:b/>
          <w:bCs/>
          <w:sz w:val="24"/>
          <w:szCs w:val="24"/>
          <w:lang w:val="en-US"/>
        </w:rPr>
        <w:t>Trials</w:t>
      </w:r>
      <w:r w:rsidRPr="00EF6E6F">
        <w:rPr>
          <w:rFonts w:ascii="Times New Roman" w:hAnsi="Times New Roman" w:cs="Times New Roman"/>
          <w:sz w:val="24"/>
          <w:szCs w:val="24"/>
          <w:lang w:val="en-US"/>
        </w:rPr>
        <w:t>, v. 17, p. 1-12, 2016.</w:t>
      </w:r>
    </w:p>
    <w:p w14:paraId="4DDF281A" w14:textId="77CB6F52" w:rsidR="00C231CE" w:rsidRPr="00EF6E6F" w:rsidRDefault="00C231CE"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rPr>
      </w:pPr>
      <w:r w:rsidRPr="00EF6E6F">
        <w:rPr>
          <w:rFonts w:ascii="Times New Roman" w:hAnsi="Times New Roman" w:cs="Times New Roman"/>
          <w:sz w:val="24"/>
          <w:szCs w:val="24"/>
          <w:lang w:val="en-US"/>
        </w:rPr>
        <w:t>SEBIRE, Simon J. et al. “I’ve made this my lifestyle now”: a prospective qualitative study of motivation for lifestyle change among people with newly diagnosed type two diabetes mellitus. </w:t>
      </w:r>
      <w:r w:rsidRPr="00EF6E6F">
        <w:rPr>
          <w:rFonts w:ascii="Times New Roman" w:hAnsi="Times New Roman" w:cs="Times New Roman"/>
          <w:b/>
          <w:bCs/>
          <w:sz w:val="24"/>
          <w:szCs w:val="24"/>
        </w:rPr>
        <w:t xml:space="preserve">BMC </w:t>
      </w:r>
      <w:proofErr w:type="spellStart"/>
      <w:r w:rsidRPr="00EF6E6F">
        <w:rPr>
          <w:rFonts w:ascii="Times New Roman" w:hAnsi="Times New Roman" w:cs="Times New Roman"/>
          <w:b/>
          <w:bCs/>
          <w:sz w:val="24"/>
          <w:szCs w:val="24"/>
        </w:rPr>
        <w:t>public</w:t>
      </w:r>
      <w:proofErr w:type="spellEnd"/>
      <w:r w:rsidRPr="00EF6E6F">
        <w:rPr>
          <w:rFonts w:ascii="Times New Roman" w:hAnsi="Times New Roman" w:cs="Times New Roman"/>
          <w:b/>
          <w:bCs/>
          <w:sz w:val="24"/>
          <w:szCs w:val="24"/>
        </w:rPr>
        <w:t xml:space="preserve"> </w:t>
      </w:r>
      <w:proofErr w:type="spellStart"/>
      <w:r w:rsidRPr="00EF6E6F">
        <w:rPr>
          <w:rFonts w:ascii="Times New Roman" w:hAnsi="Times New Roman" w:cs="Times New Roman"/>
          <w:b/>
          <w:bCs/>
          <w:sz w:val="24"/>
          <w:szCs w:val="24"/>
        </w:rPr>
        <w:t>health</w:t>
      </w:r>
      <w:proofErr w:type="spellEnd"/>
      <w:r w:rsidRPr="00EF6E6F">
        <w:rPr>
          <w:rFonts w:ascii="Times New Roman" w:hAnsi="Times New Roman" w:cs="Times New Roman"/>
          <w:sz w:val="24"/>
          <w:szCs w:val="24"/>
        </w:rPr>
        <w:t>, v. 18, p. 1-10, 2018.</w:t>
      </w:r>
    </w:p>
    <w:p w14:paraId="4F10EF21" w14:textId="1A46DA90" w:rsidR="00334E8C" w:rsidRPr="00EF6E6F" w:rsidRDefault="00334E8C"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lang w:val="en-US"/>
        </w:rPr>
        <w:t>VITALE, Marilena et al. Impact of a Mediterranean dietary pattern and its components on cardiovascular risk factors, glucose control, and body weight in people with type 2 diabetes: a real-life study. </w:t>
      </w:r>
      <w:r w:rsidRPr="00EF6E6F">
        <w:rPr>
          <w:rFonts w:ascii="Times New Roman" w:hAnsi="Times New Roman" w:cs="Times New Roman"/>
          <w:b/>
          <w:bCs/>
          <w:sz w:val="24"/>
          <w:szCs w:val="24"/>
          <w:lang w:val="en-US"/>
        </w:rPr>
        <w:t>Nutrients</w:t>
      </w:r>
      <w:r w:rsidRPr="00EF6E6F">
        <w:rPr>
          <w:rFonts w:ascii="Times New Roman" w:hAnsi="Times New Roman" w:cs="Times New Roman"/>
          <w:sz w:val="24"/>
          <w:szCs w:val="24"/>
          <w:lang w:val="en-US"/>
        </w:rPr>
        <w:t>, v. 10, n. 8, p. 1067, 2018.</w:t>
      </w:r>
    </w:p>
    <w:p w14:paraId="26A0AB75" w14:textId="1215D36E" w:rsidR="00C231CE" w:rsidRPr="00EF6E6F" w:rsidRDefault="00C231CE" w:rsidP="00EF6E6F">
      <w:pPr>
        <w:pStyle w:val="PargrafodaLista"/>
        <w:numPr>
          <w:ilvl w:val="0"/>
          <w:numId w:val="7"/>
        </w:numPr>
        <w:spacing w:line="240" w:lineRule="auto"/>
        <w:ind w:left="0" w:firstLine="0"/>
        <w:contextualSpacing w:val="0"/>
        <w:jc w:val="both"/>
        <w:rPr>
          <w:rFonts w:ascii="Times New Roman" w:hAnsi="Times New Roman" w:cs="Times New Roman"/>
          <w:sz w:val="24"/>
          <w:szCs w:val="24"/>
          <w:lang w:val="en-US"/>
        </w:rPr>
      </w:pPr>
      <w:r w:rsidRPr="00EF6E6F">
        <w:rPr>
          <w:rFonts w:ascii="Times New Roman" w:hAnsi="Times New Roman" w:cs="Times New Roman"/>
          <w:sz w:val="24"/>
          <w:szCs w:val="24"/>
          <w:lang w:val="en-US"/>
        </w:rPr>
        <w:t xml:space="preserve">UMPHONSATHIEN, </w:t>
      </w:r>
      <w:proofErr w:type="spellStart"/>
      <w:r w:rsidRPr="00EF6E6F">
        <w:rPr>
          <w:rFonts w:ascii="Times New Roman" w:hAnsi="Times New Roman" w:cs="Times New Roman"/>
          <w:sz w:val="24"/>
          <w:szCs w:val="24"/>
          <w:lang w:val="en-US"/>
        </w:rPr>
        <w:t>Mongkontida</w:t>
      </w:r>
      <w:proofErr w:type="spellEnd"/>
      <w:r w:rsidRPr="00EF6E6F">
        <w:rPr>
          <w:rFonts w:ascii="Times New Roman" w:hAnsi="Times New Roman" w:cs="Times New Roman"/>
          <w:sz w:val="24"/>
          <w:szCs w:val="24"/>
          <w:lang w:val="en-US"/>
        </w:rPr>
        <w:t xml:space="preserve"> et al. Effects of intermittent very‐low calorie diet on glycemic control and cardiovascular risk factors in obese patients with type 2 diabetes mellitus: A randomized controlled trial. </w:t>
      </w:r>
      <w:r w:rsidRPr="00EF6E6F">
        <w:rPr>
          <w:rFonts w:ascii="Times New Roman" w:hAnsi="Times New Roman" w:cs="Times New Roman"/>
          <w:b/>
          <w:bCs/>
          <w:sz w:val="24"/>
          <w:szCs w:val="24"/>
          <w:lang w:val="en-US"/>
        </w:rPr>
        <w:t>Journal of diabetes investigation</w:t>
      </w:r>
      <w:r w:rsidRPr="00EF6E6F">
        <w:rPr>
          <w:rFonts w:ascii="Times New Roman" w:hAnsi="Times New Roman" w:cs="Times New Roman"/>
          <w:sz w:val="24"/>
          <w:szCs w:val="24"/>
          <w:lang w:val="en-US"/>
        </w:rPr>
        <w:t>, v. 13, n. 1, p. 156-166, 2022.</w:t>
      </w:r>
    </w:p>
    <w:p w14:paraId="57273EE3" w14:textId="77777777" w:rsidR="00815752" w:rsidRPr="00E02AC2" w:rsidRDefault="00815752" w:rsidP="00815752">
      <w:pPr>
        <w:spacing w:before="76" w:line="360" w:lineRule="auto"/>
        <w:ind w:right="354"/>
        <w:jc w:val="both"/>
        <w:rPr>
          <w:rFonts w:ascii="Arial" w:hAnsi="Arial" w:cs="Arial"/>
          <w:spacing w:val="-1"/>
          <w:sz w:val="24"/>
          <w:szCs w:val="24"/>
          <w:lang w:val="en-US" w:eastAsia="en-US"/>
        </w:rPr>
      </w:pPr>
    </w:p>
    <w:p w14:paraId="17A462BC" w14:textId="77777777" w:rsidR="00815752" w:rsidRPr="00E02AC2" w:rsidRDefault="00815752" w:rsidP="00815752">
      <w:pPr>
        <w:spacing w:line="360" w:lineRule="auto"/>
        <w:jc w:val="both"/>
        <w:rPr>
          <w:rFonts w:ascii="Arial" w:hAnsi="Arial" w:cs="Arial"/>
          <w:b/>
          <w:sz w:val="24"/>
          <w:szCs w:val="24"/>
          <w:lang w:val="en-US"/>
        </w:rPr>
      </w:pPr>
    </w:p>
    <w:p w14:paraId="186C78BA" w14:textId="77777777" w:rsidR="00815752" w:rsidRPr="00E02AC2" w:rsidRDefault="00815752" w:rsidP="00815752">
      <w:pPr>
        <w:spacing w:line="360" w:lineRule="auto"/>
        <w:jc w:val="both"/>
        <w:rPr>
          <w:rFonts w:ascii="Arial" w:hAnsi="Arial" w:cs="Arial"/>
          <w:b/>
          <w:sz w:val="24"/>
          <w:szCs w:val="24"/>
          <w:lang w:val="en-US"/>
        </w:rPr>
      </w:pPr>
    </w:p>
    <w:p w14:paraId="1460346A" w14:textId="77777777" w:rsidR="00815752" w:rsidRPr="00E02AC2" w:rsidRDefault="00815752" w:rsidP="00815752">
      <w:pPr>
        <w:spacing w:line="360" w:lineRule="auto"/>
        <w:jc w:val="both"/>
        <w:rPr>
          <w:rFonts w:ascii="Arial" w:hAnsi="Arial" w:cs="Arial"/>
          <w:b/>
          <w:sz w:val="24"/>
          <w:szCs w:val="24"/>
          <w:lang w:val="en-US"/>
        </w:rPr>
      </w:pPr>
    </w:p>
    <w:p w14:paraId="67BBD14D" w14:textId="77777777" w:rsidR="004E5A97" w:rsidRPr="00E02AC2" w:rsidRDefault="004E5A97" w:rsidP="00815752">
      <w:pPr>
        <w:spacing w:line="360" w:lineRule="auto"/>
        <w:jc w:val="both"/>
        <w:rPr>
          <w:rFonts w:ascii="Arial" w:hAnsi="Arial" w:cs="Arial"/>
          <w:color w:val="000000" w:themeColor="text1"/>
          <w:sz w:val="24"/>
          <w:szCs w:val="24"/>
          <w:lang w:val="en-US"/>
        </w:rPr>
      </w:pPr>
    </w:p>
    <w:sectPr w:rsidR="004E5A97" w:rsidRPr="00E02AC2">
      <w:headerReference w:type="even" r:id="rId28"/>
      <w:headerReference w:type="default" r:id="rId29"/>
      <w:headerReference w:type="first" r:id="rId3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1DBE0" w14:textId="77777777" w:rsidR="00EC2E58" w:rsidRDefault="00EC2E58">
      <w:pPr>
        <w:spacing w:after="0" w:line="240" w:lineRule="auto"/>
      </w:pPr>
      <w:r>
        <w:separator/>
      </w:r>
    </w:p>
  </w:endnote>
  <w:endnote w:type="continuationSeparator" w:id="0">
    <w:p w14:paraId="1C1B801F" w14:textId="77777777" w:rsidR="00EC2E58" w:rsidRDefault="00EC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3545C" w14:textId="77777777" w:rsidR="00EC2E58" w:rsidRDefault="00EC2E58">
      <w:pPr>
        <w:spacing w:after="0" w:line="240" w:lineRule="auto"/>
      </w:pPr>
      <w:r>
        <w:separator/>
      </w:r>
    </w:p>
  </w:footnote>
  <w:footnote w:type="continuationSeparator" w:id="0">
    <w:p w14:paraId="13411783" w14:textId="77777777" w:rsidR="00EC2E58" w:rsidRDefault="00EC2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CA226F">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CA226F">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alt="" style="position:absolute;left:0;text-align:left;margin-left:0;margin-top:0;width:810pt;height:20in;z-index:-251654144;mso-wrap-edited:f;mso-width-percent:0;mso-height-percent:0;mso-position-horizontal:center;mso-position-horizontal-relative:margin;mso-position-vertical:center;mso-position-vertical-relative:margin;mso-width-percent:0;mso-height-percent:0"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CA226F">
    <w:pPr>
      <w:pStyle w:val="Cabealho"/>
    </w:pPr>
    <w:r>
      <w:rPr>
        <w:noProof/>
      </w:rPr>
    </w:r>
    <w:r w:rsidR="00CA226F">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alt="" style="position:absolute;margin-left:0;margin-top:0;width:810pt;height:20in;z-index:-251655168;mso-wrap-edited:f;mso-width-percent:0;mso-height-percent:0;mso-position-horizontal:center;mso-position-horizontal-relative:margin;mso-position-vertical:center;mso-position-vertical-relative:margin;mso-width-percent:0;mso-height-percent:0"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2D9B4FB8"/>
    <w:multiLevelType w:val="hybridMultilevel"/>
    <w:tmpl w:val="833E5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4A86457A"/>
    <w:multiLevelType w:val="multilevel"/>
    <w:tmpl w:val="F93C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6" w15:restartNumberingAfterBreak="0">
    <w:nsid w:val="7D52135D"/>
    <w:multiLevelType w:val="hybridMultilevel"/>
    <w:tmpl w:val="EC9A7D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00640715">
    <w:abstractNumId w:val="0"/>
  </w:num>
  <w:num w:numId="2" w16cid:durableId="1151675038">
    <w:abstractNumId w:val="4"/>
  </w:num>
  <w:num w:numId="3" w16cid:durableId="885995511">
    <w:abstractNumId w:val="2"/>
  </w:num>
  <w:num w:numId="4" w16cid:durableId="698161270">
    <w:abstractNumId w:val="5"/>
  </w:num>
  <w:num w:numId="5" w16cid:durableId="1569806203">
    <w:abstractNumId w:val="1"/>
  </w:num>
  <w:num w:numId="6" w16cid:durableId="23947376">
    <w:abstractNumId w:val="3"/>
  </w:num>
  <w:num w:numId="7" w16cid:durableId="2103908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1"/>
    <w:rsid w:val="000074BA"/>
    <w:rsid w:val="00021372"/>
    <w:rsid w:val="0002447D"/>
    <w:rsid w:val="000270BA"/>
    <w:rsid w:val="00055865"/>
    <w:rsid w:val="00101808"/>
    <w:rsid w:val="001475F1"/>
    <w:rsid w:val="00147F61"/>
    <w:rsid w:val="00155048"/>
    <w:rsid w:val="001738A6"/>
    <w:rsid w:val="00184F7A"/>
    <w:rsid w:val="00187077"/>
    <w:rsid w:val="00193E75"/>
    <w:rsid w:val="001B293F"/>
    <w:rsid w:val="001B3DAE"/>
    <w:rsid w:val="001C3777"/>
    <w:rsid w:val="001D45E3"/>
    <w:rsid w:val="001E07D9"/>
    <w:rsid w:val="001F37DB"/>
    <w:rsid w:val="001F454C"/>
    <w:rsid w:val="001F55BD"/>
    <w:rsid w:val="002109C6"/>
    <w:rsid w:val="00236A6D"/>
    <w:rsid w:val="0024380B"/>
    <w:rsid w:val="00244F86"/>
    <w:rsid w:val="002579DB"/>
    <w:rsid w:val="00265270"/>
    <w:rsid w:val="0028457B"/>
    <w:rsid w:val="0029158A"/>
    <w:rsid w:val="002A2E74"/>
    <w:rsid w:val="002E6040"/>
    <w:rsid w:val="003265EE"/>
    <w:rsid w:val="00334E8C"/>
    <w:rsid w:val="003370D4"/>
    <w:rsid w:val="00397DC9"/>
    <w:rsid w:val="003C78C0"/>
    <w:rsid w:val="003E5A7A"/>
    <w:rsid w:val="003E5BE8"/>
    <w:rsid w:val="003E5E83"/>
    <w:rsid w:val="004533EB"/>
    <w:rsid w:val="00476492"/>
    <w:rsid w:val="00481E55"/>
    <w:rsid w:val="004E5A97"/>
    <w:rsid w:val="005143DE"/>
    <w:rsid w:val="00543673"/>
    <w:rsid w:val="00557F64"/>
    <w:rsid w:val="00595CF7"/>
    <w:rsid w:val="005A49DD"/>
    <w:rsid w:val="005E5E5D"/>
    <w:rsid w:val="00633581"/>
    <w:rsid w:val="00642685"/>
    <w:rsid w:val="00646378"/>
    <w:rsid w:val="006530F1"/>
    <w:rsid w:val="006C3C9A"/>
    <w:rsid w:val="006E0EB3"/>
    <w:rsid w:val="006E59FA"/>
    <w:rsid w:val="007103DB"/>
    <w:rsid w:val="00721B3B"/>
    <w:rsid w:val="007247CE"/>
    <w:rsid w:val="007A28B2"/>
    <w:rsid w:val="007D73BF"/>
    <w:rsid w:val="0080069A"/>
    <w:rsid w:val="00815752"/>
    <w:rsid w:val="008217B7"/>
    <w:rsid w:val="00853C4B"/>
    <w:rsid w:val="00865A9D"/>
    <w:rsid w:val="008B4ABD"/>
    <w:rsid w:val="008E4DE0"/>
    <w:rsid w:val="00910527"/>
    <w:rsid w:val="0092748A"/>
    <w:rsid w:val="00963D77"/>
    <w:rsid w:val="0096465C"/>
    <w:rsid w:val="009F5182"/>
    <w:rsid w:val="00A00E35"/>
    <w:rsid w:val="00A05851"/>
    <w:rsid w:val="00A05E93"/>
    <w:rsid w:val="00A265F9"/>
    <w:rsid w:val="00A3254E"/>
    <w:rsid w:val="00A47CF7"/>
    <w:rsid w:val="00AB348F"/>
    <w:rsid w:val="00AB5ABB"/>
    <w:rsid w:val="00AD778E"/>
    <w:rsid w:val="00B37A61"/>
    <w:rsid w:val="00B521EB"/>
    <w:rsid w:val="00B57B28"/>
    <w:rsid w:val="00C231CE"/>
    <w:rsid w:val="00C237E3"/>
    <w:rsid w:val="00C54D28"/>
    <w:rsid w:val="00CA226F"/>
    <w:rsid w:val="00CC3D90"/>
    <w:rsid w:val="00CC65FC"/>
    <w:rsid w:val="00E02AC2"/>
    <w:rsid w:val="00E27A68"/>
    <w:rsid w:val="00E4240A"/>
    <w:rsid w:val="00E82399"/>
    <w:rsid w:val="00EA0A6E"/>
    <w:rsid w:val="00EC2E58"/>
    <w:rsid w:val="00EC613A"/>
    <w:rsid w:val="00EF6E6F"/>
    <w:rsid w:val="00F138BC"/>
    <w:rsid w:val="00F14C8C"/>
    <w:rsid w:val="00F547E2"/>
    <w:rsid w:val="00F95219"/>
    <w:rsid w:val="00FD5028"/>
    <w:rsid w:val="00FE1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CC20ADD-6809-0B4D-A6C9-250BAA36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qFormat/>
    <w:rsid w:val="008157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able-text">
    <w:name w:val="selectable-text"/>
    <w:basedOn w:val="Normal"/>
    <w:rsid w:val="00815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Fontepargpadro"/>
    <w:rsid w:val="00815752"/>
  </w:style>
  <w:style w:type="table" w:customStyle="1" w:styleId="TabeladeGrade2-nfase11">
    <w:name w:val="Tabela de Grade 2 - Ênfase 11"/>
    <w:basedOn w:val="Tabelanormal"/>
    <w:uiPriority w:val="47"/>
    <w:rsid w:val="00815752"/>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rte">
    <w:name w:val="Strong"/>
    <w:basedOn w:val="Fontepargpadro"/>
    <w:uiPriority w:val="22"/>
    <w:qFormat/>
    <w:rsid w:val="00815752"/>
    <w:rPr>
      <w:b/>
      <w:bCs/>
    </w:rPr>
  </w:style>
  <w:style w:type="paragraph" w:styleId="Partesuperior-zdoformulrio">
    <w:name w:val="HTML Top of Form"/>
    <w:basedOn w:val="Normal"/>
    <w:next w:val="Normal"/>
    <w:link w:val="Partesuperior-zdoformulrioChar"/>
    <w:hidden/>
    <w:uiPriority w:val="99"/>
    <w:semiHidden/>
    <w:unhideWhenUsed/>
    <w:rsid w:val="00815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815752"/>
    <w:rPr>
      <w:rFonts w:ascii="Arial" w:eastAsia="Times New Roman"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815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815752"/>
    <w:rPr>
      <w:rFonts w:ascii="Arial" w:eastAsia="Times New Roman" w:hAnsi="Arial" w:cs="Arial"/>
      <w:vanish/>
      <w:sz w:val="16"/>
      <w:szCs w:val="16"/>
    </w:rPr>
  </w:style>
  <w:style w:type="paragraph" w:styleId="Textodenotaderodap">
    <w:name w:val="footnote text"/>
    <w:basedOn w:val="Normal"/>
    <w:link w:val="TextodenotaderodapChar"/>
    <w:uiPriority w:val="99"/>
    <w:unhideWhenUsed/>
    <w:qFormat/>
    <w:rsid w:val="00E02AC2"/>
    <w:pPr>
      <w:widowControl w:val="0"/>
      <w:suppressAutoHyphens/>
      <w:autoSpaceDN w:val="0"/>
      <w:spacing w:after="0" w:line="240" w:lineRule="auto"/>
      <w:textAlignment w:val="baseline"/>
    </w:pPr>
    <w:rPr>
      <w:rFonts w:ascii="Times New Roman" w:eastAsia="Times New Roman" w:hAnsi="Times New Roman" w:cs="F"/>
      <w:kern w:val="3"/>
      <w:sz w:val="20"/>
      <w:szCs w:val="20"/>
    </w:rPr>
  </w:style>
  <w:style w:type="character" w:customStyle="1" w:styleId="TextodenotaderodapChar">
    <w:name w:val="Texto de nota de rodapé Char"/>
    <w:basedOn w:val="Fontepargpadro"/>
    <w:link w:val="Textodenotaderodap"/>
    <w:uiPriority w:val="99"/>
    <w:rsid w:val="00E02AC2"/>
    <w:rPr>
      <w:rFonts w:ascii="Times New Roman" w:eastAsia="Times New Roman" w:hAnsi="Times New Roman" w:cs="F"/>
      <w:kern w:val="3"/>
      <w:sz w:val="20"/>
      <w:szCs w:val="20"/>
    </w:rPr>
  </w:style>
  <w:style w:type="character" w:styleId="Refdenotaderodap">
    <w:name w:val="footnote reference"/>
    <w:uiPriority w:val="99"/>
    <w:semiHidden/>
    <w:unhideWhenUsed/>
    <w:rsid w:val="00E02AC2"/>
    <w:rPr>
      <w:vertAlign w:val="superscript"/>
    </w:rPr>
  </w:style>
  <w:style w:type="character" w:customStyle="1" w:styleId="Caracteresdenotaderodap">
    <w:name w:val="Caracteres de nota de rodapé"/>
    <w:rsid w:val="00E02AC2"/>
  </w:style>
  <w:style w:type="character" w:customStyle="1" w:styleId="Refdenotaderodap1">
    <w:name w:val="Ref. de nota de rodapé1"/>
    <w:rsid w:val="00E02AC2"/>
    <w:rPr>
      <w:vertAlign w:val="superscript"/>
    </w:rPr>
  </w:style>
  <w:style w:type="character" w:styleId="MenoPendente">
    <w:name w:val="Unresolved Mention"/>
    <w:basedOn w:val="Fontepargpadro"/>
    <w:uiPriority w:val="99"/>
    <w:semiHidden/>
    <w:unhideWhenUsed/>
    <w:rsid w:val="00A00E35"/>
    <w:rPr>
      <w:color w:val="605E5C"/>
      <w:shd w:val="clear" w:color="auto" w:fill="E1DFDD"/>
    </w:rPr>
  </w:style>
  <w:style w:type="paragraph" w:styleId="SemEspaamento">
    <w:name w:val="No Spacing"/>
    <w:uiPriority w:val="1"/>
    <w:qFormat/>
    <w:rsid w:val="00A26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756">
      <w:bodyDiv w:val="1"/>
      <w:marLeft w:val="0"/>
      <w:marRight w:val="0"/>
      <w:marTop w:val="0"/>
      <w:marBottom w:val="0"/>
      <w:divBdr>
        <w:top w:val="none" w:sz="0" w:space="0" w:color="auto"/>
        <w:left w:val="none" w:sz="0" w:space="0" w:color="auto"/>
        <w:bottom w:val="none" w:sz="0" w:space="0" w:color="auto"/>
        <w:right w:val="none" w:sz="0" w:space="0" w:color="auto"/>
      </w:divBdr>
    </w:div>
    <w:div w:id="603659609">
      <w:bodyDiv w:val="1"/>
      <w:marLeft w:val="0"/>
      <w:marRight w:val="0"/>
      <w:marTop w:val="0"/>
      <w:marBottom w:val="0"/>
      <w:divBdr>
        <w:top w:val="none" w:sz="0" w:space="0" w:color="auto"/>
        <w:left w:val="none" w:sz="0" w:space="0" w:color="auto"/>
        <w:bottom w:val="none" w:sz="0" w:space="0" w:color="auto"/>
        <w:right w:val="none" w:sz="0" w:space="0" w:color="auto"/>
      </w:divBdr>
    </w:div>
    <w:div w:id="919829538">
      <w:bodyDiv w:val="1"/>
      <w:marLeft w:val="0"/>
      <w:marRight w:val="0"/>
      <w:marTop w:val="0"/>
      <w:marBottom w:val="0"/>
      <w:divBdr>
        <w:top w:val="none" w:sz="0" w:space="0" w:color="auto"/>
        <w:left w:val="none" w:sz="0" w:space="0" w:color="auto"/>
        <w:bottom w:val="none" w:sz="0" w:space="0" w:color="auto"/>
        <w:right w:val="none" w:sz="0" w:space="0" w:color="auto"/>
      </w:divBdr>
      <w:divsChild>
        <w:div w:id="1855725587">
          <w:marLeft w:val="0"/>
          <w:marRight w:val="0"/>
          <w:marTop w:val="0"/>
          <w:marBottom w:val="0"/>
          <w:divBdr>
            <w:top w:val="none" w:sz="0" w:space="0" w:color="auto"/>
            <w:left w:val="none" w:sz="0" w:space="0" w:color="auto"/>
            <w:bottom w:val="none" w:sz="0" w:space="0" w:color="auto"/>
            <w:right w:val="none" w:sz="0" w:space="0" w:color="auto"/>
          </w:divBdr>
          <w:divsChild>
            <w:div w:id="1994524862">
              <w:marLeft w:val="0"/>
              <w:marRight w:val="0"/>
              <w:marTop w:val="0"/>
              <w:marBottom w:val="0"/>
              <w:divBdr>
                <w:top w:val="none" w:sz="0" w:space="0" w:color="auto"/>
                <w:left w:val="none" w:sz="0" w:space="0" w:color="auto"/>
                <w:bottom w:val="none" w:sz="0" w:space="0" w:color="auto"/>
                <w:right w:val="none" w:sz="0" w:space="0" w:color="auto"/>
              </w:divBdr>
              <w:divsChild>
                <w:div w:id="1707681501">
                  <w:marLeft w:val="0"/>
                  <w:marRight w:val="0"/>
                  <w:marTop w:val="0"/>
                  <w:marBottom w:val="0"/>
                  <w:divBdr>
                    <w:top w:val="none" w:sz="0" w:space="0" w:color="auto"/>
                    <w:left w:val="none" w:sz="0" w:space="0" w:color="auto"/>
                    <w:bottom w:val="none" w:sz="0" w:space="0" w:color="auto"/>
                    <w:right w:val="none" w:sz="0" w:space="0" w:color="auto"/>
                  </w:divBdr>
                  <w:divsChild>
                    <w:div w:id="816340921">
                      <w:marLeft w:val="0"/>
                      <w:marRight w:val="0"/>
                      <w:marTop w:val="0"/>
                      <w:marBottom w:val="0"/>
                      <w:divBdr>
                        <w:top w:val="none" w:sz="0" w:space="0" w:color="auto"/>
                        <w:left w:val="none" w:sz="0" w:space="0" w:color="auto"/>
                        <w:bottom w:val="none" w:sz="0" w:space="0" w:color="auto"/>
                        <w:right w:val="none" w:sz="0" w:space="0" w:color="auto"/>
                      </w:divBdr>
                      <w:divsChild>
                        <w:div w:id="1009915700">
                          <w:marLeft w:val="0"/>
                          <w:marRight w:val="0"/>
                          <w:marTop w:val="0"/>
                          <w:marBottom w:val="0"/>
                          <w:divBdr>
                            <w:top w:val="none" w:sz="0" w:space="0" w:color="auto"/>
                            <w:left w:val="none" w:sz="0" w:space="0" w:color="auto"/>
                            <w:bottom w:val="none" w:sz="0" w:space="0" w:color="auto"/>
                            <w:right w:val="none" w:sz="0" w:space="0" w:color="auto"/>
                          </w:divBdr>
                          <w:divsChild>
                            <w:div w:id="2141027495">
                              <w:marLeft w:val="0"/>
                              <w:marRight w:val="0"/>
                              <w:marTop w:val="0"/>
                              <w:marBottom w:val="0"/>
                              <w:divBdr>
                                <w:top w:val="none" w:sz="0" w:space="0" w:color="auto"/>
                                <w:left w:val="none" w:sz="0" w:space="0" w:color="auto"/>
                                <w:bottom w:val="none" w:sz="0" w:space="0" w:color="auto"/>
                                <w:right w:val="none" w:sz="0" w:space="0" w:color="auto"/>
                              </w:divBdr>
                              <w:divsChild>
                                <w:div w:id="1248921557">
                                  <w:marLeft w:val="0"/>
                                  <w:marRight w:val="0"/>
                                  <w:marTop w:val="0"/>
                                  <w:marBottom w:val="0"/>
                                  <w:divBdr>
                                    <w:top w:val="none" w:sz="0" w:space="0" w:color="auto"/>
                                    <w:left w:val="none" w:sz="0" w:space="0" w:color="auto"/>
                                    <w:bottom w:val="none" w:sz="0" w:space="0" w:color="auto"/>
                                    <w:right w:val="none" w:sz="0" w:space="0" w:color="auto"/>
                                  </w:divBdr>
                                  <w:divsChild>
                                    <w:div w:id="636378437">
                                      <w:marLeft w:val="0"/>
                                      <w:marRight w:val="0"/>
                                      <w:marTop w:val="0"/>
                                      <w:marBottom w:val="0"/>
                                      <w:divBdr>
                                        <w:top w:val="none" w:sz="0" w:space="0" w:color="auto"/>
                                        <w:left w:val="none" w:sz="0" w:space="0" w:color="auto"/>
                                        <w:bottom w:val="none" w:sz="0" w:space="0" w:color="auto"/>
                                        <w:right w:val="none" w:sz="0" w:space="0" w:color="auto"/>
                                      </w:divBdr>
                                      <w:divsChild>
                                        <w:div w:id="1166357031">
                                          <w:marLeft w:val="0"/>
                                          <w:marRight w:val="0"/>
                                          <w:marTop w:val="0"/>
                                          <w:marBottom w:val="0"/>
                                          <w:divBdr>
                                            <w:top w:val="none" w:sz="0" w:space="0" w:color="auto"/>
                                            <w:left w:val="none" w:sz="0" w:space="0" w:color="auto"/>
                                            <w:bottom w:val="none" w:sz="0" w:space="0" w:color="auto"/>
                                            <w:right w:val="none" w:sz="0" w:space="0" w:color="auto"/>
                                          </w:divBdr>
                                          <w:divsChild>
                                            <w:div w:id="342167144">
                                              <w:marLeft w:val="0"/>
                                              <w:marRight w:val="0"/>
                                              <w:marTop w:val="0"/>
                                              <w:marBottom w:val="0"/>
                                              <w:divBdr>
                                                <w:top w:val="none" w:sz="0" w:space="0" w:color="auto"/>
                                                <w:left w:val="none" w:sz="0" w:space="0" w:color="auto"/>
                                                <w:bottom w:val="none" w:sz="0" w:space="0" w:color="auto"/>
                                                <w:right w:val="none" w:sz="0" w:space="0" w:color="auto"/>
                                              </w:divBdr>
                                              <w:divsChild>
                                                <w:div w:id="1743329472">
                                                  <w:marLeft w:val="0"/>
                                                  <w:marRight w:val="0"/>
                                                  <w:marTop w:val="0"/>
                                                  <w:marBottom w:val="0"/>
                                                  <w:divBdr>
                                                    <w:top w:val="none" w:sz="0" w:space="0" w:color="auto"/>
                                                    <w:left w:val="none" w:sz="0" w:space="0" w:color="auto"/>
                                                    <w:bottom w:val="none" w:sz="0" w:space="0" w:color="auto"/>
                                                    <w:right w:val="none" w:sz="0" w:space="0" w:color="auto"/>
                                                  </w:divBdr>
                                                  <w:divsChild>
                                                    <w:div w:id="833565092">
                                                      <w:marLeft w:val="0"/>
                                                      <w:marRight w:val="0"/>
                                                      <w:marTop w:val="0"/>
                                                      <w:marBottom w:val="0"/>
                                                      <w:divBdr>
                                                        <w:top w:val="none" w:sz="0" w:space="0" w:color="auto"/>
                                                        <w:left w:val="none" w:sz="0" w:space="0" w:color="auto"/>
                                                        <w:bottom w:val="none" w:sz="0" w:space="0" w:color="auto"/>
                                                        <w:right w:val="none" w:sz="0" w:space="0" w:color="auto"/>
                                                      </w:divBdr>
                                                      <w:divsChild>
                                                        <w:div w:id="19263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529">
          <w:marLeft w:val="0"/>
          <w:marRight w:val="0"/>
          <w:marTop w:val="0"/>
          <w:marBottom w:val="0"/>
          <w:divBdr>
            <w:top w:val="none" w:sz="0" w:space="0" w:color="auto"/>
            <w:left w:val="none" w:sz="0" w:space="0" w:color="auto"/>
            <w:bottom w:val="none" w:sz="0" w:space="0" w:color="auto"/>
            <w:right w:val="none" w:sz="0" w:space="0" w:color="auto"/>
          </w:divBdr>
          <w:divsChild>
            <w:div w:id="1149323292">
              <w:marLeft w:val="0"/>
              <w:marRight w:val="0"/>
              <w:marTop w:val="0"/>
              <w:marBottom w:val="0"/>
              <w:divBdr>
                <w:top w:val="none" w:sz="0" w:space="0" w:color="auto"/>
                <w:left w:val="none" w:sz="0" w:space="0" w:color="auto"/>
                <w:bottom w:val="none" w:sz="0" w:space="0" w:color="auto"/>
                <w:right w:val="none" w:sz="0" w:space="0" w:color="auto"/>
              </w:divBdr>
              <w:divsChild>
                <w:div w:id="3561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0113">
      <w:bodyDiv w:val="1"/>
      <w:marLeft w:val="0"/>
      <w:marRight w:val="0"/>
      <w:marTop w:val="0"/>
      <w:marBottom w:val="0"/>
      <w:divBdr>
        <w:top w:val="none" w:sz="0" w:space="0" w:color="auto"/>
        <w:left w:val="none" w:sz="0" w:space="0" w:color="auto"/>
        <w:bottom w:val="none" w:sz="0" w:space="0" w:color="auto"/>
        <w:right w:val="none" w:sz="0" w:space="0" w:color="auto"/>
      </w:divBdr>
    </w:div>
    <w:div w:id="2074506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oliveiramferraz@gmail.com" TargetMode="External"/><Relationship Id="rId13" Type="http://schemas.openxmlformats.org/officeDocument/2006/relationships/hyperlink" Target="mailto:mariac_lc@outlook.com" TargetMode="External"/><Relationship Id="rId18" Type="http://schemas.openxmlformats.org/officeDocument/2006/relationships/hyperlink" Target="mailto:espeditosousa94@gmail.com" TargetMode="External"/><Relationship Id="rId26" Type="http://schemas.openxmlformats.org/officeDocument/2006/relationships/hyperlink" Target="mailto:barbarabritosena@hotmail.com" TargetMode="External"/><Relationship Id="rId3" Type="http://schemas.openxmlformats.org/officeDocument/2006/relationships/styles" Target="styles.xml"/><Relationship Id="rId21" Type="http://schemas.openxmlformats.org/officeDocument/2006/relationships/hyperlink" Target="mailto:marisacoragem2@gmail.com" TargetMode="External"/><Relationship Id="rId7" Type="http://schemas.openxmlformats.org/officeDocument/2006/relationships/endnotes" Target="endnotes.xml"/><Relationship Id="rId12" Type="http://schemas.openxmlformats.org/officeDocument/2006/relationships/hyperlink" Target="mailto:soyaadv@gmail.com" TargetMode="External"/><Relationship Id="rId17" Type="http://schemas.openxmlformats.org/officeDocument/2006/relationships/hyperlink" Target="mailto:rmsouto@hotmail.com" TargetMode="External"/><Relationship Id="rId25" Type="http://schemas.openxmlformats.org/officeDocument/2006/relationships/hyperlink" Target="mailto:augustorr98@gmail.com" TargetMode="External"/><Relationship Id="rId2" Type="http://schemas.openxmlformats.org/officeDocument/2006/relationships/numbering" Target="numbering.xml"/><Relationship Id="rId16" Type="http://schemas.openxmlformats.org/officeDocument/2006/relationships/hyperlink" Target="mailto:franciscodaviangelo@hotmail.com" TargetMode="External"/><Relationship Id="rId20" Type="http://schemas.openxmlformats.org/officeDocument/2006/relationships/hyperlink" Target="mailto:jeerferson@ao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sartori8@gmail.com" TargetMode="External"/><Relationship Id="rId24" Type="http://schemas.openxmlformats.org/officeDocument/2006/relationships/hyperlink" Target="mailto:isabellaaragaop@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thaliabuisa@gmail.com" TargetMode="External"/><Relationship Id="rId23" Type="http://schemas.openxmlformats.org/officeDocument/2006/relationships/hyperlink" Target="mailto:plinio.rocha@gmail.com.br" TargetMode="External"/><Relationship Id="rId28" Type="http://schemas.openxmlformats.org/officeDocument/2006/relationships/header" Target="header1.xml"/><Relationship Id="rId10" Type="http://schemas.openxmlformats.org/officeDocument/2006/relationships/hyperlink" Target="mailto:cleidyara40@gmail.com" TargetMode="External"/><Relationship Id="rId19" Type="http://schemas.openxmlformats.org/officeDocument/2006/relationships/hyperlink" Target="mailto:jessicamuniz@aluno.uespi.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aolenodomingos07@gmail.com" TargetMode="External"/><Relationship Id="rId14" Type="http://schemas.openxmlformats.org/officeDocument/2006/relationships/hyperlink" Target="mailto:michelsemkiw@hotmail.com" TargetMode="External"/><Relationship Id="rId22" Type="http://schemas.openxmlformats.org/officeDocument/2006/relationships/hyperlink" Target="mailto:Teixeirasousasilva@gmail.com" TargetMode="External"/><Relationship Id="rId27" Type="http://schemas.openxmlformats.org/officeDocument/2006/relationships/hyperlink" Target="mailto:anabeatrizpompeu@hotmail.com"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16BB7-BCED-CD40-8661-3BD4842A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5588</Words>
  <Characters>30178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lineuc.iesvap@hotmail.com</cp:lastModifiedBy>
  <cp:revision>4</cp:revision>
  <cp:lastPrinted>2022-08-12T03:23:00Z</cp:lastPrinted>
  <dcterms:created xsi:type="dcterms:W3CDTF">2024-08-16T12:30:00Z</dcterms:created>
  <dcterms:modified xsi:type="dcterms:W3CDTF">2024-08-16T12:40:00Z</dcterms:modified>
</cp:coreProperties>
</file>