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highlight w:val="white"/>
        </w:rPr>
      </w:pPr>
      <w:r w:rsidDel="00000000" w:rsidR="00000000" w:rsidRPr="00000000">
        <w:rPr>
          <w:b w:val="1"/>
          <w:highlight w:val="white"/>
          <w:rtl w:val="0"/>
        </w:rPr>
        <w:t xml:space="preserve">REVISÃO DE LITERATURA: SUPLEMENTAÇÃO COM WHEY PROTEIN PARA PREVENÇÃO DE SARCOPENIA EM IDOSOS SAUDÁVEIS</w:t>
      </w:r>
    </w:p>
    <w:p w:rsidR="00000000" w:rsidDel="00000000" w:rsidP="00000000" w:rsidRDefault="00000000" w:rsidRPr="00000000" w14:paraId="00000002">
      <w:pPr>
        <w:spacing w:line="276" w:lineRule="auto"/>
        <w:jc w:val="center"/>
        <w:rPr>
          <w:b w:val="1"/>
          <w:highlight w:val="white"/>
        </w:rPr>
      </w:pPr>
      <w:r w:rsidDel="00000000" w:rsidR="00000000" w:rsidRPr="00000000">
        <w:rPr>
          <w:rtl w:val="0"/>
        </w:rPr>
      </w:r>
    </w:p>
    <w:p w:rsidR="00000000" w:rsidDel="00000000" w:rsidP="00000000" w:rsidRDefault="00000000" w:rsidRPr="00000000" w14:paraId="00000003">
      <w:pPr>
        <w:spacing w:after="160" w:line="240" w:lineRule="auto"/>
        <w:rPr/>
      </w:pPr>
      <w:r w:rsidDel="00000000" w:rsidR="00000000" w:rsidRPr="00000000">
        <w:rPr>
          <w:b w:val="1"/>
          <w:u w:val="single"/>
          <w:rtl w:val="0"/>
        </w:rPr>
        <w:t xml:space="preserve">Pedro Henrique Oliveira Silva</w:t>
      </w:r>
      <w:r w:rsidDel="00000000" w:rsidR="00000000" w:rsidRPr="00000000">
        <w:rPr>
          <w:vertAlign w:val="superscript"/>
          <w:rtl w:val="0"/>
        </w:rPr>
        <w:t xml:space="preserve">1</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Mauricio Valença De Vasconcelos Neto</w:t>
      </w:r>
      <w:r w:rsidDel="00000000" w:rsidR="00000000" w:rsidRPr="00000000">
        <w:rPr>
          <w:vertAlign w:val="superscript"/>
          <w:rtl w:val="0"/>
        </w:rPr>
        <w:t xml:space="preserve">1</w:t>
      </w:r>
      <w:r w:rsidDel="00000000" w:rsidR="00000000" w:rsidRPr="00000000">
        <w:rPr>
          <w:rtl w:val="0"/>
        </w:rPr>
        <w:t xml:space="preserve">;</w:t>
      </w:r>
      <w:r w:rsidDel="00000000" w:rsidR="00000000" w:rsidRPr="00000000">
        <w:rPr>
          <w:rtl w:val="0"/>
        </w:rPr>
        <w:t xml:space="preserve"> Eduardo Lima Barbosa</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spacing w:line="240" w:lineRule="auto"/>
        <w:rPr>
          <w:sz w:val="22"/>
          <w:szCs w:val="22"/>
        </w:rPr>
      </w:pPr>
      <w:r w:rsidDel="00000000" w:rsidR="00000000" w:rsidRPr="00000000">
        <w:rPr>
          <w:vertAlign w:val="superscript"/>
          <w:rtl w:val="0"/>
        </w:rPr>
        <w:t xml:space="preserve">1</w:t>
      </w:r>
      <w:r w:rsidDel="00000000" w:rsidR="00000000" w:rsidRPr="00000000">
        <w:rPr>
          <w:sz w:val="22"/>
          <w:szCs w:val="22"/>
          <w:vertAlign w:val="superscript"/>
          <w:rtl w:val="0"/>
        </w:rPr>
        <w:t xml:space="preserve"> </w:t>
      </w:r>
      <w:r w:rsidDel="00000000" w:rsidR="00000000" w:rsidRPr="00000000">
        <w:rPr>
          <w:sz w:val="22"/>
          <w:szCs w:val="22"/>
          <w:rtl w:val="0"/>
        </w:rPr>
        <w:t xml:space="preserve">Discente Centro universitário CESMAC;</w:t>
      </w:r>
      <w:r w:rsidDel="00000000" w:rsidR="00000000" w:rsidRPr="00000000">
        <w:rPr>
          <w:sz w:val="22"/>
          <w:szCs w:val="22"/>
          <w:vertAlign w:val="superscript"/>
          <w:rtl w:val="0"/>
        </w:rPr>
        <w:t xml:space="preserve">2 </w:t>
      </w:r>
      <w:r w:rsidDel="00000000" w:rsidR="00000000" w:rsidRPr="00000000">
        <w:rPr>
          <w:sz w:val="22"/>
          <w:szCs w:val="22"/>
          <w:rtl w:val="0"/>
        </w:rPr>
        <w:t xml:space="preserve">Docente Centro universitário CESMAC;</w:t>
      </w:r>
      <w:r w:rsidDel="00000000" w:rsidR="00000000" w:rsidRPr="00000000">
        <w:rPr>
          <w:sz w:val="22"/>
          <w:szCs w:val="22"/>
          <w:vertAlign w:val="superscript"/>
          <w:rtl w:val="0"/>
        </w:rPr>
        <w:t xml:space="preserve">4 </w:t>
      </w:r>
      <w:r w:rsidDel="00000000" w:rsidR="00000000" w:rsidRPr="00000000">
        <w:rPr>
          <w:sz w:val="22"/>
          <w:szCs w:val="22"/>
          <w:rtl w:val="0"/>
        </w:rPr>
        <w:t xml:space="preserve">Centro universitário CESMAC</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*Email do primeiro autor: </w:t>
      </w:r>
      <w:hyperlink r:id="rId7">
        <w:r w:rsidDel="00000000" w:rsidR="00000000" w:rsidRPr="00000000">
          <w:rPr>
            <w:sz w:val="20"/>
            <w:szCs w:val="20"/>
            <w:highlight w:val="white"/>
            <w:rtl w:val="0"/>
          </w:rPr>
          <w:t xml:space="preserve">2219974810@academico.cesmac.edu.br</w:t>
        </w:r>
      </w:hyperlink>
      <w:r w:rsidDel="00000000" w:rsidR="00000000" w:rsidRPr="00000000">
        <w:rPr>
          <w:sz w:val="20"/>
          <w:szCs w:val="20"/>
          <w:rtl w:val="0"/>
        </w:rPr>
        <w:t xml:space="preserve">; *E-mail: do orientador: eduardo.barbosa@cesmac.edu.br</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b w:val="1"/>
          <w:u w:val="single"/>
          <w:rtl w:val="0"/>
        </w:rPr>
        <w:t xml:space="preserve">Introdução:</w:t>
      </w:r>
      <w:r w:rsidDel="00000000" w:rsidR="00000000" w:rsidRPr="00000000">
        <w:rPr>
          <w:rtl w:val="0"/>
        </w:rPr>
        <w:t xml:space="preserve"> </w:t>
      </w:r>
      <w:r w:rsidDel="00000000" w:rsidR="00000000" w:rsidRPr="00000000">
        <w:rPr>
          <w:highlight w:val="white"/>
          <w:rtl w:val="0"/>
        </w:rPr>
        <w:t xml:space="preserve">A sarcopenia é uma doença geriátrica associada a perda progressiva tanto da massa muscular esquelética quanto da função muscular. É atualmente um dos principais problemas de saúde na velhice, derivado de causas multifatoriais, assim, mecanismos de prevenção relacionados à suplementação partem como resolução desta patologia.</w:t>
      </w:r>
      <w:r w:rsidDel="00000000" w:rsidR="00000000" w:rsidRPr="00000000">
        <w:rPr>
          <w:rtl w:val="0"/>
        </w:rPr>
        <w:t xml:space="preserve"> </w:t>
      </w:r>
      <w:r w:rsidDel="00000000" w:rsidR="00000000" w:rsidRPr="00000000">
        <w:rPr>
          <w:b w:val="1"/>
          <w:u w:val="single"/>
          <w:rtl w:val="0"/>
        </w:rPr>
        <w:t xml:space="preserve">Objetivos:</w:t>
      </w:r>
      <w:r w:rsidDel="00000000" w:rsidR="00000000" w:rsidRPr="00000000">
        <w:rPr>
          <w:rtl w:val="0"/>
        </w:rPr>
        <w:t xml:space="preserve"> Descrever os efeitos da suplementação de proteína por meio de Whey protein para prevenir a sarcopenia em idosos. </w:t>
      </w:r>
      <w:r w:rsidDel="00000000" w:rsidR="00000000" w:rsidRPr="00000000">
        <w:rPr>
          <w:b w:val="1"/>
          <w:u w:val="single"/>
          <w:rtl w:val="0"/>
        </w:rPr>
        <w:t xml:space="preserve">Métodos:</w:t>
      </w:r>
      <w:r w:rsidDel="00000000" w:rsidR="00000000" w:rsidRPr="00000000">
        <w:rPr>
          <w:rtl w:val="0"/>
        </w:rPr>
        <w:t xml:space="preserve"> Trata-se de uma revisão de literatura, na qual foi analisada a eficácia do uso de proteínas do soro do leite na prevenção de sarcopenia em idosos. As referências utilizadas para a realização da pesquisa foram retiradas da medline via Pubmed e Scielo utilizando os descritores e operadores booleanos: Whey protein AND </w:t>
      </w:r>
      <w:r w:rsidDel="00000000" w:rsidR="00000000" w:rsidRPr="00000000">
        <w:rPr>
          <w:rtl w:val="0"/>
        </w:rPr>
        <w:t xml:space="preserve">prevention AND</w:t>
      </w:r>
      <w:r w:rsidDel="00000000" w:rsidR="00000000" w:rsidRPr="00000000">
        <w:rPr>
          <w:rtl w:val="0"/>
        </w:rPr>
        <w:t xml:space="preserve"> sarcopenia, com o filtro de tempo 2016 até 2022. Os </w:t>
      </w:r>
      <w:r w:rsidDel="00000000" w:rsidR="00000000" w:rsidRPr="00000000">
        <w:rPr>
          <w:rtl w:val="0"/>
        </w:rPr>
        <w:t xml:space="preserve">critérios de inclusão foram: artigos onde os idosos não tinham sarcopenia, apenas artigos em português e inglês, e como critérios de exclusão foram retirados artigos em que os idosos estavam acamados, eram dependentes químicos ou portadores de doenças crônicas.</w:t>
      </w:r>
      <w:r w:rsidDel="00000000" w:rsidR="00000000" w:rsidRPr="00000000">
        <w:rPr>
          <w:rtl w:val="0"/>
        </w:rPr>
        <w:t xml:space="preserve"> </w:t>
      </w:r>
      <w:r w:rsidDel="00000000" w:rsidR="00000000" w:rsidRPr="00000000">
        <w:rPr>
          <w:b w:val="1"/>
          <w:u w:val="single"/>
          <w:rtl w:val="0"/>
        </w:rPr>
        <w:t xml:space="preserve">Resultados:</w:t>
      </w:r>
      <w:r w:rsidDel="00000000" w:rsidR="00000000" w:rsidRPr="00000000">
        <w:rPr>
          <w:rtl w:val="0"/>
        </w:rPr>
        <w:t xml:space="preserve"> Ao todo foram lidos 42 títulos, sendo eliminados 25 artigos, e dos 17 que restaram, nove foram descartados pelo resumo, portanto, oito artigos foram lidos por completo. Dos estudos lidos, todos mostram que a eficiência da suplementação depende da união de outros elementos, sete mostram que é necessário a prática de exercício, além da suplementação, dois falam sobre a importância de distribuir bem o consumo de proteína entre as refeições, sete sobre a quantidade de proteína e cinco sobre a qualidade, a origem ou a velocidade de absorção da proteína. </w:t>
      </w:r>
      <w:r w:rsidDel="00000000" w:rsidR="00000000" w:rsidRPr="00000000">
        <w:rPr>
          <w:b w:val="1"/>
          <w:u w:val="single"/>
          <w:rtl w:val="0"/>
        </w:rPr>
        <w:t xml:space="preserve">Conclusões:</w:t>
      </w:r>
      <w:r w:rsidDel="00000000" w:rsidR="00000000" w:rsidRPr="00000000">
        <w:rPr>
          <w:rtl w:val="0"/>
        </w:rPr>
        <w:t xml:space="preserve"> O Whey Protein mostrou-se eficaz para a prevenção da sarcopenia em idosos, todavia, fica claro a importância de outros mecanismos complementares a suplementação</w:t>
      </w:r>
      <w:r w:rsidDel="00000000" w:rsidR="00000000" w:rsidRPr="00000000">
        <w:rPr>
          <w:highlight w:val="white"/>
          <w:rtl w:val="0"/>
        </w:rPr>
        <w:t xml:space="preserve"> </w:t>
      </w:r>
      <w:r w:rsidDel="00000000" w:rsidR="00000000" w:rsidRPr="00000000">
        <w:rPr>
          <w:rtl w:val="0"/>
        </w:rPr>
        <w:t xml:space="preserve">para a manutenção ou desenvolvimento de massa magra, como a prática de exercício físico resistido, o balanço hormonal, a vitamina D, a presença de leucina na alimentação e  a distribuição de proteínas entre as refeições.</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b w:val="1"/>
          <w:rtl w:val="0"/>
        </w:rPr>
        <w:t xml:space="preserve">Palavras-chave: </w:t>
      </w:r>
      <w:r w:rsidDel="00000000" w:rsidR="00000000" w:rsidRPr="00000000">
        <w:rPr>
          <w:rtl w:val="0"/>
        </w:rPr>
        <w:t xml:space="preserve">Medicina esportiva. </w:t>
      </w:r>
      <w:r w:rsidDel="00000000" w:rsidR="00000000" w:rsidRPr="00000000">
        <w:rPr>
          <w:color w:val="212529"/>
          <w:highlight w:val="white"/>
          <w:rtl w:val="0"/>
        </w:rPr>
        <w:t xml:space="preserve">Proteínas do Soro do Leite</w:t>
      </w:r>
      <w:r w:rsidDel="00000000" w:rsidR="00000000" w:rsidRPr="00000000">
        <w:rPr>
          <w:rtl w:val="0"/>
        </w:rPr>
        <w:t xml:space="preserve">. Sarcopenia.</w:t>
      </w:r>
      <w:r w:rsidDel="00000000" w:rsidR="00000000" w:rsidRPr="00000000">
        <w:rPr>
          <w:rtl w:val="0"/>
        </w:rPr>
      </w:r>
    </w:p>
    <w:p w:rsidR="00000000" w:rsidDel="00000000" w:rsidP="00000000" w:rsidRDefault="00000000" w:rsidRPr="00000000" w14:paraId="0000000A">
      <w:pPr>
        <w:spacing w:after="160" w:line="240" w:lineRule="auto"/>
        <w:rPr>
          <w:sz w:val="22"/>
          <w:szCs w:val="22"/>
        </w:rPr>
      </w:pPr>
      <w:r w:rsidDel="00000000" w:rsidR="00000000" w:rsidRPr="00000000">
        <w:rPr>
          <w:rtl w:val="0"/>
        </w:rPr>
      </w:r>
    </w:p>
    <w:p w:rsidR="00000000" w:rsidDel="00000000" w:rsidP="00000000" w:rsidRDefault="00000000" w:rsidRPr="00000000" w14:paraId="0000000B">
      <w:pPr>
        <w:spacing w:line="240" w:lineRule="auto"/>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rPr>
          <w:b w:val="1"/>
        </w:rPr>
      </w:pPr>
      <w:r w:rsidDel="00000000" w:rsidR="00000000" w:rsidRPr="00000000">
        <w:rPr>
          <w:b w:val="1"/>
          <w:rtl w:val="0"/>
        </w:rPr>
        <w:t xml:space="preserve">REFERÊNCIAS BIBLIOGRÁFICAS</w:t>
      </w:r>
    </w:p>
    <w:p w:rsidR="00000000" w:rsidDel="00000000" w:rsidP="00000000" w:rsidRDefault="00000000" w:rsidRPr="00000000" w14:paraId="0000000D">
      <w:pPr>
        <w:spacing w:line="240" w:lineRule="auto"/>
        <w:jc w:val="left"/>
        <w:rPr>
          <w:b w:val="1"/>
        </w:rPr>
      </w:pPr>
      <w:r w:rsidDel="00000000" w:rsidR="00000000" w:rsidRPr="00000000">
        <w:rPr>
          <w:rtl w:val="0"/>
        </w:rPr>
      </w:r>
    </w:p>
    <w:p w:rsidR="00000000" w:rsidDel="00000000" w:rsidP="00000000" w:rsidRDefault="00000000" w:rsidRPr="00000000" w14:paraId="0000000E">
      <w:pPr>
        <w:spacing w:line="240" w:lineRule="auto"/>
        <w:jc w:val="left"/>
        <w:rPr>
          <w:color w:val="212121"/>
          <w:sz w:val="20"/>
          <w:szCs w:val="20"/>
          <w:highlight w:val="white"/>
        </w:rPr>
      </w:pPr>
      <w:r w:rsidDel="00000000" w:rsidR="00000000" w:rsidRPr="00000000">
        <w:rPr>
          <w:color w:val="212121"/>
          <w:sz w:val="20"/>
          <w:szCs w:val="20"/>
          <w:highlight w:val="white"/>
          <w:rtl w:val="0"/>
        </w:rPr>
        <w:t xml:space="preserve">Bechshøft RL, Reitelseder S, Højfeldt G, et al. Counteracting Age-related Loss of Skeletal Muscle Mass: a clinical and ethnological trial on the role of protein supplementation and training load (CALM Intervention Study): study protocol for a randomized controlled trial. </w:t>
      </w:r>
      <w:r w:rsidDel="00000000" w:rsidR="00000000" w:rsidRPr="00000000">
        <w:rPr>
          <w:b w:val="1"/>
          <w:i w:val="1"/>
          <w:color w:val="212121"/>
          <w:sz w:val="20"/>
          <w:szCs w:val="20"/>
          <w:highlight w:val="white"/>
          <w:rtl w:val="0"/>
        </w:rPr>
        <w:t xml:space="preserve">Trials</w:t>
      </w:r>
      <w:r w:rsidDel="00000000" w:rsidR="00000000" w:rsidRPr="00000000">
        <w:rPr>
          <w:b w:val="1"/>
          <w:color w:val="212121"/>
          <w:sz w:val="20"/>
          <w:szCs w:val="20"/>
          <w:highlight w:val="white"/>
          <w:rtl w:val="0"/>
        </w:rPr>
        <w:t xml:space="preserve">.</w:t>
      </w:r>
      <w:r w:rsidDel="00000000" w:rsidR="00000000" w:rsidRPr="00000000">
        <w:rPr>
          <w:color w:val="212121"/>
          <w:sz w:val="20"/>
          <w:szCs w:val="20"/>
          <w:highlight w:val="white"/>
          <w:rtl w:val="0"/>
        </w:rPr>
        <w:t xml:space="preserve"> 2016;17(1):397. Published 2016 Aug 9. doi:10.1186/s13063-016-1512-0</w:t>
      </w:r>
    </w:p>
    <w:p w:rsidR="00000000" w:rsidDel="00000000" w:rsidP="00000000" w:rsidRDefault="00000000" w:rsidRPr="00000000" w14:paraId="0000000F">
      <w:pPr>
        <w:spacing w:line="240" w:lineRule="auto"/>
        <w:jc w:val="left"/>
        <w:rPr>
          <w:color w:val="212121"/>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jc w:val="left"/>
        <w:rPr>
          <w:color w:val="ff0000"/>
          <w:sz w:val="20"/>
          <w:szCs w:val="20"/>
          <w:highlight w:val="white"/>
        </w:rPr>
      </w:pPr>
      <w:r w:rsidDel="00000000" w:rsidR="00000000" w:rsidRPr="00000000">
        <w:rPr>
          <w:color w:val="212121"/>
          <w:sz w:val="20"/>
          <w:szCs w:val="20"/>
          <w:highlight w:val="white"/>
          <w:rtl w:val="0"/>
        </w:rPr>
        <w:t xml:space="preserve">Camargo LDR, Doneda D, Oliveira VR. Whey protein ingestion in elderly diet and the association with physical, performance and clinical outcomes. </w:t>
      </w:r>
      <w:r w:rsidDel="00000000" w:rsidR="00000000" w:rsidRPr="00000000">
        <w:rPr>
          <w:b w:val="1"/>
          <w:i w:val="1"/>
          <w:color w:val="212121"/>
          <w:sz w:val="20"/>
          <w:szCs w:val="20"/>
          <w:highlight w:val="white"/>
          <w:rtl w:val="0"/>
        </w:rPr>
        <w:t xml:space="preserve">Exp Gerontol</w:t>
      </w:r>
      <w:r w:rsidDel="00000000" w:rsidR="00000000" w:rsidRPr="00000000">
        <w:rPr>
          <w:color w:val="212121"/>
          <w:sz w:val="20"/>
          <w:szCs w:val="20"/>
          <w:highlight w:val="white"/>
          <w:rtl w:val="0"/>
        </w:rPr>
        <w:t xml:space="preserve">. 2020;137:110936. doi:10.1016/j.exger.2020.110936</w:t>
      </w:r>
      <w:r w:rsidDel="00000000" w:rsidR="00000000" w:rsidRPr="00000000">
        <w:rPr>
          <w:rtl w:val="0"/>
        </w:rPr>
      </w:r>
    </w:p>
    <w:p w:rsidR="00000000" w:rsidDel="00000000" w:rsidP="00000000" w:rsidRDefault="00000000" w:rsidRPr="00000000" w14:paraId="00000011">
      <w:pPr>
        <w:spacing w:line="240" w:lineRule="auto"/>
        <w:jc w:val="left"/>
        <w:rPr>
          <w:sz w:val="20"/>
          <w:szCs w:val="20"/>
        </w:rPr>
      </w:pPr>
      <w:r w:rsidDel="00000000" w:rsidR="00000000" w:rsidRPr="00000000">
        <w:rPr>
          <w:rtl w:val="0"/>
        </w:rPr>
      </w:r>
    </w:p>
    <w:p w:rsidR="00000000" w:rsidDel="00000000" w:rsidP="00000000" w:rsidRDefault="00000000" w:rsidRPr="00000000" w14:paraId="00000012">
      <w:pPr>
        <w:spacing w:line="240" w:lineRule="auto"/>
        <w:jc w:val="left"/>
        <w:rPr>
          <w:color w:val="212121"/>
          <w:sz w:val="20"/>
          <w:szCs w:val="20"/>
          <w:highlight w:val="white"/>
        </w:rPr>
      </w:pPr>
      <w:r w:rsidDel="00000000" w:rsidR="00000000" w:rsidRPr="00000000">
        <w:rPr>
          <w:color w:val="212121"/>
          <w:sz w:val="20"/>
          <w:szCs w:val="20"/>
          <w:highlight w:val="white"/>
          <w:rtl w:val="0"/>
        </w:rPr>
        <w:t xml:space="preserve">Lancha AH Jr, Zanella R Jr, Tanabe SG, Andriamihaja M, Blachier F. Dietary protein supplementation in the elderly for limiting muscle mass loss. </w:t>
      </w:r>
      <w:r w:rsidDel="00000000" w:rsidR="00000000" w:rsidRPr="00000000">
        <w:rPr>
          <w:b w:val="1"/>
          <w:i w:val="1"/>
          <w:color w:val="212121"/>
          <w:sz w:val="20"/>
          <w:szCs w:val="20"/>
          <w:highlight w:val="white"/>
          <w:rtl w:val="0"/>
        </w:rPr>
        <w:t xml:space="preserve">Amino Acids</w:t>
      </w:r>
      <w:r w:rsidDel="00000000" w:rsidR="00000000" w:rsidRPr="00000000">
        <w:rPr>
          <w:b w:val="1"/>
          <w:color w:val="212121"/>
          <w:sz w:val="20"/>
          <w:szCs w:val="20"/>
          <w:highlight w:val="white"/>
          <w:rtl w:val="0"/>
        </w:rPr>
        <w:t xml:space="preserve">. </w:t>
      </w:r>
      <w:r w:rsidDel="00000000" w:rsidR="00000000" w:rsidRPr="00000000">
        <w:rPr>
          <w:color w:val="212121"/>
          <w:sz w:val="20"/>
          <w:szCs w:val="20"/>
          <w:highlight w:val="white"/>
          <w:rtl w:val="0"/>
        </w:rPr>
        <w:t xml:space="preserve">2017;49(1):33-47. doi:10.1007/s00726-016-2355-4</w:t>
      </w:r>
    </w:p>
    <w:p w:rsidR="00000000" w:rsidDel="00000000" w:rsidP="00000000" w:rsidRDefault="00000000" w:rsidRPr="00000000" w14:paraId="00000013">
      <w:pPr>
        <w:spacing w:line="240" w:lineRule="auto"/>
        <w:jc w:val="left"/>
        <w:rPr>
          <w:sz w:val="20"/>
          <w:szCs w:val="20"/>
        </w:rPr>
      </w:pPr>
      <w:r w:rsidDel="00000000" w:rsidR="00000000" w:rsidRPr="00000000">
        <w:rPr>
          <w:rtl w:val="0"/>
        </w:rPr>
      </w:r>
    </w:p>
    <w:p w:rsidR="00000000" w:rsidDel="00000000" w:rsidP="00000000" w:rsidRDefault="00000000" w:rsidRPr="00000000" w14:paraId="00000014">
      <w:pPr>
        <w:spacing w:line="240" w:lineRule="auto"/>
        <w:jc w:val="left"/>
        <w:rPr>
          <w:color w:val="ff0000"/>
          <w:sz w:val="20"/>
          <w:szCs w:val="20"/>
          <w:highlight w:val="white"/>
        </w:rPr>
      </w:pPr>
      <w:r w:rsidDel="00000000" w:rsidR="00000000" w:rsidRPr="00000000">
        <w:rPr>
          <w:color w:val="212121"/>
          <w:sz w:val="20"/>
          <w:szCs w:val="20"/>
          <w:highlight w:val="white"/>
          <w:rtl w:val="0"/>
        </w:rPr>
        <w:t xml:space="preserve">Liao Y, Peng Z, Chen L, et al. Prospective Views for Whey Protein and/or Resistance Training Against Age-related Sarcopenia. </w:t>
      </w:r>
      <w:r w:rsidDel="00000000" w:rsidR="00000000" w:rsidRPr="00000000">
        <w:rPr>
          <w:b w:val="1"/>
          <w:i w:val="1"/>
          <w:color w:val="212121"/>
          <w:sz w:val="20"/>
          <w:szCs w:val="20"/>
          <w:highlight w:val="white"/>
          <w:rtl w:val="0"/>
        </w:rPr>
        <w:t xml:space="preserve">Aging Dis</w:t>
      </w:r>
      <w:r w:rsidDel="00000000" w:rsidR="00000000" w:rsidRPr="00000000">
        <w:rPr>
          <w:b w:val="1"/>
          <w:color w:val="212121"/>
          <w:sz w:val="20"/>
          <w:szCs w:val="20"/>
          <w:highlight w:val="white"/>
          <w:rtl w:val="0"/>
        </w:rPr>
        <w:t xml:space="preserve">.</w:t>
      </w:r>
      <w:r w:rsidDel="00000000" w:rsidR="00000000" w:rsidRPr="00000000">
        <w:rPr>
          <w:color w:val="212121"/>
          <w:sz w:val="20"/>
          <w:szCs w:val="20"/>
          <w:highlight w:val="white"/>
          <w:rtl w:val="0"/>
        </w:rPr>
        <w:t xml:space="preserve"> 2019;10(1):157-173. Published 2019 Feb 1. doi:10.14336/AD.2018.0325</w:t>
      </w:r>
      <w:r w:rsidDel="00000000" w:rsidR="00000000" w:rsidRPr="00000000">
        <w:rPr>
          <w:rtl w:val="0"/>
        </w:rPr>
      </w:r>
    </w:p>
    <w:p w:rsidR="00000000" w:rsidDel="00000000" w:rsidP="00000000" w:rsidRDefault="00000000" w:rsidRPr="00000000" w14:paraId="00000015">
      <w:pPr>
        <w:spacing w:line="240" w:lineRule="auto"/>
        <w:jc w:val="left"/>
        <w:rPr>
          <w:sz w:val="20"/>
          <w:szCs w:val="20"/>
        </w:rPr>
      </w:pPr>
      <w:r w:rsidDel="00000000" w:rsidR="00000000" w:rsidRPr="00000000">
        <w:rPr>
          <w:rtl w:val="0"/>
        </w:rPr>
      </w:r>
    </w:p>
    <w:p w:rsidR="00000000" w:rsidDel="00000000" w:rsidP="00000000" w:rsidRDefault="00000000" w:rsidRPr="00000000" w14:paraId="00000016">
      <w:pPr>
        <w:spacing w:line="240" w:lineRule="auto"/>
        <w:jc w:val="left"/>
        <w:rPr>
          <w:color w:val="212121"/>
          <w:sz w:val="20"/>
          <w:szCs w:val="20"/>
          <w:highlight w:val="white"/>
        </w:rPr>
      </w:pPr>
      <w:r w:rsidDel="00000000" w:rsidR="00000000" w:rsidRPr="00000000">
        <w:rPr>
          <w:color w:val="212121"/>
          <w:sz w:val="20"/>
          <w:szCs w:val="20"/>
          <w:highlight w:val="white"/>
          <w:rtl w:val="0"/>
        </w:rPr>
        <w:t xml:space="preserve">Molnár A, Jónásné Sztruhár I, Csontos ÁA, Ferencz C, Várbíró S, Székács B. Special nutrition intervention is required for muscle protective efficacy of physical exercise in elderly people at highest risk of sarcopenia. </w:t>
      </w:r>
      <w:r w:rsidDel="00000000" w:rsidR="00000000" w:rsidRPr="00000000">
        <w:rPr>
          <w:b w:val="1"/>
          <w:i w:val="1"/>
          <w:color w:val="212121"/>
          <w:sz w:val="20"/>
          <w:szCs w:val="20"/>
          <w:highlight w:val="white"/>
          <w:rtl w:val="0"/>
        </w:rPr>
        <w:t xml:space="preserve">Physiol Int</w:t>
      </w:r>
      <w:r w:rsidDel="00000000" w:rsidR="00000000" w:rsidRPr="00000000">
        <w:rPr>
          <w:b w:val="1"/>
          <w:color w:val="212121"/>
          <w:sz w:val="20"/>
          <w:szCs w:val="20"/>
          <w:highlight w:val="white"/>
          <w:rtl w:val="0"/>
        </w:rPr>
        <w:t xml:space="preserve">.</w:t>
      </w:r>
      <w:r w:rsidDel="00000000" w:rsidR="00000000" w:rsidRPr="00000000">
        <w:rPr>
          <w:color w:val="212121"/>
          <w:sz w:val="20"/>
          <w:szCs w:val="20"/>
          <w:highlight w:val="white"/>
          <w:rtl w:val="0"/>
        </w:rPr>
        <w:t xml:space="preserve"> 2016;103(3):368-376. doi:10.1556/2060.103.2016.3.12</w:t>
      </w:r>
    </w:p>
    <w:p w:rsidR="00000000" w:rsidDel="00000000" w:rsidP="00000000" w:rsidRDefault="00000000" w:rsidRPr="00000000" w14:paraId="00000017">
      <w:pPr>
        <w:spacing w:line="240" w:lineRule="auto"/>
        <w:jc w:val="left"/>
        <w:rPr>
          <w:color w:val="212121"/>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jc w:val="left"/>
        <w:rPr>
          <w:color w:val="ff0000"/>
          <w:sz w:val="20"/>
          <w:szCs w:val="20"/>
          <w:highlight w:val="white"/>
        </w:rPr>
      </w:pPr>
      <w:r w:rsidDel="00000000" w:rsidR="00000000" w:rsidRPr="00000000">
        <w:rPr>
          <w:color w:val="212121"/>
          <w:sz w:val="20"/>
          <w:szCs w:val="20"/>
          <w:highlight w:val="white"/>
          <w:rtl w:val="0"/>
        </w:rPr>
        <w:t xml:space="preserve">Mori H, Tokuda Y. Effect of whey protein supplementation after resistance exercise on the muscle mass and physical function of healthy older women: A randomized controlled trial. </w:t>
      </w:r>
      <w:r w:rsidDel="00000000" w:rsidR="00000000" w:rsidRPr="00000000">
        <w:rPr>
          <w:b w:val="1"/>
          <w:i w:val="1"/>
          <w:color w:val="212121"/>
          <w:sz w:val="20"/>
          <w:szCs w:val="20"/>
          <w:highlight w:val="white"/>
          <w:rtl w:val="0"/>
        </w:rPr>
        <w:t xml:space="preserve">Geriatr Gerontol Int</w:t>
      </w:r>
      <w:r w:rsidDel="00000000" w:rsidR="00000000" w:rsidRPr="00000000">
        <w:rPr>
          <w:color w:val="212121"/>
          <w:sz w:val="20"/>
          <w:szCs w:val="20"/>
          <w:highlight w:val="white"/>
          <w:rtl w:val="0"/>
        </w:rPr>
        <w:t xml:space="preserve">. 2018;18(9):1398-1404. doi:10.1111/ggi.13499</w:t>
      </w:r>
      <w:r w:rsidDel="00000000" w:rsidR="00000000" w:rsidRPr="00000000">
        <w:rPr>
          <w:rtl w:val="0"/>
        </w:rPr>
      </w:r>
    </w:p>
    <w:p w:rsidR="00000000" w:rsidDel="00000000" w:rsidP="00000000" w:rsidRDefault="00000000" w:rsidRPr="00000000" w14:paraId="00000019">
      <w:pPr>
        <w:spacing w:line="240" w:lineRule="auto"/>
        <w:jc w:val="left"/>
        <w:rPr>
          <w:sz w:val="20"/>
          <w:szCs w:val="20"/>
        </w:rPr>
      </w:pPr>
      <w:r w:rsidDel="00000000" w:rsidR="00000000" w:rsidRPr="00000000">
        <w:rPr>
          <w:rtl w:val="0"/>
        </w:rPr>
      </w:r>
    </w:p>
    <w:p w:rsidR="00000000" w:rsidDel="00000000" w:rsidP="00000000" w:rsidRDefault="00000000" w:rsidRPr="00000000" w14:paraId="0000001A">
      <w:pPr>
        <w:spacing w:line="240" w:lineRule="auto"/>
        <w:jc w:val="left"/>
        <w:rPr>
          <w:sz w:val="20"/>
          <w:szCs w:val="20"/>
          <w:highlight w:val="white"/>
        </w:rPr>
      </w:pPr>
      <w:r w:rsidDel="00000000" w:rsidR="00000000" w:rsidRPr="00000000">
        <w:rPr>
          <w:sz w:val="20"/>
          <w:szCs w:val="20"/>
          <w:highlight w:val="white"/>
          <w:rtl w:val="0"/>
        </w:rPr>
        <w:t xml:space="preserve">Papadopoulou S. Sarcopenia: A Contemporary Health Problem among Older Adult Populations. </w:t>
      </w:r>
      <w:r w:rsidDel="00000000" w:rsidR="00000000" w:rsidRPr="00000000">
        <w:rPr>
          <w:b w:val="1"/>
          <w:i w:val="1"/>
          <w:sz w:val="20"/>
          <w:szCs w:val="20"/>
          <w:highlight w:val="white"/>
          <w:rtl w:val="0"/>
        </w:rPr>
        <w:t xml:space="preserve">Nutrients.</w:t>
      </w:r>
      <w:r w:rsidDel="00000000" w:rsidR="00000000" w:rsidRPr="00000000">
        <w:rPr>
          <w:sz w:val="20"/>
          <w:szCs w:val="20"/>
          <w:highlight w:val="white"/>
          <w:rtl w:val="0"/>
        </w:rPr>
        <w:t xml:space="preserve"> 2020 May 1;12(5):1293. doi: 10.3390/nu12051293. PMID: 32370051; PMCID: PMC7282252.</w:t>
      </w:r>
    </w:p>
    <w:p w:rsidR="00000000" w:rsidDel="00000000" w:rsidP="00000000" w:rsidRDefault="00000000" w:rsidRPr="00000000" w14:paraId="0000001B">
      <w:pPr>
        <w:spacing w:line="240" w:lineRule="auto"/>
        <w:jc w:val="left"/>
        <w:rPr>
          <w:color w:val="212121"/>
          <w:sz w:val="20"/>
          <w:szCs w:val="20"/>
          <w:highlight w:val="white"/>
        </w:rPr>
      </w:pPr>
      <w:r w:rsidDel="00000000" w:rsidR="00000000" w:rsidRPr="00000000">
        <w:rPr>
          <w:rtl w:val="0"/>
        </w:rPr>
      </w:r>
    </w:p>
    <w:p w:rsidR="00000000" w:rsidDel="00000000" w:rsidP="00000000" w:rsidRDefault="00000000" w:rsidRPr="00000000" w14:paraId="0000001C">
      <w:pPr>
        <w:spacing w:line="240" w:lineRule="auto"/>
        <w:jc w:val="left"/>
        <w:rPr>
          <w:color w:val="212121"/>
          <w:sz w:val="20"/>
          <w:szCs w:val="20"/>
          <w:highlight w:val="white"/>
        </w:rPr>
      </w:pPr>
      <w:r w:rsidDel="00000000" w:rsidR="00000000" w:rsidRPr="00000000">
        <w:rPr>
          <w:color w:val="212121"/>
          <w:sz w:val="20"/>
          <w:szCs w:val="20"/>
          <w:highlight w:val="white"/>
          <w:rtl w:val="0"/>
        </w:rPr>
        <w:t xml:space="preserve">Woo J. Nutritional interventions in sarcopenia: where do we stand?. </w:t>
      </w:r>
      <w:r w:rsidDel="00000000" w:rsidR="00000000" w:rsidRPr="00000000">
        <w:rPr>
          <w:i w:val="1"/>
          <w:color w:val="212121"/>
          <w:sz w:val="20"/>
          <w:szCs w:val="20"/>
          <w:highlight w:val="white"/>
          <w:rtl w:val="0"/>
        </w:rPr>
        <w:t xml:space="preserve">Curr Opin Clin Nutr Metab Care</w:t>
      </w:r>
      <w:r w:rsidDel="00000000" w:rsidR="00000000" w:rsidRPr="00000000">
        <w:rPr>
          <w:color w:val="212121"/>
          <w:sz w:val="20"/>
          <w:szCs w:val="20"/>
          <w:highlight w:val="white"/>
          <w:rtl w:val="0"/>
        </w:rPr>
        <w:t xml:space="preserve">. 2018;21(1):19-23. doi:10.1097/MCO.0000000000000432</w:t>
      </w:r>
    </w:p>
    <w:p w:rsidR="00000000" w:rsidDel="00000000" w:rsidP="00000000" w:rsidRDefault="00000000" w:rsidRPr="00000000" w14:paraId="0000001D">
      <w:pPr>
        <w:spacing w:line="240" w:lineRule="auto"/>
        <w:jc w:val="left"/>
        <w:rPr>
          <w:color w:val="212121"/>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jc w:val="left"/>
        <w:rPr>
          <w:rFonts w:ascii="Roboto" w:cs="Roboto" w:eastAsia="Roboto" w:hAnsi="Roboto"/>
          <w:color w:val="ff0000"/>
          <w:sz w:val="20"/>
          <w:szCs w:val="20"/>
          <w:highlight w:val="white"/>
        </w:rPr>
      </w:pPr>
      <w:r w:rsidDel="00000000" w:rsidR="00000000" w:rsidRPr="00000000">
        <w:rPr>
          <w:color w:val="212121"/>
          <w:sz w:val="20"/>
          <w:szCs w:val="20"/>
          <w:highlight w:val="white"/>
          <w:rtl w:val="0"/>
        </w:rPr>
        <w:t xml:space="preserve">Zanini B, Simonetto A, Zubani M, Castellano M, Gilioli G. The Effects of Cow-Milk Protein Supplementation in Elderly Population: Systematic Review and Narrative Synthesis. </w:t>
      </w:r>
      <w:r w:rsidDel="00000000" w:rsidR="00000000" w:rsidRPr="00000000">
        <w:rPr>
          <w:b w:val="1"/>
          <w:i w:val="1"/>
          <w:color w:val="212121"/>
          <w:sz w:val="20"/>
          <w:szCs w:val="20"/>
          <w:highlight w:val="white"/>
          <w:rtl w:val="0"/>
        </w:rPr>
        <w:t xml:space="preserve">Nutrients</w:t>
      </w:r>
      <w:r w:rsidDel="00000000" w:rsidR="00000000" w:rsidRPr="00000000">
        <w:rPr>
          <w:b w:val="1"/>
          <w:color w:val="212121"/>
          <w:sz w:val="20"/>
          <w:szCs w:val="20"/>
          <w:highlight w:val="white"/>
          <w:rtl w:val="0"/>
        </w:rPr>
        <w:t xml:space="preserve">.</w:t>
      </w:r>
      <w:r w:rsidDel="00000000" w:rsidR="00000000" w:rsidRPr="00000000">
        <w:rPr>
          <w:color w:val="212121"/>
          <w:sz w:val="20"/>
          <w:szCs w:val="20"/>
          <w:highlight w:val="white"/>
          <w:rtl w:val="0"/>
        </w:rPr>
        <w:t xml:space="preserve"> 2020;12(9):2548. Published 2020 Aug 23. doi:10.3390/nu12092548</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3.8582677165355" w:top="1700.7874015748032" w:left="1700.7874015748032" w:right="1133.8582677165355"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04585" cy="78105"/>
              <wp:effectExtent b="0" l="0" r="0" t="0"/>
              <wp:wrapNone/>
              <wp:docPr id="746732728" name=""/>
              <a:graphic>
                <a:graphicData uri="http://schemas.microsoft.com/office/word/2010/wordprocessingShape">
                  <wps:wsp>
                    <wps:cNvSpPr/>
                    <wps:cNvPr id="2" name="Shape 2"/>
                    <wps:spPr>
                      <a:xfrm>
                        <a:off x="2248470" y="3745710"/>
                        <a:ext cx="6195060" cy="68580"/>
                      </a:xfrm>
                      <a:prstGeom prst="rect">
                        <a:avLst/>
                      </a:prstGeom>
                      <a:solidFill>
                        <a:srgbClr val="F7C02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04585" cy="78105"/>
              <wp:effectExtent b="0" l="0" r="0" t="0"/>
              <wp:wrapNone/>
              <wp:docPr id="7467327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04585" cy="78105"/>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76" w:lineRule="auto"/>
      <w:jc w:val="center"/>
      <w:rPr>
        <w:sz w:val="12"/>
        <w:szCs w:val="12"/>
      </w:rPr>
    </w:pPr>
    <w:r w:rsidDel="00000000" w:rsidR="00000000" w:rsidRPr="00000000">
      <w:rPr>
        <w:sz w:val="12"/>
        <w:szCs w:val="12"/>
        <w:rtl w:val="0"/>
      </w:rPr>
      <w:t xml:space="preserve">Educação em Saúde: Percepção de Profissionais atuantes na Atenção Básica à Saúde de um município paraibano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2147888</wp:posOffset>
          </wp:positionH>
          <wp:positionV relativeFrom="paragraph">
            <wp:posOffset>-19049</wp:posOffset>
          </wp:positionV>
          <wp:extent cx="1046663" cy="697775"/>
          <wp:effectExtent b="0" l="0" r="0" t="0"/>
          <wp:wrapNone/>
          <wp:docPr id="7467327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6663" cy="697775"/>
                  </a:xfrm>
                  <a:prstGeom prst="rect"/>
                  <a:ln/>
                </pic:spPr>
              </pic:pic>
            </a:graphicData>
          </a:graphic>
        </wp:anchor>
      </w:drawing>
    </w:r>
  </w:p>
  <w:tbl>
    <w:tblPr>
      <w:tblStyle w:val="Table1"/>
      <w:tblW w:w="6705.0" w:type="dxa"/>
      <w:jc w:val="left"/>
      <w:tblInd w:w="0.0" w:type="dxa"/>
      <w:tblLayout w:type="fixed"/>
      <w:tblLook w:val="0600"/>
    </w:tblPr>
    <w:tblGrid>
      <w:gridCol w:w="2235"/>
      <w:gridCol w:w="2235"/>
      <w:gridCol w:w="2235"/>
      <w:tblGridChange w:id="0">
        <w:tblGrid>
          <w:gridCol w:w="2235"/>
          <w:gridCol w:w="2235"/>
          <w:gridCol w:w="2235"/>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tabs>
              <w:tab w:val="center" w:pos="4252"/>
              <w:tab w:val="right" w:pos="8504"/>
            </w:tabs>
            <w:spacing w:line="240" w:lineRule="auto"/>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qFormat w:val="1"/>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val="1"/>
    <w:rsid w:val="00CC233A"/>
    <w:pPr>
      <w:spacing w:after="100" w:afterAutospacing="1" w:before="100" w:beforeAutospacing="1" w:line="240" w:lineRule="auto"/>
      <w:jc w:val="left"/>
      <w:outlineLvl w:val="0"/>
    </w:pPr>
    <w:rPr>
      <w:b w:val="1"/>
      <w:bCs w:val="1"/>
      <w:color w:val="365f91"/>
      <w:sz w:val="28"/>
      <w:szCs w:val="28"/>
      <w:lang w:eastAsia="en-US"/>
    </w:rPr>
  </w:style>
  <w:style w:type="paragraph" w:styleId="Ttulo2">
    <w:name w:val="heading 2"/>
    <w:basedOn w:val="Normal"/>
    <w:next w:val="Normal"/>
    <w:link w:val="Ttulo2Char"/>
    <w:uiPriority w:val="9"/>
    <w:unhideWhenUsed w:val="1"/>
    <w:qFormat w:val="1"/>
    <w:rsid w:val="00CC233A"/>
    <w:pPr>
      <w:keepNext w:val="1"/>
      <w:keepLines w:val="1"/>
      <w:spacing w:before="200"/>
      <w:outlineLvl w:val="1"/>
    </w:pPr>
    <w:rPr>
      <w:rFonts w:ascii="Calibri Light" w:hAnsi="Calibri Light"/>
      <w:b w:val="1"/>
      <w:bCs w:val="1"/>
      <w:color w:val="5b9bd5"/>
      <w:sz w:val="26"/>
      <w:szCs w:val="26"/>
    </w:rPr>
  </w:style>
  <w:style w:type="paragraph" w:styleId="Ttulo3">
    <w:name w:val="heading 3"/>
    <w:basedOn w:val="Normal"/>
    <w:next w:val="Normal"/>
    <w:link w:val="Ttulo3Char"/>
    <w:uiPriority w:val="9"/>
    <w:unhideWhenUsed w:val="1"/>
    <w:qFormat w:val="1"/>
    <w:rsid w:val="00CC233A"/>
    <w:pPr>
      <w:keepNext w:val="1"/>
      <w:keepLines w:val="1"/>
      <w:spacing w:before="200"/>
      <w:outlineLvl w:val="2"/>
    </w:pPr>
    <w:rPr>
      <w:rFonts w:ascii="Calibri Light" w:hAnsi="Calibri Light"/>
      <w:b w:val="1"/>
      <w:bCs w:val="1"/>
      <w:color w:val="5b9bd5"/>
    </w:rPr>
  </w:style>
  <w:style w:type="paragraph" w:styleId="Ttulo4">
    <w:name w:val="heading 4"/>
    <w:basedOn w:val="Normal"/>
    <w:next w:val="Normal"/>
    <w:link w:val="Ttulo4Char"/>
    <w:uiPriority w:val="9"/>
    <w:semiHidden w:val="1"/>
    <w:unhideWhenUsed w:val="1"/>
    <w:qFormat w:val="1"/>
    <w:rsid w:val="00CC233A"/>
    <w:pPr>
      <w:keepNext w:val="1"/>
      <w:keepLines w:val="1"/>
      <w:suppressAutoHyphens w:val="1"/>
      <w:spacing w:before="40" w:line="100" w:lineRule="atLeast"/>
      <w:jc w:val="left"/>
      <w:outlineLvl w:val="3"/>
    </w:pPr>
    <w:rPr>
      <w:rFonts w:ascii="Calibri Light" w:hAnsi="Calibri Light"/>
      <w:i w:val="1"/>
      <w:iCs w:val="1"/>
      <w:color w:val="2e74b5"/>
      <w:kern w:val="2"/>
      <w:lang w:eastAsia="ar-SA"/>
    </w:rPr>
  </w:style>
  <w:style w:type="paragraph" w:styleId="Ttulo5">
    <w:name w:val="heading 5"/>
    <w:basedOn w:val="Normal"/>
    <w:next w:val="Normal"/>
    <w:link w:val="Ttulo5Char"/>
    <w:uiPriority w:val="9"/>
    <w:semiHidden w:val="1"/>
    <w:unhideWhenUsed w:val="1"/>
    <w:qFormat w:val="1"/>
    <w:rsid w:val="00CC233A"/>
    <w:pPr>
      <w:keepNext w:val="1"/>
      <w:keepLines w:val="1"/>
      <w:suppressAutoHyphens w:val="1"/>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val="1"/>
    <w:unhideWhenUsed w:val="1"/>
    <w:qFormat w:val="1"/>
    <w:rsid w:val="00CC233A"/>
    <w:pPr>
      <w:keepNext w:val="1"/>
      <w:keepLines w:val="1"/>
      <w:suppressAutoHyphens w:val="1"/>
      <w:spacing w:before="40" w:line="100" w:lineRule="atLeast"/>
      <w:jc w:val="left"/>
      <w:outlineLvl w:val="5"/>
    </w:pPr>
    <w:rPr>
      <w:rFonts w:ascii="Calibri Light" w:hAnsi="Calibri Light"/>
      <w:color w:val="1f4d78"/>
      <w:kern w:val="2"/>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emEspaamento">
    <w:name w:val="No Spacing"/>
    <w:link w:val="SemEspaamentoChar"/>
    <w:uiPriority w:val="1"/>
    <w:qFormat w:val="1"/>
    <w:rsid w:val="00AD2DEB"/>
    <w:rPr>
      <w:sz w:val="22"/>
      <w:szCs w:val="22"/>
      <w:lang w:eastAsia="en-US"/>
    </w:rPr>
  </w:style>
  <w:style w:type="paragraph" w:styleId="Default" w:customStyle="1">
    <w:name w:val="Default"/>
    <w:rsid w:val="00AD2DEB"/>
    <w:pPr>
      <w:autoSpaceDE w:val="0"/>
      <w:autoSpaceDN w:val="0"/>
      <w:adjustRightInd w:val="0"/>
    </w:pPr>
    <w:rPr>
      <w:rFonts w:ascii="Arial" w:cs="Arial" w:eastAsia="Times New Roman" w:hAnsi="Arial"/>
      <w:b w:val="1"/>
      <w:bCs w:val="1"/>
      <w:color w:val="000000"/>
      <w:sz w:val="24"/>
      <w:szCs w:val="24"/>
      <w:lang w:eastAsia="en-US"/>
    </w:rPr>
  </w:style>
  <w:style w:type="character" w:styleId="SemEspaamentoChar" w:customStyle="1">
    <w:name w:val="Sem Espaçamento Char"/>
    <w:link w:val="SemEspaamento"/>
    <w:uiPriority w:val="1"/>
    <w:rsid w:val="00AD2DEB"/>
    <w:rPr>
      <w:rFonts w:ascii="Calibri" w:cs="Times New Roman" w:eastAsia="Calibri" w:hAnsi="Calibri"/>
    </w:rPr>
  </w:style>
  <w:style w:type="paragraph" w:styleId="Cabealho">
    <w:name w:val="header"/>
    <w:basedOn w:val="Normal"/>
    <w:link w:val="CabealhoChar"/>
    <w:uiPriority w:val="99"/>
    <w:unhideWhenUsed w:val="1"/>
    <w:rsid w:val="00EE20DF"/>
    <w:pPr>
      <w:tabs>
        <w:tab w:val="center" w:pos="4252"/>
        <w:tab w:val="right" w:pos="8504"/>
      </w:tabs>
      <w:spacing w:line="240" w:lineRule="auto"/>
    </w:pPr>
  </w:style>
  <w:style w:type="character" w:styleId="CabealhoChar" w:customStyle="1">
    <w:name w:val="Cabeçalho Char"/>
    <w:link w:val="Cabealho"/>
    <w:uiPriority w:val="99"/>
    <w:rsid w:val="00EE20DF"/>
    <w:rPr>
      <w:rFonts w:ascii="Arial" w:cs="Times New Roman" w:eastAsia="Times New Roman" w:hAnsi="Arial"/>
      <w:sz w:val="24"/>
      <w:szCs w:val="24"/>
      <w:lang w:eastAsia="pt-BR"/>
    </w:rPr>
  </w:style>
  <w:style w:type="paragraph" w:styleId="Rodap">
    <w:name w:val="footer"/>
    <w:basedOn w:val="Normal"/>
    <w:link w:val="RodapChar"/>
    <w:uiPriority w:val="99"/>
    <w:unhideWhenUsed w:val="1"/>
    <w:rsid w:val="00EE20DF"/>
    <w:pPr>
      <w:tabs>
        <w:tab w:val="center" w:pos="4252"/>
        <w:tab w:val="right" w:pos="8504"/>
      </w:tabs>
      <w:spacing w:line="240" w:lineRule="auto"/>
    </w:pPr>
  </w:style>
  <w:style w:type="character" w:styleId="RodapChar" w:customStyle="1">
    <w:name w:val="Rodapé Char"/>
    <w:link w:val="Rodap"/>
    <w:uiPriority w:val="99"/>
    <w:rsid w:val="00EE20DF"/>
    <w:rPr>
      <w:rFonts w:ascii="Arial" w:cs="Times New Roman" w:eastAsia="Times New Roman" w:hAnsi="Arial"/>
      <w:sz w:val="24"/>
      <w:szCs w:val="24"/>
      <w:lang w:eastAsia="pt-BR"/>
    </w:rPr>
  </w:style>
  <w:style w:type="character" w:styleId="Refdecomentrio">
    <w:name w:val="annotation reference"/>
    <w:uiPriority w:val="99"/>
    <w:semiHidden w:val="1"/>
    <w:unhideWhenUsed w:val="1"/>
    <w:rsid w:val="0066585F"/>
    <w:rPr>
      <w:sz w:val="16"/>
      <w:szCs w:val="16"/>
    </w:rPr>
  </w:style>
  <w:style w:type="paragraph" w:styleId="Textodecomentrio">
    <w:name w:val="annotation text"/>
    <w:basedOn w:val="Normal"/>
    <w:link w:val="TextodecomentrioChar"/>
    <w:uiPriority w:val="99"/>
    <w:unhideWhenUsed w:val="1"/>
    <w:rsid w:val="0066585F"/>
    <w:rPr>
      <w:sz w:val="20"/>
      <w:szCs w:val="20"/>
    </w:rPr>
  </w:style>
  <w:style w:type="character" w:styleId="TextodecomentrioChar" w:customStyle="1">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val="1"/>
    <w:unhideWhenUsed w:val="1"/>
    <w:rsid w:val="0066585F"/>
    <w:rPr>
      <w:b w:val="1"/>
      <w:bCs w:val="1"/>
    </w:rPr>
  </w:style>
  <w:style w:type="character" w:styleId="AssuntodocomentrioChar" w:customStyle="1">
    <w:name w:val="Assunto do comentário Char"/>
    <w:link w:val="Assuntodocomentrio"/>
    <w:uiPriority w:val="99"/>
    <w:semiHidden w:val="1"/>
    <w:rsid w:val="0066585F"/>
    <w:rPr>
      <w:rFonts w:ascii="Arial" w:eastAsia="Times New Roman" w:hAnsi="Arial"/>
      <w:b w:val="1"/>
      <w:bCs w:val="1"/>
    </w:rPr>
  </w:style>
  <w:style w:type="paragraph" w:styleId="Textodebalo">
    <w:name w:val="Balloon Text"/>
    <w:basedOn w:val="Normal"/>
    <w:link w:val="TextodebaloChar"/>
    <w:uiPriority w:val="99"/>
    <w:semiHidden w:val="1"/>
    <w:unhideWhenUsed w:val="1"/>
    <w:rsid w:val="0066585F"/>
    <w:pPr>
      <w:spacing w:line="240" w:lineRule="auto"/>
    </w:pPr>
    <w:rPr>
      <w:rFonts w:ascii="Tahoma" w:cs="Tahoma" w:hAnsi="Tahoma"/>
      <w:sz w:val="16"/>
      <w:szCs w:val="16"/>
    </w:rPr>
  </w:style>
  <w:style w:type="character" w:styleId="TextodebaloChar" w:customStyle="1">
    <w:name w:val="Texto de balão Char"/>
    <w:link w:val="Textodebalo"/>
    <w:uiPriority w:val="99"/>
    <w:semiHidden w:val="1"/>
    <w:rsid w:val="0066585F"/>
    <w:rPr>
      <w:rFonts w:ascii="Tahoma" w:cs="Tahoma" w:eastAsia="Times New Roman" w:hAnsi="Tahoma"/>
      <w:sz w:val="16"/>
      <w:szCs w:val="16"/>
    </w:rPr>
  </w:style>
  <w:style w:type="character" w:styleId="Ttulo1Char" w:customStyle="1">
    <w:name w:val="Título 1 Char"/>
    <w:link w:val="Ttulo1"/>
    <w:uiPriority w:val="9"/>
    <w:rsid w:val="00CC233A"/>
    <w:rPr>
      <w:rFonts w:ascii="Arial" w:eastAsia="Times New Roman" w:hAnsi="Arial"/>
      <w:b w:val="1"/>
      <w:bCs w:val="1"/>
      <w:color w:val="365f91"/>
      <w:sz w:val="28"/>
      <w:szCs w:val="28"/>
      <w:lang w:eastAsia="en-US"/>
    </w:rPr>
  </w:style>
  <w:style w:type="character" w:styleId="Ttulo2Char" w:customStyle="1">
    <w:name w:val="Título 2 Char"/>
    <w:link w:val="Ttulo2"/>
    <w:uiPriority w:val="9"/>
    <w:rsid w:val="00CC233A"/>
    <w:rPr>
      <w:rFonts w:ascii="Calibri Light" w:eastAsia="Times New Roman" w:hAnsi="Calibri Light"/>
      <w:b w:val="1"/>
      <w:bCs w:val="1"/>
      <w:color w:val="5b9bd5"/>
      <w:sz w:val="26"/>
      <w:szCs w:val="26"/>
    </w:rPr>
  </w:style>
  <w:style w:type="character" w:styleId="Ttulo3Char" w:customStyle="1">
    <w:name w:val="Título 3 Char"/>
    <w:link w:val="Ttulo3"/>
    <w:uiPriority w:val="9"/>
    <w:rsid w:val="00CC233A"/>
    <w:rPr>
      <w:rFonts w:ascii="Calibri Light" w:eastAsia="Times New Roman" w:hAnsi="Calibri Light"/>
      <w:b w:val="1"/>
      <w:bCs w:val="1"/>
      <w:color w:val="5b9bd5"/>
      <w:sz w:val="24"/>
      <w:szCs w:val="24"/>
    </w:rPr>
  </w:style>
  <w:style w:type="character" w:styleId="Ttulo4Char" w:customStyle="1">
    <w:name w:val="Título 4 Char"/>
    <w:link w:val="Ttulo4"/>
    <w:uiPriority w:val="9"/>
    <w:semiHidden w:val="1"/>
    <w:rsid w:val="00CC233A"/>
    <w:rPr>
      <w:rFonts w:ascii="Calibri Light" w:eastAsia="Times New Roman" w:hAnsi="Calibri Light"/>
      <w:i w:val="1"/>
      <w:iCs w:val="1"/>
      <w:color w:val="2e74b5"/>
      <w:kern w:val="2"/>
      <w:sz w:val="24"/>
      <w:szCs w:val="24"/>
      <w:lang w:eastAsia="ar-SA"/>
    </w:rPr>
  </w:style>
  <w:style w:type="character" w:styleId="Ttulo5Char" w:customStyle="1">
    <w:name w:val="Título 5 Char"/>
    <w:link w:val="Ttulo5"/>
    <w:uiPriority w:val="9"/>
    <w:semiHidden w:val="1"/>
    <w:rsid w:val="00CC233A"/>
    <w:rPr>
      <w:rFonts w:ascii="Calibri Light" w:eastAsia="Times New Roman" w:hAnsi="Calibri Light"/>
      <w:color w:val="2e74b5"/>
      <w:kern w:val="2"/>
      <w:sz w:val="24"/>
      <w:szCs w:val="24"/>
      <w:lang w:eastAsia="ar-SA"/>
    </w:rPr>
  </w:style>
  <w:style w:type="character" w:styleId="Ttulo6Char" w:customStyle="1">
    <w:name w:val="Título 6 Char"/>
    <w:link w:val="Ttulo6"/>
    <w:uiPriority w:val="9"/>
    <w:semiHidden w:val="1"/>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after="100" w:afterAutospacing="1" w:before="100" w:beforeAutospacing="1" w:line="240" w:lineRule="auto"/>
      <w:jc w:val="left"/>
    </w:pPr>
    <w:rPr>
      <w:rFonts w:ascii="Times New Roman" w:hAnsi="Times New Roman"/>
    </w:rPr>
  </w:style>
  <w:style w:type="character" w:styleId="NormalWebChar" w:customStyle="1">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val="1"/>
    <w:rsid w:val="00CC233A"/>
    <w:pPr>
      <w:suppressAutoHyphens w:val="1"/>
      <w:spacing w:line="240" w:lineRule="auto"/>
      <w:jc w:val="center"/>
    </w:pPr>
    <w:rPr>
      <w:rFonts w:ascii="Times New Roman" w:hAnsi="Times New Roman"/>
      <w:b w:val="1"/>
      <w:bCs w:val="1"/>
      <w:lang w:eastAsia="ar-SA"/>
    </w:rPr>
  </w:style>
  <w:style w:type="character" w:styleId="TtuloChar" w:customStyle="1">
    <w:name w:val="Título Char"/>
    <w:link w:val="Ttulo"/>
    <w:uiPriority w:val="10"/>
    <w:rsid w:val="00CC233A"/>
    <w:rPr>
      <w:rFonts w:ascii="Times New Roman" w:eastAsia="Times New Roman" w:hAnsi="Times New Roman"/>
      <w:b w:val="1"/>
      <w:bCs w:val="1"/>
      <w:sz w:val="24"/>
      <w:szCs w:val="24"/>
      <w:lang w:eastAsia="ar-SA"/>
    </w:rPr>
  </w:style>
  <w:style w:type="character" w:styleId="nfase">
    <w:name w:val="Emphasis"/>
    <w:uiPriority w:val="20"/>
    <w:qFormat w:val="1"/>
    <w:rsid w:val="00CC233A"/>
    <w:rPr>
      <w:i w:val="1"/>
      <w:iCs w:val="1"/>
    </w:rPr>
  </w:style>
  <w:style w:type="character" w:styleId="Forte">
    <w:name w:val="Strong"/>
    <w:aliases w:val="Desenvolvimento"/>
    <w:uiPriority w:val="22"/>
    <w:qFormat w:val="1"/>
    <w:rsid w:val="00CC233A"/>
    <w:rPr>
      <w:b w:val="1"/>
      <w:bCs w:val="1"/>
    </w:rPr>
  </w:style>
  <w:style w:type="paragraph" w:styleId="TextosemFormatao1" w:customStyle="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styleId="null" w:customStyle="1">
    <w:name w:val="null"/>
    <w:rsid w:val="00CC233A"/>
  </w:style>
  <w:style w:type="paragraph" w:styleId="Endereos" w:customStyle="1">
    <w:name w:val="Endereços"/>
    <w:basedOn w:val="Normal"/>
    <w:rsid w:val="00CC233A"/>
    <w:pPr>
      <w:suppressAutoHyphens w:val="1"/>
      <w:spacing w:line="240" w:lineRule="auto"/>
      <w:jc w:val="center"/>
    </w:pPr>
    <w:rPr>
      <w:rFonts w:cs="Arial"/>
      <w:sz w:val="20"/>
      <w:lang w:eastAsia="ar-SA"/>
    </w:rPr>
  </w:style>
  <w:style w:type="paragraph" w:styleId="PargrafodaLista">
    <w:name w:val="List Paragraph"/>
    <w:aliases w:val="Texto ABNT"/>
    <w:basedOn w:val="Normal"/>
    <w:uiPriority w:val="34"/>
    <w:qFormat w:val="1"/>
    <w:rsid w:val="00CC233A"/>
    <w:pPr>
      <w:spacing w:after="160" w:line="259" w:lineRule="auto"/>
      <w:ind w:left="720"/>
      <w:contextualSpacing w:val="1"/>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customStyle="1">
    <w:name w:val="A8"/>
    <w:uiPriority w:val="99"/>
    <w:rsid w:val="00CC233A"/>
    <w:rPr>
      <w:rFonts w:cs="Garamond"/>
      <w:color w:val="000000"/>
      <w:sz w:val="12"/>
      <w:szCs w:val="12"/>
    </w:rPr>
  </w:style>
  <w:style w:type="character" w:styleId="Hyperlink">
    <w:name w:val="Hyperlink"/>
    <w:uiPriority w:val="99"/>
    <w:unhideWhenUsed w:val="1"/>
    <w:rsid w:val="00CC233A"/>
    <w:rPr>
      <w:color w:val="0563c1"/>
      <w:u w:val="single"/>
    </w:rPr>
  </w:style>
  <w:style w:type="character" w:styleId="apple-converted-space" w:customStyle="1">
    <w:name w:val="apple-converted-space"/>
    <w:rsid w:val="00CC233A"/>
  </w:style>
  <w:style w:type="paragraph" w:styleId="Textodenotaderodap">
    <w:name w:val="footnote text"/>
    <w:basedOn w:val="Normal"/>
    <w:link w:val="TextodenotaderodapChar"/>
    <w:uiPriority w:val="99"/>
    <w:unhideWhenUsed w:val="1"/>
    <w:rsid w:val="00CC233A"/>
    <w:pPr>
      <w:spacing w:line="240" w:lineRule="auto"/>
      <w:jc w:val="left"/>
    </w:pPr>
    <w:rPr>
      <w:rFonts w:ascii="Calibri" w:hAnsi="Calibri"/>
      <w:sz w:val="20"/>
      <w:szCs w:val="20"/>
    </w:rPr>
  </w:style>
  <w:style w:type="character" w:styleId="TextodenotaderodapChar" w:customStyle="1">
    <w:name w:val="Texto de nota de rodapé Char"/>
    <w:link w:val="Textodenotaderodap"/>
    <w:uiPriority w:val="99"/>
    <w:rsid w:val="00CC233A"/>
    <w:rPr>
      <w:rFonts w:eastAsia="Times New Roman"/>
    </w:rPr>
  </w:style>
  <w:style w:type="character" w:styleId="nfaseSutil">
    <w:name w:val="Subtle Emphasis"/>
    <w:qFormat w:val="1"/>
    <w:rsid w:val="00CC233A"/>
    <w:rPr>
      <w:i w:val="1"/>
      <w:iCs w:val="1"/>
      <w:color w:val="7f7f7f"/>
    </w:rPr>
  </w:style>
  <w:style w:type="character" w:styleId="spelle" w:customStyle="1">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paragraph" w:styleId="Legenda">
    <w:name w:val="caption"/>
    <w:basedOn w:val="Normal"/>
    <w:next w:val="Normal"/>
    <w:uiPriority w:val="35"/>
    <w:unhideWhenUsed w:val="1"/>
    <w:qFormat w:val="1"/>
    <w:rsid w:val="00CC233A"/>
    <w:pPr>
      <w:spacing w:after="200" w:line="240" w:lineRule="auto"/>
      <w:jc w:val="left"/>
    </w:pPr>
    <w:rPr>
      <w:rFonts w:ascii="Calibri" w:eastAsia="Calibri" w:hAnsi="Calibri"/>
      <w:b w:val="1"/>
      <w:bCs w:val="1"/>
      <w:color w:val="4f81bd"/>
      <w:sz w:val="18"/>
      <w:szCs w:val="18"/>
      <w:lang w:eastAsia="en-US"/>
    </w:rPr>
  </w:style>
  <w:style w:type="character" w:styleId="hps" w:customStyle="1">
    <w:name w:val="hps"/>
    <w:rsid w:val="00CC233A"/>
  </w:style>
  <w:style w:type="character" w:styleId="A15" w:customStyle="1">
    <w:name w:val="A15"/>
    <w:uiPriority w:val="99"/>
    <w:rsid w:val="00CC233A"/>
    <w:rPr>
      <w:color w:val="000000"/>
      <w:sz w:val="11"/>
      <w:szCs w:val="11"/>
    </w:rPr>
  </w:style>
  <w:style w:type="character" w:styleId="A3" w:customStyle="1">
    <w:name w:val="A3"/>
    <w:uiPriority w:val="99"/>
    <w:rsid w:val="00CC233A"/>
    <w:rPr>
      <w:rFonts w:cs="Minion Pro"/>
      <w:b w:val="1"/>
      <w:bCs w:val="1"/>
      <w:color w:val="000000"/>
      <w:sz w:val="32"/>
      <w:szCs w:val="32"/>
    </w:rPr>
  </w:style>
  <w:style w:type="character" w:styleId="A5" w:customStyle="1">
    <w:name w:val="A5"/>
    <w:uiPriority w:val="99"/>
    <w:rsid w:val="00CC233A"/>
    <w:rPr>
      <w:rFonts w:cs="Minion Pro"/>
      <w:color w:val="000000"/>
      <w:sz w:val="9"/>
      <w:szCs w:val="9"/>
    </w:rPr>
  </w:style>
  <w:style w:type="paragraph" w:styleId="ecxmsonormal" w:customStyle="1">
    <w:name w:val="ecxmsonormal"/>
    <w:basedOn w:val="Normal"/>
    <w:rsid w:val="00CC233A"/>
    <w:pPr>
      <w:spacing w:after="100" w:afterAutospacing="1" w:before="100" w:beforeAutospacing="1" w:line="240" w:lineRule="auto"/>
      <w:jc w:val="left"/>
    </w:pPr>
    <w:rPr>
      <w:rFonts w:ascii="Times New Roman" w:hAnsi="Times New Roman"/>
    </w:rPr>
  </w:style>
  <w:style w:type="character" w:styleId="ecxapple-converted-space" w:customStyle="1">
    <w:name w:val="ecxapple-converted-space"/>
    <w:rsid w:val="00CC233A"/>
  </w:style>
  <w:style w:type="paragraph" w:styleId="Pa6" w:customStyle="1">
    <w:name w:val="Pa6"/>
    <w:basedOn w:val="Default"/>
    <w:next w:val="Default"/>
    <w:uiPriority w:val="99"/>
    <w:rsid w:val="00CC233A"/>
    <w:pPr>
      <w:spacing w:line="181" w:lineRule="atLeast"/>
    </w:pPr>
    <w:rPr>
      <w:rFonts w:ascii="BookmanITC Lt BT" w:cs="Times New Roman" w:eastAsia="Calibri" w:hAnsi="BookmanITC Lt BT"/>
      <w:b w:val="0"/>
      <w:bCs w:val="0"/>
      <w:color w:val="auto"/>
      <w:lang w:eastAsia="pt-BR"/>
    </w:rPr>
  </w:style>
  <w:style w:type="character" w:styleId="A9" w:customStyle="1">
    <w:name w:val="A9"/>
    <w:uiPriority w:val="99"/>
    <w:rsid w:val="00CC233A"/>
    <w:rPr>
      <w:rFonts w:cs="BookmanITC Lt BT"/>
      <w:color w:val="000000"/>
      <w:sz w:val="10"/>
      <w:szCs w:val="10"/>
    </w:rPr>
  </w:style>
  <w:style w:type="paragraph" w:styleId="Pa3" w:customStyle="1">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styleId="Pa2" w:customStyle="1">
    <w:name w:val="Pa2"/>
    <w:basedOn w:val="Default"/>
    <w:next w:val="Default"/>
    <w:uiPriority w:val="99"/>
    <w:rsid w:val="00CC233A"/>
    <w:pPr>
      <w:spacing w:line="161" w:lineRule="atLeast"/>
    </w:pPr>
    <w:rPr>
      <w:rFonts w:ascii="Times New Roman" w:cs="Times New Roman" w:eastAsia="Calibri" w:hAnsi="Times New Roman"/>
      <w:b w:val="0"/>
      <w:bCs w:val="0"/>
      <w:color w:val="auto"/>
    </w:rPr>
  </w:style>
  <w:style w:type="character" w:styleId="A1" w:customStyle="1">
    <w:name w:val="A1"/>
    <w:uiPriority w:val="99"/>
    <w:rsid w:val="00CC233A"/>
    <w:rPr>
      <w:color w:val="000000"/>
      <w:sz w:val="9"/>
      <w:szCs w:val="9"/>
    </w:rPr>
  </w:style>
  <w:style w:type="paragraph" w:styleId="Pa12" w:customStyle="1">
    <w:name w:val="Pa12"/>
    <w:basedOn w:val="Default"/>
    <w:next w:val="Default"/>
    <w:uiPriority w:val="99"/>
    <w:rsid w:val="00CC233A"/>
    <w:pPr>
      <w:spacing w:line="201" w:lineRule="atLeast"/>
    </w:pPr>
    <w:rPr>
      <w:rFonts w:ascii="Times New Roman" w:cs="Times New Roman" w:eastAsia="Calibri" w:hAnsi="Times New Roman"/>
      <w:b w:val="0"/>
      <w:bCs w:val="0"/>
      <w:color w:val="auto"/>
    </w:rPr>
  </w:style>
  <w:style w:type="paragraph" w:styleId="ecxpargrafodalista2" w:customStyle="1">
    <w:name w:val="ecxpargrafodalista2"/>
    <w:basedOn w:val="Normal"/>
    <w:rsid w:val="00CC233A"/>
    <w:pPr>
      <w:spacing w:after="100" w:afterAutospacing="1" w:before="100" w:beforeAutospacing="1" w:line="240" w:lineRule="auto"/>
      <w:jc w:val="left"/>
    </w:pPr>
    <w:rPr>
      <w:rFonts w:ascii="Times New Roman" w:hAnsi="Times New Roman"/>
    </w:rPr>
  </w:style>
  <w:style w:type="paragraph" w:styleId="Ttulo10" w:customStyle="1">
    <w:name w:val="Título1"/>
    <w:basedOn w:val="Normal"/>
    <w:next w:val="Corpodetexto"/>
    <w:rsid w:val="00CC233A"/>
    <w:pPr>
      <w:keepNext w:val="1"/>
      <w:suppressAutoHyphens w:val="1"/>
      <w:spacing w:after="120" w:before="240"/>
      <w:jc w:val="center"/>
    </w:pPr>
    <w:rPr>
      <w:rFonts w:cs="Arial" w:eastAsia="Lucida Sans Unicode"/>
      <w:b w:val="1"/>
      <w:bCs w:val="1"/>
      <w:kern w:val="1"/>
      <w:sz w:val="28"/>
      <w:szCs w:val="28"/>
      <w:lang w:eastAsia="ar-SA"/>
    </w:rPr>
  </w:style>
  <w:style w:type="paragraph" w:styleId="Corpodetexto">
    <w:name w:val="Body Text"/>
    <w:basedOn w:val="Normal"/>
    <w:link w:val="CorpodetextoChar"/>
    <w:uiPriority w:val="99"/>
    <w:semiHidden w:val="1"/>
    <w:unhideWhenUsed w:val="1"/>
    <w:rsid w:val="00CC233A"/>
    <w:pPr>
      <w:spacing w:after="120"/>
    </w:pPr>
  </w:style>
  <w:style w:type="character" w:styleId="CorpodetextoChar" w:customStyle="1">
    <w:name w:val="Corpo de texto Char"/>
    <w:link w:val="Corpodetexto"/>
    <w:uiPriority w:val="99"/>
    <w:semiHidden w:val="1"/>
    <w:rsid w:val="00CC233A"/>
    <w:rPr>
      <w:rFonts w:ascii="Arial" w:eastAsia="Times New Roman" w:hAnsi="Arial"/>
      <w:sz w:val="24"/>
      <w:szCs w:val="24"/>
    </w:rPr>
  </w:style>
  <w:style w:type="paragraph" w:styleId="Pr-formataoHTML">
    <w:name w:val="HTML Preformatted"/>
    <w:basedOn w:val="Normal"/>
    <w:link w:val="Pr-formataoHTMLChar"/>
    <w:uiPriority w:val="99"/>
    <w:unhideWhenUsed w:val="1"/>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styleId="Pr-formataoHTMLChar" w:customStyle="1">
    <w:name w:val="Pré-formatação HTML Char"/>
    <w:link w:val="Pr-formataoHTML"/>
    <w:uiPriority w:val="99"/>
    <w:rsid w:val="00CC233A"/>
    <w:rPr>
      <w:rFonts w:ascii="Courier New" w:eastAsia="Times New Roman" w:hAnsi="Courier New"/>
    </w:rPr>
  </w:style>
  <w:style w:type="table" w:styleId="Tabelacomgrade1" w:customStyle="1">
    <w:name w:val="Tabela com grade1"/>
    <w:basedOn w:val="Tabelanormal"/>
    <w:rsid w:val="00CC233A"/>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rsid w:val="00CC233A"/>
  </w:style>
  <w:style w:type="character" w:styleId="spellingerror" w:customStyle="1">
    <w:name w:val="spellingerror"/>
    <w:rsid w:val="00CC233A"/>
  </w:style>
  <w:style w:type="paragraph" w:styleId="Standard" w:customStyle="1">
    <w:name w:val="Standard"/>
    <w:uiPriority w:val="99"/>
    <w:rsid w:val="00CC233A"/>
    <w:pPr>
      <w:suppressAutoHyphens w:val="1"/>
      <w:autoSpaceDN w:val="0"/>
      <w:spacing w:after="200" w:line="360" w:lineRule="auto"/>
      <w:jc w:val="both"/>
      <w:textAlignment w:val="baseline"/>
    </w:pPr>
    <w:rPr>
      <w:rFonts w:ascii="Times New Roman" w:eastAsia="Droid Sans" w:hAnsi="Times New Roman"/>
      <w:kern w:val="3"/>
      <w:sz w:val="24"/>
      <w:szCs w:val="24"/>
      <w:lang w:eastAsia="en-US"/>
    </w:rPr>
  </w:style>
  <w:style w:type="paragraph" w:styleId="TableContents" w:customStyle="1">
    <w:name w:val="Table Contents"/>
    <w:basedOn w:val="Standard"/>
    <w:rsid w:val="00CC233A"/>
  </w:style>
  <w:style w:type="character" w:styleId="StrongEmphasis" w:customStyle="1">
    <w:name w:val="Strong Emphasis"/>
    <w:rsid w:val="00CC233A"/>
    <w:rPr>
      <w:b w:val="1"/>
      <w:bCs w:val="1"/>
    </w:rPr>
  </w:style>
  <w:style w:type="table" w:styleId="ListaMdia1-nfase11" w:customStyle="1">
    <w:name w:val="Lista Média 1 - Ênfase 11"/>
    <w:basedOn w:val="Tabelanormal"/>
    <w:uiPriority w:val="65"/>
    <w:rsid w:val="00CC233A"/>
    <w:rPr>
      <w:color w:val="000000"/>
    </w:rPr>
    <w:tblPr>
      <w:tblStyleRowBandSize w:val="1"/>
      <w:tblStyleColBandSize w:val="1"/>
      <w:tblBorders>
        <w:top w:color="5b9bd5" w:space="0" w:sz="8" w:val="single"/>
        <w:bottom w:color="5b9bd5" w:space="0" w:sz="8" w:val="single"/>
      </w:tblBorders>
    </w:tblPr>
    <w:tblStylePr w:type="firstRow">
      <w:rPr>
        <w:rFonts w:ascii="Yu Mincho" w:cs="Times New Roman" w:eastAsia="Times New Roman" w:hAnsi="Yu Mincho"/>
      </w:rPr>
      <w:tblPr/>
      <w:tcPr>
        <w:tcBorders>
          <w:top w:space="0" w:sz="0" w:val="nil"/>
          <w:bottom w:color="5b9bd5" w:space="0" w:sz="8" w:val="single"/>
        </w:tcBorders>
      </w:tcPr>
    </w:tblStylePr>
    <w:tblStylePr w:type="lastRow">
      <w:rPr>
        <w:b w:val="1"/>
        <w:bCs w:val="1"/>
        <w:color w:val="44546a"/>
      </w:rPr>
      <w:tblPr/>
      <w:tcPr>
        <w:tcBorders>
          <w:top w:color="5b9bd5" w:space="0" w:sz="8" w:val="single"/>
          <w:bottom w:color="5b9bd5" w:space="0" w:sz="8" w:val="single"/>
        </w:tcBorders>
      </w:tcPr>
    </w:tblStylePr>
    <w:tblStylePr w:type="firstCol">
      <w:rPr>
        <w:b w:val="1"/>
        <w:bCs w:val="1"/>
      </w:rPr>
    </w:tblStylePr>
    <w:tblStylePr w:type="lastCol">
      <w:rPr>
        <w:b w:val="1"/>
        <w:bCs w:val="1"/>
      </w:rPr>
      <w:tblPr/>
      <w:tcPr>
        <w:tcBorders>
          <w:top w:color="5b9bd5" w:space="0" w:sz="8" w:val="single"/>
          <w:bottom w:color="5b9bd5" w:space="0" w:sz="8" w:val="single"/>
        </w:tcBorders>
      </w:tcPr>
    </w:tblStylePr>
    <w:tblStylePr w:type="band1Vert">
      <w:tblPr/>
      <w:tcPr>
        <w:shd w:color="auto" w:fill="d6e6f4" w:val="clear"/>
      </w:tcPr>
    </w:tblStylePr>
    <w:tblStylePr w:type="band1Horz">
      <w:tblPr/>
      <w:tcPr>
        <w:shd w:color="auto" w:fill="d6e6f4" w:val="clear"/>
      </w:tcPr>
    </w:tblStylePr>
  </w:style>
  <w:style w:type="paragraph" w:styleId="HOLOS-subtitulos" w:customStyle="1">
    <w:name w:val="HOLOS - subtitulos"/>
    <w:basedOn w:val="SemEspaamento"/>
    <w:qFormat w:val="1"/>
    <w:rsid w:val="00CC233A"/>
    <w:rPr>
      <w:rFonts w:cs="Calibri"/>
      <w:b w:val="1"/>
      <w:sz w:val="24"/>
      <w:szCs w:val="24"/>
      <w:lang w:eastAsia="pt-BR"/>
    </w:rPr>
  </w:style>
  <w:style w:type="paragraph" w:styleId="Padro" w:customStyle="1">
    <w:name w:val="Padrão"/>
    <w:rsid w:val="00CC233A"/>
    <w:pPr>
      <w:widowControl w:val="0"/>
      <w:tabs>
        <w:tab w:val="left" w:pos="709"/>
      </w:tabs>
      <w:suppressAutoHyphens w:val="1"/>
      <w:spacing w:line="200" w:lineRule="atLeast"/>
    </w:pPr>
    <w:rPr>
      <w:rFonts w:ascii="Times New Roman" w:cs="DejaVu Sans" w:eastAsia="DejaVu Sans" w:hAnsi="Times New Roman"/>
      <w:sz w:val="24"/>
      <w:szCs w:val="24"/>
      <w:lang w:bidi="pt-BR" w:eastAsia="pt-BR"/>
    </w:rPr>
  </w:style>
  <w:style w:type="paragraph" w:styleId="materia" w:customStyle="1">
    <w:name w:val="materia"/>
    <w:basedOn w:val="Normal"/>
    <w:rsid w:val="00CC233A"/>
    <w:pPr>
      <w:spacing w:after="100" w:afterAutospacing="1" w:before="100" w:beforeAutospacing="1" w:line="240" w:lineRule="auto"/>
      <w:jc w:val="left"/>
    </w:pPr>
    <w:rPr>
      <w:rFonts w:ascii="Times New Roman" w:hAnsi="Times New Roman"/>
    </w:rPr>
  </w:style>
  <w:style w:type="paragraph" w:styleId="Corpodetexto3">
    <w:name w:val="Body Text 3"/>
    <w:basedOn w:val="Normal"/>
    <w:link w:val="Corpodetexto3Char"/>
    <w:uiPriority w:val="99"/>
    <w:unhideWhenUsed w:val="1"/>
    <w:rsid w:val="00CC233A"/>
    <w:pPr>
      <w:spacing w:after="120"/>
    </w:pPr>
    <w:rPr>
      <w:sz w:val="16"/>
      <w:szCs w:val="16"/>
    </w:rPr>
  </w:style>
  <w:style w:type="character" w:styleId="Corpodetexto3Char" w:customStyle="1">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val="1"/>
    <w:unhideWhenUsed w:val="1"/>
    <w:rsid w:val="00CC233A"/>
    <w:pPr>
      <w:suppressAutoHyphens w:val="1"/>
      <w:spacing w:after="120" w:line="100" w:lineRule="atLeast"/>
      <w:ind w:left="283"/>
      <w:jc w:val="left"/>
    </w:pPr>
    <w:rPr>
      <w:rFonts w:ascii="Rotis SemiSans Std" w:cs="Rotis SemiSans Std" w:hAnsi="Rotis SemiSans Std"/>
      <w:color w:val="000000"/>
      <w:kern w:val="2"/>
      <w:lang w:eastAsia="ar-SA"/>
    </w:rPr>
  </w:style>
  <w:style w:type="character" w:styleId="RecuodecorpodetextoChar" w:customStyle="1">
    <w:name w:val="Recuo de corpo de texto Char"/>
    <w:link w:val="Recuodecorpodetexto"/>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Lista">
    <w:name w:val="List"/>
    <w:basedOn w:val="Corpodetexto"/>
    <w:rsid w:val="00CC233A"/>
    <w:pPr>
      <w:suppressAutoHyphens w:val="1"/>
      <w:spacing w:line="100" w:lineRule="atLeast"/>
      <w:jc w:val="left"/>
    </w:pPr>
    <w:rPr>
      <w:rFonts w:ascii="Rotis SemiSans Std" w:cs="Tahoma" w:hAnsi="Rotis SemiSans Std"/>
      <w:color w:val="000000"/>
      <w:kern w:val="2"/>
      <w:lang w:eastAsia="ar-SA"/>
    </w:rPr>
  </w:style>
  <w:style w:type="character" w:styleId="WW8Num2z0" w:customStyle="1">
    <w:name w:val="WW8Num2z0"/>
    <w:rsid w:val="00CC233A"/>
    <w:rPr>
      <w:rFonts w:ascii="Symbol" w:hAnsi="Symbol" w:hint="default"/>
    </w:rPr>
  </w:style>
  <w:style w:type="character" w:styleId="st" w:customStyle="1">
    <w:name w:val="st"/>
    <w:rsid w:val="00CC233A"/>
  </w:style>
  <w:style w:type="character" w:styleId="article-title" w:customStyle="1">
    <w:name w:val="article-title"/>
    <w:rsid w:val="00CC233A"/>
  </w:style>
  <w:style w:type="character" w:styleId="A10" w:customStyle="1">
    <w:name w:val="A10"/>
    <w:uiPriority w:val="99"/>
    <w:rsid w:val="00CC233A"/>
    <w:rPr>
      <w:rFonts w:cs="Swis721 WGL4 BT"/>
      <w:color w:val="000000"/>
      <w:sz w:val="16"/>
      <w:szCs w:val="16"/>
    </w:rPr>
  </w:style>
  <w:style w:type="paragraph" w:styleId="DecimalAligned" w:customStyle="1">
    <w:name w:val="Decimal Aligned"/>
    <w:basedOn w:val="Normal"/>
    <w:uiPriority w:val="40"/>
    <w:qFormat w:val="1"/>
    <w:rsid w:val="00CC233A"/>
    <w:pPr>
      <w:tabs>
        <w:tab w:val="decimal" w:pos="360"/>
      </w:tabs>
      <w:suppressAutoHyphens w:val="1"/>
      <w:spacing w:after="200" w:line="276" w:lineRule="auto"/>
      <w:jc w:val="left"/>
    </w:pPr>
    <w:rPr>
      <w:rFonts w:ascii="Calibri" w:cs="Rotis SemiSans Std" w:hAnsi="Calibri"/>
      <w:color w:val="000000"/>
      <w:kern w:val="2"/>
      <w:sz w:val="22"/>
      <w:szCs w:val="22"/>
      <w:lang w:eastAsia="en-US"/>
    </w:rPr>
  </w:style>
  <w:style w:type="character" w:styleId="element-citation" w:customStyle="1">
    <w:name w:val="element-citation"/>
    <w:rsid w:val="00CC233A"/>
  </w:style>
  <w:style w:type="paragraph" w:styleId="Corpodetexto21" w:customStyle="1">
    <w:name w:val="Corpo de texto 21"/>
    <w:basedOn w:val="Normal"/>
    <w:rsid w:val="00CC233A"/>
    <w:pPr>
      <w:suppressAutoHyphens w:val="1"/>
      <w:spacing w:after="120" w:line="480" w:lineRule="auto"/>
      <w:jc w:val="left"/>
    </w:pPr>
    <w:rPr>
      <w:rFonts w:cs="Arial"/>
      <w:color w:val="000000"/>
      <w:lang w:eastAsia="ar-SA"/>
    </w:rPr>
  </w:style>
  <w:style w:type="character" w:styleId="Corpodetexto2Char" w:customStyle="1">
    <w:name w:val="Corpo de texto 2 Char"/>
    <w:link w:val="Corpodetexto2"/>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Corpodetexto2">
    <w:name w:val="Body Text 2"/>
    <w:basedOn w:val="Normal"/>
    <w:link w:val="Corpodetexto2Char"/>
    <w:uiPriority w:val="99"/>
    <w:semiHidden w:val="1"/>
    <w:unhideWhenUsed w:val="1"/>
    <w:rsid w:val="00CC233A"/>
    <w:pPr>
      <w:suppressAutoHyphens w:val="1"/>
      <w:spacing w:after="120" w:line="480" w:lineRule="auto"/>
      <w:jc w:val="left"/>
    </w:pPr>
    <w:rPr>
      <w:rFonts w:ascii="Rotis SemiSans Std" w:cs="Rotis SemiSans Std" w:hAnsi="Rotis SemiSans Std"/>
      <w:color w:val="000000"/>
      <w:kern w:val="2"/>
      <w:lang w:eastAsia="ar-SA"/>
    </w:rPr>
  </w:style>
  <w:style w:type="character" w:styleId="Corpodetexto2Char1" w:customStyle="1">
    <w:name w:val="Corpo de texto 2 Char1"/>
    <w:uiPriority w:val="99"/>
    <w:semiHidden w:val="1"/>
    <w:rsid w:val="00CC233A"/>
    <w:rPr>
      <w:rFonts w:ascii="Arial" w:eastAsia="Times New Roman" w:hAnsi="Arial"/>
      <w:sz w:val="24"/>
      <w:szCs w:val="24"/>
    </w:rPr>
  </w:style>
  <w:style w:type="character" w:styleId="A6" w:customStyle="1">
    <w:name w:val="A6"/>
    <w:uiPriority w:val="99"/>
    <w:rsid w:val="00CC233A"/>
    <w:rPr>
      <w:rFonts w:cs="News Gothic Std"/>
      <w:b w:val="1"/>
      <w:bCs w:val="1"/>
      <w:color w:val="000000"/>
      <w:sz w:val="32"/>
      <w:szCs w:val="32"/>
    </w:rPr>
  </w:style>
  <w:style w:type="character" w:styleId="A4" w:customStyle="1">
    <w:name w:val="A4"/>
    <w:uiPriority w:val="99"/>
    <w:rsid w:val="00CC233A"/>
    <w:rPr>
      <w:rFonts w:cs="News Gothic Std"/>
      <w:b w:val="1"/>
      <w:bCs w:val="1"/>
      <w:color w:val="000000"/>
      <w:sz w:val="32"/>
      <w:szCs w:val="32"/>
    </w:rPr>
  </w:style>
  <w:style w:type="paragraph" w:styleId="Author" w:customStyle="1">
    <w:name w:val="Author"/>
    <w:basedOn w:val="Normal"/>
    <w:rsid w:val="00CC233A"/>
    <w:pPr>
      <w:spacing w:line="280" w:lineRule="exact"/>
      <w:jc w:val="right"/>
    </w:pPr>
    <w:rPr>
      <w:rFonts w:ascii="Helvetica" w:hAnsi="Helvetica"/>
      <w:b w:val="1"/>
      <w:szCs w:val="20"/>
      <w:lang w:val="en-US"/>
    </w:rPr>
  </w:style>
  <w:style w:type="paragraph" w:styleId="Body" w:customStyle="1">
    <w:name w:val="Body"/>
    <w:basedOn w:val="Normal"/>
    <w:rsid w:val="00CC233A"/>
    <w:pPr>
      <w:spacing w:after="240" w:line="240" w:lineRule="auto"/>
      <w:ind w:firstLine="454"/>
    </w:pPr>
    <w:rPr>
      <w:rFonts w:ascii="Times New Roman" w:hAnsi="Times New Roman"/>
      <w:sz w:val="20"/>
      <w:szCs w:val="20"/>
      <w:lang w:val="en-US"/>
    </w:rPr>
  </w:style>
  <w:style w:type="character" w:styleId="longtext1" w:customStyle="1">
    <w:name w:val="long_text1"/>
    <w:rsid w:val="00CC233A"/>
    <w:rPr>
      <w:sz w:val="20"/>
      <w:szCs w:val="20"/>
    </w:rPr>
  </w:style>
  <w:style w:type="paragraph" w:styleId="Subttulo">
    <w:name w:val="Subtitle"/>
    <w:basedOn w:val="Normal"/>
    <w:next w:val="Normal"/>
    <w:link w:val="SubttuloChar"/>
    <w:uiPriority w:val="11"/>
    <w:qFormat w:val="1"/>
    <w:rsid w:val="00CC233A"/>
    <w:pPr>
      <w:spacing w:after="60" w:line="240" w:lineRule="auto"/>
      <w:jc w:val="center"/>
      <w:outlineLvl w:val="1"/>
    </w:pPr>
    <w:rPr>
      <w:rFonts w:ascii="Calibri Light" w:hAnsi="Calibri Light"/>
      <w:lang w:eastAsia="es-ES"/>
    </w:rPr>
  </w:style>
  <w:style w:type="character" w:styleId="SubttuloChar" w:customStyle="1">
    <w:name w:val="Subtítulo Char"/>
    <w:link w:val="Subttulo"/>
    <w:uiPriority w:val="11"/>
    <w:rsid w:val="00CC233A"/>
    <w:rPr>
      <w:rFonts w:ascii="Calibri Light" w:eastAsia="Times New Roman" w:hAnsi="Calibri Light"/>
      <w:sz w:val="24"/>
      <w:szCs w:val="24"/>
      <w:lang w:eastAsia="es-ES"/>
    </w:rPr>
  </w:style>
  <w:style w:type="paragraph" w:styleId="DissBiblio" w:customStyle="1">
    <w:name w:val="Diss Biblio"/>
    <w:basedOn w:val="Normal"/>
    <w:autoRedefine w:val="1"/>
    <w:rsid w:val="00CC233A"/>
    <w:pPr>
      <w:tabs>
        <w:tab w:val="left" w:pos="0"/>
      </w:tabs>
      <w:spacing w:line="240" w:lineRule="auto"/>
    </w:pPr>
    <w:rPr>
      <w:rFonts w:ascii="Times New Roman" w:hAnsi="Times New Roman"/>
      <w:bCs w:val="1"/>
    </w:rPr>
  </w:style>
  <w:style w:type="paragraph" w:styleId="LocaleAnodeEntrega" w:customStyle="1">
    <w:name w:val="Local e Ano de Entrega"/>
    <w:basedOn w:val="Normal"/>
    <w:rsid w:val="00CC233A"/>
    <w:pPr>
      <w:spacing w:after="120" w:line="240" w:lineRule="auto"/>
      <w:ind w:left="284"/>
      <w:jc w:val="center"/>
    </w:pPr>
    <w:rPr>
      <w:noProof w:val="1"/>
      <w:snapToGrid w:val="0"/>
      <w:szCs w:val="20"/>
    </w:rPr>
  </w:style>
  <w:style w:type="character" w:styleId="Refdenotaderodap">
    <w:name w:val="footnote reference"/>
    <w:uiPriority w:val="99"/>
    <w:semiHidden w:val="1"/>
    <w:unhideWhenUsed w:val="1"/>
    <w:rsid w:val="00CC233A"/>
    <w:rPr>
      <w:vertAlign w:val="superscript"/>
    </w:rPr>
  </w:style>
  <w:style w:type="character" w:styleId="notranslate" w:customStyle="1">
    <w:name w:val="notranslate"/>
    <w:rsid w:val="00CC233A"/>
  </w:style>
  <w:style w:type="paragraph" w:styleId="paragrafo" w:customStyle="1">
    <w:name w:val="!paragrafo"/>
    <w:basedOn w:val="Normal"/>
    <w:qFormat w:val="1"/>
    <w:rsid w:val="00CC233A"/>
    <w:pPr>
      <w:tabs>
        <w:tab w:val="num" w:pos="720"/>
      </w:tabs>
      <w:spacing w:line="276" w:lineRule="auto"/>
      <w:ind w:firstLine="567"/>
      <w:contextualSpacing w:val="1"/>
    </w:pPr>
    <w:rPr>
      <w:color w:val="000000"/>
    </w:rPr>
  </w:style>
  <w:style w:type="character" w:styleId="article-title1" w:customStyle="1">
    <w:name w:val="article-title1"/>
    <w:rsid w:val="00CC233A"/>
    <w:rPr>
      <w:b w:val="1"/>
      <w:bCs w:val="1"/>
    </w:rPr>
  </w:style>
  <w:style w:type="paragraph" w:styleId="textocenter" w:customStyle="1">
    <w:name w:val="texto_center"/>
    <w:basedOn w:val="Normal"/>
    <w:rsid w:val="00CC233A"/>
    <w:pPr>
      <w:spacing w:after="100" w:afterAutospacing="1" w:before="100" w:beforeAutospacing="1" w:line="240" w:lineRule="auto"/>
      <w:jc w:val="left"/>
    </w:pPr>
    <w:rPr>
      <w:rFonts w:ascii="Times New Roman" w:hAnsi="Times New Roman"/>
    </w:rPr>
  </w:style>
  <w:style w:type="paragraph" w:styleId="alineas" w:customStyle="1">
    <w:name w:val="alineas"/>
    <w:basedOn w:val="Normal"/>
    <w:rsid w:val="00CC233A"/>
    <w:pPr>
      <w:spacing w:after="100" w:afterAutospacing="1" w:before="100" w:beforeAutospacing="1" w:line="240" w:lineRule="auto"/>
      <w:jc w:val="left"/>
    </w:pPr>
    <w:rPr>
      <w:rFonts w:ascii="Times New Roman" w:hAnsi="Times New Roman"/>
    </w:rPr>
  </w:style>
  <w:style w:type="character" w:styleId="nlmsource" w:customStyle="1">
    <w:name w:val="nlm_source"/>
    <w:rsid w:val="00CC233A"/>
  </w:style>
  <w:style w:type="paragraph" w:styleId="content" w:customStyle="1">
    <w:name w:val="content"/>
    <w:basedOn w:val="Normal"/>
    <w:rsid w:val="00CC233A"/>
    <w:pPr>
      <w:spacing w:after="100" w:afterAutospacing="1" w:before="100" w:before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7" w:customStyle="1">
    <w:name w:val="A7"/>
    <w:uiPriority w:val="99"/>
    <w:rsid w:val="00CC233A"/>
    <w:rPr>
      <w:rFonts w:cs="BVYDUB+OfficinaSans-Book"/>
      <w:color w:val="000000"/>
      <w:sz w:val="17"/>
      <w:szCs w:val="17"/>
    </w:rPr>
  </w:style>
  <w:style w:type="paragraph" w:styleId="style3" w:customStyle="1">
    <w:name w:val="style3"/>
    <w:basedOn w:val="Standard"/>
    <w:rsid w:val="00CC233A"/>
    <w:pPr>
      <w:widowControl w:val="0"/>
      <w:spacing w:after="280" w:before="280" w:line="240" w:lineRule="auto"/>
      <w:jc w:val="left"/>
    </w:pPr>
    <w:rPr>
      <w:rFonts w:cs="Arial" w:eastAsia="Times New Roman"/>
      <w:lang w:bidi="hi-IN" w:eastAsia="zh-CN"/>
    </w:rPr>
  </w:style>
  <w:style w:type="numbering" w:styleId="WW8Num5" w:customStyle="1">
    <w:name w:val="WW8Num5"/>
    <w:basedOn w:val="Semlista"/>
    <w:rsid w:val="00CC233A"/>
    <w:pPr>
      <w:numPr>
        <w:numId w:val="1"/>
      </w:numPr>
    </w:pPr>
  </w:style>
  <w:style w:type="character" w:styleId="citation" w:customStyle="1">
    <w:name w:val="citation"/>
    <w:rsid w:val="00CC233A"/>
  </w:style>
  <w:style w:type="character" w:styleId="il" w:customStyle="1">
    <w:name w:val="il"/>
    <w:rsid w:val="000E7E21"/>
  </w:style>
  <w:style w:type="character" w:styleId="value" w:customStyle="1">
    <w:name w:val="value"/>
    <w:basedOn w:val="Fontepargpadro"/>
    <w:rsid w:val="003B7D57"/>
  </w:style>
  <w:style w:type="character" w:styleId="kno-fb-ctx" w:customStyle="1">
    <w:name w:val="kno-fb-ctx"/>
    <w:basedOn w:val="Fontepargpadro"/>
    <w:rsid w:val="003B7D57"/>
  </w:style>
  <w:style w:type="paragraph" w:styleId="Ttulo20" w:customStyle="1">
    <w:name w:val="Título2"/>
    <w:basedOn w:val="Normal"/>
    <w:rsid w:val="00C6505E"/>
    <w:pPr>
      <w:spacing w:after="100" w:afterAutospacing="1" w:before="100" w:beforeAutospacing="1" w:line="240" w:lineRule="auto"/>
      <w:jc w:val="left"/>
    </w:pPr>
    <w:rPr>
      <w:rFonts w:ascii="Times New Roman" w:hAnsi="Times New Roman"/>
    </w:rPr>
  </w:style>
  <w:style w:type="paragraph" w:styleId="Bruno1" w:customStyle="1">
    <w:name w:val="Bruno1"/>
    <w:basedOn w:val="Normal"/>
    <w:link w:val="Bruno1Char"/>
    <w:qFormat w:val="1"/>
    <w:rsid w:val="00C23906"/>
    <w:rPr>
      <w:rFonts w:cs="Arial"/>
      <w:szCs w:val="22"/>
      <w:lang w:eastAsia="en-US"/>
    </w:rPr>
  </w:style>
  <w:style w:type="character" w:styleId="Bruno1Char" w:customStyle="1">
    <w:name w:val="Bruno1 Char"/>
    <w:link w:val="Bruno1"/>
    <w:rsid w:val="00C23906"/>
    <w:rPr>
      <w:rFonts w:ascii="Arial" w:cs="Arial" w:eastAsia="Times New Roman" w:hAnsi="Arial"/>
      <w:sz w:val="24"/>
      <w:szCs w:val="22"/>
      <w:lang w:eastAsia="en-US"/>
    </w:rPr>
  </w:style>
  <w:style w:type="character" w:styleId="A11" w:customStyle="1">
    <w:name w:val="A11"/>
    <w:uiPriority w:val="99"/>
    <w:rsid w:val="00C23906"/>
    <w:rPr>
      <w:rFonts w:cs="Garamond BookCondensed"/>
      <w:b w:val="1"/>
      <w:bCs w:val="1"/>
      <w:color w:val="000000"/>
      <w:sz w:val="18"/>
      <w:szCs w:val="18"/>
    </w:rPr>
  </w:style>
  <w:style w:type="table" w:styleId="SombreamentoClaro1" w:customStyle="1">
    <w:name w:val="Sombreamento Claro1"/>
    <w:basedOn w:val="Tabelanormal"/>
    <w:uiPriority w:val="60"/>
    <w:rsid w:val="00C23906"/>
    <w:rPr>
      <w:color w:val="000000"/>
      <w:sz w:val="22"/>
      <w:szCs w:val="22"/>
      <w:lang w:eastAsia="en-US"/>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pple-style-span" w:customStyle="1">
    <w:name w:val="apple-style-span"/>
    <w:basedOn w:val="Fontepargpadro"/>
    <w:rsid w:val="00403D65"/>
  </w:style>
  <w:style w:type="paragraph" w:styleId="Normal1" w:customStyle="1">
    <w:name w:val="Normal1"/>
    <w:rsid w:val="0043373B"/>
    <w:pPr>
      <w:suppressAutoHyphens w:val="1"/>
      <w:spacing w:line="100" w:lineRule="atLeast"/>
    </w:pPr>
    <w:rPr>
      <w:rFonts w:ascii="Arial" w:cs="Arial" w:hAnsi="Arial"/>
      <w:color w:val="000000"/>
      <w:kern w:val="1"/>
      <w:sz w:val="24"/>
      <w:szCs w:val="24"/>
      <w:lang w:eastAsia="en-US"/>
    </w:rPr>
  </w:style>
  <w:style w:type="paragraph" w:styleId="ecxnormal1" w:customStyle="1">
    <w:name w:val="ecxnormal1"/>
    <w:basedOn w:val="Normal"/>
    <w:uiPriority w:val="99"/>
    <w:rsid w:val="0043373B"/>
    <w:pPr>
      <w:spacing w:after="324" w:line="240" w:lineRule="auto"/>
      <w:jc w:val="left"/>
    </w:pPr>
    <w:rPr>
      <w:rFonts w:ascii="Times New Roman" w:hAnsi="Times New Roman"/>
    </w:rPr>
  </w:style>
  <w:style w:type="paragraph" w:styleId="spip" w:customStyle="1">
    <w:name w:val="spip"/>
    <w:basedOn w:val="Normal"/>
    <w:rsid w:val="00745255"/>
    <w:pPr>
      <w:spacing w:after="100" w:afterAutospacing="1" w:before="100" w:beforeAutospacing="1" w:line="240" w:lineRule="auto"/>
      <w:jc w:val="left"/>
    </w:pPr>
    <w:rPr>
      <w:rFonts w:ascii="Times New Roman" w:hAnsi="Times New Roman"/>
    </w:rPr>
  </w:style>
  <w:style w:type="paragraph" w:styleId="PargrafodaLista1" w:customStyle="1">
    <w:name w:val="Parágrafo da Lista1"/>
    <w:basedOn w:val="Normal"/>
    <w:rsid w:val="00745255"/>
    <w:pPr>
      <w:spacing w:line="240" w:lineRule="auto"/>
      <w:ind w:left="720"/>
      <w:contextualSpacing w:val="1"/>
    </w:pPr>
    <w:rPr>
      <w:rFonts w:ascii="Calibri" w:hAnsi="Calibri"/>
      <w:sz w:val="22"/>
      <w:szCs w:val="22"/>
      <w:lang w:eastAsia="en-US"/>
    </w:rPr>
  </w:style>
  <w:style w:type="character" w:styleId="articlebriefdescription" w:customStyle="1">
    <w:name w:val="article_briefdescription"/>
    <w:basedOn w:val="Fontepargpadro"/>
    <w:rsid w:val="00745255"/>
  </w:style>
  <w:style w:type="paragraph" w:styleId="Pa16" w:customStyle="1">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styleId="PargrafodaLista2" w:customStyle="1">
    <w:name w:val="Parágrafo da Lista2"/>
    <w:basedOn w:val="Normal"/>
    <w:uiPriority w:val="34"/>
    <w:qFormat w:val="1"/>
    <w:rsid w:val="00743952"/>
    <w:pPr>
      <w:spacing w:after="200" w:line="276" w:lineRule="auto"/>
      <w:ind w:left="720"/>
      <w:contextualSpacing w:val="1"/>
      <w:jc w:val="left"/>
    </w:pPr>
    <w:rPr>
      <w:rFonts w:ascii="Times New Roman" w:eastAsia="Calibri" w:hAnsi="Times New Roman"/>
      <w:lang w:eastAsia="en-US"/>
    </w:rPr>
  </w:style>
  <w:style w:type="character" w:styleId="slug-pub-date" w:customStyle="1">
    <w:name w:val="slug-pub-date"/>
    <w:rsid w:val="00CD07AD"/>
  </w:style>
  <w:style w:type="character" w:styleId="go" w:customStyle="1">
    <w:name w:val="go"/>
    <w:basedOn w:val="Fontepargpadro"/>
    <w:uiPriority w:val="99"/>
    <w:rsid w:val="00D44317"/>
  </w:style>
  <w:style w:type="character" w:styleId="nfaseSutil1" w:customStyle="1">
    <w:name w:val="Ênfase Sutil1"/>
    <w:rsid w:val="002D0194"/>
    <w:rPr>
      <w:rFonts w:cs="Times New Roman"/>
      <w:i w:val="1"/>
      <w:iCs w:val="1"/>
      <w:color w:val="7f7f7f"/>
    </w:rPr>
  </w:style>
  <w:style w:type="character" w:styleId="remarkable-pre-marked" w:customStyle="1">
    <w:name w:val="remarkable-pre-marked"/>
    <w:basedOn w:val="Fontepargpadro"/>
    <w:rsid w:val="00A70A0D"/>
  </w:style>
  <w:style w:type="paragraph" w:styleId="Reviso">
    <w:name w:val="Revision"/>
    <w:hidden w:val="1"/>
    <w:uiPriority w:val="99"/>
    <w:semiHidden w:val="1"/>
    <w:rsid w:val="007B1BB0"/>
    <w:rPr>
      <w:rFonts w:ascii="Arial" w:eastAsia="Times New Roman" w:hAnsi="Arial"/>
      <w:sz w:val="24"/>
      <w:szCs w:val="24"/>
      <w:lang w:eastAsia="pt-BR"/>
    </w:r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219974810@academico.cesmac.edu.br"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Oo7acy/Gz9hvdR4R28az9BObJA==">AMUW2mWWqx9V3g9yKRsey/8KEAoXV1pArPNuWMYWnId07spL2Bk3w29IsT3Twp8iH4+FFHjz6zvnA3uHPBAmJVFHt66sGBvUicTwNnxqX+sYVFBSosxLzm0=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2022-09-27T12:21:00Z</dcterms:created>
  <dc:creator>Gisa</dc:creator>
</cp:coreProperties>
</file>