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48C72" w14:textId="4E043CC8" w:rsidR="001A49F9" w:rsidRPr="00F82AC3" w:rsidRDefault="00D432BB" w:rsidP="00F82AC3">
      <w:pPr>
        <w:spacing w:line="240" w:lineRule="auto"/>
        <w:rPr>
          <w:rFonts w:ascii="Times New Roman" w:hAnsi="Times New Roman" w:cs="Times New Roman"/>
        </w:rPr>
      </w:pPr>
      <w:r w:rsidRPr="00F82AC3">
        <w:rPr>
          <w:rFonts w:ascii="Times New Roman" w:hAnsi="Times New Roman" w:cs="Times New Roman"/>
          <w:noProof/>
          <w:lang w:eastAsia="pt-BR"/>
        </w:rPr>
        <w:drawing>
          <wp:anchor distT="0" distB="0" distL="114300" distR="114300" simplePos="0" relativeHeight="251658240" behindDoc="1" locked="0" layoutInCell="1" allowOverlap="1" wp14:anchorId="24F564C8" wp14:editId="123860D1">
            <wp:simplePos x="0" y="0"/>
            <wp:positionH relativeFrom="column">
              <wp:posOffset>-1070610</wp:posOffset>
            </wp:positionH>
            <wp:positionV relativeFrom="paragraph">
              <wp:posOffset>-899796</wp:posOffset>
            </wp:positionV>
            <wp:extent cx="7543800" cy="2081109"/>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92553" cy="20945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9C9D99" w14:textId="7A56C15B" w:rsidR="00D432BB" w:rsidRPr="00F82AC3" w:rsidRDefault="00D432BB" w:rsidP="00F82AC3">
      <w:pPr>
        <w:spacing w:line="240" w:lineRule="auto"/>
        <w:rPr>
          <w:rFonts w:ascii="Times New Roman" w:hAnsi="Times New Roman" w:cs="Times New Roman"/>
        </w:rPr>
      </w:pPr>
    </w:p>
    <w:p w14:paraId="6D44CAE6" w14:textId="17E6FB95" w:rsidR="00D432BB" w:rsidRPr="00F82AC3" w:rsidRDefault="00D432BB" w:rsidP="00F82AC3">
      <w:pPr>
        <w:spacing w:line="240" w:lineRule="auto"/>
        <w:rPr>
          <w:rFonts w:ascii="Times New Roman" w:hAnsi="Times New Roman" w:cs="Times New Roman"/>
        </w:rPr>
      </w:pPr>
    </w:p>
    <w:p w14:paraId="134E4BD0" w14:textId="3DBF2562" w:rsidR="00D432BB" w:rsidRPr="00F82AC3" w:rsidRDefault="00D432BB" w:rsidP="00F82AC3">
      <w:pPr>
        <w:spacing w:line="240" w:lineRule="auto"/>
        <w:rPr>
          <w:rFonts w:ascii="Times New Roman" w:hAnsi="Times New Roman" w:cs="Times New Roman"/>
        </w:rPr>
      </w:pPr>
    </w:p>
    <w:p w14:paraId="71C622AF" w14:textId="77777777" w:rsidR="000D3BF8" w:rsidRPr="00F82AC3" w:rsidRDefault="000D3BF8" w:rsidP="00F82AC3">
      <w:pPr>
        <w:spacing w:before="100" w:beforeAutospacing="1" w:after="100" w:afterAutospacing="1" w:line="240" w:lineRule="auto"/>
        <w:jc w:val="center"/>
        <w:rPr>
          <w:rFonts w:ascii="Times New Roman" w:eastAsia="Times New Roman" w:hAnsi="Times New Roman" w:cs="Times New Roman"/>
          <w:b/>
          <w:bCs/>
          <w:color w:val="BD1633"/>
          <w:sz w:val="28"/>
          <w:szCs w:val="28"/>
          <w:lang w:eastAsia="pt-BR"/>
        </w:rPr>
      </w:pPr>
    </w:p>
    <w:p w14:paraId="140C4C5A" w14:textId="3F4A76AE" w:rsidR="000D3BF8" w:rsidRPr="00391806" w:rsidRDefault="008F679B" w:rsidP="00F82AC3">
      <w:pPr>
        <w:spacing w:before="100" w:beforeAutospacing="1" w:after="100" w:afterAutospacing="1" w:line="240" w:lineRule="auto"/>
        <w:jc w:val="both"/>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DOCUMENTAÇÃO NARRATIVA</w:t>
      </w:r>
      <w:r w:rsidR="00256791">
        <w:rPr>
          <w:rFonts w:ascii="Times New Roman" w:eastAsia="Times New Roman" w:hAnsi="Times New Roman" w:cs="Times New Roman"/>
          <w:b/>
          <w:bCs/>
          <w:sz w:val="24"/>
          <w:szCs w:val="24"/>
          <w:lang w:eastAsia="pt-BR"/>
        </w:rPr>
        <w:t xml:space="preserve"> </w:t>
      </w:r>
      <w:r w:rsidR="00812D32">
        <w:rPr>
          <w:rFonts w:ascii="Times New Roman" w:eastAsia="Times New Roman" w:hAnsi="Times New Roman" w:cs="Times New Roman"/>
          <w:b/>
          <w:bCs/>
          <w:sz w:val="24"/>
          <w:szCs w:val="24"/>
          <w:lang w:eastAsia="pt-BR"/>
        </w:rPr>
        <w:t>N</w:t>
      </w:r>
      <w:r w:rsidR="00256791">
        <w:rPr>
          <w:rFonts w:ascii="Times New Roman" w:eastAsia="Times New Roman" w:hAnsi="Times New Roman" w:cs="Times New Roman"/>
          <w:b/>
          <w:bCs/>
          <w:sz w:val="24"/>
          <w:szCs w:val="24"/>
          <w:lang w:eastAsia="pt-BR"/>
        </w:rPr>
        <w:t>AS PRÁTICAS CURRICULARES</w:t>
      </w:r>
      <w:r w:rsidR="00E60E95">
        <w:rPr>
          <w:rFonts w:ascii="Times New Roman" w:eastAsia="Times New Roman" w:hAnsi="Times New Roman" w:cs="Times New Roman"/>
          <w:b/>
          <w:bCs/>
          <w:sz w:val="24"/>
          <w:szCs w:val="24"/>
          <w:lang w:eastAsia="pt-BR"/>
        </w:rPr>
        <w:t xml:space="preserve">: </w:t>
      </w:r>
      <w:r w:rsidR="005356A9">
        <w:rPr>
          <w:rFonts w:ascii="Times New Roman" w:eastAsia="Times New Roman" w:hAnsi="Times New Roman" w:cs="Times New Roman"/>
          <w:b/>
          <w:bCs/>
          <w:sz w:val="24"/>
          <w:szCs w:val="24"/>
          <w:lang w:eastAsia="pt-BR"/>
        </w:rPr>
        <w:t xml:space="preserve">FORMAÇÃO </w:t>
      </w:r>
      <w:r w:rsidR="006616DA">
        <w:rPr>
          <w:rFonts w:ascii="Times New Roman" w:eastAsia="Times New Roman" w:hAnsi="Times New Roman" w:cs="Times New Roman"/>
          <w:b/>
          <w:bCs/>
          <w:sz w:val="24"/>
          <w:szCs w:val="24"/>
          <w:lang w:eastAsia="pt-BR"/>
        </w:rPr>
        <w:t xml:space="preserve">DOCENTE DO PROFESSOR FORMADOR NAS </w:t>
      </w:r>
      <w:r w:rsidR="00392B85">
        <w:rPr>
          <w:rFonts w:ascii="Times New Roman" w:eastAsia="Times New Roman" w:hAnsi="Times New Roman" w:cs="Times New Roman"/>
          <w:b/>
          <w:bCs/>
          <w:sz w:val="24"/>
          <w:szCs w:val="24"/>
          <w:lang w:eastAsia="pt-BR"/>
        </w:rPr>
        <w:t>LICENCIATURAS</w:t>
      </w:r>
    </w:p>
    <w:p w14:paraId="36D9C714" w14:textId="134AE8C1" w:rsidR="000D3BF8" w:rsidRPr="00391806" w:rsidRDefault="00392B85" w:rsidP="00F82AC3">
      <w:pPr>
        <w:spacing w:after="0" w:line="240" w:lineRule="auto"/>
        <w:jc w:val="right"/>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Kedma Madalena Gonçalves Garcez</w:t>
      </w:r>
    </w:p>
    <w:p w14:paraId="63A27701" w14:textId="2AB42885" w:rsidR="00F82AC3" w:rsidRPr="00391806" w:rsidRDefault="002B2B0C" w:rsidP="00F82AC3">
      <w:pPr>
        <w:spacing w:after="0" w:line="240" w:lineRule="auto"/>
        <w:jc w:val="right"/>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Doutoranda do Programa</w:t>
      </w:r>
      <w:r w:rsidR="00D524ED">
        <w:rPr>
          <w:rFonts w:ascii="Times New Roman" w:eastAsia="Times New Roman" w:hAnsi="Times New Roman" w:cs="Times New Roman"/>
          <w:sz w:val="24"/>
          <w:szCs w:val="24"/>
          <w:lang w:eastAsia="pt-BR"/>
        </w:rPr>
        <w:t xml:space="preserve"> de Pós-Graduação em Educação</w:t>
      </w:r>
      <w:r w:rsidR="00346CAC">
        <w:rPr>
          <w:rFonts w:ascii="Times New Roman" w:eastAsia="Times New Roman" w:hAnsi="Times New Roman" w:cs="Times New Roman"/>
          <w:sz w:val="24"/>
          <w:szCs w:val="24"/>
          <w:lang w:eastAsia="pt-BR"/>
        </w:rPr>
        <w:t xml:space="preserve"> (</w:t>
      </w:r>
      <w:r w:rsidR="00C872FC">
        <w:rPr>
          <w:rFonts w:ascii="Times New Roman" w:eastAsia="Times New Roman" w:hAnsi="Times New Roman" w:cs="Times New Roman"/>
          <w:sz w:val="24"/>
          <w:szCs w:val="24"/>
          <w:lang w:eastAsia="pt-BR"/>
        </w:rPr>
        <w:t>PPGE/</w:t>
      </w:r>
      <w:r w:rsidR="00D524ED">
        <w:rPr>
          <w:rFonts w:ascii="Times New Roman" w:eastAsia="Times New Roman" w:hAnsi="Times New Roman" w:cs="Times New Roman"/>
          <w:sz w:val="24"/>
          <w:szCs w:val="24"/>
          <w:lang w:eastAsia="pt-BR"/>
        </w:rPr>
        <w:t>UNIMEP/SP</w:t>
      </w:r>
      <w:r w:rsidR="00346CAC">
        <w:rPr>
          <w:rFonts w:ascii="Times New Roman" w:eastAsia="Times New Roman" w:hAnsi="Times New Roman" w:cs="Times New Roman"/>
          <w:sz w:val="24"/>
          <w:szCs w:val="24"/>
          <w:lang w:eastAsia="pt-BR"/>
        </w:rPr>
        <w:t>)</w:t>
      </w:r>
    </w:p>
    <w:p w14:paraId="47E7620D" w14:textId="6FF8FDB0" w:rsidR="00F82AC3" w:rsidRDefault="00634601" w:rsidP="00F82AC3">
      <w:pPr>
        <w:spacing w:after="0" w:line="240" w:lineRule="auto"/>
        <w:jc w:val="right"/>
        <w:rPr>
          <w:rFonts w:ascii="Times New Roman" w:eastAsia="Times New Roman" w:hAnsi="Times New Roman" w:cs="Times New Roman"/>
          <w:sz w:val="24"/>
          <w:szCs w:val="24"/>
          <w:lang w:eastAsia="pt-BR"/>
        </w:rPr>
      </w:pPr>
      <w:hyperlink r:id="rId9" w:history="1">
        <w:r w:rsidR="00CB7345" w:rsidRPr="00821BD9">
          <w:rPr>
            <w:rStyle w:val="Hyperlink"/>
            <w:rFonts w:ascii="Times New Roman" w:eastAsia="Times New Roman" w:hAnsi="Times New Roman" w:cs="Times New Roman"/>
            <w:sz w:val="24"/>
            <w:szCs w:val="24"/>
            <w:lang w:eastAsia="pt-BR"/>
          </w:rPr>
          <w:t>kedmagarcez@gmail.com</w:t>
        </w:r>
      </w:hyperlink>
    </w:p>
    <w:p w14:paraId="2CA110B9" w14:textId="7CFA2187" w:rsidR="003D1EE5" w:rsidRDefault="00CB7345" w:rsidP="00CB7345">
      <w:pPr>
        <w:spacing w:after="0" w:line="240" w:lineRule="auto"/>
        <w:rPr>
          <w:rFonts w:ascii="Times New Roman" w:eastAsia="Times New Roman" w:hAnsi="Times New Roman" w:cs="Times New Roman"/>
          <w:b/>
          <w:sz w:val="24"/>
          <w:szCs w:val="24"/>
          <w:lang w:eastAsia="pt-BR"/>
        </w:rPr>
      </w:pPr>
      <w:r w:rsidRPr="003D1EE5">
        <w:rPr>
          <w:rFonts w:ascii="Times New Roman" w:eastAsia="Times New Roman" w:hAnsi="Times New Roman" w:cs="Times New Roman"/>
          <w:b/>
          <w:sz w:val="24"/>
          <w:szCs w:val="24"/>
          <w:lang w:eastAsia="pt-BR"/>
        </w:rPr>
        <w:t>Palavras-chave:</w:t>
      </w:r>
      <w:r>
        <w:rPr>
          <w:rFonts w:ascii="Times New Roman" w:eastAsia="Times New Roman" w:hAnsi="Times New Roman" w:cs="Times New Roman"/>
          <w:b/>
          <w:sz w:val="24"/>
          <w:szCs w:val="24"/>
          <w:lang w:eastAsia="pt-BR"/>
        </w:rPr>
        <w:t xml:space="preserve"> Professor formador; Licenciaturas; Práticas Curriculares; Documentação narrativa</w:t>
      </w:r>
    </w:p>
    <w:p w14:paraId="04E989AA" w14:textId="77777777" w:rsidR="00567BC1" w:rsidRPr="00CB7345" w:rsidRDefault="00567BC1" w:rsidP="00CB7345">
      <w:pPr>
        <w:spacing w:after="0" w:line="240" w:lineRule="auto"/>
        <w:rPr>
          <w:rFonts w:ascii="Times New Roman" w:eastAsia="Times New Roman" w:hAnsi="Times New Roman" w:cs="Times New Roman"/>
          <w:b/>
          <w:sz w:val="24"/>
          <w:szCs w:val="24"/>
          <w:lang w:eastAsia="pt-BR"/>
        </w:rPr>
      </w:pPr>
    </w:p>
    <w:p w14:paraId="7FBDD2FC" w14:textId="7AB9FE47" w:rsidR="00F60AC3" w:rsidRDefault="00F82AC3" w:rsidP="00F82AC3">
      <w:pPr>
        <w:spacing w:line="240" w:lineRule="auto"/>
        <w:rPr>
          <w:rFonts w:ascii="Times New Roman" w:hAnsi="Times New Roman" w:cs="Times New Roman"/>
          <w:b/>
          <w:sz w:val="24"/>
          <w:szCs w:val="24"/>
        </w:rPr>
      </w:pPr>
      <w:r w:rsidRPr="003D1EE5">
        <w:rPr>
          <w:rFonts w:ascii="Times New Roman" w:hAnsi="Times New Roman" w:cs="Times New Roman"/>
          <w:b/>
          <w:sz w:val="24"/>
          <w:szCs w:val="24"/>
        </w:rPr>
        <w:t>Resumo</w:t>
      </w:r>
    </w:p>
    <w:p w14:paraId="2566A156" w14:textId="2897D3A5" w:rsidR="00F82AC3" w:rsidRDefault="00B80679" w:rsidP="00C31FB9">
      <w:pPr>
        <w:spacing w:line="240" w:lineRule="auto"/>
        <w:jc w:val="both"/>
        <w:rPr>
          <w:rFonts w:ascii="Times New Roman" w:eastAsia="Times New Roman" w:hAnsi="Times New Roman" w:cs="Times New Roman"/>
          <w:bCs/>
          <w:sz w:val="24"/>
          <w:szCs w:val="24"/>
          <w:lang w:eastAsia="pt-BR"/>
        </w:rPr>
      </w:pPr>
      <w:r>
        <w:rPr>
          <w:rFonts w:ascii="Times New Roman" w:hAnsi="Times New Roman" w:cs="Times New Roman"/>
          <w:bCs/>
          <w:sz w:val="24"/>
          <w:szCs w:val="24"/>
        </w:rPr>
        <w:t xml:space="preserve">O objetivo do resumo é analisar </w:t>
      </w:r>
      <w:r w:rsidR="00825756">
        <w:rPr>
          <w:rFonts w:ascii="Times New Roman" w:hAnsi="Times New Roman" w:cs="Times New Roman"/>
          <w:bCs/>
          <w:sz w:val="24"/>
          <w:szCs w:val="24"/>
        </w:rPr>
        <w:t>as potencialidades da formação docente p</w:t>
      </w:r>
      <w:r w:rsidR="00EE6C94">
        <w:rPr>
          <w:rFonts w:ascii="Times New Roman" w:hAnsi="Times New Roman" w:cs="Times New Roman"/>
          <w:bCs/>
          <w:sz w:val="24"/>
          <w:szCs w:val="24"/>
        </w:rPr>
        <w:t>or</w:t>
      </w:r>
      <w:r w:rsidR="00825756">
        <w:rPr>
          <w:rFonts w:ascii="Times New Roman" w:hAnsi="Times New Roman" w:cs="Times New Roman"/>
          <w:bCs/>
          <w:sz w:val="24"/>
          <w:szCs w:val="24"/>
        </w:rPr>
        <w:t xml:space="preserve"> documentação narrativa</w:t>
      </w:r>
      <w:r w:rsidR="00A34029">
        <w:rPr>
          <w:rFonts w:ascii="Times New Roman" w:hAnsi="Times New Roman" w:cs="Times New Roman"/>
          <w:bCs/>
          <w:sz w:val="24"/>
          <w:szCs w:val="24"/>
        </w:rPr>
        <w:t>, que é uma estratégia de investigação-formação-ação</w:t>
      </w:r>
      <w:r w:rsidR="0080471F">
        <w:rPr>
          <w:rFonts w:ascii="Times New Roman" w:hAnsi="Times New Roman" w:cs="Times New Roman"/>
          <w:bCs/>
          <w:sz w:val="24"/>
          <w:szCs w:val="24"/>
        </w:rPr>
        <w:t xml:space="preserve"> </w:t>
      </w:r>
      <w:r w:rsidR="00496522">
        <w:rPr>
          <w:rFonts w:ascii="Times New Roman" w:hAnsi="Times New Roman" w:cs="Times New Roman"/>
          <w:bCs/>
          <w:sz w:val="24"/>
          <w:szCs w:val="24"/>
        </w:rPr>
        <w:t>divulgada p</w:t>
      </w:r>
      <w:r w:rsidR="00291AE5">
        <w:rPr>
          <w:rFonts w:ascii="Times New Roman" w:hAnsi="Times New Roman" w:cs="Times New Roman"/>
          <w:bCs/>
          <w:sz w:val="24"/>
          <w:szCs w:val="24"/>
        </w:rPr>
        <w:t>elo pesquisador argentino,</w:t>
      </w:r>
      <w:r w:rsidR="00104A59">
        <w:rPr>
          <w:rFonts w:ascii="Times New Roman" w:hAnsi="Times New Roman" w:cs="Times New Roman"/>
          <w:bCs/>
          <w:sz w:val="24"/>
          <w:szCs w:val="24"/>
        </w:rPr>
        <w:t xml:space="preserve"> Daniel Hugo Suárez</w:t>
      </w:r>
      <w:r w:rsidR="00291AE5">
        <w:rPr>
          <w:rFonts w:ascii="Times New Roman" w:hAnsi="Times New Roman" w:cs="Times New Roman"/>
          <w:bCs/>
          <w:sz w:val="24"/>
          <w:szCs w:val="24"/>
        </w:rPr>
        <w:t>.</w:t>
      </w:r>
      <w:r w:rsidR="00064DA6">
        <w:rPr>
          <w:rFonts w:ascii="Times New Roman" w:hAnsi="Times New Roman" w:cs="Times New Roman"/>
          <w:bCs/>
          <w:sz w:val="24"/>
          <w:szCs w:val="24"/>
        </w:rPr>
        <w:t xml:space="preserve"> </w:t>
      </w:r>
      <w:r w:rsidR="00CF5EAC">
        <w:rPr>
          <w:rFonts w:ascii="Times New Roman" w:hAnsi="Times New Roman" w:cs="Times New Roman"/>
          <w:bCs/>
          <w:sz w:val="24"/>
          <w:szCs w:val="24"/>
        </w:rPr>
        <w:t>Se</w:t>
      </w:r>
      <w:r w:rsidR="00AA3C75">
        <w:rPr>
          <w:rFonts w:ascii="Times New Roman" w:hAnsi="Times New Roman" w:cs="Times New Roman"/>
          <w:bCs/>
          <w:sz w:val="24"/>
          <w:szCs w:val="24"/>
        </w:rPr>
        <w:t>rá apresentada parte da primeira etapa da</w:t>
      </w:r>
      <w:r w:rsidR="00CF5EAC">
        <w:rPr>
          <w:rFonts w:ascii="Times New Roman" w:hAnsi="Times New Roman" w:cs="Times New Roman"/>
          <w:bCs/>
          <w:sz w:val="24"/>
          <w:szCs w:val="24"/>
        </w:rPr>
        <w:t xml:space="preserve"> documentação narrativa</w:t>
      </w:r>
      <w:r w:rsidR="00E8618A">
        <w:rPr>
          <w:rFonts w:ascii="Times New Roman" w:hAnsi="Times New Roman" w:cs="Times New Roman"/>
          <w:bCs/>
          <w:sz w:val="24"/>
          <w:szCs w:val="24"/>
        </w:rPr>
        <w:t>,</w:t>
      </w:r>
      <w:r w:rsidR="00AA3C75">
        <w:rPr>
          <w:rFonts w:ascii="Times New Roman" w:hAnsi="Times New Roman" w:cs="Times New Roman"/>
          <w:bCs/>
          <w:sz w:val="24"/>
          <w:szCs w:val="24"/>
        </w:rPr>
        <w:t xml:space="preserve"> que está sendo </w:t>
      </w:r>
      <w:r w:rsidR="00855E3E">
        <w:rPr>
          <w:rFonts w:ascii="Times New Roman" w:hAnsi="Times New Roman" w:cs="Times New Roman"/>
          <w:bCs/>
          <w:sz w:val="24"/>
          <w:szCs w:val="24"/>
        </w:rPr>
        <w:t>desenvolvida em</w:t>
      </w:r>
      <w:r w:rsidR="004241C8">
        <w:rPr>
          <w:rFonts w:ascii="Times New Roman" w:hAnsi="Times New Roman" w:cs="Times New Roman"/>
          <w:bCs/>
          <w:sz w:val="24"/>
          <w:szCs w:val="24"/>
        </w:rPr>
        <w:t xml:space="preserve"> um Centro de Educação</w:t>
      </w:r>
      <w:r w:rsidR="006D1728">
        <w:rPr>
          <w:rFonts w:ascii="Times New Roman" w:hAnsi="Times New Roman" w:cs="Times New Roman"/>
          <w:bCs/>
          <w:sz w:val="24"/>
          <w:szCs w:val="24"/>
        </w:rPr>
        <w:t xml:space="preserve"> </w:t>
      </w:r>
      <w:r w:rsidR="006D1728" w:rsidRPr="00A06107">
        <w:rPr>
          <w:rFonts w:ascii="Times New Roman" w:hAnsi="Times New Roman" w:cs="Times New Roman"/>
          <w:sz w:val="24"/>
          <w:szCs w:val="24"/>
        </w:rPr>
        <w:t>que reúne treze cursos de licenciaturas</w:t>
      </w:r>
      <w:r w:rsidR="006D1728">
        <w:rPr>
          <w:rFonts w:ascii="Times New Roman" w:hAnsi="Times New Roman" w:cs="Times New Roman"/>
          <w:sz w:val="24"/>
          <w:szCs w:val="24"/>
        </w:rPr>
        <w:t>, de uma</w:t>
      </w:r>
      <w:r w:rsidR="00855E3E">
        <w:rPr>
          <w:rFonts w:ascii="Times New Roman" w:hAnsi="Times New Roman" w:cs="Times New Roman"/>
          <w:bCs/>
          <w:sz w:val="24"/>
          <w:szCs w:val="24"/>
        </w:rPr>
        <w:t xml:space="preserve"> </w:t>
      </w:r>
      <w:r w:rsidR="00855E3E" w:rsidRPr="00A06107">
        <w:rPr>
          <w:rFonts w:ascii="Times New Roman" w:hAnsi="Times New Roman" w:cs="Times New Roman"/>
          <w:sz w:val="24"/>
          <w:szCs w:val="24"/>
        </w:rPr>
        <w:t xml:space="preserve">universidade pública </w:t>
      </w:r>
      <w:r w:rsidR="00855E3E">
        <w:rPr>
          <w:rFonts w:ascii="Times New Roman" w:hAnsi="Times New Roman" w:cs="Times New Roman"/>
          <w:sz w:val="24"/>
          <w:szCs w:val="24"/>
        </w:rPr>
        <w:t>d</w:t>
      </w:r>
      <w:r w:rsidR="00855E3E" w:rsidRPr="00A06107">
        <w:rPr>
          <w:rFonts w:ascii="Times New Roman" w:hAnsi="Times New Roman" w:cs="Times New Roman"/>
          <w:sz w:val="24"/>
          <w:szCs w:val="24"/>
        </w:rPr>
        <w:t>o Nordeste</w:t>
      </w:r>
      <w:r w:rsidR="006C587D">
        <w:rPr>
          <w:rFonts w:ascii="Times New Roman" w:hAnsi="Times New Roman" w:cs="Times New Roman"/>
          <w:sz w:val="24"/>
          <w:szCs w:val="24"/>
        </w:rPr>
        <w:t>,</w:t>
      </w:r>
      <w:r w:rsidR="00855E3E">
        <w:rPr>
          <w:rFonts w:ascii="Times New Roman" w:hAnsi="Times New Roman" w:cs="Times New Roman"/>
          <w:sz w:val="24"/>
          <w:szCs w:val="24"/>
        </w:rPr>
        <w:t xml:space="preserve"> </w:t>
      </w:r>
      <w:r w:rsidR="00855E3E" w:rsidRPr="00A06107">
        <w:rPr>
          <w:rFonts w:ascii="Times New Roman" w:hAnsi="Times New Roman" w:cs="Times New Roman"/>
          <w:sz w:val="24"/>
          <w:szCs w:val="24"/>
        </w:rPr>
        <w:t>com</w:t>
      </w:r>
      <w:r w:rsidR="006C587D">
        <w:rPr>
          <w:rFonts w:ascii="Times New Roman" w:hAnsi="Times New Roman" w:cs="Times New Roman"/>
          <w:sz w:val="24"/>
          <w:szCs w:val="24"/>
        </w:rPr>
        <w:t xml:space="preserve"> a participação</w:t>
      </w:r>
      <w:r w:rsidR="006031E7">
        <w:rPr>
          <w:rFonts w:ascii="Times New Roman" w:hAnsi="Times New Roman" w:cs="Times New Roman"/>
          <w:sz w:val="24"/>
          <w:szCs w:val="24"/>
        </w:rPr>
        <w:t xml:space="preserve"> de</w:t>
      </w:r>
      <w:r w:rsidR="00855E3E" w:rsidRPr="00A06107">
        <w:rPr>
          <w:rFonts w:ascii="Times New Roman" w:hAnsi="Times New Roman" w:cs="Times New Roman"/>
          <w:sz w:val="24"/>
          <w:szCs w:val="24"/>
        </w:rPr>
        <w:t xml:space="preserve"> professores formadores</w:t>
      </w:r>
      <w:r w:rsidR="009C680F">
        <w:rPr>
          <w:rFonts w:ascii="Times New Roman" w:hAnsi="Times New Roman" w:cs="Times New Roman"/>
          <w:sz w:val="24"/>
          <w:szCs w:val="24"/>
        </w:rPr>
        <w:t xml:space="preserve"> </w:t>
      </w:r>
      <w:r w:rsidR="009C680F" w:rsidRPr="00A06107">
        <w:rPr>
          <w:rFonts w:ascii="Times New Roman" w:hAnsi="Times New Roman" w:cs="Times New Roman"/>
          <w:sz w:val="24"/>
          <w:szCs w:val="24"/>
        </w:rPr>
        <w:t xml:space="preserve">no âmbito dos três componentes </w:t>
      </w:r>
      <w:r w:rsidR="009C680F">
        <w:rPr>
          <w:rFonts w:ascii="Times New Roman" w:hAnsi="Times New Roman" w:cs="Times New Roman"/>
          <w:sz w:val="24"/>
          <w:szCs w:val="24"/>
        </w:rPr>
        <w:t>d</w:t>
      </w:r>
      <w:r w:rsidR="009C680F" w:rsidRPr="00A06107">
        <w:rPr>
          <w:rFonts w:ascii="Times New Roman" w:hAnsi="Times New Roman" w:cs="Times New Roman"/>
          <w:sz w:val="24"/>
          <w:szCs w:val="24"/>
        </w:rPr>
        <w:t>as Práticas Curriculares</w:t>
      </w:r>
      <w:r w:rsidR="009C680F">
        <w:rPr>
          <w:rFonts w:ascii="Times New Roman" w:hAnsi="Times New Roman" w:cs="Times New Roman"/>
          <w:sz w:val="24"/>
          <w:szCs w:val="24"/>
        </w:rPr>
        <w:t xml:space="preserve"> nas licenciaturas</w:t>
      </w:r>
      <w:r w:rsidR="009C680F" w:rsidRPr="00A06107">
        <w:rPr>
          <w:rFonts w:ascii="Times New Roman" w:hAnsi="Times New Roman" w:cs="Times New Roman"/>
          <w:sz w:val="24"/>
          <w:szCs w:val="24"/>
        </w:rPr>
        <w:t xml:space="preserve">, que dispõem de quatrocentas horas para inserção de licenciandos na </w:t>
      </w:r>
      <w:r w:rsidR="009C680F">
        <w:rPr>
          <w:rFonts w:ascii="Times New Roman" w:hAnsi="Times New Roman" w:cs="Times New Roman"/>
          <w:sz w:val="24"/>
          <w:szCs w:val="24"/>
        </w:rPr>
        <w:t>escola básica</w:t>
      </w:r>
      <w:r w:rsidR="00435FD6">
        <w:rPr>
          <w:rFonts w:ascii="Times New Roman" w:hAnsi="Times New Roman" w:cs="Times New Roman"/>
          <w:sz w:val="24"/>
          <w:szCs w:val="24"/>
        </w:rPr>
        <w:t>. O objetivo geral da pesquisa é</w:t>
      </w:r>
      <w:r w:rsidR="00435FD6" w:rsidRPr="00435FD6">
        <w:rPr>
          <w:rFonts w:ascii="Times New Roman" w:hAnsi="Times New Roman" w:cs="Times New Roman"/>
          <w:sz w:val="24"/>
          <w:szCs w:val="24"/>
        </w:rPr>
        <w:t xml:space="preserve"> </w:t>
      </w:r>
      <w:r w:rsidR="00435FD6" w:rsidRPr="00EE2DB2">
        <w:rPr>
          <w:rFonts w:ascii="Times New Roman" w:hAnsi="Times New Roman" w:cs="Times New Roman"/>
          <w:sz w:val="24"/>
          <w:szCs w:val="24"/>
        </w:rPr>
        <w:t>a</w:t>
      </w:r>
      <w:r w:rsidR="00435FD6" w:rsidRPr="00EE2DB2">
        <w:rPr>
          <w:rFonts w:ascii="Times New Roman" w:hAnsi="Times New Roman" w:cs="Times New Roman"/>
          <w:color w:val="000000" w:themeColor="text1"/>
          <w:sz w:val="24"/>
          <w:szCs w:val="24"/>
        </w:rPr>
        <w:t>nalisar a atuação do professor formador nas licenciaturas, a partir de documentação narrativa construída no coletivo de docentes das práticas curriculares, assim como compreender como são construídas aprendizagens docentes no desenvolvimento desses componentes.</w:t>
      </w:r>
      <w:r w:rsidR="001F17B3" w:rsidRPr="001F17B3">
        <w:rPr>
          <w:rFonts w:ascii="Times New Roman" w:eastAsia="Times New Roman" w:hAnsi="Times New Roman" w:cs="Times New Roman"/>
          <w:bCs/>
          <w:sz w:val="24"/>
          <w:szCs w:val="24"/>
          <w:lang w:eastAsia="pt-BR"/>
        </w:rPr>
        <w:t xml:space="preserve"> </w:t>
      </w:r>
      <w:r w:rsidR="001F17B3">
        <w:rPr>
          <w:rFonts w:ascii="Times New Roman" w:eastAsia="Times New Roman" w:hAnsi="Times New Roman" w:cs="Times New Roman"/>
          <w:bCs/>
          <w:sz w:val="24"/>
          <w:szCs w:val="24"/>
          <w:lang w:eastAsia="pt-BR"/>
        </w:rPr>
        <w:t>Os primeiros resultados da documentação narrativa sobre as práticas curriculares trouxeram elementos da docência</w:t>
      </w:r>
      <w:r w:rsidR="006306E7">
        <w:rPr>
          <w:rFonts w:ascii="Times New Roman" w:eastAsia="Times New Roman" w:hAnsi="Times New Roman" w:cs="Times New Roman"/>
          <w:bCs/>
          <w:sz w:val="24"/>
          <w:szCs w:val="24"/>
          <w:lang w:eastAsia="pt-BR"/>
        </w:rPr>
        <w:t xml:space="preserve"> d</w:t>
      </w:r>
      <w:r w:rsidR="006306E7">
        <w:rPr>
          <w:rFonts w:ascii="Times New Roman" w:eastAsia="Times New Roman" w:hAnsi="Times New Roman" w:cs="Times New Roman"/>
          <w:bCs/>
          <w:sz w:val="24"/>
          <w:szCs w:val="24"/>
          <w:lang w:eastAsia="pt-BR"/>
        </w:rPr>
        <w:t>esses componentes</w:t>
      </w:r>
      <w:r w:rsidR="006306E7">
        <w:rPr>
          <w:rFonts w:ascii="Times New Roman" w:eastAsia="Times New Roman" w:hAnsi="Times New Roman" w:cs="Times New Roman"/>
          <w:bCs/>
          <w:sz w:val="24"/>
          <w:szCs w:val="24"/>
          <w:lang w:eastAsia="pt-BR"/>
        </w:rPr>
        <w:t xml:space="preserve"> </w:t>
      </w:r>
      <w:r w:rsidR="006306E7">
        <w:rPr>
          <w:rFonts w:ascii="Times New Roman" w:eastAsia="Times New Roman" w:hAnsi="Times New Roman" w:cs="Times New Roman"/>
          <w:bCs/>
          <w:sz w:val="24"/>
          <w:szCs w:val="24"/>
          <w:lang w:eastAsia="pt-BR"/>
        </w:rPr>
        <w:t>no cotidiano das licenciaturas</w:t>
      </w:r>
      <w:r w:rsidR="006A0B44">
        <w:rPr>
          <w:rFonts w:ascii="Times New Roman" w:eastAsia="Times New Roman" w:hAnsi="Times New Roman" w:cs="Times New Roman"/>
          <w:bCs/>
          <w:sz w:val="24"/>
          <w:szCs w:val="24"/>
          <w:lang w:eastAsia="pt-BR"/>
        </w:rPr>
        <w:t xml:space="preserve">, configurando também </w:t>
      </w:r>
      <w:r w:rsidR="0057259B">
        <w:rPr>
          <w:rFonts w:ascii="Times New Roman" w:eastAsia="Times New Roman" w:hAnsi="Times New Roman" w:cs="Times New Roman"/>
          <w:bCs/>
          <w:sz w:val="24"/>
          <w:szCs w:val="24"/>
          <w:lang w:eastAsia="pt-BR"/>
        </w:rPr>
        <w:t>importante</w:t>
      </w:r>
      <w:r w:rsidR="006A0B44">
        <w:rPr>
          <w:rFonts w:ascii="Times New Roman" w:eastAsia="Times New Roman" w:hAnsi="Times New Roman" w:cs="Times New Roman"/>
          <w:bCs/>
          <w:sz w:val="24"/>
          <w:szCs w:val="24"/>
          <w:lang w:eastAsia="pt-BR"/>
        </w:rPr>
        <w:t xml:space="preserve"> espa</w:t>
      </w:r>
      <w:r w:rsidR="006B08B7">
        <w:rPr>
          <w:rFonts w:ascii="Times New Roman" w:eastAsia="Times New Roman" w:hAnsi="Times New Roman" w:cs="Times New Roman"/>
          <w:bCs/>
          <w:sz w:val="24"/>
          <w:szCs w:val="24"/>
          <w:lang w:eastAsia="pt-BR"/>
        </w:rPr>
        <w:t>ço de diá</w:t>
      </w:r>
      <w:r w:rsidR="0057259B">
        <w:rPr>
          <w:rFonts w:ascii="Times New Roman" w:eastAsia="Times New Roman" w:hAnsi="Times New Roman" w:cs="Times New Roman"/>
          <w:bCs/>
          <w:sz w:val="24"/>
          <w:szCs w:val="24"/>
          <w:lang w:eastAsia="pt-BR"/>
        </w:rPr>
        <w:t>logos docentes</w:t>
      </w:r>
      <w:r w:rsidR="00042BB8">
        <w:rPr>
          <w:rFonts w:ascii="Times New Roman" w:eastAsia="Times New Roman" w:hAnsi="Times New Roman" w:cs="Times New Roman"/>
          <w:bCs/>
          <w:sz w:val="24"/>
          <w:szCs w:val="24"/>
          <w:lang w:eastAsia="pt-BR"/>
        </w:rPr>
        <w:t>,</w:t>
      </w:r>
      <w:r w:rsidR="00042BB8" w:rsidRPr="00042BB8">
        <w:rPr>
          <w:rFonts w:ascii="Times New Roman" w:eastAsia="Times New Roman" w:hAnsi="Times New Roman" w:cs="Times New Roman"/>
          <w:bCs/>
          <w:sz w:val="24"/>
          <w:szCs w:val="24"/>
          <w:lang w:eastAsia="pt-BR"/>
        </w:rPr>
        <w:t xml:space="preserve"> </w:t>
      </w:r>
      <w:r w:rsidR="00042BB8" w:rsidRPr="003425F3">
        <w:rPr>
          <w:rFonts w:ascii="Times New Roman" w:eastAsia="Times New Roman" w:hAnsi="Times New Roman" w:cs="Times New Roman"/>
          <w:bCs/>
          <w:sz w:val="24"/>
          <w:szCs w:val="24"/>
          <w:lang w:eastAsia="pt-BR"/>
        </w:rPr>
        <w:t>produção coparticipada de saber pedagógico</w:t>
      </w:r>
      <w:r w:rsidR="00042BB8">
        <w:rPr>
          <w:rFonts w:ascii="Times New Roman" w:eastAsia="Times New Roman" w:hAnsi="Times New Roman" w:cs="Times New Roman"/>
          <w:bCs/>
          <w:sz w:val="24"/>
          <w:szCs w:val="24"/>
          <w:lang w:eastAsia="pt-BR"/>
        </w:rPr>
        <w:t xml:space="preserve"> nas práticas curriculares</w:t>
      </w:r>
      <w:r w:rsidR="009F0046">
        <w:rPr>
          <w:rFonts w:ascii="Times New Roman" w:eastAsia="Times New Roman" w:hAnsi="Times New Roman" w:cs="Times New Roman"/>
          <w:bCs/>
          <w:sz w:val="24"/>
          <w:szCs w:val="24"/>
          <w:lang w:eastAsia="pt-BR"/>
        </w:rPr>
        <w:t xml:space="preserve"> e</w:t>
      </w:r>
      <w:r w:rsidR="00042BB8" w:rsidRPr="003425F3">
        <w:rPr>
          <w:rFonts w:ascii="Times New Roman" w:eastAsia="Times New Roman" w:hAnsi="Times New Roman" w:cs="Times New Roman"/>
          <w:bCs/>
          <w:sz w:val="24"/>
          <w:szCs w:val="24"/>
          <w:lang w:eastAsia="pt-BR"/>
        </w:rPr>
        <w:t xml:space="preserve"> </w:t>
      </w:r>
      <w:r w:rsidR="00042BB8">
        <w:rPr>
          <w:rFonts w:ascii="Times New Roman" w:eastAsia="Times New Roman" w:hAnsi="Times New Roman" w:cs="Times New Roman"/>
          <w:bCs/>
          <w:sz w:val="24"/>
          <w:szCs w:val="24"/>
          <w:lang w:eastAsia="pt-BR"/>
        </w:rPr>
        <w:t>uma</w:t>
      </w:r>
      <w:r w:rsidR="00042BB8" w:rsidRPr="003425F3">
        <w:rPr>
          <w:rFonts w:ascii="Times New Roman" w:eastAsia="Times New Roman" w:hAnsi="Times New Roman" w:cs="Times New Roman"/>
          <w:bCs/>
          <w:sz w:val="24"/>
          <w:szCs w:val="24"/>
          <w:lang w:eastAsia="pt-BR"/>
        </w:rPr>
        <w:t xml:space="preserve"> formação compartilhada </w:t>
      </w:r>
      <w:r w:rsidR="009F0046">
        <w:rPr>
          <w:rFonts w:ascii="Times New Roman" w:eastAsia="Times New Roman" w:hAnsi="Times New Roman" w:cs="Times New Roman"/>
          <w:bCs/>
          <w:sz w:val="24"/>
          <w:szCs w:val="24"/>
          <w:lang w:eastAsia="pt-BR"/>
        </w:rPr>
        <w:t>de</w:t>
      </w:r>
      <w:r w:rsidR="00042BB8" w:rsidRPr="003425F3">
        <w:rPr>
          <w:rFonts w:ascii="Times New Roman" w:eastAsia="Times New Roman" w:hAnsi="Times New Roman" w:cs="Times New Roman"/>
          <w:bCs/>
          <w:sz w:val="24"/>
          <w:szCs w:val="24"/>
          <w:lang w:eastAsia="pt-BR"/>
        </w:rPr>
        <w:t xml:space="preserve"> professores</w:t>
      </w:r>
      <w:r w:rsidR="009F0046">
        <w:rPr>
          <w:rFonts w:ascii="Times New Roman" w:eastAsia="Times New Roman" w:hAnsi="Times New Roman" w:cs="Times New Roman"/>
          <w:bCs/>
          <w:sz w:val="24"/>
          <w:szCs w:val="24"/>
          <w:lang w:eastAsia="pt-BR"/>
        </w:rPr>
        <w:t>.</w:t>
      </w:r>
    </w:p>
    <w:p w14:paraId="392E3442" w14:textId="77777777" w:rsidR="0044740C" w:rsidRPr="00C31FB9" w:rsidRDefault="0044740C" w:rsidP="00C31FB9">
      <w:pPr>
        <w:spacing w:line="240" w:lineRule="auto"/>
        <w:jc w:val="both"/>
        <w:rPr>
          <w:rFonts w:ascii="Times New Roman" w:hAnsi="Times New Roman" w:cs="Times New Roman"/>
          <w:bCs/>
          <w:sz w:val="24"/>
          <w:szCs w:val="24"/>
        </w:rPr>
      </w:pPr>
    </w:p>
    <w:p w14:paraId="066A8EFF" w14:textId="3C76EDC0" w:rsidR="00F82AC3" w:rsidRDefault="00F82AC3" w:rsidP="00F82AC3">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Contextualização e justificativa da prática desenvolvida</w:t>
      </w:r>
    </w:p>
    <w:p w14:paraId="43CE2967" w14:textId="7B5BF483" w:rsidR="002F62DF" w:rsidRDefault="00DE0E41" w:rsidP="0043575B">
      <w:pPr>
        <w:spacing w:after="0" w:line="240" w:lineRule="auto"/>
        <w:jc w:val="both"/>
        <w:rPr>
          <w:rFonts w:ascii="Times New Roman" w:hAnsi="Times New Roman" w:cs="Times New Roman"/>
          <w:sz w:val="24"/>
          <w:szCs w:val="24"/>
        </w:rPr>
      </w:pPr>
      <w:r w:rsidRPr="00A06107">
        <w:rPr>
          <w:rFonts w:ascii="Times New Roman" w:hAnsi="Times New Roman" w:cs="Times New Roman"/>
          <w:sz w:val="24"/>
          <w:szCs w:val="24"/>
        </w:rPr>
        <w:t>Neste trabalho apresento</w:t>
      </w:r>
      <w:r w:rsidR="001E6A73">
        <w:rPr>
          <w:rFonts w:ascii="Times New Roman" w:hAnsi="Times New Roman" w:cs="Times New Roman"/>
          <w:sz w:val="24"/>
          <w:szCs w:val="24"/>
        </w:rPr>
        <w:t xml:space="preserve"> </w:t>
      </w:r>
      <w:r w:rsidR="0036118A">
        <w:rPr>
          <w:rFonts w:ascii="Times New Roman" w:hAnsi="Times New Roman" w:cs="Times New Roman"/>
          <w:sz w:val="24"/>
          <w:szCs w:val="24"/>
        </w:rPr>
        <w:t xml:space="preserve">parte da </w:t>
      </w:r>
      <w:r w:rsidR="00B657F7" w:rsidRPr="00A06107">
        <w:rPr>
          <w:rFonts w:ascii="Times New Roman" w:hAnsi="Times New Roman" w:cs="Times New Roman"/>
          <w:sz w:val="24"/>
          <w:szCs w:val="24"/>
        </w:rPr>
        <w:t>pesquisa de doutorado em andamento</w:t>
      </w:r>
      <w:r w:rsidR="003C19FE">
        <w:rPr>
          <w:rFonts w:ascii="Times New Roman" w:hAnsi="Times New Roman" w:cs="Times New Roman"/>
          <w:sz w:val="24"/>
          <w:szCs w:val="24"/>
        </w:rPr>
        <w:t>.</w:t>
      </w:r>
      <w:r w:rsidR="00744C57">
        <w:rPr>
          <w:rFonts w:ascii="Times New Roman" w:hAnsi="Times New Roman" w:cs="Times New Roman"/>
          <w:sz w:val="24"/>
          <w:szCs w:val="24"/>
        </w:rPr>
        <w:t xml:space="preserve"> </w:t>
      </w:r>
      <w:r w:rsidR="00EC05D5">
        <w:rPr>
          <w:rFonts w:ascii="Times New Roman" w:hAnsi="Times New Roman" w:cs="Times New Roman"/>
          <w:sz w:val="24"/>
          <w:szCs w:val="24"/>
        </w:rPr>
        <w:t>Aponto</w:t>
      </w:r>
      <w:r w:rsidR="00210D21">
        <w:rPr>
          <w:rFonts w:ascii="Times New Roman" w:hAnsi="Times New Roman" w:cs="Times New Roman"/>
          <w:sz w:val="24"/>
          <w:szCs w:val="24"/>
        </w:rPr>
        <w:t xml:space="preserve"> as potencialidades </w:t>
      </w:r>
      <w:r w:rsidR="003166A8">
        <w:rPr>
          <w:rFonts w:ascii="Times New Roman" w:hAnsi="Times New Roman" w:cs="Times New Roman"/>
          <w:sz w:val="24"/>
          <w:szCs w:val="24"/>
        </w:rPr>
        <w:t xml:space="preserve">de formação </w:t>
      </w:r>
      <w:r w:rsidR="004D67CA">
        <w:rPr>
          <w:rFonts w:ascii="Times New Roman" w:hAnsi="Times New Roman" w:cs="Times New Roman"/>
          <w:sz w:val="24"/>
          <w:szCs w:val="24"/>
        </w:rPr>
        <w:t xml:space="preserve">docente </w:t>
      </w:r>
      <w:r w:rsidR="00A653AA">
        <w:rPr>
          <w:rFonts w:ascii="Times New Roman" w:hAnsi="Times New Roman" w:cs="Times New Roman"/>
          <w:sz w:val="24"/>
          <w:szCs w:val="24"/>
        </w:rPr>
        <w:t>por</w:t>
      </w:r>
      <w:r w:rsidR="00A743DD" w:rsidRPr="00A06107">
        <w:rPr>
          <w:rFonts w:ascii="Times New Roman" w:hAnsi="Times New Roman" w:cs="Times New Roman"/>
          <w:sz w:val="24"/>
          <w:szCs w:val="24"/>
        </w:rPr>
        <w:t xml:space="preserve"> </w:t>
      </w:r>
      <w:r w:rsidR="00FA37C6">
        <w:rPr>
          <w:rFonts w:ascii="Times New Roman" w:hAnsi="Times New Roman" w:cs="Times New Roman"/>
          <w:sz w:val="24"/>
          <w:szCs w:val="24"/>
        </w:rPr>
        <w:t>docu</w:t>
      </w:r>
      <w:r w:rsidR="00667D09">
        <w:rPr>
          <w:rFonts w:ascii="Times New Roman" w:hAnsi="Times New Roman" w:cs="Times New Roman"/>
          <w:sz w:val="24"/>
          <w:szCs w:val="24"/>
        </w:rPr>
        <w:t>mentação narrativa, qu</w:t>
      </w:r>
      <w:r w:rsidR="000A0DE0">
        <w:rPr>
          <w:rFonts w:ascii="Times New Roman" w:hAnsi="Times New Roman" w:cs="Times New Roman"/>
          <w:sz w:val="24"/>
          <w:szCs w:val="24"/>
        </w:rPr>
        <w:t xml:space="preserve">e é </w:t>
      </w:r>
      <w:r w:rsidR="000668F2">
        <w:rPr>
          <w:rFonts w:ascii="Times New Roman" w:hAnsi="Times New Roman" w:cs="Times New Roman"/>
          <w:sz w:val="24"/>
          <w:szCs w:val="24"/>
        </w:rPr>
        <w:t>uma</w:t>
      </w:r>
      <w:r w:rsidR="000A0DE0">
        <w:rPr>
          <w:rFonts w:ascii="Times New Roman" w:hAnsi="Times New Roman" w:cs="Times New Roman"/>
          <w:sz w:val="24"/>
          <w:szCs w:val="24"/>
        </w:rPr>
        <w:t xml:space="preserve"> </w:t>
      </w:r>
      <w:r w:rsidR="00981407" w:rsidRPr="00A06107">
        <w:rPr>
          <w:rFonts w:ascii="Times New Roman" w:hAnsi="Times New Roman" w:cs="Times New Roman"/>
          <w:sz w:val="24"/>
          <w:szCs w:val="24"/>
        </w:rPr>
        <w:t xml:space="preserve">estratégia metodológica </w:t>
      </w:r>
      <w:r w:rsidR="00301C1F" w:rsidRPr="00A06107">
        <w:rPr>
          <w:rFonts w:ascii="Times New Roman" w:hAnsi="Times New Roman" w:cs="Times New Roman"/>
          <w:sz w:val="24"/>
          <w:szCs w:val="24"/>
        </w:rPr>
        <w:t>de investigação-formação-ação</w:t>
      </w:r>
      <w:r w:rsidR="00F83018">
        <w:rPr>
          <w:rFonts w:ascii="Times New Roman" w:hAnsi="Times New Roman" w:cs="Times New Roman"/>
          <w:sz w:val="24"/>
          <w:szCs w:val="24"/>
        </w:rPr>
        <w:t>.</w:t>
      </w:r>
      <w:r w:rsidR="00D37612">
        <w:rPr>
          <w:rFonts w:ascii="Times New Roman" w:hAnsi="Times New Roman" w:cs="Times New Roman"/>
          <w:sz w:val="24"/>
          <w:szCs w:val="24"/>
        </w:rPr>
        <w:t xml:space="preserve"> A pesqui</w:t>
      </w:r>
      <w:r w:rsidR="004D67CA">
        <w:rPr>
          <w:rFonts w:ascii="Times New Roman" w:hAnsi="Times New Roman" w:cs="Times New Roman"/>
          <w:sz w:val="24"/>
          <w:szCs w:val="24"/>
        </w:rPr>
        <w:t>sa</w:t>
      </w:r>
      <w:r w:rsidR="00651E6D">
        <w:rPr>
          <w:rFonts w:ascii="Times New Roman" w:hAnsi="Times New Roman" w:cs="Times New Roman"/>
          <w:sz w:val="24"/>
          <w:szCs w:val="24"/>
        </w:rPr>
        <w:t xml:space="preserve"> está sendo desenvolvida </w:t>
      </w:r>
      <w:r w:rsidR="00DC0144">
        <w:rPr>
          <w:rFonts w:ascii="Times New Roman" w:hAnsi="Times New Roman" w:cs="Times New Roman"/>
          <w:sz w:val="24"/>
          <w:szCs w:val="24"/>
        </w:rPr>
        <w:t>em</w:t>
      </w:r>
      <w:r w:rsidR="004D67CA" w:rsidRPr="00A06107">
        <w:rPr>
          <w:rFonts w:ascii="Times New Roman" w:hAnsi="Times New Roman" w:cs="Times New Roman"/>
          <w:sz w:val="24"/>
          <w:szCs w:val="24"/>
        </w:rPr>
        <w:t xml:space="preserve"> uma universidade pública </w:t>
      </w:r>
      <w:r w:rsidR="0069747D">
        <w:rPr>
          <w:rFonts w:ascii="Times New Roman" w:hAnsi="Times New Roman" w:cs="Times New Roman"/>
          <w:sz w:val="24"/>
          <w:szCs w:val="24"/>
        </w:rPr>
        <w:t>d</w:t>
      </w:r>
      <w:r w:rsidR="004D67CA" w:rsidRPr="00A06107">
        <w:rPr>
          <w:rFonts w:ascii="Times New Roman" w:hAnsi="Times New Roman" w:cs="Times New Roman"/>
          <w:sz w:val="24"/>
          <w:szCs w:val="24"/>
        </w:rPr>
        <w:t>o Nordeste</w:t>
      </w:r>
      <w:r w:rsidR="0069747D">
        <w:rPr>
          <w:rFonts w:ascii="Times New Roman" w:hAnsi="Times New Roman" w:cs="Times New Roman"/>
          <w:sz w:val="24"/>
          <w:szCs w:val="24"/>
        </w:rPr>
        <w:t>,</w:t>
      </w:r>
      <w:r w:rsidR="00DC0144">
        <w:rPr>
          <w:rFonts w:ascii="Times New Roman" w:hAnsi="Times New Roman" w:cs="Times New Roman"/>
          <w:sz w:val="24"/>
          <w:szCs w:val="24"/>
        </w:rPr>
        <w:t xml:space="preserve"> </w:t>
      </w:r>
      <w:r w:rsidR="00C55653" w:rsidRPr="00A06107">
        <w:rPr>
          <w:rFonts w:ascii="Times New Roman" w:hAnsi="Times New Roman" w:cs="Times New Roman"/>
          <w:sz w:val="24"/>
          <w:szCs w:val="24"/>
        </w:rPr>
        <w:t>com professores formadores</w:t>
      </w:r>
      <w:r w:rsidR="00A1664E" w:rsidRPr="00A06107">
        <w:rPr>
          <w:rFonts w:ascii="Times New Roman" w:hAnsi="Times New Roman" w:cs="Times New Roman"/>
          <w:sz w:val="24"/>
          <w:szCs w:val="24"/>
        </w:rPr>
        <w:t xml:space="preserve"> </w:t>
      </w:r>
      <w:r w:rsidR="008F2520">
        <w:rPr>
          <w:rFonts w:ascii="Times New Roman" w:hAnsi="Times New Roman" w:cs="Times New Roman"/>
          <w:sz w:val="24"/>
          <w:szCs w:val="24"/>
        </w:rPr>
        <w:t>de</w:t>
      </w:r>
      <w:r w:rsidR="00296E44">
        <w:rPr>
          <w:rFonts w:ascii="Times New Roman" w:hAnsi="Times New Roman" w:cs="Times New Roman"/>
          <w:sz w:val="24"/>
          <w:szCs w:val="24"/>
        </w:rPr>
        <w:t xml:space="preserve"> um</w:t>
      </w:r>
      <w:r w:rsidR="00A1664E" w:rsidRPr="00A06107">
        <w:rPr>
          <w:rFonts w:ascii="Times New Roman" w:hAnsi="Times New Roman" w:cs="Times New Roman"/>
          <w:sz w:val="24"/>
          <w:szCs w:val="24"/>
        </w:rPr>
        <w:t xml:space="preserve"> centro de educação</w:t>
      </w:r>
      <w:r w:rsidR="00044FF6">
        <w:rPr>
          <w:rFonts w:ascii="Times New Roman" w:hAnsi="Times New Roman" w:cs="Times New Roman"/>
          <w:sz w:val="24"/>
          <w:szCs w:val="24"/>
        </w:rPr>
        <w:t>,</w:t>
      </w:r>
      <w:r w:rsidR="00A1664E" w:rsidRPr="00A06107">
        <w:rPr>
          <w:rFonts w:ascii="Times New Roman" w:hAnsi="Times New Roman" w:cs="Times New Roman"/>
          <w:sz w:val="24"/>
          <w:szCs w:val="24"/>
        </w:rPr>
        <w:t xml:space="preserve"> que reúne treze cursos de licenciaturas</w:t>
      </w:r>
      <w:r w:rsidR="00044FF6">
        <w:rPr>
          <w:rFonts w:ascii="Times New Roman" w:hAnsi="Times New Roman" w:cs="Times New Roman"/>
          <w:sz w:val="24"/>
          <w:szCs w:val="24"/>
        </w:rPr>
        <w:t>.</w:t>
      </w:r>
      <w:r w:rsidR="00A1664E" w:rsidRPr="00A06107">
        <w:rPr>
          <w:rFonts w:ascii="Times New Roman" w:hAnsi="Times New Roman" w:cs="Times New Roman"/>
          <w:sz w:val="24"/>
          <w:szCs w:val="24"/>
        </w:rPr>
        <w:t xml:space="preserve"> </w:t>
      </w:r>
    </w:p>
    <w:p w14:paraId="263D6B09" w14:textId="56F95C39" w:rsidR="00C002D0" w:rsidRDefault="00E7532F" w:rsidP="0043575B">
      <w:pPr>
        <w:spacing w:after="0" w:line="240" w:lineRule="auto"/>
        <w:jc w:val="both"/>
        <w:rPr>
          <w:rFonts w:ascii="Times New Roman" w:hAnsi="Times New Roman" w:cs="Times New Roman"/>
          <w:color w:val="000000" w:themeColor="text1"/>
          <w:sz w:val="24"/>
          <w:szCs w:val="24"/>
        </w:rPr>
      </w:pPr>
      <w:r w:rsidRPr="00A06107">
        <w:rPr>
          <w:rFonts w:ascii="Times New Roman" w:hAnsi="Times New Roman" w:cs="Times New Roman"/>
          <w:color w:val="000000" w:themeColor="text1"/>
          <w:sz w:val="24"/>
          <w:szCs w:val="24"/>
        </w:rPr>
        <w:t xml:space="preserve">O </w:t>
      </w:r>
      <w:r w:rsidR="00D036B8">
        <w:rPr>
          <w:rFonts w:ascii="Times New Roman" w:hAnsi="Times New Roman" w:cs="Times New Roman"/>
          <w:color w:val="000000" w:themeColor="text1"/>
          <w:sz w:val="24"/>
          <w:szCs w:val="24"/>
        </w:rPr>
        <w:t>foco</w:t>
      </w:r>
      <w:r w:rsidRPr="00A06107">
        <w:rPr>
          <w:rFonts w:ascii="Times New Roman" w:hAnsi="Times New Roman" w:cs="Times New Roman"/>
          <w:color w:val="000000" w:themeColor="text1"/>
          <w:sz w:val="24"/>
          <w:szCs w:val="24"/>
        </w:rPr>
        <w:t xml:space="preserve"> do estudo é</w:t>
      </w:r>
      <w:r w:rsidRPr="00A06107">
        <w:rPr>
          <w:rFonts w:ascii="Times New Roman" w:hAnsi="Times New Roman" w:cs="Times New Roman"/>
          <w:sz w:val="24"/>
          <w:szCs w:val="24"/>
        </w:rPr>
        <w:t xml:space="preserve"> a</w:t>
      </w:r>
      <w:r w:rsidRPr="00A06107">
        <w:rPr>
          <w:rFonts w:ascii="Times New Roman" w:hAnsi="Times New Roman" w:cs="Times New Roman"/>
          <w:color w:val="000000" w:themeColor="text1"/>
          <w:sz w:val="24"/>
          <w:szCs w:val="24"/>
        </w:rPr>
        <w:t>nalisar a atuação do professor formador nas licenciaturas, a partir de documentação narrativa construída no coletivo de docentes das práticas curriculares</w:t>
      </w:r>
      <w:r w:rsidR="00F74592">
        <w:rPr>
          <w:rFonts w:ascii="Times New Roman" w:hAnsi="Times New Roman" w:cs="Times New Roman"/>
          <w:color w:val="000000" w:themeColor="text1"/>
          <w:sz w:val="24"/>
          <w:szCs w:val="24"/>
        </w:rPr>
        <w:t>.</w:t>
      </w:r>
      <w:r w:rsidRPr="00A06107">
        <w:rPr>
          <w:rFonts w:ascii="Times New Roman" w:hAnsi="Times New Roman" w:cs="Times New Roman"/>
          <w:color w:val="000000" w:themeColor="text1"/>
          <w:sz w:val="24"/>
          <w:szCs w:val="24"/>
        </w:rPr>
        <w:t xml:space="preserve"> </w:t>
      </w:r>
      <w:r w:rsidR="00F66D67">
        <w:rPr>
          <w:rFonts w:ascii="Times New Roman" w:hAnsi="Times New Roman" w:cs="Times New Roman"/>
          <w:color w:val="000000" w:themeColor="text1"/>
          <w:sz w:val="24"/>
          <w:szCs w:val="24"/>
        </w:rPr>
        <w:t xml:space="preserve">O esforço busca </w:t>
      </w:r>
      <w:r w:rsidRPr="00A06107">
        <w:rPr>
          <w:rFonts w:ascii="Times New Roman" w:hAnsi="Times New Roman" w:cs="Times New Roman"/>
          <w:color w:val="000000" w:themeColor="text1"/>
          <w:sz w:val="24"/>
          <w:szCs w:val="24"/>
        </w:rPr>
        <w:t xml:space="preserve">compreender como são construídas aprendizagens docentes no desenvolvimento desses componentes </w:t>
      </w:r>
      <w:r w:rsidR="00A27BAA">
        <w:rPr>
          <w:rFonts w:ascii="Times New Roman" w:hAnsi="Times New Roman" w:cs="Times New Roman"/>
          <w:color w:val="000000" w:themeColor="text1"/>
          <w:sz w:val="24"/>
          <w:szCs w:val="24"/>
        </w:rPr>
        <w:t>curriculares</w:t>
      </w:r>
      <w:r w:rsidR="00C11A5F">
        <w:rPr>
          <w:rFonts w:ascii="Times New Roman" w:hAnsi="Times New Roman" w:cs="Times New Roman"/>
          <w:color w:val="000000" w:themeColor="text1"/>
          <w:sz w:val="24"/>
          <w:szCs w:val="24"/>
        </w:rPr>
        <w:t xml:space="preserve">, tendo em vista </w:t>
      </w:r>
      <w:r w:rsidR="0052176A">
        <w:rPr>
          <w:rFonts w:ascii="Times New Roman" w:hAnsi="Times New Roman" w:cs="Times New Roman"/>
          <w:color w:val="000000" w:themeColor="text1"/>
          <w:sz w:val="24"/>
          <w:szCs w:val="24"/>
        </w:rPr>
        <w:t xml:space="preserve">que </w:t>
      </w:r>
      <w:r w:rsidR="00C11A5F">
        <w:rPr>
          <w:rFonts w:ascii="Times New Roman" w:hAnsi="Times New Roman" w:cs="Times New Roman"/>
          <w:color w:val="000000" w:themeColor="text1"/>
          <w:sz w:val="24"/>
          <w:szCs w:val="24"/>
        </w:rPr>
        <w:t>eles</w:t>
      </w:r>
      <w:r w:rsidR="003702C9">
        <w:rPr>
          <w:rFonts w:ascii="Times New Roman" w:hAnsi="Times New Roman" w:cs="Times New Roman"/>
          <w:color w:val="000000" w:themeColor="text1"/>
          <w:sz w:val="24"/>
          <w:szCs w:val="24"/>
        </w:rPr>
        <w:t xml:space="preserve"> </w:t>
      </w:r>
      <w:r w:rsidR="003A0EA5">
        <w:rPr>
          <w:rFonts w:ascii="Times New Roman" w:hAnsi="Times New Roman" w:cs="Times New Roman"/>
          <w:color w:val="000000" w:themeColor="text1"/>
          <w:sz w:val="24"/>
          <w:szCs w:val="24"/>
        </w:rPr>
        <w:t xml:space="preserve">são estratégicos </w:t>
      </w:r>
      <w:r w:rsidR="006C4B85">
        <w:rPr>
          <w:rFonts w:ascii="Times New Roman" w:hAnsi="Times New Roman" w:cs="Times New Roman"/>
          <w:color w:val="000000" w:themeColor="text1"/>
          <w:sz w:val="24"/>
          <w:szCs w:val="24"/>
        </w:rPr>
        <w:t xml:space="preserve">por </w:t>
      </w:r>
      <w:r w:rsidR="003702C9">
        <w:rPr>
          <w:rFonts w:ascii="Times New Roman" w:hAnsi="Times New Roman" w:cs="Times New Roman"/>
          <w:color w:val="000000" w:themeColor="text1"/>
          <w:sz w:val="24"/>
          <w:szCs w:val="24"/>
        </w:rPr>
        <w:t>aproxima</w:t>
      </w:r>
      <w:r w:rsidR="006C4B85">
        <w:rPr>
          <w:rFonts w:ascii="Times New Roman" w:hAnsi="Times New Roman" w:cs="Times New Roman"/>
          <w:color w:val="000000" w:themeColor="text1"/>
          <w:sz w:val="24"/>
          <w:szCs w:val="24"/>
        </w:rPr>
        <w:t>r</w:t>
      </w:r>
      <w:r w:rsidR="003702C9">
        <w:rPr>
          <w:rFonts w:ascii="Times New Roman" w:hAnsi="Times New Roman" w:cs="Times New Roman"/>
          <w:color w:val="000000" w:themeColor="text1"/>
          <w:sz w:val="24"/>
          <w:szCs w:val="24"/>
        </w:rPr>
        <w:t xml:space="preserve"> a</w:t>
      </w:r>
      <w:r w:rsidRPr="00A06107">
        <w:rPr>
          <w:rFonts w:ascii="Times New Roman" w:hAnsi="Times New Roman" w:cs="Times New Roman"/>
          <w:color w:val="000000" w:themeColor="text1"/>
          <w:sz w:val="24"/>
          <w:szCs w:val="24"/>
        </w:rPr>
        <w:t xml:space="preserve"> universidade </w:t>
      </w:r>
      <w:r w:rsidR="006C4B85">
        <w:rPr>
          <w:rFonts w:ascii="Times New Roman" w:hAnsi="Times New Roman" w:cs="Times New Roman"/>
          <w:color w:val="000000" w:themeColor="text1"/>
          <w:sz w:val="24"/>
          <w:szCs w:val="24"/>
        </w:rPr>
        <w:t xml:space="preserve">da </w:t>
      </w:r>
      <w:r w:rsidRPr="00A06107">
        <w:rPr>
          <w:rFonts w:ascii="Times New Roman" w:hAnsi="Times New Roman" w:cs="Times New Roman"/>
          <w:color w:val="000000" w:themeColor="text1"/>
          <w:sz w:val="24"/>
          <w:szCs w:val="24"/>
        </w:rPr>
        <w:t>escola</w:t>
      </w:r>
      <w:r w:rsidR="003702C9">
        <w:rPr>
          <w:rFonts w:ascii="Times New Roman" w:hAnsi="Times New Roman" w:cs="Times New Roman"/>
          <w:color w:val="000000" w:themeColor="text1"/>
          <w:sz w:val="24"/>
          <w:szCs w:val="24"/>
        </w:rPr>
        <w:t>, via licenciandos nos primeiros</w:t>
      </w:r>
      <w:r w:rsidR="00B45210">
        <w:rPr>
          <w:rFonts w:ascii="Times New Roman" w:hAnsi="Times New Roman" w:cs="Times New Roman"/>
          <w:color w:val="000000" w:themeColor="text1"/>
          <w:sz w:val="24"/>
          <w:szCs w:val="24"/>
        </w:rPr>
        <w:t xml:space="preserve"> períodos das licenciaturas.</w:t>
      </w:r>
      <w:r w:rsidR="0016173F" w:rsidRPr="00A06107">
        <w:rPr>
          <w:rFonts w:ascii="Times New Roman" w:hAnsi="Times New Roman" w:cs="Times New Roman"/>
          <w:color w:val="000000" w:themeColor="text1"/>
          <w:sz w:val="24"/>
          <w:szCs w:val="24"/>
        </w:rPr>
        <w:t xml:space="preserve"> </w:t>
      </w:r>
    </w:p>
    <w:p w14:paraId="75750C38" w14:textId="0E1E433D" w:rsidR="00E7532F" w:rsidRDefault="0074584D" w:rsidP="0043575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interesse é </w:t>
      </w:r>
      <w:r w:rsidR="009C2D51">
        <w:rPr>
          <w:rFonts w:ascii="Times New Roman" w:hAnsi="Times New Roman" w:cs="Times New Roman"/>
          <w:color w:val="000000" w:themeColor="text1"/>
          <w:sz w:val="24"/>
          <w:szCs w:val="24"/>
        </w:rPr>
        <w:t>conhecer a</w:t>
      </w:r>
      <w:r w:rsidR="00DD5E54" w:rsidRPr="00A06107">
        <w:rPr>
          <w:rFonts w:ascii="Times New Roman" w:hAnsi="Times New Roman" w:cs="Times New Roman"/>
          <w:color w:val="000000" w:themeColor="text1"/>
          <w:sz w:val="24"/>
          <w:szCs w:val="24"/>
        </w:rPr>
        <w:t xml:space="preserve">s </w:t>
      </w:r>
      <w:r w:rsidR="0016173F" w:rsidRPr="00A06107">
        <w:rPr>
          <w:rFonts w:ascii="Times New Roman" w:hAnsi="Times New Roman" w:cs="Times New Roman"/>
          <w:color w:val="000000" w:themeColor="text1"/>
          <w:sz w:val="24"/>
          <w:szCs w:val="24"/>
        </w:rPr>
        <w:t>experiências docentes</w:t>
      </w:r>
      <w:r w:rsidR="009C2D51">
        <w:rPr>
          <w:rFonts w:ascii="Times New Roman" w:hAnsi="Times New Roman" w:cs="Times New Roman"/>
          <w:color w:val="000000" w:themeColor="text1"/>
          <w:sz w:val="24"/>
          <w:szCs w:val="24"/>
        </w:rPr>
        <w:t xml:space="preserve"> dos professores formadores</w:t>
      </w:r>
      <w:r w:rsidR="0024300D" w:rsidRPr="00A06107">
        <w:rPr>
          <w:rFonts w:ascii="Times New Roman" w:hAnsi="Times New Roman" w:cs="Times New Roman"/>
          <w:color w:val="000000" w:themeColor="text1"/>
          <w:sz w:val="24"/>
          <w:szCs w:val="24"/>
        </w:rPr>
        <w:t xml:space="preserve"> </w:t>
      </w:r>
      <w:r w:rsidR="0024300D" w:rsidRPr="00A06107">
        <w:rPr>
          <w:rFonts w:ascii="Times New Roman" w:hAnsi="Times New Roman" w:cs="Times New Roman"/>
          <w:sz w:val="24"/>
          <w:szCs w:val="24"/>
        </w:rPr>
        <w:t xml:space="preserve">no âmbito dos três componentes </w:t>
      </w:r>
      <w:r w:rsidR="00B725C7">
        <w:rPr>
          <w:rFonts w:ascii="Times New Roman" w:hAnsi="Times New Roman" w:cs="Times New Roman"/>
          <w:sz w:val="24"/>
          <w:szCs w:val="24"/>
        </w:rPr>
        <w:t>d</w:t>
      </w:r>
      <w:r w:rsidR="0024300D" w:rsidRPr="00A06107">
        <w:rPr>
          <w:rFonts w:ascii="Times New Roman" w:hAnsi="Times New Roman" w:cs="Times New Roman"/>
          <w:sz w:val="24"/>
          <w:szCs w:val="24"/>
        </w:rPr>
        <w:t>as Práticas Curriculares</w:t>
      </w:r>
      <w:r w:rsidR="004E7D28">
        <w:rPr>
          <w:rFonts w:ascii="Times New Roman" w:hAnsi="Times New Roman" w:cs="Times New Roman"/>
          <w:sz w:val="24"/>
          <w:szCs w:val="24"/>
        </w:rPr>
        <w:t xml:space="preserve"> nas licenciaturas</w:t>
      </w:r>
      <w:r w:rsidR="0024300D" w:rsidRPr="00A06107">
        <w:rPr>
          <w:rFonts w:ascii="Times New Roman" w:hAnsi="Times New Roman" w:cs="Times New Roman"/>
          <w:sz w:val="24"/>
          <w:szCs w:val="24"/>
        </w:rPr>
        <w:t xml:space="preserve">, que dispõem de quatrocentas horas para inserção de licenciandos na </w:t>
      </w:r>
      <w:r w:rsidR="003D4238">
        <w:rPr>
          <w:rFonts w:ascii="Times New Roman" w:hAnsi="Times New Roman" w:cs="Times New Roman"/>
          <w:sz w:val="24"/>
          <w:szCs w:val="24"/>
        </w:rPr>
        <w:t>escola básica</w:t>
      </w:r>
      <w:r w:rsidR="00FB1A1C">
        <w:rPr>
          <w:rFonts w:ascii="Times New Roman" w:hAnsi="Times New Roman" w:cs="Times New Roman"/>
          <w:sz w:val="24"/>
          <w:szCs w:val="24"/>
        </w:rPr>
        <w:t xml:space="preserve">. </w:t>
      </w:r>
      <w:r w:rsidR="007F3E48">
        <w:rPr>
          <w:rFonts w:ascii="Times New Roman" w:hAnsi="Times New Roman" w:cs="Times New Roman"/>
          <w:sz w:val="24"/>
          <w:szCs w:val="24"/>
        </w:rPr>
        <w:t>As</w:t>
      </w:r>
      <w:r w:rsidR="00A8762C">
        <w:rPr>
          <w:rFonts w:ascii="Times New Roman" w:hAnsi="Times New Roman" w:cs="Times New Roman"/>
          <w:sz w:val="24"/>
          <w:szCs w:val="24"/>
        </w:rPr>
        <w:t xml:space="preserve"> expectativas incidem no aprender a </w:t>
      </w:r>
      <w:r w:rsidR="003D4238">
        <w:rPr>
          <w:rFonts w:ascii="Times New Roman" w:hAnsi="Times New Roman" w:cs="Times New Roman"/>
          <w:sz w:val="24"/>
          <w:szCs w:val="24"/>
        </w:rPr>
        <w:t>ensinar</w:t>
      </w:r>
      <w:r w:rsidR="003D4238" w:rsidRPr="00A06107">
        <w:rPr>
          <w:rFonts w:ascii="Times New Roman" w:hAnsi="Times New Roman" w:cs="Times New Roman"/>
          <w:sz w:val="24"/>
          <w:szCs w:val="24"/>
        </w:rPr>
        <w:t xml:space="preserve"> </w:t>
      </w:r>
      <w:r w:rsidR="003D4238" w:rsidRPr="00A06107">
        <w:rPr>
          <w:rFonts w:ascii="Times New Roman" w:hAnsi="Times New Roman" w:cs="Times New Roman"/>
          <w:sz w:val="24"/>
          <w:szCs w:val="24"/>
        </w:rPr>
        <w:lastRenderedPageBreak/>
        <w:t>da</w:t>
      </w:r>
      <w:r w:rsidR="0024300D" w:rsidRPr="00A06107">
        <w:rPr>
          <w:rFonts w:ascii="Times New Roman" w:hAnsi="Times New Roman" w:cs="Times New Roman"/>
          <w:sz w:val="24"/>
          <w:szCs w:val="24"/>
        </w:rPr>
        <w:t xml:space="preserve"> formação continuada dos professores </w:t>
      </w:r>
      <w:r w:rsidR="003D4238">
        <w:rPr>
          <w:rFonts w:ascii="Times New Roman" w:hAnsi="Times New Roman" w:cs="Times New Roman"/>
          <w:sz w:val="24"/>
          <w:szCs w:val="24"/>
        </w:rPr>
        <w:t>n</w:t>
      </w:r>
      <w:r w:rsidR="0024300D" w:rsidRPr="00A06107">
        <w:rPr>
          <w:rFonts w:ascii="Times New Roman" w:hAnsi="Times New Roman" w:cs="Times New Roman"/>
          <w:sz w:val="24"/>
          <w:szCs w:val="24"/>
        </w:rPr>
        <w:t>essas disciplinas</w:t>
      </w:r>
      <w:r w:rsidR="002F2491" w:rsidRPr="00A06107">
        <w:rPr>
          <w:rFonts w:ascii="Times New Roman" w:hAnsi="Times New Roman" w:cs="Times New Roman"/>
          <w:sz w:val="24"/>
          <w:szCs w:val="24"/>
        </w:rPr>
        <w:t>,</w:t>
      </w:r>
      <w:r w:rsidR="0016173F" w:rsidRPr="00A06107">
        <w:rPr>
          <w:rFonts w:ascii="Times New Roman" w:hAnsi="Times New Roman" w:cs="Times New Roman"/>
          <w:color w:val="000000" w:themeColor="text1"/>
          <w:sz w:val="24"/>
          <w:szCs w:val="24"/>
        </w:rPr>
        <w:t xml:space="preserve"> com possíveis contribuições para a formação dos futuros professores e repercussões satisfatórias na docência das práticas curriculares</w:t>
      </w:r>
      <w:r w:rsidR="00154801">
        <w:rPr>
          <w:rFonts w:ascii="Times New Roman" w:hAnsi="Times New Roman" w:cs="Times New Roman"/>
          <w:color w:val="000000" w:themeColor="text1"/>
          <w:sz w:val="24"/>
          <w:szCs w:val="24"/>
        </w:rPr>
        <w:t>.</w:t>
      </w:r>
    </w:p>
    <w:p w14:paraId="59940DB1" w14:textId="3C423737" w:rsidR="00A70044" w:rsidRPr="000C3F5D" w:rsidRDefault="00A70044" w:rsidP="00253FF1">
      <w:pPr>
        <w:spacing w:after="0" w:line="240" w:lineRule="auto"/>
        <w:jc w:val="both"/>
        <w:rPr>
          <w:rFonts w:ascii="Times New Roman" w:hAnsi="Times New Roman" w:cs="Times New Roman"/>
          <w:sz w:val="24"/>
          <w:szCs w:val="24"/>
        </w:rPr>
      </w:pPr>
      <w:r w:rsidRPr="000C3F5D">
        <w:rPr>
          <w:rFonts w:ascii="Times New Roman" w:hAnsi="Times New Roman" w:cs="Times New Roman"/>
          <w:sz w:val="24"/>
          <w:szCs w:val="24"/>
        </w:rPr>
        <w:t>Ser professor(a) no Brasil tornou-se mais complexo por dois fatos, também observados em outros países. O primeiro, expõe uma “escola que foi se desenvolvendo por acumulação de missões e de conteúdos, numa espécie de constante transbordamento (NÓVOA, 200</w:t>
      </w:r>
      <w:r w:rsidR="004E2589">
        <w:rPr>
          <w:rFonts w:ascii="Times New Roman" w:hAnsi="Times New Roman" w:cs="Times New Roman"/>
          <w:sz w:val="24"/>
          <w:szCs w:val="24"/>
        </w:rPr>
        <w:t>9</w:t>
      </w:r>
      <w:r w:rsidRPr="000C3F5D">
        <w:rPr>
          <w:rFonts w:ascii="Times New Roman" w:hAnsi="Times New Roman" w:cs="Times New Roman"/>
          <w:sz w:val="24"/>
          <w:szCs w:val="24"/>
        </w:rPr>
        <w:t xml:space="preserve">), que a levou a assumir uma infinidade de tarefas,” como demonstra </w:t>
      </w:r>
      <w:proofErr w:type="spellStart"/>
      <w:r w:rsidRPr="000C3F5D">
        <w:rPr>
          <w:rFonts w:ascii="Times New Roman" w:hAnsi="Times New Roman" w:cs="Times New Roman"/>
          <w:sz w:val="24"/>
          <w:szCs w:val="24"/>
        </w:rPr>
        <w:t>Nóvoa</w:t>
      </w:r>
      <w:proofErr w:type="spellEnd"/>
      <w:r w:rsidRPr="000C3F5D">
        <w:rPr>
          <w:rFonts w:ascii="Times New Roman" w:hAnsi="Times New Roman" w:cs="Times New Roman"/>
          <w:sz w:val="24"/>
          <w:szCs w:val="24"/>
        </w:rPr>
        <w:t xml:space="preserve"> (2009, p. 50). O segundo, desvenda a sobrecarga docente na efetivação de sua parte no “trabalho escolar que tem duas grandes finalidades: por um lado, a transmissão e apropriação dos conhecimentos e da cultura; por outro lado, a compreensão da arte, do encontro, da comunicação e da vida em conjunto”, como também ressalta </w:t>
      </w:r>
      <w:proofErr w:type="spellStart"/>
      <w:r w:rsidRPr="000C3F5D">
        <w:rPr>
          <w:rFonts w:ascii="Times New Roman" w:hAnsi="Times New Roman" w:cs="Times New Roman"/>
          <w:sz w:val="24"/>
          <w:szCs w:val="24"/>
        </w:rPr>
        <w:t>Nóvoa</w:t>
      </w:r>
      <w:proofErr w:type="spellEnd"/>
      <w:r w:rsidRPr="000C3F5D">
        <w:rPr>
          <w:rFonts w:ascii="Times New Roman" w:hAnsi="Times New Roman" w:cs="Times New Roman"/>
          <w:sz w:val="24"/>
          <w:szCs w:val="24"/>
        </w:rPr>
        <w:t xml:space="preserve"> (2009, p. 62). </w:t>
      </w:r>
    </w:p>
    <w:p w14:paraId="1FDE1C10" w14:textId="77777777" w:rsidR="00A70044" w:rsidRDefault="00A70044" w:rsidP="00253FF1">
      <w:pPr>
        <w:spacing w:after="0" w:line="240" w:lineRule="auto"/>
        <w:jc w:val="both"/>
        <w:rPr>
          <w:rFonts w:ascii="Times New Roman" w:hAnsi="Times New Roman" w:cs="Times New Roman"/>
          <w:sz w:val="24"/>
          <w:szCs w:val="24"/>
        </w:rPr>
      </w:pPr>
      <w:r w:rsidRPr="000C3F5D">
        <w:rPr>
          <w:rFonts w:ascii="Times New Roman" w:hAnsi="Times New Roman" w:cs="Times New Roman"/>
          <w:sz w:val="24"/>
          <w:szCs w:val="24"/>
        </w:rPr>
        <w:t xml:space="preserve">A constituição de um bom professor transcorre em contínuo processo formativo e amplo compromisso com o desenvolvimento humano (NÓVOA, 2009, 2017,2021; ROLDÃO 2005, 2017; Darling-Hammond, 2014; MARCELO, 2009, 2021; VAILLANT, MARCELO, 2012).  Há concordância, entre os estudiosos desse campo de conhecimento, de que o desenvolvimento docente deve ser rigorosamente construído desde a formação inicial. </w:t>
      </w:r>
      <w:proofErr w:type="spellStart"/>
      <w:r w:rsidRPr="000C3F5D">
        <w:rPr>
          <w:rFonts w:ascii="Times New Roman" w:hAnsi="Times New Roman" w:cs="Times New Roman"/>
          <w:sz w:val="24"/>
          <w:szCs w:val="24"/>
        </w:rPr>
        <w:t>Nóvoa</w:t>
      </w:r>
      <w:proofErr w:type="spellEnd"/>
      <w:r w:rsidRPr="000C3F5D">
        <w:rPr>
          <w:rFonts w:ascii="Times New Roman" w:hAnsi="Times New Roman" w:cs="Times New Roman"/>
          <w:sz w:val="24"/>
          <w:szCs w:val="24"/>
        </w:rPr>
        <w:t xml:space="preserve"> (2009, p.30) destaca ainda que “ser professor é compreender os sentidos da instituição escolar, integrar-se numa profissão, aprender com os colegas mais experientes. É na escola e no diálogo com os outros professores que se aprende a profissão”.</w:t>
      </w:r>
    </w:p>
    <w:p w14:paraId="04D7C297" w14:textId="5FD7D2AA" w:rsidR="00964662" w:rsidRDefault="00964662" w:rsidP="002F4561">
      <w:pPr>
        <w:spacing w:after="0" w:line="240" w:lineRule="auto"/>
        <w:jc w:val="both"/>
        <w:rPr>
          <w:rFonts w:ascii="Times New Roman" w:hAnsi="Times New Roman" w:cs="Times New Roman"/>
          <w:sz w:val="24"/>
          <w:szCs w:val="24"/>
        </w:rPr>
      </w:pPr>
      <w:r w:rsidRPr="00A06107">
        <w:rPr>
          <w:rFonts w:ascii="Times New Roman" w:hAnsi="Times New Roman" w:cs="Times New Roman"/>
          <w:sz w:val="24"/>
          <w:szCs w:val="24"/>
        </w:rPr>
        <w:t>O histórico da formação profissional do professor ocorreu em um contexto de distorções diversas: de ordem social, quando era totalmente elitista; de ordem política, quando foi usado em narrativas de um desenvolvimento educacional que dialoga com os anseios da população, sem compromisso de atendê-la; por meio do Estado que, ao descumprir sua função, ainda contribuiu para que fosse transferida para a escola o papel de outras instituições, com pouco ou nenhum aparato financeiro, físico ou de recursos humanos, caracterizando já referido transbordamento da escola (NÓVOA, 20</w:t>
      </w:r>
      <w:r w:rsidR="00023F48">
        <w:rPr>
          <w:rFonts w:ascii="Times New Roman" w:hAnsi="Times New Roman" w:cs="Times New Roman"/>
          <w:sz w:val="24"/>
          <w:szCs w:val="24"/>
        </w:rPr>
        <w:t>0</w:t>
      </w:r>
      <w:r w:rsidRPr="00A06107">
        <w:rPr>
          <w:rFonts w:ascii="Times New Roman" w:hAnsi="Times New Roman" w:cs="Times New Roman"/>
          <w:sz w:val="24"/>
          <w:szCs w:val="24"/>
        </w:rPr>
        <w:t>9). Esse contexto é agravado com narrativas que relacionam os baixos indicadores educacionais com a formação docente.</w:t>
      </w:r>
    </w:p>
    <w:p w14:paraId="2FE50D36" w14:textId="1B1E7C8F" w:rsidR="00D0109B" w:rsidRPr="00A06107" w:rsidRDefault="00D0109B" w:rsidP="006D57D2">
      <w:pPr>
        <w:pStyle w:val="PargrafodaLista"/>
        <w:spacing w:after="0" w:line="240" w:lineRule="auto"/>
        <w:ind w:left="0"/>
        <w:jc w:val="both"/>
        <w:rPr>
          <w:rFonts w:ascii="Times New Roman" w:hAnsi="Times New Roman" w:cs="Times New Roman"/>
          <w:sz w:val="24"/>
          <w:szCs w:val="24"/>
        </w:rPr>
      </w:pPr>
      <w:r w:rsidRPr="009D25AF">
        <w:rPr>
          <w:rFonts w:ascii="Times New Roman" w:hAnsi="Times New Roman" w:cs="Times New Roman"/>
          <w:sz w:val="24"/>
          <w:szCs w:val="24"/>
        </w:rPr>
        <w:t>O olhar investigativo incide sobre a formação docente continuada d</w:t>
      </w:r>
      <w:r>
        <w:rPr>
          <w:rFonts w:ascii="Times New Roman" w:hAnsi="Times New Roman" w:cs="Times New Roman"/>
          <w:sz w:val="24"/>
          <w:szCs w:val="24"/>
        </w:rPr>
        <w:t>o</w:t>
      </w:r>
      <w:r w:rsidRPr="009D25AF">
        <w:rPr>
          <w:rFonts w:ascii="Times New Roman" w:hAnsi="Times New Roman" w:cs="Times New Roman"/>
          <w:sz w:val="24"/>
          <w:szCs w:val="24"/>
        </w:rPr>
        <w:t xml:space="preserve"> professor formador, considerando a legislação educacional vigente para a formação de professores da Educação Básica. Segundo </w:t>
      </w:r>
      <w:proofErr w:type="spellStart"/>
      <w:r w:rsidRPr="009D25AF">
        <w:rPr>
          <w:rFonts w:ascii="Times New Roman" w:hAnsi="Times New Roman" w:cs="Times New Roman"/>
          <w:sz w:val="24"/>
          <w:szCs w:val="24"/>
        </w:rPr>
        <w:t>Vaillant</w:t>
      </w:r>
      <w:proofErr w:type="spellEnd"/>
      <w:r w:rsidRPr="009D25AF">
        <w:rPr>
          <w:rFonts w:ascii="Times New Roman" w:hAnsi="Times New Roman" w:cs="Times New Roman"/>
          <w:sz w:val="24"/>
          <w:szCs w:val="24"/>
        </w:rPr>
        <w:t xml:space="preserve"> e Marcelo Garcia (2012, p. 64), os professores formadores “são os profissionais encarregados de delinear e/ou desenvolver um currículo que inclua os componentes necessários para propiciar um legítimo aprender a ensinar os futuros docentes”. </w:t>
      </w:r>
    </w:p>
    <w:p w14:paraId="6450D752" w14:textId="5DF65397" w:rsidR="00964662" w:rsidRPr="00A06107" w:rsidRDefault="00964662" w:rsidP="00964662">
      <w:pPr>
        <w:spacing w:after="0" w:line="240" w:lineRule="auto"/>
        <w:jc w:val="both"/>
        <w:rPr>
          <w:rFonts w:ascii="Times New Roman" w:hAnsi="Times New Roman" w:cs="Times New Roman"/>
          <w:sz w:val="24"/>
          <w:szCs w:val="24"/>
        </w:rPr>
      </w:pPr>
      <w:r w:rsidRPr="00A06107">
        <w:rPr>
          <w:rFonts w:ascii="Times New Roman" w:hAnsi="Times New Roman" w:cs="Times New Roman"/>
          <w:sz w:val="24"/>
          <w:szCs w:val="24"/>
        </w:rPr>
        <w:t>Igualmente importante, é investigar a participação do professor formador na primeira inserção de licenciandos em seu futuro ambiente profissional, pela escrita narrativa das experiências docentes nas práticas curriculares. A estratégia pedagógica de investigação-ação-formação da documentação narrativa propicia o conhecimento do trabalho docente produzido individual e coletivamente sobre onde as práticas curriculares “acontecem, os sujeitos que os habitam e os fazem, e os entendimentos que os educadores elaboram e recriam para dar conta deles” (SUÁREZ, 2007, p. 7), no planejamento, na execução e avaliação dessa etapa formativa, considerando as orientações das D</w:t>
      </w:r>
      <w:r w:rsidR="00C83CF7">
        <w:rPr>
          <w:rFonts w:ascii="Times New Roman" w:hAnsi="Times New Roman" w:cs="Times New Roman"/>
          <w:sz w:val="24"/>
          <w:szCs w:val="24"/>
        </w:rPr>
        <w:t xml:space="preserve">iretrizes </w:t>
      </w:r>
      <w:r w:rsidRPr="00A06107">
        <w:rPr>
          <w:rFonts w:ascii="Times New Roman" w:hAnsi="Times New Roman" w:cs="Times New Roman"/>
          <w:sz w:val="24"/>
          <w:szCs w:val="24"/>
        </w:rPr>
        <w:t>C</w:t>
      </w:r>
      <w:r w:rsidR="00C83CF7">
        <w:rPr>
          <w:rFonts w:ascii="Times New Roman" w:hAnsi="Times New Roman" w:cs="Times New Roman"/>
          <w:sz w:val="24"/>
          <w:szCs w:val="24"/>
        </w:rPr>
        <w:t xml:space="preserve">urriculares </w:t>
      </w:r>
      <w:r w:rsidRPr="00A06107">
        <w:rPr>
          <w:rFonts w:ascii="Times New Roman" w:hAnsi="Times New Roman" w:cs="Times New Roman"/>
          <w:sz w:val="24"/>
          <w:szCs w:val="24"/>
        </w:rPr>
        <w:t>N</w:t>
      </w:r>
      <w:r w:rsidR="00C83CF7">
        <w:rPr>
          <w:rFonts w:ascii="Times New Roman" w:hAnsi="Times New Roman" w:cs="Times New Roman"/>
          <w:sz w:val="24"/>
          <w:szCs w:val="24"/>
        </w:rPr>
        <w:t>acionais</w:t>
      </w:r>
      <w:r w:rsidR="0014151F">
        <w:rPr>
          <w:rFonts w:ascii="Times New Roman" w:hAnsi="Times New Roman" w:cs="Times New Roman"/>
          <w:sz w:val="24"/>
          <w:szCs w:val="24"/>
        </w:rPr>
        <w:t xml:space="preserve"> para</w:t>
      </w:r>
      <w:r w:rsidR="00C344EC" w:rsidRPr="00C344EC">
        <w:rPr>
          <w:rFonts w:ascii="Times New Roman" w:hAnsi="Times New Roman" w:cs="Times New Roman"/>
          <w:sz w:val="24"/>
          <w:szCs w:val="24"/>
        </w:rPr>
        <w:t xml:space="preserve"> </w:t>
      </w:r>
      <w:r w:rsidR="00871D2E" w:rsidRPr="00C344EC">
        <w:rPr>
          <w:rFonts w:ascii="Times New Roman" w:hAnsi="Times New Roman" w:cs="Times New Roman"/>
          <w:sz w:val="24"/>
          <w:szCs w:val="24"/>
        </w:rPr>
        <w:t>Formação</w:t>
      </w:r>
      <w:r w:rsidR="00C344EC" w:rsidRPr="00C344EC">
        <w:rPr>
          <w:rFonts w:ascii="Times New Roman" w:hAnsi="Times New Roman" w:cs="Times New Roman"/>
          <w:sz w:val="24"/>
          <w:szCs w:val="24"/>
        </w:rPr>
        <w:t xml:space="preserve"> Inicial de Professores para a Educação </w:t>
      </w:r>
      <w:proofErr w:type="spellStart"/>
      <w:r w:rsidR="00C344EC" w:rsidRPr="00C344EC">
        <w:rPr>
          <w:rFonts w:ascii="Times New Roman" w:hAnsi="Times New Roman" w:cs="Times New Roman"/>
          <w:sz w:val="24"/>
          <w:szCs w:val="24"/>
        </w:rPr>
        <w:t>Básica</w:t>
      </w:r>
      <w:proofErr w:type="spellEnd"/>
      <w:r w:rsidRPr="00A06107">
        <w:rPr>
          <w:rFonts w:ascii="Times New Roman" w:hAnsi="Times New Roman" w:cs="Times New Roman"/>
          <w:sz w:val="24"/>
          <w:szCs w:val="24"/>
        </w:rPr>
        <w:t>, no capítulo IV, no Art. 15, nas quais:</w:t>
      </w:r>
    </w:p>
    <w:p w14:paraId="5B812791" w14:textId="2E87F69F" w:rsidR="00964662" w:rsidRDefault="00862682" w:rsidP="00A01C67">
      <w:pPr>
        <w:spacing w:after="0" w:line="240" w:lineRule="auto"/>
        <w:ind w:left="2268"/>
        <w:jc w:val="both"/>
        <w:rPr>
          <w:rFonts w:ascii="Times New Roman" w:hAnsi="Times New Roman" w:cs="Times New Roman"/>
          <w:sz w:val="20"/>
          <w:szCs w:val="20"/>
        </w:rPr>
      </w:pPr>
      <w:r w:rsidRPr="000E6E09">
        <w:rPr>
          <w:rFonts w:ascii="Times New Roman" w:hAnsi="Times New Roman" w:cs="Times New Roman"/>
          <w:sz w:val="20"/>
          <w:szCs w:val="20"/>
        </w:rPr>
        <w:t>§ 3º A prática deve estar presente em todo o percurso formativo do licenciando, com a participação de toda a equipe docente da instituição formadora, devendo ser desenvolvida em uma progressão que, partindo da familiarização inicial com a atividade docente, conduza, de modo harmônico e coerente, ao estágio supervisionado, no qual a prática deverá ser engajada e incluir a mobilização, a integração e a aplicação do que foi aprendido no curso, bem como deve estar voltada para resolver os problemas e as dificuldades vivenciadas nos anos anteriores de estudo e pesquisa (RESOLUÇÃO CNE/CP No 2, DE 20 DE DEZEMBRO DE 2019).</w:t>
      </w:r>
    </w:p>
    <w:p w14:paraId="3829D4F6" w14:textId="32F08B89" w:rsidR="00A01C67" w:rsidRPr="00A06107" w:rsidRDefault="00A01C67" w:rsidP="00A01C67">
      <w:pPr>
        <w:spacing w:after="0" w:line="240" w:lineRule="auto"/>
        <w:jc w:val="both"/>
        <w:rPr>
          <w:rFonts w:ascii="Times New Roman" w:hAnsi="Times New Roman" w:cs="Times New Roman"/>
          <w:sz w:val="24"/>
          <w:szCs w:val="24"/>
          <w:shd w:val="clear" w:color="auto" w:fill="FFFFFF"/>
        </w:rPr>
      </w:pPr>
      <w:r w:rsidRPr="00A06107">
        <w:rPr>
          <w:rFonts w:ascii="Times New Roman" w:hAnsi="Times New Roman" w:cs="Times New Roman"/>
          <w:sz w:val="24"/>
          <w:szCs w:val="24"/>
        </w:rPr>
        <w:t>A revisão</w:t>
      </w:r>
      <w:r>
        <w:rPr>
          <w:rFonts w:ascii="Times New Roman" w:hAnsi="Times New Roman" w:cs="Times New Roman"/>
          <w:sz w:val="24"/>
          <w:szCs w:val="24"/>
        </w:rPr>
        <w:t xml:space="preserve"> da literatura</w:t>
      </w:r>
      <w:r w:rsidRPr="00A06107">
        <w:rPr>
          <w:rFonts w:ascii="Times New Roman" w:hAnsi="Times New Roman" w:cs="Times New Roman"/>
          <w:sz w:val="24"/>
          <w:szCs w:val="24"/>
        </w:rPr>
        <w:t xml:space="preserve"> apontou escassas pesquisas sobre a atuação do professor formador nas licenciaturas conforme a legislação vigente. Essa percepção aparece nos questionamentos polêmicos</w:t>
      </w:r>
      <w:r w:rsidR="00902961">
        <w:rPr>
          <w:rFonts w:ascii="Times New Roman" w:hAnsi="Times New Roman" w:cs="Times New Roman"/>
          <w:sz w:val="24"/>
          <w:szCs w:val="24"/>
        </w:rPr>
        <w:t>,</w:t>
      </w:r>
      <w:r w:rsidRPr="00A06107">
        <w:rPr>
          <w:rFonts w:ascii="Times New Roman" w:hAnsi="Times New Roman" w:cs="Times New Roman"/>
          <w:sz w:val="24"/>
          <w:szCs w:val="24"/>
        </w:rPr>
        <w:t xml:space="preserve"> </w:t>
      </w:r>
      <w:r w:rsidR="004B3B90">
        <w:rPr>
          <w:rFonts w:ascii="Times New Roman" w:hAnsi="Times New Roman" w:cs="Times New Roman"/>
          <w:sz w:val="24"/>
          <w:szCs w:val="24"/>
        </w:rPr>
        <w:t>desde 2002</w:t>
      </w:r>
      <w:r w:rsidR="00030B02">
        <w:rPr>
          <w:rFonts w:ascii="Times New Roman" w:hAnsi="Times New Roman" w:cs="Times New Roman"/>
          <w:sz w:val="24"/>
          <w:szCs w:val="24"/>
        </w:rPr>
        <w:t xml:space="preserve"> as primeiras</w:t>
      </w:r>
      <w:r w:rsidRPr="00A06107">
        <w:rPr>
          <w:rFonts w:ascii="Times New Roman" w:hAnsi="Times New Roman" w:cs="Times New Roman"/>
          <w:sz w:val="24"/>
          <w:szCs w:val="24"/>
        </w:rPr>
        <w:t xml:space="preserve"> D</w:t>
      </w:r>
      <w:r w:rsidR="001F7FAA">
        <w:rPr>
          <w:rFonts w:ascii="Times New Roman" w:hAnsi="Times New Roman" w:cs="Times New Roman"/>
          <w:sz w:val="24"/>
          <w:szCs w:val="24"/>
        </w:rPr>
        <w:t xml:space="preserve">iretrizes </w:t>
      </w:r>
      <w:r w:rsidRPr="00A06107">
        <w:rPr>
          <w:rFonts w:ascii="Times New Roman" w:hAnsi="Times New Roman" w:cs="Times New Roman"/>
          <w:sz w:val="24"/>
          <w:szCs w:val="24"/>
        </w:rPr>
        <w:t>C</w:t>
      </w:r>
      <w:r w:rsidR="001F7FAA">
        <w:rPr>
          <w:rFonts w:ascii="Times New Roman" w:hAnsi="Times New Roman" w:cs="Times New Roman"/>
          <w:sz w:val="24"/>
          <w:szCs w:val="24"/>
        </w:rPr>
        <w:t xml:space="preserve">urriculares </w:t>
      </w:r>
      <w:r w:rsidRPr="00A06107">
        <w:rPr>
          <w:rFonts w:ascii="Times New Roman" w:hAnsi="Times New Roman" w:cs="Times New Roman"/>
          <w:sz w:val="24"/>
          <w:szCs w:val="24"/>
        </w:rPr>
        <w:t>N</w:t>
      </w:r>
      <w:r w:rsidR="001F7FAA">
        <w:rPr>
          <w:rFonts w:ascii="Times New Roman" w:hAnsi="Times New Roman" w:cs="Times New Roman"/>
          <w:sz w:val="24"/>
          <w:szCs w:val="24"/>
        </w:rPr>
        <w:t>acionais</w:t>
      </w:r>
      <w:r w:rsidR="00A25A00">
        <w:rPr>
          <w:rFonts w:ascii="Times New Roman" w:hAnsi="Times New Roman" w:cs="Times New Roman"/>
          <w:sz w:val="24"/>
          <w:szCs w:val="24"/>
        </w:rPr>
        <w:t xml:space="preserve"> (</w:t>
      </w:r>
      <w:proofErr w:type="spellStart"/>
      <w:r w:rsidR="00A25A00">
        <w:rPr>
          <w:rFonts w:ascii="Times New Roman" w:hAnsi="Times New Roman" w:cs="Times New Roman"/>
          <w:sz w:val="24"/>
          <w:szCs w:val="24"/>
        </w:rPr>
        <w:t>DCNs</w:t>
      </w:r>
      <w:proofErr w:type="spellEnd"/>
      <w:r w:rsidR="00A25A00">
        <w:rPr>
          <w:rFonts w:ascii="Times New Roman" w:hAnsi="Times New Roman" w:cs="Times New Roman"/>
          <w:sz w:val="24"/>
          <w:szCs w:val="24"/>
        </w:rPr>
        <w:t>)</w:t>
      </w:r>
      <w:r w:rsidR="007D3637">
        <w:rPr>
          <w:rFonts w:ascii="Times New Roman" w:hAnsi="Times New Roman" w:cs="Times New Roman"/>
          <w:sz w:val="24"/>
          <w:szCs w:val="24"/>
        </w:rPr>
        <w:t xml:space="preserve"> </w:t>
      </w:r>
      <w:r w:rsidRPr="00A06107">
        <w:rPr>
          <w:rFonts w:ascii="Times New Roman" w:hAnsi="Times New Roman" w:cs="Times New Roman"/>
          <w:sz w:val="24"/>
          <w:szCs w:val="24"/>
        </w:rPr>
        <w:t xml:space="preserve">para formação </w:t>
      </w:r>
      <w:r w:rsidRPr="00A06107">
        <w:rPr>
          <w:rFonts w:ascii="Times New Roman" w:hAnsi="Times New Roman" w:cs="Times New Roman"/>
          <w:sz w:val="24"/>
          <w:szCs w:val="24"/>
        </w:rPr>
        <w:lastRenderedPageBreak/>
        <w:t>de professores da educação básica, tendo em vista encaminhamentos que tanto parecem distanciados da realidade educacional do país, quanto recebe</w:t>
      </w:r>
      <w:r w:rsidR="009E0F39">
        <w:rPr>
          <w:rFonts w:ascii="Times New Roman" w:hAnsi="Times New Roman" w:cs="Times New Roman"/>
          <w:sz w:val="24"/>
          <w:szCs w:val="24"/>
        </w:rPr>
        <w:t>m</w:t>
      </w:r>
      <w:r w:rsidRPr="00A06107">
        <w:rPr>
          <w:rFonts w:ascii="Times New Roman" w:hAnsi="Times New Roman" w:cs="Times New Roman"/>
          <w:sz w:val="24"/>
          <w:szCs w:val="24"/>
        </w:rPr>
        <w:t xml:space="preserve"> críticas sobre a fragilidade do</w:t>
      </w:r>
      <w:r w:rsidR="00FB33B6">
        <w:rPr>
          <w:rFonts w:ascii="Times New Roman" w:hAnsi="Times New Roman" w:cs="Times New Roman"/>
          <w:sz w:val="24"/>
          <w:szCs w:val="24"/>
        </w:rPr>
        <w:t>s</w:t>
      </w:r>
      <w:r w:rsidRPr="00A06107">
        <w:rPr>
          <w:rFonts w:ascii="Times New Roman" w:hAnsi="Times New Roman" w:cs="Times New Roman"/>
          <w:sz w:val="24"/>
          <w:szCs w:val="24"/>
        </w:rPr>
        <w:t xml:space="preserve"> </w:t>
      </w:r>
      <w:r w:rsidR="00FB33B6">
        <w:rPr>
          <w:rFonts w:ascii="Times New Roman" w:hAnsi="Times New Roman" w:cs="Times New Roman"/>
          <w:sz w:val="24"/>
          <w:szCs w:val="24"/>
        </w:rPr>
        <w:t>fundamentos</w:t>
      </w:r>
      <w:r w:rsidR="000E12A3">
        <w:rPr>
          <w:rFonts w:ascii="Times New Roman" w:hAnsi="Times New Roman" w:cs="Times New Roman"/>
          <w:sz w:val="24"/>
          <w:szCs w:val="24"/>
        </w:rPr>
        <w:t xml:space="preserve"> teóricos e metodológicos</w:t>
      </w:r>
      <w:r w:rsidR="008D7A2A">
        <w:rPr>
          <w:rFonts w:ascii="Times New Roman" w:hAnsi="Times New Roman" w:cs="Times New Roman"/>
          <w:sz w:val="24"/>
          <w:szCs w:val="24"/>
        </w:rPr>
        <w:t>,</w:t>
      </w:r>
      <w:r w:rsidR="00887C42">
        <w:rPr>
          <w:rFonts w:ascii="Times New Roman" w:hAnsi="Times New Roman" w:cs="Times New Roman"/>
          <w:sz w:val="24"/>
          <w:szCs w:val="24"/>
        </w:rPr>
        <w:t xml:space="preserve"> </w:t>
      </w:r>
      <w:r w:rsidR="000F1084">
        <w:rPr>
          <w:rFonts w:ascii="Times New Roman" w:hAnsi="Times New Roman" w:cs="Times New Roman"/>
          <w:sz w:val="24"/>
          <w:szCs w:val="24"/>
        </w:rPr>
        <w:t>difusão de</w:t>
      </w:r>
      <w:r w:rsidR="005D4595">
        <w:rPr>
          <w:rFonts w:ascii="Times New Roman" w:hAnsi="Times New Roman" w:cs="Times New Roman"/>
          <w:sz w:val="24"/>
          <w:szCs w:val="24"/>
        </w:rPr>
        <w:t xml:space="preserve"> tendencias </w:t>
      </w:r>
      <w:r w:rsidR="009947BE">
        <w:rPr>
          <w:rFonts w:ascii="Times New Roman" w:hAnsi="Times New Roman" w:cs="Times New Roman"/>
          <w:sz w:val="24"/>
          <w:szCs w:val="24"/>
        </w:rPr>
        <w:t>educacionais, entre outros</w:t>
      </w:r>
      <w:r w:rsidRPr="00A06107">
        <w:rPr>
          <w:rFonts w:ascii="Times New Roman" w:hAnsi="Times New Roman" w:cs="Times New Roman"/>
          <w:sz w:val="24"/>
          <w:szCs w:val="24"/>
        </w:rPr>
        <w:t xml:space="preserve"> arranjos. Outro questionamento recorrente nos artigos, anais e encontros científicos, entre outros, aponta os avanços das intencionalidades normativas encravando “a reconceituação da educação como mercadoria, como serviço a ser comprado e não mais como direito social de todo cidadão” como afirma Dias-da-Silva (20</w:t>
      </w:r>
      <w:r w:rsidR="00052F5E">
        <w:rPr>
          <w:rFonts w:ascii="Times New Roman" w:hAnsi="Times New Roman" w:cs="Times New Roman"/>
          <w:sz w:val="24"/>
          <w:szCs w:val="24"/>
        </w:rPr>
        <w:t>1</w:t>
      </w:r>
      <w:r w:rsidR="00424127">
        <w:rPr>
          <w:rFonts w:ascii="Times New Roman" w:hAnsi="Times New Roman" w:cs="Times New Roman"/>
          <w:sz w:val="24"/>
          <w:szCs w:val="24"/>
        </w:rPr>
        <w:t>5</w:t>
      </w:r>
      <w:r w:rsidRPr="00A06107">
        <w:rPr>
          <w:rFonts w:ascii="Times New Roman" w:hAnsi="Times New Roman" w:cs="Times New Roman"/>
          <w:sz w:val="24"/>
          <w:szCs w:val="24"/>
        </w:rPr>
        <w:t xml:space="preserve">, p. </w:t>
      </w:r>
      <w:r w:rsidR="003B26F8">
        <w:rPr>
          <w:rFonts w:ascii="Times New Roman" w:hAnsi="Times New Roman" w:cs="Times New Roman"/>
          <w:sz w:val="24"/>
          <w:szCs w:val="24"/>
        </w:rPr>
        <w:t>274</w:t>
      </w:r>
      <w:r w:rsidRPr="00A06107">
        <w:rPr>
          <w:rFonts w:ascii="Times New Roman" w:hAnsi="Times New Roman" w:cs="Times New Roman"/>
          <w:sz w:val="24"/>
          <w:szCs w:val="24"/>
        </w:rPr>
        <w:t>).</w:t>
      </w:r>
      <w:r w:rsidRPr="00A06107">
        <w:rPr>
          <w:rFonts w:ascii="Times New Roman" w:hAnsi="Times New Roman" w:cs="Times New Roman"/>
          <w:sz w:val="24"/>
          <w:szCs w:val="24"/>
          <w:shd w:val="clear" w:color="auto" w:fill="FFFFFF"/>
        </w:rPr>
        <w:t xml:space="preserve"> </w:t>
      </w:r>
    </w:p>
    <w:p w14:paraId="6309B15D" w14:textId="0D524AEC" w:rsidR="009E1156" w:rsidRDefault="00A01C67" w:rsidP="0066248C">
      <w:pPr>
        <w:spacing w:after="0" w:line="240" w:lineRule="auto"/>
        <w:jc w:val="both"/>
        <w:rPr>
          <w:rFonts w:ascii="Times New Roman" w:hAnsi="Times New Roman" w:cs="Times New Roman"/>
          <w:sz w:val="24"/>
          <w:szCs w:val="24"/>
        </w:rPr>
      </w:pPr>
      <w:r w:rsidRPr="00A06107">
        <w:rPr>
          <w:rFonts w:ascii="Times New Roman" w:hAnsi="Times New Roman" w:cs="Times New Roman"/>
          <w:sz w:val="24"/>
          <w:szCs w:val="24"/>
          <w:shd w:val="clear" w:color="auto" w:fill="FFFFFF"/>
        </w:rPr>
        <w:t xml:space="preserve">Assim, </w:t>
      </w:r>
      <w:r w:rsidR="00506670">
        <w:rPr>
          <w:rFonts w:ascii="Times New Roman" w:hAnsi="Times New Roman" w:cs="Times New Roman"/>
          <w:sz w:val="24"/>
          <w:szCs w:val="24"/>
          <w:shd w:val="clear" w:color="auto" w:fill="FFFFFF"/>
        </w:rPr>
        <w:t>a documentação narrativa</w:t>
      </w:r>
      <w:r w:rsidRPr="00A06107">
        <w:rPr>
          <w:rFonts w:ascii="Times New Roman" w:hAnsi="Times New Roman" w:cs="Times New Roman"/>
          <w:sz w:val="24"/>
          <w:szCs w:val="24"/>
          <w:shd w:val="clear" w:color="auto" w:fill="FFFFFF"/>
        </w:rPr>
        <w:t xml:space="preserve"> </w:t>
      </w:r>
      <w:r w:rsidRPr="00A06107">
        <w:rPr>
          <w:rFonts w:ascii="Times New Roman" w:hAnsi="Times New Roman" w:cs="Times New Roman"/>
          <w:sz w:val="24"/>
          <w:szCs w:val="24"/>
        </w:rPr>
        <w:t xml:space="preserve">visa analisar o trabalho do professor formador </w:t>
      </w:r>
      <w:r w:rsidRPr="00A06107">
        <w:rPr>
          <w:rFonts w:ascii="Times New Roman" w:hAnsi="Times New Roman" w:cs="Times New Roman"/>
          <w:sz w:val="24"/>
          <w:szCs w:val="24"/>
          <w:shd w:val="clear" w:color="auto" w:fill="FFFFFF"/>
        </w:rPr>
        <w:t>a partir da escrita narrativa de docentes das disciplinas de práticas curriculares</w:t>
      </w:r>
      <w:r w:rsidR="00BE3D60">
        <w:rPr>
          <w:rFonts w:ascii="Times New Roman" w:hAnsi="Times New Roman" w:cs="Times New Roman"/>
          <w:sz w:val="24"/>
          <w:szCs w:val="24"/>
        </w:rPr>
        <w:t>.</w:t>
      </w:r>
      <w:r w:rsidRPr="00A06107">
        <w:rPr>
          <w:rFonts w:ascii="Times New Roman" w:hAnsi="Times New Roman" w:cs="Times New Roman"/>
          <w:sz w:val="24"/>
          <w:szCs w:val="24"/>
        </w:rPr>
        <w:t xml:space="preserve"> Ao investigar e discutir como se constrói </w:t>
      </w:r>
      <w:proofErr w:type="spellStart"/>
      <w:r w:rsidRPr="00A06107">
        <w:rPr>
          <w:rFonts w:ascii="Times New Roman" w:hAnsi="Times New Roman" w:cs="Times New Roman"/>
          <w:sz w:val="24"/>
          <w:szCs w:val="24"/>
        </w:rPr>
        <w:t>a</w:t>
      </w:r>
      <w:proofErr w:type="spellEnd"/>
      <w:r w:rsidRPr="00A06107">
        <w:rPr>
          <w:rFonts w:ascii="Times New Roman" w:hAnsi="Times New Roman" w:cs="Times New Roman"/>
          <w:sz w:val="24"/>
          <w:szCs w:val="24"/>
        </w:rPr>
        <w:t xml:space="preserve"> docência nas práticas curriculares em um coletivo docente, será possível identificar contribuições ao conhecimento pedagógico d</w:t>
      </w:r>
      <w:r w:rsidR="00D24BD4">
        <w:rPr>
          <w:rFonts w:ascii="Times New Roman" w:hAnsi="Times New Roman" w:cs="Times New Roman"/>
          <w:sz w:val="24"/>
          <w:szCs w:val="24"/>
        </w:rPr>
        <w:t>a</w:t>
      </w:r>
      <w:r w:rsidRPr="00A06107">
        <w:rPr>
          <w:rFonts w:ascii="Times New Roman" w:hAnsi="Times New Roman" w:cs="Times New Roman"/>
          <w:sz w:val="24"/>
          <w:szCs w:val="24"/>
        </w:rPr>
        <w:t xml:space="preserve"> formação docente. O estudo sugere que o compartilhar de conhecimentos docentes sobre a complexidade do ambiente de ensino, no atual contexto de disseminação das tecnologias de comunicação e de informação no espaço de interação docentes e discentes, com as famílias, e demais agentes sociais, entre outros, pode enriquecer a literatura sobre o campo de formação do professor por suas narrativas.</w:t>
      </w:r>
    </w:p>
    <w:p w14:paraId="41918C0E" w14:textId="77777777" w:rsidR="00570705" w:rsidRPr="0076194B" w:rsidRDefault="00570705" w:rsidP="0066248C">
      <w:pPr>
        <w:spacing w:after="0" w:line="240" w:lineRule="auto"/>
        <w:jc w:val="both"/>
        <w:rPr>
          <w:rFonts w:ascii="Times New Roman" w:hAnsi="Times New Roman" w:cs="Times New Roman"/>
          <w:sz w:val="24"/>
          <w:szCs w:val="24"/>
        </w:rPr>
      </w:pPr>
    </w:p>
    <w:p w14:paraId="5E6CC1D3" w14:textId="77777777" w:rsidR="00EE2DB2" w:rsidRDefault="00391806" w:rsidP="00EE2DB2">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Problema norteador e objetivos</w:t>
      </w:r>
    </w:p>
    <w:p w14:paraId="3B51F1CA" w14:textId="7085F74A" w:rsidR="00B90C08" w:rsidRPr="00EE2DB2" w:rsidRDefault="00097CAD" w:rsidP="00EE2DB2">
      <w:pPr>
        <w:spacing w:after="0" w:line="240" w:lineRule="auto"/>
        <w:jc w:val="both"/>
        <w:rPr>
          <w:rFonts w:ascii="Times New Roman" w:eastAsia="Times New Roman" w:hAnsi="Times New Roman" w:cs="Times New Roman"/>
          <w:b/>
          <w:sz w:val="24"/>
          <w:szCs w:val="24"/>
          <w:lang w:eastAsia="pt-BR"/>
        </w:rPr>
      </w:pPr>
      <w:r w:rsidRPr="00EE2DB2">
        <w:rPr>
          <w:rFonts w:ascii="Times New Roman" w:hAnsi="Times New Roman" w:cs="Times New Roman"/>
          <w:sz w:val="24"/>
          <w:szCs w:val="24"/>
        </w:rPr>
        <w:t>O</w:t>
      </w:r>
      <w:r w:rsidR="00B90C08" w:rsidRPr="00EE2DB2">
        <w:rPr>
          <w:rFonts w:ascii="Times New Roman" w:hAnsi="Times New Roman" w:cs="Times New Roman"/>
          <w:sz w:val="24"/>
          <w:szCs w:val="24"/>
        </w:rPr>
        <w:t xml:space="preserve"> </w:t>
      </w:r>
      <w:r w:rsidR="00B90C08" w:rsidRPr="00EE2DB2">
        <w:rPr>
          <w:rFonts w:ascii="Times New Roman" w:hAnsi="Times New Roman" w:cs="Times New Roman"/>
          <w:b/>
          <w:bCs/>
          <w:sz w:val="24"/>
          <w:szCs w:val="24"/>
        </w:rPr>
        <w:t>problema de pesquisa</w:t>
      </w:r>
      <w:r w:rsidRPr="00EE2DB2">
        <w:rPr>
          <w:rFonts w:ascii="Times New Roman" w:hAnsi="Times New Roman" w:cs="Times New Roman"/>
          <w:sz w:val="24"/>
          <w:szCs w:val="24"/>
        </w:rPr>
        <w:t xml:space="preserve"> </w:t>
      </w:r>
      <w:r w:rsidR="004B701A" w:rsidRPr="00EE2DB2">
        <w:rPr>
          <w:rFonts w:ascii="Times New Roman" w:hAnsi="Times New Roman" w:cs="Times New Roman"/>
          <w:sz w:val="24"/>
          <w:szCs w:val="24"/>
        </w:rPr>
        <w:t>na</w:t>
      </w:r>
      <w:r w:rsidRPr="00EE2DB2">
        <w:rPr>
          <w:rFonts w:ascii="Times New Roman" w:hAnsi="Times New Roman" w:cs="Times New Roman"/>
          <w:sz w:val="24"/>
          <w:szCs w:val="24"/>
        </w:rPr>
        <w:t xml:space="preserve"> documentação narrativa </w:t>
      </w:r>
      <w:r w:rsidR="00CB5941" w:rsidRPr="00EE2DB2">
        <w:rPr>
          <w:rFonts w:ascii="Times New Roman" w:hAnsi="Times New Roman" w:cs="Times New Roman"/>
          <w:sz w:val="24"/>
          <w:szCs w:val="24"/>
        </w:rPr>
        <w:t>é:</w:t>
      </w:r>
      <w:r w:rsidR="00B90C08" w:rsidRPr="00EE2DB2">
        <w:rPr>
          <w:rFonts w:ascii="Times New Roman" w:hAnsi="Times New Roman" w:cs="Times New Roman"/>
          <w:sz w:val="24"/>
          <w:szCs w:val="24"/>
        </w:rPr>
        <w:t xml:space="preserve"> Como o professor formador da instituição </w:t>
      </w:r>
      <w:proofErr w:type="spellStart"/>
      <w:r w:rsidR="00B90C08" w:rsidRPr="00EE2DB2">
        <w:rPr>
          <w:rFonts w:ascii="Times New Roman" w:hAnsi="Times New Roman" w:cs="Times New Roman"/>
          <w:i/>
          <w:iCs/>
          <w:sz w:val="24"/>
          <w:szCs w:val="24"/>
        </w:rPr>
        <w:t>locus</w:t>
      </w:r>
      <w:proofErr w:type="spellEnd"/>
      <w:r w:rsidR="00B90C08" w:rsidRPr="00EE2DB2">
        <w:rPr>
          <w:rFonts w:ascii="Times New Roman" w:hAnsi="Times New Roman" w:cs="Times New Roman"/>
          <w:sz w:val="24"/>
          <w:szCs w:val="24"/>
        </w:rPr>
        <w:t xml:space="preserve"> da pesquisa </w:t>
      </w:r>
      <w:r w:rsidR="005E1695" w:rsidRPr="00EE2DB2">
        <w:rPr>
          <w:rFonts w:ascii="Times New Roman" w:hAnsi="Times New Roman" w:cs="Times New Roman"/>
          <w:sz w:val="24"/>
          <w:szCs w:val="24"/>
        </w:rPr>
        <w:t>desenvolve sua</w:t>
      </w:r>
      <w:r w:rsidR="00B90C08" w:rsidRPr="00EE2DB2">
        <w:rPr>
          <w:rFonts w:ascii="Times New Roman" w:hAnsi="Times New Roman" w:cs="Times New Roman"/>
          <w:sz w:val="24"/>
          <w:szCs w:val="24"/>
        </w:rPr>
        <w:t xml:space="preserve"> docência </w:t>
      </w:r>
      <w:r w:rsidR="005E1695" w:rsidRPr="00EE2DB2">
        <w:rPr>
          <w:rFonts w:ascii="Times New Roman" w:hAnsi="Times New Roman" w:cs="Times New Roman"/>
          <w:sz w:val="24"/>
          <w:szCs w:val="24"/>
        </w:rPr>
        <w:t>n</w:t>
      </w:r>
      <w:r w:rsidR="00B90C08" w:rsidRPr="00EE2DB2">
        <w:rPr>
          <w:rFonts w:ascii="Times New Roman" w:hAnsi="Times New Roman" w:cs="Times New Roman"/>
          <w:sz w:val="24"/>
          <w:szCs w:val="24"/>
        </w:rPr>
        <w:t xml:space="preserve">as </w:t>
      </w:r>
      <w:r w:rsidR="00B90C08" w:rsidRPr="00EE2DB2">
        <w:rPr>
          <w:rFonts w:ascii="Times New Roman" w:hAnsi="Times New Roman" w:cs="Times New Roman"/>
          <w:sz w:val="24"/>
          <w:szCs w:val="24"/>
          <w:shd w:val="clear" w:color="auto" w:fill="FFFFFF"/>
        </w:rPr>
        <w:t>400 horas</w:t>
      </w:r>
      <w:r w:rsidR="00B90C08" w:rsidRPr="00EE2DB2">
        <w:rPr>
          <w:rFonts w:ascii="Times New Roman" w:hAnsi="Times New Roman" w:cs="Times New Roman"/>
          <w:sz w:val="24"/>
          <w:szCs w:val="24"/>
        </w:rPr>
        <w:t xml:space="preserve"> das disciplinas de Práticas Curriculares nas licenciaturas, considerando que as aprendizagens docentes podem ser </w:t>
      </w:r>
      <w:r w:rsidR="00B90C08" w:rsidRPr="00EE2DB2">
        <w:rPr>
          <w:rFonts w:ascii="Times New Roman" w:hAnsi="Times New Roman" w:cs="Times New Roman"/>
          <w:sz w:val="24"/>
          <w:szCs w:val="24"/>
          <w:shd w:val="clear" w:color="auto" w:fill="FFFFFF"/>
        </w:rPr>
        <w:t>estratégicas na formação do futuro professor</w:t>
      </w:r>
      <w:r w:rsidR="00B90C08" w:rsidRPr="00EE2DB2">
        <w:rPr>
          <w:rFonts w:ascii="Times New Roman" w:hAnsi="Times New Roman" w:cs="Times New Roman"/>
          <w:sz w:val="24"/>
          <w:szCs w:val="24"/>
        </w:rPr>
        <w:t>?</w:t>
      </w:r>
    </w:p>
    <w:p w14:paraId="4AFC6A6A" w14:textId="4E83E084" w:rsidR="00A06F03" w:rsidRPr="00EE2DB2" w:rsidRDefault="00A06F03" w:rsidP="00EE2DB2">
      <w:pPr>
        <w:spacing w:after="0" w:line="240" w:lineRule="auto"/>
        <w:jc w:val="both"/>
        <w:rPr>
          <w:rFonts w:ascii="Times New Roman" w:hAnsi="Times New Roman" w:cs="Times New Roman"/>
          <w:b/>
          <w:bCs/>
          <w:sz w:val="24"/>
          <w:szCs w:val="24"/>
        </w:rPr>
      </w:pPr>
      <w:r w:rsidRPr="00EE2DB2">
        <w:rPr>
          <w:rFonts w:ascii="Times New Roman" w:hAnsi="Times New Roman" w:cs="Times New Roman"/>
          <w:sz w:val="24"/>
          <w:szCs w:val="24"/>
        </w:rPr>
        <w:t xml:space="preserve">Esta pesquisa tem como </w:t>
      </w:r>
      <w:r w:rsidRPr="00EE2DB2">
        <w:rPr>
          <w:rFonts w:ascii="Times New Roman" w:hAnsi="Times New Roman" w:cs="Times New Roman"/>
          <w:b/>
          <w:bCs/>
          <w:sz w:val="24"/>
          <w:szCs w:val="24"/>
        </w:rPr>
        <w:t xml:space="preserve">objetivo geral </w:t>
      </w:r>
      <w:r w:rsidRPr="00EE2DB2">
        <w:rPr>
          <w:rFonts w:ascii="Times New Roman" w:hAnsi="Times New Roman" w:cs="Times New Roman"/>
          <w:sz w:val="24"/>
          <w:szCs w:val="24"/>
        </w:rPr>
        <w:t>a</w:t>
      </w:r>
      <w:r w:rsidRPr="00EE2DB2">
        <w:rPr>
          <w:rFonts w:ascii="Times New Roman" w:hAnsi="Times New Roman" w:cs="Times New Roman"/>
          <w:color w:val="000000" w:themeColor="text1"/>
          <w:sz w:val="24"/>
          <w:szCs w:val="24"/>
        </w:rPr>
        <w:t xml:space="preserve">nalisar a atuação do professor formador nas licenciaturas, a partir de documentação narrativa construída no coletivo de docentes das práticas curriculares, assim como compreender como são construídas aprendizagens docentes no desenvolvimento desses componentes. </w:t>
      </w:r>
    </w:p>
    <w:p w14:paraId="508B4D42" w14:textId="77777777" w:rsidR="00A06F03" w:rsidRPr="00EE2DB2" w:rsidRDefault="00A06F03" w:rsidP="00006535">
      <w:pPr>
        <w:pStyle w:val="m3810854935217739986s11"/>
        <w:shd w:val="clear" w:color="auto" w:fill="FFFFFF"/>
        <w:spacing w:before="0" w:beforeAutospacing="0" w:after="0" w:afterAutospacing="0" w:line="240" w:lineRule="auto"/>
        <w:ind w:firstLine="0"/>
        <w:rPr>
          <w:rFonts w:eastAsiaTheme="minorHAnsi"/>
          <w:b/>
          <w:bCs/>
          <w:lang w:eastAsia="en-US"/>
        </w:rPr>
      </w:pPr>
      <w:r w:rsidRPr="00EE2DB2">
        <w:rPr>
          <w:rFonts w:eastAsiaTheme="minorHAnsi"/>
          <w:lang w:eastAsia="en-US"/>
        </w:rPr>
        <w:t xml:space="preserve">Os </w:t>
      </w:r>
      <w:r w:rsidRPr="00EE2DB2">
        <w:rPr>
          <w:rFonts w:eastAsiaTheme="minorHAnsi"/>
          <w:b/>
          <w:bCs/>
          <w:lang w:eastAsia="en-US"/>
        </w:rPr>
        <w:t xml:space="preserve">objetivos específicos </w:t>
      </w:r>
      <w:r w:rsidRPr="00EE2DB2">
        <w:rPr>
          <w:rFonts w:eastAsiaTheme="minorHAnsi"/>
          <w:lang w:eastAsia="en-US"/>
        </w:rPr>
        <w:t>são:</w:t>
      </w:r>
    </w:p>
    <w:p w14:paraId="0B1FB446" w14:textId="0ED38F55" w:rsidR="00A06F03" w:rsidRPr="00EE2DB2" w:rsidRDefault="002F43DB" w:rsidP="00B41A54">
      <w:pPr>
        <w:pStyle w:val="m3810854935217739986s11"/>
        <w:shd w:val="clear" w:color="auto" w:fill="FFFFFF"/>
        <w:spacing w:before="0" w:beforeAutospacing="0" w:after="0" w:afterAutospacing="0" w:line="240" w:lineRule="auto"/>
        <w:ind w:firstLine="0"/>
        <w:rPr>
          <w:rFonts w:eastAsiaTheme="minorHAnsi"/>
          <w:color w:val="000000" w:themeColor="text1"/>
          <w:lang w:eastAsia="en-US"/>
        </w:rPr>
      </w:pPr>
      <w:r w:rsidRPr="00EE2DB2">
        <w:rPr>
          <w:rFonts w:eastAsiaTheme="minorHAnsi"/>
          <w:color w:val="000000" w:themeColor="text1"/>
          <w:lang w:eastAsia="en-US"/>
        </w:rPr>
        <w:t>*</w:t>
      </w:r>
      <w:r w:rsidR="00A06F03" w:rsidRPr="00EE2DB2">
        <w:rPr>
          <w:rFonts w:eastAsiaTheme="minorHAnsi"/>
          <w:color w:val="000000" w:themeColor="text1"/>
          <w:lang w:eastAsia="en-US"/>
        </w:rPr>
        <w:t>Sistematizar uma revisão da literatura referente ao professor formador no âmbito das práticas curriculares das licenciaturas, na legislação educacional, nos documentos oficiais da instituição em estudo, incluindo os Projetos Pedagógicos dos Cursos;</w:t>
      </w:r>
    </w:p>
    <w:p w14:paraId="5A5385FE" w14:textId="652E6839" w:rsidR="00A06F03" w:rsidRPr="00EE2DB2" w:rsidRDefault="002F43DB" w:rsidP="00006535">
      <w:pPr>
        <w:pStyle w:val="m3810854935217739986s11"/>
        <w:shd w:val="clear" w:color="auto" w:fill="FFFFFF"/>
        <w:spacing w:before="0" w:beforeAutospacing="0" w:after="0" w:afterAutospacing="0" w:line="240" w:lineRule="auto"/>
        <w:ind w:firstLine="0"/>
        <w:rPr>
          <w:rFonts w:eastAsiaTheme="minorHAnsi"/>
          <w:color w:val="000000" w:themeColor="text1"/>
          <w:lang w:eastAsia="en-US"/>
        </w:rPr>
      </w:pPr>
      <w:r w:rsidRPr="00EE2DB2">
        <w:rPr>
          <w:rFonts w:eastAsiaTheme="minorHAnsi"/>
          <w:color w:val="000000" w:themeColor="text1"/>
          <w:lang w:eastAsia="en-US"/>
        </w:rPr>
        <w:t>*</w:t>
      </w:r>
      <w:r w:rsidR="00A06F03" w:rsidRPr="00EE2DB2">
        <w:rPr>
          <w:rFonts w:eastAsiaTheme="minorHAnsi"/>
          <w:color w:val="000000" w:themeColor="text1"/>
          <w:lang w:eastAsia="en-US"/>
        </w:rPr>
        <w:t xml:space="preserve">Identificar a percepção dos professores formadores que ministram as disciplinas de práticas curriculares sobre seu desenvolvimento profissional docente e delinear as </w:t>
      </w:r>
      <w:r w:rsidR="00A06F03" w:rsidRPr="00EE2DB2">
        <w:rPr>
          <w:shd w:val="clear" w:color="auto" w:fill="FFFFFF"/>
        </w:rPr>
        <w:t>vivências, saberes, constrangimentos, ajustes e acertos</w:t>
      </w:r>
      <w:r w:rsidR="00A06F03" w:rsidRPr="00EE2DB2">
        <w:rPr>
          <w:rFonts w:eastAsiaTheme="minorHAnsi"/>
          <w:color w:val="000000" w:themeColor="text1"/>
          <w:lang w:eastAsia="en-US"/>
        </w:rPr>
        <w:t xml:space="preserve"> apontados na prática docente;</w:t>
      </w:r>
    </w:p>
    <w:p w14:paraId="514853B0" w14:textId="40614353" w:rsidR="00A06F03" w:rsidRPr="00EE2DB2" w:rsidRDefault="002F43DB" w:rsidP="00006535">
      <w:pPr>
        <w:spacing w:after="0" w:line="240" w:lineRule="auto"/>
        <w:jc w:val="both"/>
        <w:rPr>
          <w:rFonts w:ascii="Times New Roman" w:hAnsi="Times New Roman" w:cs="Times New Roman"/>
          <w:color w:val="000000" w:themeColor="text1"/>
          <w:sz w:val="24"/>
          <w:szCs w:val="24"/>
        </w:rPr>
      </w:pPr>
      <w:r w:rsidRPr="00EE2DB2">
        <w:rPr>
          <w:rFonts w:ascii="Times New Roman" w:hAnsi="Times New Roman" w:cs="Times New Roman"/>
          <w:color w:val="000000" w:themeColor="text1"/>
          <w:sz w:val="24"/>
          <w:szCs w:val="24"/>
        </w:rPr>
        <w:t>*</w:t>
      </w:r>
      <w:r w:rsidR="00A06F03" w:rsidRPr="00EE2DB2">
        <w:rPr>
          <w:rFonts w:ascii="Times New Roman" w:hAnsi="Times New Roman" w:cs="Times New Roman"/>
          <w:color w:val="000000" w:themeColor="text1"/>
          <w:sz w:val="24"/>
          <w:szCs w:val="24"/>
        </w:rPr>
        <w:t xml:space="preserve">Investigar na documentação narrativa construída no coletivo de docentes das disciplinas de práticas curriculares e nas análises colaborativas dos escritos </w:t>
      </w:r>
      <w:r w:rsidR="00A06F03" w:rsidRPr="00EE2DB2">
        <w:rPr>
          <w:rFonts w:ascii="Times New Roman" w:hAnsi="Times New Roman" w:cs="Times New Roman"/>
          <w:sz w:val="24"/>
          <w:szCs w:val="24"/>
        </w:rPr>
        <w:t>como são produzidos e podem ser aprimorados os processos de aprender a ensinar</w:t>
      </w:r>
      <w:r w:rsidR="00A06F03" w:rsidRPr="00EE2DB2">
        <w:rPr>
          <w:rFonts w:ascii="Times New Roman" w:hAnsi="Times New Roman" w:cs="Times New Roman"/>
          <w:color w:val="000000" w:themeColor="text1"/>
          <w:sz w:val="24"/>
          <w:szCs w:val="24"/>
        </w:rPr>
        <w:t xml:space="preserve"> do professor formador.</w:t>
      </w:r>
    </w:p>
    <w:p w14:paraId="66FDCE25" w14:textId="0EB7CCCA" w:rsidR="00391806" w:rsidRPr="00EE2DB2" w:rsidRDefault="002F43DB" w:rsidP="00CB5941">
      <w:pPr>
        <w:spacing w:after="0" w:line="240" w:lineRule="auto"/>
        <w:jc w:val="both"/>
        <w:rPr>
          <w:rFonts w:ascii="Times New Roman" w:hAnsi="Times New Roman" w:cs="Times New Roman"/>
          <w:color w:val="000000" w:themeColor="text1"/>
          <w:sz w:val="24"/>
          <w:szCs w:val="24"/>
        </w:rPr>
      </w:pPr>
      <w:r w:rsidRPr="00EE2DB2">
        <w:rPr>
          <w:rFonts w:ascii="Times New Roman" w:hAnsi="Times New Roman" w:cs="Times New Roman"/>
          <w:color w:val="000000" w:themeColor="text1"/>
          <w:sz w:val="24"/>
          <w:szCs w:val="24"/>
        </w:rPr>
        <w:t>*</w:t>
      </w:r>
      <w:r w:rsidR="00A06F03" w:rsidRPr="00EE2DB2">
        <w:rPr>
          <w:rFonts w:ascii="Times New Roman" w:hAnsi="Times New Roman" w:cs="Times New Roman"/>
          <w:color w:val="000000" w:themeColor="text1"/>
          <w:sz w:val="24"/>
          <w:szCs w:val="24"/>
        </w:rPr>
        <w:t>Discutir a formação do professor formador, no âmbito das 400 horas das disciplinas de Práticas Curriculares, visando produzir conhecimento sobre a formação do professor por suas escritas narrativas na docência nas licenciaturas</w:t>
      </w:r>
      <w:r w:rsidR="00174083">
        <w:rPr>
          <w:rFonts w:ascii="Times New Roman" w:hAnsi="Times New Roman" w:cs="Times New Roman"/>
          <w:color w:val="000000" w:themeColor="text1"/>
          <w:sz w:val="24"/>
          <w:szCs w:val="24"/>
        </w:rPr>
        <w:t>.</w:t>
      </w:r>
    </w:p>
    <w:p w14:paraId="777192FC" w14:textId="77777777" w:rsidR="00391806" w:rsidRDefault="00391806" w:rsidP="00F82AC3">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P</w:t>
      </w:r>
      <w:r w:rsidR="00F82AC3" w:rsidRPr="00391806">
        <w:rPr>
          <w:rFonts w:ascii="Times New Roman" w:eastAsia="Times New Roman" w:hAnsi="Times New Roman" w:cs="Times New Roman"/>
          <w:b/>
          <w:sz w:val="24"/>
          <w:szCs w:val="24"/>
          <w:lang w:eastAsia="pt-BR"/>
        </w:rPr>
        <w:t>rocedimentos e/ou estratégias metodológicas</w:t>
      </w:r>
    </w:p>
    <w:p w14:paraId="62D424ED" w14:textId="3F19449E" w:rsidR="00C63BF2" w:rsidRPr="00F6789B" w:rsidRDefault="00C63BF2" w:rsidP="00582235">
      <w:pPr>
        <w:pStyle w:val="NormalWeb"/>
        <w:spacing w:before="0" w:beforeAutospacing="0" w:after="0" w:afterAutospacing="0"/>
        <w:jc w:val="both"/>
      </w:pPr>
      <w:r w:rsidRPr="00F6789B">
        <w:t xml:space="preserve">O estudo proposto é uma pesquisa qualitativa tendo como metodologia a documentação narrativa (SUÁREZ 2007, 2016, 2017). A pesquisa qualitativa permite estudar o </w:t>
      </w:r>
      <w:r w:rsidR="005A7333">
        <w:t>desenvolvimento</w:t>
      </w:r>
      <w:r w:rsidRPr="00F6789B">
        <w:t xml:space="preserve"> da docência n</w:t>
      </w:r>
      <w:r w:rsidR="00AD02BA">
        <w:t>o cotidiano do</w:t>
      </w:r>
      <w:r w:rsidRPr="00F6789B">
        <w:t xml:space="preserve"> professor, investigar como se aprende a ensinar no ambiente de trabalho docente com os componentes das práticas curriculares, identificar possibilidades produção de conhecimento do cotidiano escolar, reconhecer a percepção dos sujeitos nas interações sociais no cotidiano docente no </w:t>
      </w:r>
      <w:proofErr w:type="spellStart"/>
      <w:r w:rsidRPr="00F6789B">
        <w:rPr>
          <w:i/>
          <w:iCs/>
        </w:rPr>
        <w:t>locus</w:t>
      </w:r>
      <w:proofErr w:type="spellEnd"/>
      <w:r w:rsidRPr="00F6789B">
        <w:rPr>
          <w:i/>
          <w:iCs/>
        </w:rPr>
        <w:t xml:space="preserve"> </w:t>
      </w:r>
      <w:r w:rsidRPr="00F6789B">
        <w:t>da pesquisa</w:t>
      </w:r>
      <w:r w:rsidR="008B7E05">
        <w:t xml:space="preserve"> </w:t>
      </w:r>
      <w:r w:rsidR="008B7E05">
        <w:rPr>
          <w:color w:val="000000" w:themeColor="text1"/>
        </w:rPr>
        <w:t>(CANÁRIO,1988)</w:t>
      </w:r>
      <w:r w:rsidRPr="00F6789B">
        <w:t xml:space="preserve">. </w:t>
      </w:r>
    </w:p>
    <w:p w14:paraId="7F999539" w14:textId="001E5639" w:rsidR="00C63BF2" w:rsidRDefault="00C63BF2" w:rsidP="00582235">
      <w:pPr>
        <w:pStyle w:val="NormalWeb"/>
        <w:spacing w:before="0" w:beforeAutospacing="0" w:after="0" w:afterAutospacing="0"/>
        <w:jc w:val="both"/>
      </w:pPr>
      <w:r w:rsidRPr="00F6789B">
        <w:t>A documentação narrativa proporciona a análise do desenvolvimento profissional do professor formador pela escrita narrativa e (auto)biográfica de sua prática docente, sendo também uma forma de investigação-ação-formação docente</w:t>
      </w:r>
      <w:r w:rsidR="007D6463">
        <w:t xml:space="preserve"> </w:t>
      </w:r>
      <w:r w:rsidR="0064563A">
        <w:t>(MARCELO, 2009)</w:t>
      </w:r>
      <w:r w:rsidRPr="00F6789B">
        <w:t xml:space="preserve">.  Desse modo, a documentação narrativa visa estimular uma formação docente compartilhada, considerar as </w:t>
      </w:r>
      <w:r w:rsidRPr="00F6789B">
        <w:lastRenderedPageBreak/>
        <w:t xml:space="preserve">possibilidades das interações sociais docentes e o adensamento pedagógico trazido nos aportes teórico-metodológicos dos professores participantes. </w:t>
      </w:r>
    </w:p>
    <w:p w14:paraId="003AB73E" w14:textId="3E631FA3" w:rsidR="00EC659D" w:rsidRDefault="00600991" w:rsidP="00281669">
      <w:pPr>
        <w:pStyle w:val="NormalWeb"/>
        <w:spacing w:before="0" w:beforeAutospacing="0" w:after="0" w:afterAutospacing="0"/>
        <w:jc w:val="both"/>
      </w:pPr>
      <w:r>
        <w:rPr>
          <w:bCs/>
        </w:rPr>
        <w:t>O relato a seguir</w:t>
      </w:r>
      <w:r w:rsidR="00281669" w:rsidRPr="003F445A">
        <w:rPr>
          <w:bCs/>
        </w:rPr>
        <w:t xml:space="preserve"> é parte da pesquisa, sendo, portanto, um recorte dentro da coleta de dados</w:t>
      </w:r>
      <w:r w:rsidR="00017D7D">
        <w:rPr>
          <w:bCs/>
        </w:rPr>
        <w:t>.</w:t>
      </w:r>
      <w:r w:rsidR="00023CCD">
        <w:rPr>
          <w:bCs/>
        </w:rPr>
        <w:t xml:space="preserve"> </w:t>
      </w:r>
      <w:r w:rsidR="00281669" w:rsidRPr="003F445A">
        <w:rPr>
          <w:bCs/>
        </w:rPr>
        <w:t xml:space="preserve"> </w:t>
      </w:r>
      <w:r w:rsidR="00616295">
        <w:rPr>
          <w:bCs/>
        </w:rPr>
        <w:t>A pesquisa iniciou</w:t>
      </w:r>
      <w:r w:rsidR="000C1EC4">
        <w:rPr>
          <w:bCs/>
        </w:rPr>
        <w:t xml:space="preserve"> com um</w:t>
      </w:r>
      <w:r w:rsidR="00281669" w:rsidRPr="003F445A">
        <w:rPr>
          <w:bCs/>
        </w:rPr>
        <w:t xml:space="preserve"> questionário </w:t>
      </w:r>
      <w:r w:rsidR="002C2C6F">
        <w:t>dirigido</w:t>
      </w:r>
      <w:r w:rsidR="00B21E22">
        <w:t xml:space="preserve"> a</w:t>
      </w:r>
      <w:r w:rsidR="002C2C6F" w:rsidRPr="003F445A">
        <w:t>os professores que ministram as disciplinas de Práticas Curriculares nas licenciaturas</w:t>
      </w:r>
      <w:r w:rsidR="00B21E22">
        <w:t xml:space="preserve"> em estudo</w:t>
      </w:r>
      <w:r w:rsidR="00F2339F">
        <w:t xml:space="preserve">. </w:t>
      </w:r>
      <w:r w:rsidR="002C2C6F" w:rsidRPr="003F445A">
        <w:t xml:space="preserve"> </w:t>
      </w:r>
      <w:r w:rsidR="00F2339F">
        <w:t>Esse</w:t>
      </w:r>
      <w:r w:rsidR="00281669" w:rsidRPr="003F445A">
        <w:t xml:space="preserve"> levantamento preliminar por </w:t>
      </w:r>
      <w:r w:rsidR="00281669" w:rsidRPr="003F445A">
        <w:rPr>
          <w:i/>
          <w:iCs/>
        </w:rPr>
        <w:t xml:space="preserve">Google </w:t>
      </w:r>
      <w:proofErr w:type="spellStart"/>
      <w:r w:rsidR="00281669" w:rsidRPr="003F445A">
        <w:rPr>
          <w:i/>
          <w:iCs/>
        </w:rPr>
        <w:t>forms</w:t>
      </w:r>
      <w:proofErr w:type="spellEnd"/>
      <w:r w:rsidR="00727BD8">
        <w:t xml:space="preserve"> buscou identificar</w:t>
      </w:r>
      <w:r w:rsidR="00281669" w:rsidRPr="003F445A">
        <w:t xml:space="preserve">: quem são, última titulação, área de atuação, quantos anos de docência, quanto tempo ministram as práticas curriculares, interesse em participar da documentação narrativa. </w:t>
      </w:r>
    </w:p>
    <w:p w14:paraId="5CF87051" w14:textId="77777777" w:rsidR="00A011A1" w:rsidRDefault="00281669" w:rsidP="00281669">
      <w:pPr>
        <w:pStyle w:val="NormalWeb"/>
        <w:spacing w:before="0" w:beforeAutospacing="0" w:after="0" w:afterAutospacing="0"/>
        <w:jc w:val="both"/>
      </w:pPr>
      <w:r w:rsidRPr="003F445A">
        <w:t>N</w:t>
      </w:r>
      <w:r w:rsidR="00EC659D">
        <w:t xml:space="preserve">o </w:t>
      </w:r>
      <w:r w:rsidR="007F23D7">
        <w:t xml:space="preserve">referido </w:t>
      </w:r>
      <w:r w:rsidR="00EC659D">
        <w:t>questionário</w:t>
      </w:r>
      <w:r w:rsidRPr="003F445A">
        <w:t xml:space="preserve"> foi apresentado </w:t>
      </w:r>
      <w:r w:rsidR="007F23D7">
        <w:t xml:space="preserve">aos participantes </w:t>
      </w:r>
      <w:r w:rsidRPr="003F445A">
        <w:t xml:space="preserve">o critério de inclusão na investigação-formação-ação, que </w:t>
      </w:r>
      <w:r w:rsidR="00E434CC">
        <w:t>constava</w:t>
      </w:r>
      <w:r w:rsidRPr="003F445A">
        <w:t xml:space="preserve"> </w:t>
      </w:r>
      <w:r w:rsidR="00E434CC">
        <w:t>de</w:t>
      </w:r>
      <w:r w:rsidR="00A07352">
        <w:t xml:space="preserve"> convite</w:t>
      </w:r>
      <w:r w:rsidR="00E0590A">
        <w:t xml:space="preserve"> </w:t>
      </w:r>
      <w:r w:rsidR="006D0F01">
        <w:t>a</w:t>
      </w:r>
      <w:r w:rsidR="00E0590A">
        <w:t xml:space="preserve">os docentes que já tinham </w:t>
      </w:r>
      <w:r w:rsidRPr="003F445A">
        <w:t>ministrados as três práticas curriculares</w:t>
      </w:r>
      <w:r w:rsidR="00E86FB2">
        <w:t xml:space="preserve">. Aos professores formadores que tinham </w:t>
      </w:r>
      <w:r w:rsidR="0052146E">
        <w:t xml:space="preserve">a experiência docente nas quatrocentas horas dos </w:t>
      </w:r>
      <w:r w:rsidR="005C6342">
        <w:t xml:space="preserve">componentes curriculares, </w:t>
      </w:r>
      <w:r w:rsidR="00011F3C">
        <w:t>foi feito o convite</w:t>
      </w:r>
      <w:r w:rsidR="00C61170">
        <w:t xml:space="preserve"> de</w:t>
      </w:r>
      <w:r w:rsidRPr="003F445A">
        <w:t xml:space="preserve"> partilhar sua docência com treze professores das licenciaturas do centro de educação em estudo</w:t>
      </w:r>
      <w:r w:rsidR="00A011A1">
        <w:t xml:space="preserve">, pelo </w:t>
      </w:r>
      <w:r w:rsidR="00FF6577">
        <w:t>e-mail</w:t>
      </w:r>
      <w:r w:rsidR="00542563">
        <w:t xml:space="preserve"> in</w:t>
      </w:r>
      <w:r w:rsidR="00E434CC">
        <w:t>dicado no questionário</w:t>
      </w:r>
      <w:r w:rsidRPr="003F445A">
        <w:t xml:space="preserve">. </w:t>
      </w:r>
    </w:p>
    <w:p w14:paraId="03581AA4" w14:textId="2D5BFF85" w:rsidR="000625B9" w:rsidRDefault="00281669" w:rsidP="00281669">
      <w:pPr>
        <w:pStyle w:val="NormalWeb"/>
        <w:spacing w:before="0" w:beforeAutospacing="0" w:after="0" w:afterAutospacing="0"/>
        <w:jc w:val="both"/>
      </w:pPr>
      <w:r w:rsidRPr="003F445A">
        <w:t>Após quinze dias de liberação do questionário para os quarenta e dois professores que ministram as práticas curriculares em cada semestre nas licenciaturas. Obtivemos a confirmação de doze professores que estavam aptos e interessados em participar da documentação narrativa, conforme o termo de livre consentimento assinado pelos participantes</w:t>
      </w:r>
      <w:r w:rsidR="006F6CF7">
        <w:t>.</w:t>
      </w:r>
      <w:r w:rsidR="00EB1835">
        <w:t xml:space="preserve"> </w:t>
      </w:r>
    </w:p>
    <w:p w14:paraId="13565CCF" w14:textId="720D4D37" w:rsidR="00281669" w:rsidRPr="003F445A" w:rsidRDefault="00281669" w:rsidP="00281669">
      <w:pPr>
        <w:pStyle w:val="NormalWeb"/>
        <w:spacing w:before="0" w:beforeAutospacing="0" w:after="0" w:afterAutospacing="0"/>
        <w:jc w:val="both"/>
      </w:pPr>
      <w:r w:rsidRPr="003F445A">
        <w:t>Neste momento estamos na primeira etapa da estratégia pedagógica, conforme o roteiro a seguir:</w:t>
      </w:r>
    </w:p>
    <w:p w14:paraId="0AD449BD" w14:textId="7B7BE082" w:rsidR="008523DF" w:rsidRPr="002B505D" w:rsidRDefault="008523DF" w:rsidP="002B505D">
      <w:pPr>
        <w:pStyle w:val="Estilo1"/>
        <w:ind w:left="0"/>
        <w:rPr>
          <w:rFonts w:ascii="Times New Roman" w:hAnsi="Times New Roman" w:cs="Times New Roman"/>
          <w:sz w:val="24"/>
          <w:szCs w:val="24"/>
        </w:rPr>
      </w:pPr>
      <w:r w:rsidRPr="002B505D">
        <w:rPr>
          <w:rFonts w:ascii="Times New Roman" w:hAnsi="Times New Roman" w:cs="Times New Roman"/>
          <w:b/>
          <w:bCs/>
          <w:sz w:val="24"/>
          <w:szCs w:val="24"/>
        </w:rPr>
        <w:t>Documentação narrativa nas Práticas Curriculares</w:t>
      </w:r>
    </w:p>
    <w:p w14:paraId="423E8613" w14:textId="30E20F34" w:rsidR="008523DF" w:rsidRPr="002B505D" w:rsidRDefault="00BC52CB" w:rsidP="00DC04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1ª Etapa: </w:t>
      </w:r>
      <w:r w:rsidR="008523DF" w:rsidRPr="002B505D">
        <w:rPr>
          <w:rFonts w:ascii="Times New Roman" w:hAnsi="Times New Roman" w:cs="Times New Roman"/>
          <w:b/>
          <w:bCs/>
          <w:sz w:val="24"/>
          <w:szCs w:val="24"/>
        </w:rPr>
        <w:t>IDENTIFICAÇÃO E SELEÇÃO DAS EXPERIÊNCIAS A SEREM</w:t>
      </w:r>
      <w:r>
        <w:rPr>
          <w:rFonts w:ascii="Times New Roman" w:hAnsi="Times New Roman" w:cs="Times New Roman"/>
          <w:b/>
          <w:bCs/>
          <w:sz w:val="24"/>
          <w:szCs w:val="24"/>
        </w:rPr>
        <w:t xml:space="preserve"> </w:t>
      </w:r>
      <w:r w:rsidR="008523DF" w:rsidRPr="002B505D">
        <w:rPr>
          <w:rFonts w:ascii="Times New Roman" w:hAnsi="Times New Roman" w:cs="Times New Roman"/>
          <w:b/>
          <w:bCs/>
          <w:sz w:val="24"/>
          <w:szCs w:val="24"/>
        </w:rPr>
        <w:t>DOCUMENTADAS</w:t>
      </w:r>
      <w:r w:rsidR="008523DF" w:rsidRPr="002B505D">
        <w:rPr>
          <w:rFonts w:ascii="Times New Roman" w:hAnsi="Times New Roman" w:cs="Times New Roman"/>
          <w:sz w:val="24"/>
          <w:szCs w:val="24"/>
        </w:rPr>
        <w:t xml:space="preserve"> </w:t>
      </w:r>
    </w:p>
    <w:p w14:paraId="11427EB3" w14:textId="7999E6A1" w:rsidR="00C41D62" w:rsidRDefault="008523DF" w:rsidP="00DC0473">
      <w:pPr>
        <w:spacing w:after="0" w:line="240" w:lineRule="auto"/>
        <w:jc w:val="both"/>
        <w:rPr>
          <w:rFonts w:ascii="Times New Roman" w:hAnsi="Times New Roman" w:cs="Times New Roman"/>
          <w:sz w:val="24"/>
          <w:szCs w:val="24"/>
        </w:rPr>
      </w:pPr>
      <w:r w:rsidRPr="002B505D">
        <w:rPr>
          <w:rFonts w:ascii="Times New Roman" w:hAnsi="Times New Roman" w:cs="Times New Roman"/>
          <w:sz w:val="24"/>
          <w:szCs w:val="24"/>
        </w:rPr>
        <w:t>Os participantes t</w:t>
      </w:r>
      <w:r w:rsidR="00661F18">
        <w:rPr>
          <w:rFonts w:ascii="Times New Roman" w:hAnsi="Times New Roman" w:cs="Times New Roman"/>
          <w:sz w:val="24"/>
          <w:szCs w:val="24"/>
        </w:rPr>
        <w:t>rouxeram</w:t>
      </w:r>
      <w:r w:rsidRPr="002B505D">
        <w:rPr>
          <w:rFonts w:ascii="Times New Roman" w:hAnsi="Times New Roman" w:cs="Times New Roman"/>
          <w:sz w:val="24"/>
          <w:szCs w:val="24"/>
        </w:rPr>
        <w:t xml:space="preserve"> para o Grupo de Trabalho seus três últimos planos de ensino dos componentes das Práticas Curriculares</w:t>
      </w:r>
      <w:r w:rsidR="00887A15">
        <w:rPr>
          <w:rFonts w:ascii="Times New Roman" w:hAnsi="Times New Roman" w:cs="Times New Roman"/>
          <w:sz w:val="24"/>
          <w:szCs w:val="24"/>
        </w:rPr>
        <w:t>. Esses planos</w:t>
      </w:r>
      <w:r w:rsidR="00012419" w:rsidRPr="002B505D">
        <w:rPr>
          <w:rFonts w:ascii="Times New Roman" w:hAnsi="Times New Roman" w:cs="Times New Roman"/>
          <w:sz w:val="24"/>
          <w:szCs w:val="24"/>
        </w:rPr>
        <w:t xml:space="preserve"> </w:t>
      </w:r>
      <w:r w:rsidR="00012419">
        <w:rPr>
          <w:rFonts w:ascii="Times New Roman" w:hAnsi="Times New Roman" w:cs="Times New Roman"/>
          <w:sz w:val="24"/>
          <w:szCs w:val="24"/>
        </w:rPr>
        <w:t>são socializados</w:t>
      </w:r>
      <w:r w:rsidR="00D82A5F">
        <w:rPr>
          <w:rFonts w:ascii="Times New Roman" w:hAnsi="Times New Roman" w:cs="Times New Roman"/>
          <w:sz w:val="24"/>
          <w:szCs w:val="24"/>
        </w:rPr>
        <w:t xml:space="preserve"> na </w:t>
      </w:r>
      <w:r w:rsidR="00D82A5F" w:rsidRPr="002B505D">
        <w:rPr>
          <w:rFonts w:ascii="Times New Roman" w:hAnsi="Times New Roman" w:cs="Times New Roman"/>
          <w:sz w:val="24"/>
          <w:szCs w:val="24"/>
        </w:rPr>
        <w:t>documentação narrativa desse fazer pedagógico</w:t>
      </w:r>
      <w:r w:rsidR="00961433">
        <w:rPr>
          <w:rFonts w:ascii="Times New Roman" w:hAnsi="Times New Roman" w:cs="Times New Roman"/>
          <w:sz w:val="24"/>
          <w:szCs w:val="24"/>
        </w:rPr>
        <w:t xml:space="preserve">, </w:t>
      </w:r>
      <w:r w:rsidRPr="002B505D">
        <w:rPr>
          <w:rFonts w:ascii="Times New Roman" w:hAnsi="Times New Roman" w:cs="Times New Roman"/>
          <w:sz w:val="24"/>
          <w:szCs w:val="24"/>
        </w:rPr>
        <w:t>sem identificação do(a) docente</w:t>
      </w:r>
      <w:r w:rsidR="00961433">
        <w:rPr>
          <w:rFonts w:ascii="Times New Roman" w:hAnsi="Times New Roman" w:cs="Times New Roman"/>
          <w:sz w:val="24"/>
          <w:szCs w:val="24"/>
        </w:rPr>
        <w:t xml:space="preserve">. </w:t>
      </w:r>
    </w:p>
    <w:p w14:paraId="63132A65" w14:textId="6B2D9F9F" w:rsidR="003B30CA" w:rsidRPr="002B505D" w:rsidRDefault="00C41D62" w:rsidP="003B30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formação dos</w:t>
      </w:r>
      <w:r w:rsidR="003406D2" w:rsidRPr="002B505D">
        <w:rPr>
          <w:rFonts w:ascii="Times New Roman" w:hAnsi="Times New Roman" w:cs="Times New Roman"/>
          <w:sz w:val="24"/>
          <w:szCs w:val="24"/>
        </w:rPr>
        <w:t xml:space="preserve"> três grupos de trabalho</w:t>
      </w:r>
      <w:r>
        <w:rPr>
          <w:rFonts w:ascii="Times New Roman" w:hAnsi="Times New Roman" w:cs="Times New Roman"/>
          <w:sz w:val="24"/>
          <w:szCs w:val="24"/>
        </w:rPr>
        <w:t xml:space="preserve"> foi</w:t>
      </w:r>
      <w:r w:rsidR="009A4407" w:rsidRPr="002B505D">
        <w:rPr>
          <w:rFonts w:ascii="Times New Roman" w:hAnsi="Times New Roman" w:cs="Times New Roman"/>
          <w:sz w:val="24"/>
          <w:szCs w:val="24"/>
        </w:rPr>
        <w:t xml:space="preserve"> mediante sorteio</w:t>
      </w:r>
      <w:r w:rsidR="00A81B38">
        <w:rPr>
          <w:rFonts w:ascii="Times New Roman" w:hAnsi="Times New Roman" w:cs="Times New Roman"/>
          <w:sz w:val="24"/>
          <w:szCs w:val="24"/>
        </w:rPr>
        <w:t xml:space="preserve"> </w:t>
      </w:r>
      <w:r w:rsidR="003406D2">
        <w:rPr>
          <w:rFonts w:ascii="Times New Roman" w:hAnsi="Times New Roman" w:cs="Times New Roman"/>
          <w:sz w:val="24"/>
          <w:szCs w:val="24"/>
        </w:rPr>
        <w:t xml:space="preserve">e </w:t>
      </w:r>
      <w:r w:rsidR="002D749D">
        <w:rPr>
          <w:rFonts w:ascii="Times New Roman" w:hAnsi="Times New Roman" w:cs="Times New Roman"/>
          <w:sz w:val="24"/>
          <w:szCs w:val="24"/>
        </w:rPr>
        <w:t xml:space="preserve">o resultado esperado é que </w:t>
      </w:r>
      <w:r w:rsidR="003406D2">
        <w:rPr>
          <w:rFonts w:ascii="Times New Roman" w:hAnsi="Times New Roman" w:cs="Times New Roman"/>
          <w:sz w:val="24"/>
          <w:szCs w:val="24"/>
        </w:rPr>
        <w:t>cada grupo</w:t>
      </w:r>
      <w:r w:rsidR="003406D2" w:rsidRPr="002B505D">
        <w:rPr>
          <w:rFonts w:ascii="Times New Roman" w:hAnsi="Times New Roman" w:cs="Times New Roman"/>
          <w:sz w:val="24"/>
          <w:szCs w:val="24"/>
        </w:rPr>
        <w:t xml:space="preserve"> </w:t>
      </w:r>
      <w:r w:rsidR="00156EEB">
        <w:rPr>
          <w:rFonts w:ascii="Times New Roman" w:hAnsi="Times New Roman" w:cs="Times New Roman"/>
          <w:sz w:val="24"/>
          <w:szCs w:val="24"/>
        </w:rPr>
        <w:t>aprimore</w:t>
      </w:r>
      <w:r w:rsidR="00393A40">
        <w:rPr>
          <w:rFonts w:ascii="Times New Roman" w:hAnsi="Times New Roman" w:cs="Times New Roman"/>
          <w:sz w:val="24"/>
          <w:szCs w:val="24"/>
        </w:rPr>
        <w:t xml:space="preserve"> os</w:t>
      </w:r>
      <w:r w:rsidR="003406D2">
        <w:rPr>
          <w:rFonts w:ascii="Times New Roman" w:hAnsi="Times New Roman" w:cs="Times New Roman"/>
          <w:sz w:val="24"/>
          <w:szCs w:val="24"/>
        </w:rPr>
        <w:t xml:space="preserve"> </w:t>
      </w:r>
      <w:r w:rsidR="003406D2" w:rsidRPr="002B505D">
        <w:rPr>
          <w:rFonts w:ascii="Times New Roman" w:hAnsi="Times New Roman" w:cs="Times New Roman"/>
          <w:sz w:val="24"/>
          <w:szCs w:val="24"/>
        </w:rPr>
        <w:t>plano</w:t>
      </w:r>
      <w:r w:rsidR="00393A40">
        <w:rPr>
          <w:rFonts w:ascii="Times New Roman" w:hAnsi="Times New Roman" w:cs="Times New Roman"/>
          <w:sz w:val="24"/>
          <w:szCs w:val="24"/>
        </w:rPr>
        <w:t>s</w:t>
      </w:r>
      <w:r w:rsidR="003406D2" w:rsidRPr="002B505D">
        <w:rPr>
          <w:rFonts w:ascii="Times New Roman" w:hAnsi="Times New Roman" w:cs="Times New Roman"/>
          <w:sz w:val="24"/>
          <w:szCs w:val="24"/>
        </w:rPr>
        <w:t xml:space="preserve"> de ensino</w:t>
      </w:r>
      <w:r w:rsidR="003406D2">
        <w:rPr>
          <w:rFonts w:ascii="Times New Roman" w:hAnsi="Times New Roman" w:cs="Times New Roman"/>
          <w:sz w:val="24"/>
          <w:szCs w:val="24"/>
        </w:rPr>
        <w:t xml:space="preserve"> </w:t>
      </w:r>
      <w:r w:rsidR="00066E6E">
        <w:rPr>
          <w:rFonts w:ascii="Times New Roman" w:hAnsi="Times New Roman" w:cs="Times New Roman"/>
          <w:sz w:val="24"/>
          <w:szCs w:val="24"/>
        </w:rPr>
        <w:t xml:space="preserve">para os </w:t>
      </w:r>
      <w:r w:rsidR="003406D2" w:rsidRPr="002B505D">
        <w:rPr>
          <w:rFonts w:ascii="Times New Roman" w:hAnsi="Times New Roman" w:cs="Times New Roman"/>
          <w:sz w:val="24"/>
          <w:szCs w:val="24"/>
        </w:rPr>
        <w:t>componente</w:t>
      </w:r>
      <w:r w:rsidR="00066E6E">
        <w:rPr>
          <w:rFonts w:ascii="Times New Roman" w:hAnsi="Times New Roman" w:cs="Times New Roman"/>
          <w:sz w:val="24"/>
          <w:szCs w:val="24"/>
        </w:rPr>
        <w:t>s</w:t>
      </w:r>
      <w:r w:rsidR="003406D2" w:rsidRPr="002B505D">
        <w:rPr>
          <w:rFonts w:ascii="Times New Roman" w:hAnsi="Times New Roman" w:cs="Times New Roman"/>
          <w:sz w:val="24"/>
          <w:szCs w:val="24"/>
        </w:rPr>
        <w:t xml:space="preserve"> curricular</w:t>
      </w:r>
      <w:r w:rsidR="00A5201B">
        <w:rPr>
          <w:rFonts w:ascii="Times New Roman" w:hAnsi="Times New Roman" w:cs="Times New Roman"/>
          <w:sz w:val="24"/>
          <w:szCs w:val="24"/>
        </w:rPr>
        <w:t>e</w:t>
      </w:r>
      <w:r w:rsidR="00066E6E">
        <w:rPr>
          <w:rFonts w:ascii="Times New Roman" w:hAnsi="Times New Roman" w:cs="Times New Roman"/>
          <w:sz w:val="24"/>
          <w:szCs w:val="24"/>
        </w:rPr>
        <w:t>s</w:t>
      </w:r>
      <w:r w:rsidR="003406D2" w:rsidRPr="002B505D">
        <w:rPr>
          <w:rFonts w:ascii="Times New Roman" w:hAnsi="Times New Roman" w:cs="Times New Roman"/>
          <w:sz w:val="24"/>
          <w:szCs w:val="24"/>
        </w:rPr>
        <w:t xml:space="preserve"> em estudo, a saber: Prática Curricular na Dimensão Político </w:t>
      </w:r>
      <w:proofErr w:type="gramStart"/>
      <w:r w:rsidR="003406D2" w:rsidRPr="002B505D">
        <w:rPr>
          <w:rFonts w:ascii="Times New Roman" w:hAnsi="Times New Roman" w:cs="Times New Roman"/>
          <w:sz w:val="24"/>
          <w:szCs w:val="24"/>
        </w:rPr>
        <w:t>Social,  Prática</w:t>
      </w:r>
      <w:proofErr w:type="gramEnd"/>
      <w:r w:rsidR="003406D2" w:rsidRPr="002B505D">
        <w:rPr>
          <w:rFonts w:ascii="Times New Roman" w:hAnsi="Times New Roman" w:cs="Times New Roman"/>
          <w:sz w:val="24"/>
          <w:szCs w:val="24"/>
        </w:rPr>
        <w:t xml:space="preserve"> Curricular na Dimensão Educacional e Prática Curricular na Dimensão Escolar das Práticas Curriculares</w:t>
      </w:r>
      <w:r w:rsidR="003406D2">
        <w:rPr>
          <w:rFonts w:ascii="Times New Roman" w:hAnsi="Times New Roman" w:cs="Times New Roman"/>
          <w:sz w:val="24"/>
          <w:szCs w:val="24"/>
        </w:rPr>
        <w:t xml:space="preserve">, </w:t>
      </w:r>
      <w:r w:rsidR="003B30CA">
        <w:rPr>
          <w:rFonts w:ascii="Times New Roman" w:hAnsi="Times New Roman" w:cs="Times New Roman"/>
          <w:sz w:val="24"/>
          <w:szCs w:val="24"/>
        </w:rPr>
        <w:t xml:space="preserve">a partir dos planos de ensino que </w:t>
      </w:r>
      <w:r w:rsidR="00A923A8">
        <w:rPr>
          <w:rFonts w:ascii="Times New Roman" w:hAnsi="Times New Roman" w:cs="Times New Roman"/>
          <w:sz w:val="24"/>
          <w:szCs w:val="24"/>
        </w:rPr>
        <w:t>o grupo dispõe</w:t>
      </w:r>
      <w:r w:rsidR="003B30CA">
        <w:rPr>
          <w:rFonts w:ascii="Times New Roman" w:hAnsi="Times New Roman" w:cs="Times New Roman"/>
          <w:sz w:val="24"/>
          <w:szCs w:val="24"/>
        </w:rPr>
        <w:t>.</w:t>
      </w:r>
    </w:p>
    <w:p w14:paraId="4B706CFA" w14:textId="714E609F" w:rsidR="003406D2" w:rsidRPr="002B505D" w:rsidRDefault="003406D2" w:rsidP="00DC0473">
      <w:pPr>
        <w:spacing w:after="0" w:line="240" w:lineRule="auto"/>
        <w:jc w:val="both"/>
        <w:rPr>
          <w:rFonts w:ascii="Times New Roman" w:hAnsi="Times New Roman" w:cs="Times New Roman"/>
          <w:sz w:val="24"/>
          <w:szCs w:val="24"/>
        </w:rPr>
      </w:pPr>
    </w:p>
    <w:p w14:paraId="6BC3D9E1" w14:textId="14569C45" w:rsidR="008523DF" w:rsidRPr="002B505D" w:rsidRDefault="00273259" w:rsidP="00DC0473">
      <w:pPr>
        <w:spacing w:after="0" w:line="240" w:lineRule="auto"/>
        <w:rPr>
          <w:rFonts w:ascii="Times New Roman" w:hAnsi="Times New Roman" w:cs="Times New Roman"/>
          <w:sz w:val="24"/>
          <w:szCs w:val="24"/>
        </w:rPr>
      </w:pPr>
      <w:r>
        <w:rPr>
          <w:rFonts w:ascii="Times New Roman" w:hAnsi="Times New Roman" w:cs="Times New Roman"/>
          <w:sz w:val="24"/>
          <w:szCs w:val="24"/>
        </w:rPr>
        <w:t>2ª Etapa</w:t>
      </w:r>
      <w:r w:rsidR="008523DF" w:rsidRPr="002B505D">
        <w:rPr>
          <w:rFonts w:ascii="Times New Roman" w:hAnsi="Times New Roman" w:cs="Times New Roman"/>
          <w:sz w:val="24"/>
          <w:szCs w:val="24"/>
        </w:rPr>
        <w:t xml:space="preserve">: </w:t>
      </w:r>
      <w:r w:rsidR="008523DF" w:rsidRPr="002B505D">
        <w:rPr>
          <w:rFonts w:ascii="Times New Roman" w:hAnsi="Times New Roman" w:cs="Times New Roman"/>
          <w:b/>
          <w:bCs/>
          <w:sz w:val="24"/>
          <w:szCs w:val="24"/>
        </w:rPr>
        <w:t>ESCRITA E REESCRITA DA PROPOSTA DOCENTE NOS PLANOS DE ENSINO</w:t>
      </w:r>
    </w:p>
    <w:p w14:paraId="057049C0" w14:textId="2E97D92E" w:rsidR="008523DF" w:rsidRPr="002B505D" w:rsidRDefault="008523DF" w:rsidP="00DC0473">
      <w:pPr>
        <w:spacing w:after="0" w:line="240" w:lineRule="auto"/>
        <w:jc w:val="both"/>
        <w:rPr>
          <w:rFonts w:ascii="Times New Roman" w:hAnsi="Times New Roman" w:cs="Times New Roman"/>
          <w:sz w:val="24"/>
          <w:szCs w:val="24"/>
        </w:rPr>
      </w:pPr>
      <w:r w:rsidRPr="002B505D">
        <w:rPr>
          <w:rFonts w:ascii="Times New Roman" w:hAnsi="Times New Roman" w:cs="Times New Roman"/>
          <w:sz w:val="24"/>
          <w:szCs w:val="24"/>
        </w:rPr>
        <w:t>Nessa etapa a investigação-formação-ação pode ser concretizada ao possibilitar a documentação narrativa de uma das Práticas Curriculares, a partir dos planos de ensino socializados pelos professores formadores, das interações sociais docentes, da discussão dos aportes teórico-metodológicos trazidos pelos participantes e da formação docente compartilhada;</w:t>
      </w:r>
    </w:p>
    <w:p w14:paraId="3FC9F9A8" w14:textId="77777777" w:rsidR="008523DF" w:rsidRPr="002B505D" w:rsidRDefault="008523DF" w:rsidP="00DC0473">
      <w:pPr>
        <w:spacing w:after="0" w:line="240" w:lineRule="auto"/>
        <w:jc w:val="both"/>
        <w:rPr>
          <w:rFonts w:ascii="Times New Roman" w:hAnsi="Times New Roman" w:cs="Times New Roman"/>
          <w:sz w:val="24"/>
          <w:szCs w:val="24"/>
        </w:rPr>
      </w:pPr>
      <w:r w:rsidRPr="002B505D">
        <w:rPr>
          <w:rFonts w:ascii="Times New Roman" w:hAnsi="Times New Roman" w:cs="Times New Roman"/>
          <w:sz w:val="24"/>
          <w:szCs w:val="24"/>
        </w:rPr>
        <w:t xml:space="preserve">Os três planos elaborados serão socializados para leitura e reescrita dos demais participantes, visando ampliar as contribuições e a produção coparticipada do saber pedagógico na docência dessas disciplinas. </w:t>
      </w:r>
    </w:p>
    <w:p w14:paraId="427B70A2" w14:textId="77777777" w:rsidR="008523DF" w:rsidRPr="002B505D" w:rsidRDefault="008523DF" w:rsidP="00DC0473">
      <w:pPr>
        <w:spacing w:after="0" w:line="240" w:lineRule="auto"/>
        <w:jc w:val="both"/>
        <w:rPr>
          <w:rFonts w:ascii="Times New Roman" w:hAnsi="Times New Roman" w:cs="Times New Roman"/>
          <w:sz w:val="24"/>
          <w:szCs w:val="24"/>
        </w:rPr>
      </w:pPr>
      <w:r w:rsidRPr="002B505D">
        <w:rPr>
          <w:rFonts w:ascii="Times New Roman" w:hAnsi="Times New Roman" w:cs="Times New Roman"/>
          <w:sz w:val="24"/>
          <w:szCs w:val="24"/>
        </w:rPr>
        <w:t>Após as contribuições dos participantes, os planos retornarão aos grupos originais para reescrita final.</w:t>
      </w:r>
    </w:p>
    <w:p w14:paraId="149CBF16" w14:textId="10C46FAE" w:rsidR="008523DF" w:rsidRPr="002B505D" w:rsidRDefault="00273259" w:rsidP="00DC047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E4141D">
        <w:rPr>
          <w:rFonts w:ascii="Times New Roman" w:hAnsi="Times New Roman" w:cs="Times New Roman"/>
          <w:sz w:val="24"/>
          <w:szCs w:val="24"/>
        </w:rPr>
        <w:t>ª Etapa</w:t>
      </w:r>
      <w:r w:rsidR="008523DF" w:rsidRPr="002B505D">
        <w:rPr>
          <w:rFonts w:ascii="Times New Roman" w:hAnsi="Times New Roman" w:cs="Times New Roman"/>
          <w:sz w:val="24"/>
          <w:szCs w:val="24"/>
        </w:rPr>
        <w:t xml:space="preserve">: </w:t>
      </w:r>
      <w:r w:rsidR="008523DF" w:rsidRPr="002B505D">
        <w:rPr>
          <w:rFonts w:ascii="Times New Roman" w:hAnsi="Times New Roman" w:cs="Times New Roman"/>
          <w:b/>
          <w:bCs/>
          <w:sz w:val="24"/>
          <w:szCs w:val="24"/>
        </w:rPr>
        <w:t>da EDIÇÃO PEDAGÓGICA</w:t>
      </w:r>
      <w:r w:rsidR="008523DF" w:rsidRPr="002B505D">
        <w:rPr>
          <w:rFonts w:ascii="Times New Roman" w:hAnsi="Times New Roman" w:cs="Times New Roman"/>
          <w:sz w:val="24"/>
          <w:szCs w:val="24"/>
        </w:rPr>
        <w:t>:</w:t>
      </w:r>
    </w:p>
    <w:p w14:paraId="14EF4B96" w14:textId="6EFEB2CC" w:rsidR="00391806" w:rsidRPr="009E1156" w:rsidRDefault="008523DF" w:rsidP="002B505D">
      <w:pPr>
        <w:spacing w:after="0" w:line="240" w:lineRule="auto"/>
        <w:jc w:val="both"/>
        <w:rPr>
          <w:rFonts w:ascii="Times New Roman" w:hAnsi="Times New Roman" w:cs="Times New Roman"/>
          <w:sz w:val="24"/>
          <w:szCs w:val="24"/>
        </w:rPr>
      </w:pPr>
      <w:r w:rsidRPr="002B505D">
        <w:rPr>
          <w:rFonts w:ascii="Times New Roman" w:hAnsi="Times New Roman" w:cs="Times New Roman"/>
          <w:sz w:val="24"/>
          <w:szCs w:val="24"/>
        </w:rPr>
        <w:t>Os participantes fazem uma revisão criteriosa da produção coletiva dos planos aprimorados até chegar a uma “versão publicável”</w:t>
      </w:r>
      <w:r w:rsidR="000B205B">
        <w:rPr>
          <w:rFonts w:ascii="Times New Roman" w:hAnsi="Times New Roman" w:cs="Times New Roman"/>
          <w:sz w:val="24"/>
          <w:szCs w:val="24"/>
        </w:rPr>
        <w:t xml:space="preserve">, </w:t>
      </w:r>
      <w:r w:rsidR="00997447">
        <w:rPr>
          <w:rFonts w:ascii="Times New Roman" w:hAnsi="Times New Roman" w:cs="Times New Roman"/>
          <w:sz w:val="24"/>
          <w:szCs w:val="24"/>
        </w:rPr>
        <w:t xml:space="preserve">as </w:t>
      </w:r>
      <w:r w:rsidRPr="002B505D">
        <w:rPr>
          <w:rFonts w:ascii="Times New Roman" w:hAnsi="Times New Roman" w:cs="Times New Roman"/>
          <w:sz w:val="24"/>
          <w:szCs w:val="24"/>
        </w:rPr>
        <w:t xml:space="preserve">escolhas docentes comporão a documentação narrativa a ser publicada. Por isso, as atividades realizadas durante a “edição pedagógica” são decisivas no processo de formação e investigação participativa que regula o dispositivo e que posteriormente </w:t>
      </w:r>
      <w:r w:rsidRPr="002B505D">
        <w:rPr>
          <w:rFonts w:ascii="Times New Roman" w:hAnsi="Times New Roman" w:cs="Times New Roman"/>
          <w:sz w:val="24"/>
          <w:szCs w:val="24"/>
        </w:rPr>
        <w:lastRenderedPageBreak/>
        <w:t>expõe para a comunidade acadêmica conhecimentos pedagógicos efetivados no cotidiano docente da universidade.</w:t>
      </w:r>
    </w:p>
    <w:p w14:paraId="3FDFF14C" w14:textId="2F16799F" w:rsidR="00391806" w:rsidRPr="00391806" w:rsidRDefault="00391806" w:rsidP="00F82AC3">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F</w:t>
      </w:r>
      <w:r w:rsidR="00F82AC3" w:rsidRPr="00391806">
        <w:rPr>
          <w:rFonts w:ascii="Times New Roman" w:eastAsia="Times New Roman" w:hAnsi="Times New Roman" w:cs="Times New Roman"/>
          <w:b/>
          <w:sz w:val="24"/>
          <w:szCs w:val="24"/>
          <w:lang w:eastAsia="pt-BR"/>
        </w:rPr>
        <w:t>undamentação teórica que sustentou/sustenta a prática desenvolvida</w:t>
      </w:r>
    </w:p>
    <w:p w14:paraId="6D812BE1" w14:textId="598C1336" w:rsidR="009E1156" w:rsidRPr="00A4112E" w:rsidRDefault="002552E6" w:rsidP="00A4112E">
      <w:pPr>
        <w:pStyle w:val="PargrafodaLista"/>
        <w:spacing w:line="240" w:lineRule="auto"/>
        <w:ind w:left="0" w:firstLine="709"/>
        <w:jc w:val="both"/>
        <w:rPr>
          <w:rFonts w:ascii="Times New Roman" w:hAnsi="Times New Roman" w:cs="Times New Roman"/>
        </w:rPr>
      </w:pPr>
      <w:r w:rsidRPr="004F673F">
        <w:rPr>
          <w:rFonts w:ascii="Times New Roman" w:hAnsi="Times New Roman" w:cs="Times New Roman"/>
          <w:szCs w:val="24"/>
        </w:rPr>
        <w:t xml:space="preserve">O desenvolvimento desta pesquisa se fundamenta no trabalho de autores que estudam abordagens teóricas e metodológicas de formação docente construídas dentro da profissão, visando um desenvolvimento de profissionais reflexivos (NÓVOA, 2009, 2017; ROLDÃO, 2017; DARLING-HAMMOND, 2014; MARCELO, 2009; VAILLANT, MARCELO, 2012, </w:t>
      </w:r>
      <w:r w:rsidRPr="004F673F">
        <w:rPr>
          <w:rFonts w:ascii="Times New Roman" w:eastAsia="Times New Roman" w:hAnsi="Times New Roman" w:cs="Times New Roman"/>
          <w:szCs w:val="24"/>
          <w:lang w:eastAsia="pt-BR"/>
        </w:rPr>
        <w:t xml:space="preserve">ZEICHNER, 1992, 1998, 2010; </w:t>
      </w:r>
      <w:r w:rsidRPr="004F673F">
        <w:rPr>
          <w:rFonts w:ascii="Times New Roman" w:hAnsi="Times New Roman" w:cs="Times New Roman"/>
          <w:szCs w:val="24"/>
        </w:rPr>
        <w:t>TARDIF, M, 2014, TARDIF e LESSARD, 2014), dos que pesquisam as práticas curriculares na formação de futuros professores para a Educação Básica (DINIZ-PEREIRA, 2012, 2013, 2017, 2019; ANDRÉ, 20</w:t>
      </w:r>
      <w:r w:rsidR="00AC6B18">
        <w:rPr>
          <w:rFonts w:ascii="Times New Roman" w:hAnsi="Times New Roman" w:cs="Times New Roman"/>
          <w:szCs w:val="24"/>
        </w:rPr>
        <w:t>2</w:t>
      </w:r>
      <w:r w:rsidRPr="004F673F">
        <w:rPr>
          <w:rFonts w:ascii="Times New Roman" w:hAnsi="Times New Roman" w:cs="Times New Roman"/>
          <w:szCs w:val="24"/>
        </w:rPr>
        <w:t>0, 2017, ANDRÉ e LÜDKE, 2020; GATTI, 2011, 2015, 2019), e dos que estudam a prática docente dos professores formadores a partir de suas escritas narrativas sobre saberes construídos no cotidiano escolar (</w:t>
      </w:r>
      <w:r w:rsidRPr="004F673F">
        <w:rPr>
          <w:rFonts w:ascii="Times New Roman" w:hAnsi="Times New Roman" w:cs="Times New Roman"/>
        </w:rPr>
        <w:t>CONNELLY; CLANDININ, 2011; SUÁREZ, 2004, 2007, 2016, 2017; BRAGANÇA, 2010, 2011, 2016a, 2016b).</w:t>
      </w:r>
    </w:p>
    <w:p w14:paraId="00397063" w14:textId="77777777" w:rsidR="00391806" w:rsidRDefault="00391806" w:rsidP="00F82AC3">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w:t>
      </w:r>
      <w:r w:rsidR="00F82AC3" w:rsidRPr="00391806">
        <w:rPr>
          <w:rFonts w:ascii="Times New Roman" w:eastAsia="Times New Roman" w:hAnsi="Times New Roman" w:cs="Times New Roman"/>
          <w:b/>
          <w:sz w:val="24"/>
          <w:szCs w:val="24"/>
          <w:lang w:eastAsia="pt-BR"/>
        </w:rPr>
        <w:t xml:space="preserve">esultados da prática </w:t>
      </w:r>
    </w:p>
    <w:p w14:paraId="05A97D1D" w14:textId="63355455" w:rsidR="00D65E43" w:rsidRDefault="00121C2A" w:rsidP="00493771">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w:t>
      </w:r>
      <w:r w:rsidR="007551BF">
        <w:rPr>
          <w:rFonts w:ascii="Times New Roman" w:eastAsia="Times New Roman" w:hAnsi="Times New Roman" w:cs="Times New Roman"/>
          <w:bCs/>
          <w:sz w:val="24"/>
          <w:szCs w:val="24"/>
          <w:lang w:eastAsia="pt-BR"/>
        </w:rPr>
        <w:t xml:space="preserve">s primeiros resultados </w:t>
      </w:r>
      <w:r w:rsidR="00E2767E">
        <w:rPr>
          <w:rFonts w:ascii="Times New Roman" w:eastAsia="Times New Roman" w:hAnsi="Times New Roman" w:cs="Times New Roman"/>
          <w:bCs/>
          <w:sz w:val="24"/>
          <w:szCs w:val="24"/>
          <w:lang w:eastAsia="pt-BR"/>
        </w:rPr>
        <w:t>da documenta</w:t>
      </w:r>
      <w:r w:rsidR="00C51AA5">
        <w:rPr>
          <w:rFonts w:ascii="Times New Roman" w:eastAsia="Times New Roman" w:hAnsi="Times New Roman" w:cs="Times New Roman"/>
          <w:bCs/>
          <w:sz w:val="24"/>
          <w:szCs w:val="24"/>
          <w:lang w:eastAsia="pt-BR"/>
        </w:rPr>
        <w:t>ção narrativa sobre as práticas curriculares</w:t>
      </w:r>
      <w:r w:rsidR="008D2BE5">
        <w:rPr>
          <w:rFonts w:ascii="Times New Roman" w:eastAsia="Times New Roman" w:hAnsi="Times New Roman" w:cs="Times New Roman"/>
          <w:bCs/>
          <w:sz w:val="24"/>
          <w:szCs w:val="24"/>
          <w:lang w:eastAsia="pt-BR"/>
        </w:rPr>
        <w:t>,</w:t>
      </w:r>
      <w:r w:rsidR="00426922">
        <w:rPr>
          <w:rFonts w:ascii="Times New Roman" w:eastAsia="Times New Roman" w:hAnsi="Times New Roman" w:cs="Times New Roman"/>
          <w:bCs/>
          <w:sz w:val="24"/>
          <w:szCs w:val="24"/>
          <w:lang w:eastAsia="pt-BR"/>
        </w:rPr>
        <w:t xml:space="preserve"> a partir dos planos de trabalho docente </w:t>
      </w:r>
      <w:r w:rsidR="007551BF">
        <w:rPr>
          <w:rFonts w:ascii="Times New Roman" w:eastAsia="Times New Roman" w:hAnsi="Times New Roman" w:cs="Times New Roman"/>
          <w:bCs/>
          <w:sz w:val="24"/>
          <w:szCs w:val="24"/>
          <w:lang w:eastAsia="pt-BR"/>
        </w:rPr>
        <w:t>dos professores formadores</w:t>
      </w:r>
      <w:r w:rsidR="00426922">
        <w:rPr>
          <w:rFonts w:ascii="Times New Roman" w:eastAsia="Times New Roman" w:hAnsi="Times New Roman" w:cs="Times New Roman"/>
          <w:bCs/>
          <w:sz w:val="24"/>
          <w:szCs w:val="24"/>
          <w:lang w:eastAsia="pt-BR"/>
        </w:rPr>
        <w:t>, trouxeram</w:t>
      </w:r>
      <w:r w:rsidR="00352055">
        <w:rPr>
          <w:rFonts w:ascii="Times New Roman" w:eastAsia="Times New Roman" w:hAnsi="Times New Roman" w:cs="Times New Roman"/>
          <w:bCs/>
          <w:sz w:val="24"/>
          <w:szCs w:val="24"/>
          <w:lang w:eastAsia="pt-BR"/>
        </w:rPr>
        <w:t xml:space="preserve"> elementos da docência</w:t>
      </w:r>
      <w:r w:rsidR="00E66922">
        <w:rPr>
          <w:rFonts w:ascii="Times New Roman" w:eastAsia="Times New Roman" w:hAnsi="Times New Roman" w:cs="Times New Roman"/>
          <w:bCs/>
          <w:sz w:val="24"/>
          <w:szCs w:val="24"/>
          <w:lang w:eastAsia="pt-BR"/>
        </w:rPr>
        <w:t xml:space="preserve"> </w:t>
      </w:r>
      <w:r w:rsidR="00D5311B">
        <w:rPr>
          <w:rFonts w:ascii="Times New Roman" w:eastAsia="Times New Roman" w:hAnsi="Times New Roman" w:cs="Times New Roman"/>
          <w:bCs/>
          <w:sz w:val="24"/>
          <w:szCs w:val="24"/>
          <w:lang w:eastAsia="pt-BR"/>
        </w:rPr>
        <w:t xml:space="preserve">desses componentes </w:t>
      </w:r>
      <w:r w:rsidR="006909E1">
        <w:rPr>
          <w:rFonts w:ascii="Times New Roman" w:eastAsia="Times New Roman" w:hAnsi="Times New Roman" w:cs="Times New Roman"/>
          <w:bCs/>
          <w:sz w:val="24"/>
          <w:szCs w:val="24"/>
          <w:lang w:eastAsia="pt-BR"/>
        </w:rPr>
        <w:t xml:space="preserve">no cotidiano </w:t>
      </w:r>
      <w:r w:rsidR="00D5311B">
        <w:rPr>
          <w:rFonts w:ascii="Times New Roman" w:eastAsia="Times New Roman" w:hAnsi="Times New Roman" w:cs="Times New Roman"/>
          <w:bCs/>
          <w:sz w:val="24"/>
          <w:szCs w:val="24"/>
          <w:lang w:eastAsia="pt-BR"/>
        </w:rPr>
        <w:t>das licenciaturas</w:t>
      </w:r>
      <w:r w:rsidR="007A5715">
        <w:rPr>
          <w:rFonts w:ascii="Times New Roman" w:eastAsia="Times New Roman" w:hAnsi="Times New Roman" w:cs="Times New Roman"/>
          <w:bCs/>
          <w:sz w:val="24"/>
          <w:szCs w:val="24"/>
          <w:lang w:eastAsia="pt-BR"/>
        </w:rPr>
        <w:t>.</w:t>
      </w:r>
      <w:r w:rsidR="004C1627">
        <w:rPr>
          <w:rFonts w:ascii="Times New Roman" w:eastAsia="Times New Roman" w:hAnsi="Times New Roman" w:cs="Times New Roman"/>
          <w:bCs/>
          <w:sz w:val="24"/>
          <w:szCs w:val="24"/>
          <w:lang w:eastAsia="pt-BR"/>
        </w:rPr>
        <w:t xml:space="preserve"> </w:t>
      </w:r>
      <w:r w:rsidR="00930C11">
        <w:rPr>
          <w:rFonts w:ascii="Times New Roman" w:eastAsia="Times New Roman" w:hAnsi="Times New Roman" w:cs="Times New Roman"/>
          <w:bCs/>
          <w:sz w:val="24"/>
          <w:szCs w:val="24"/>
          <w:lang w:eastAsia="pt-BR"/>
        </w:rPr>
        <w:t>O encontro de professores formadores</w:t>
      </w:r>
      <w:r w:rsidR="006107A6">
        <w:rPr>
          <w:rFonts w:ascii="Times New Roman" w:eastAsia="Times New Roman" w:hAnsi="Times New Roman" w:cs="Times New Roman"/>
          <w:bCs/>
          <w:sz w:val="24"/>
          <w:szCs w:val="24"/>
          <w:lang w:eastAsia="pt-BR"/>
        </w:rPr>
        <w:t>, unidos</w:t>
      </w:r>
      <w:r w:rsidR="00D5311B">
        <w:rPr>
          <w:rFonts w:ascii="Times New Roman" w:eastAsia="Times New Roman" w:hAnsi="Times New Roman" w:cs="Times New Roman"/>
          <w:bCs/>
          <w:sz w:val="24"/>
          <w:szCs w:val="24"/>
          <w:lang w:eastAsia="pt-BR"/>
        </w:rPr>
        <w:t xml:space="preserve"> </w:t>
      </w:r>
      <w:r w:rsidR="00314E17">
        <w:rPr>
          <w:rFonts w:ascii="Times New Roman" w:eastAsia="Times New Roman" w:hAnsi="Times New Roman" w:cs="Times New Roman"/>
          <w:bCs/>
          <w:sz w:val="24"/>
          <w:szCs w:val="24"/>
          <w:lang w:eastAsia="pt-BR"/>
        </w:rPr>
        <w:t>pelos</w:t>
      </w:r>
      <w:r w:rsidR="00105443">
        <w:rPr>
          <w:rFonts w:ascii="Times New Roman" w:eastAsia="Times New Roman" w:hAnsi="Times New Roman" w:cs="Times New Roman"/>
          <w:bCs/>
          <w:sz w:val="24"/>
          <w:szCs w:val="24"/>
          <w:lang w:eastAsia="pt-BR"/>
        </w:rPr>
        <w:t xml:space="preserve"> desafio</w:t>
      </w:r>
      <w:r w:rsidR="00314E17">
        <w:rPr>
          <w:rFonts w:ascii="Times New Roman" w:eastAsia="Times New Roman" w:hAnsi="Times New Roman" w:cs="Times New Roman"/>
          <w:bCs/>
          <w:sz w:val="24"/>
          <w:szCs w:val="24"/>
          <w:lang w:eastAsia="pt-BR"/>
        </w:rPr>
        <w:t>s</w:t>
      </w:r>
      <w:r w:rsidR="00105443">
        <w:rPr>
          <w:rFonts w:ascii="Times New Roman" w:eastAsia="Times New Roman" w:hAnsi="Times New Roman" w:cs="Times New Roman"/>
          <w:bCs/>
          <w:sz w:val="24"/>
          <w:szCs w:val="24"/>
          <w:lang w:eastAsia="pt-BR"/>
        </w:rPr>
        <w:t xml:space="preserve"> de atender </w:t>
      </w:r>
      <w:r w:rsidR="00DE4B95">
        <w:rPr>
          <w:rFonts w:ascii="Times New Roman" w:eastAsia="Times New Roman" w:hAnsi="Times New Roman" w:cs="Times New Roman"/>
          <w:bCs/>
          <w:sz w:val="24"/>
          <w:szCs w:val="24"/>
          <w:lang w:eastAsia="pt-BR"/>
        </w:rPr>
        <w:t>as demandas educacionais pertinentes à universidade e à educação básica</w:t>
      </w:r>
      <w:r w:rsidR="00DD6C93">
        <w:rPr>
          <w:rFonts w:ascii="Times New Roman" w:eastAsia="Times New Roman" w:hAnsi="Times New Roman" w:cs="Times New Roman"/>
          <w:bCs/>
          <w:sz w:val="24"/>
          <w:szCs w:val="24"/>
          <w:lang w:eastAsia="pt-BR"/>
        </w:rPr>
        <w:t xml:space="preserve"> no contexto atual das </w:t>
      </w:r>
      <w:proofErr w:type="spellStart"/>
      <w:r w:rsidR="00DD6C93">
        <w:rPr>
          <w:rFonts w:ascii="Times New Roman" w:eastAsia="Times New Roman" w:hAnsi="Times New Roman" w:cs="Times New Roman"/>
          <w:bCs/>
          <w:sz w:val="24"/>
          <w:szCs w:val="24"/>
          <w:lang w:eastAsia="pt-BR"/>
        </w:rPr>
        <w:t>DCNs</w:t>
      </w:r>
      <w:proofErr w:type="spellEnd"/>
      <w:r w:rsidR="00314E17">
        <w:rPr>
          <w:rFonts w:ascii="Times New Roman" w:eastAsia="Times New Roman" w:hAnsi="Times New Roman" w:cs="Times New Roman"/>
          <w:bCs/>
          <w:sz w:val="24"/>
          <w:szCs w:val="24"/>
          <w:lang w:eastAsia="pt-BR"/>
        </w:rPr>
        <w:t xml:space="preserve">, </w:t>
      </w:r>
      <w:r w:rsidR="008559D5">
        <w:rPr>
          <w:rFonts w:ascii="Times New Roman" w:eastAsia="Times New Roman" w:hAnsi="Times New Roman" w:cs="Times New Roman"/>
          <w:bCs/>
          <w:sz w:val="24"/>
          <w:szCs w:val="24"/>
          <w:lang w:eastAsia="pt-BR"/>
        </w:rPr>
        <w:t>trouxe para o debate</w:t>
      </w:r>
      <w:r w:rsidR="00314E17">
        <w:rPr>
          <w:rFonts w:ascii="Times New Roman" w:eastAsia="Times New Roman" w:hAnsi="Times New Roman" w:cs="Times New Roman"/>
          <w:bCs/>
          <w:sz w:val="24"/>
          <w:szCs w:val="24"/>
          <w:lang w:eastAsia="pt-BR"/>
        </w:rPr>
        <w:t xml:space="preserve"> temas que necessitavam de respostas no trabalho docente com as práticas curriculares</w:t>
      </w:r>
      <w:r w:rsidR="001A420B">
        <w:rPr>
          <w:rFonts w:ascii="Times New Roman" w:eastAsia="Times New Roman" w:hAnsi="Times New Roman" w:cs="Times New Roman"/>
          <w:bCs/>
          <w:sz w:val="24"/>
          <w:szCs w:val="24"/>
          <w:lang w:eastAsia="pt-BR"/>
        </w:rPr>
        <w:t>,</w:t>
      </w:r>
      <w:r w:rsidR="00314E17">
        <w:rPr>
          <w:rFonts w:ascii="Times New Roman" w:eastAsia="Times New Roman" w:hAnsi="Times New Roman" w:cs="Times New Roman"/>
          <w:bCs/>
          <w:sz w:val="24"/>
          <w:szCs w:val="24"/>
          <w:lang w:eastAsia="pt-BR"/>
        </w:rPr>
        <w:t xml:space="preserve"> em sua aproximação com a escola </w:t>
      </w:r>
      <w:r w:rsidR="00D65E43">
        <w:rPr>
          <w:rFonts w:ascii="Times New Roman" w:eastAsia="Times New Roman" w:hAnsi="Times New Roman" w:cs="Times New Roman"/>
          <w:bCs/>
          <w:sz w:val="24"/>
          <w:szCs w:val="24"/>
          <w:lang w:eastAsia="pt-BR"/>
        </w:rPr>
        <w:t>básica</w:t>
      </w:r>
      <w:r w:rsidR="00E95BED">
        <w:rPr>
          <w:rFonts w:ascii="Times New Roman" w:eastAsia="Times New Roman" w:hAnsi="Times New Roman" w:cs="Times New Roman"/>
          <w:bCs/>
          <w:sz w:val="24"/>
          <w:szCs w:val="24"/>
          <w:lang w:eastAsia="pt-BR"/>
        </w:rPr>
        <w:t>.</w:t>
      </w:r>
    </w:p>
    <w:p w14:paraId="178E5D98" w14:textId="0E4E66C9" w:rsidR="007951FB" w:rsidRDefault="00D65E43" w:rsidP="00493771">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As partilhas das</w:t>
      </w:r>
      <w:r w:rsidR="00E95BED">
        <w:rPr>
          <w:rFonts w:ascii="Times New Roman" w:eastAsia="Times New Roman" w:hAnsi="Times New Roman" w:cs="Times New Roman"/>
          <w:bCs/>
          <w:sz w:val="24"/>
          <w:szCs w:val="24"/>
          <w:lang w:eastAsia="pt-BR"/>
        </w:rPr>
        <w:t xml:space="preserve"> experiência</w:t>
      </w:r>
      <w:r>
        <w:rPr>
          <w:rFonts w:ascii="Times New Roman" w:eastAsia="Times New Roman" w:hAnsi="Times New Roman" w:cs="Times New Roman"/>
          <w:bCs/>
          <w:sz w:val="24"/>
          <w:szCs w:val="24"/>
          <w:lang w:eastAsia="pt-BR"/>
        </w:rPr>
        <w:t>s</w:t>
      </w:r>
      <w:r w:rsidR="007551BF">
        <w:rPr>
          <w:rFonts w:ascii="Times New Roman" w:eastAsia="Times New Roman" w:hAnsi="Times New Roman" w:cs="Times New Roman"/>
          <w:bCs/>
          <w:sz w:val="24"/>
          <w:szCs w:val="24"/>
          <w:lang w:eastAsia="pt-BR"/>
        </w:rPr>
        <w:t xml:space="preserve"> docentes</w:t>
      </w:r>
      <w:r w:rsidR="007F15D3">
        <w:rPr>
          <w:rFonts w:ascii="Times New Roman" w:eastAsia="Times New Roman" w:hAnsi="Times New Roman" w:cs="Times New Roman"/>
          <w:bCs/>
          <w:sz w:val="24"/>
          <w:szCs w:val="24"/>
          <w:lang w:eastAsia="pt-BR"/>
        </w:rPr>
        <w:t xml:space="preserve"> </w:t>
      </w:r>
      <w:r w:rsidR="006D2EFD">
        <w:rPr>
          <w:rFonts w:ascii="Times New Roman" w:eastAsia="Times New Roman" w:hAnsi="Times New Roman" w:cs="Times New Roman"/>
          <w:bCs/>
          <w:sz w:val="24"/>
          <w:szCs w:val="24"/>
          <w:lang w:eastAsia="pt-BR"/>
        </w:rPr>
        <w:t>abriram possibilidades de diálogos que o cotidiano do trabalho docente</w:t>
      </w:r>
      <w:r>
        <w:rPr>
          <w:rFonts w:ascii="Times New Roman" w:eastAsia="Times New Roman" w:hAnsi="Times New Roman" w:cs="Times New Roman"/>
          <w:bCs/>
          <w:sz w:val="24"/>
          <w:szCs w:val="24"/>
          <w:lang w:eastAsia="pt-BR"/>
        </w:rPr>
        <w:t xml:space="preserve"> nas licenciaturas</w:t>
      </w:r>
      <w:r w:rsidR="006D2EFD">
        <w:rPr>
          <w:rFonts w:ascii="Times New Roman" w:eastAsia="Times New Roman" w:hAnsi="Times New Roman" w:cs="Times New Roman"/>
          <w:bCs/>
          <w:sz w:val="24"/>
          <w:szCs w:val="24"/>
          <w:lang w:eastAsia="pt-BR"/>
        </w:rPr>
        <w:t xml:space="preserve"> </w:t>
      </w:r>
      <w:r w:rsidR="000A3902">
        <w:rPr>
          <w:rFonts w:ascii="Times New Roman" w:eastAsia="Times New Roman" w:hAnsi="Times New Roman" w:cs="Times New Roman"/>
          <w:bCs/>
          <w:sz w:val="24"/>
          <w:szCs w:val="24"/>
          <w:lang w:eastAsia="pt-BR"/>
        </w:rPr>
        <w:t>parece não</w:t>
      </w:r>
      <w:r w:rsidR="006D2EFD">
        <w:rPr>
          <w:rFonts w:ascii="Times New Roman" w:eastAsia="Times New Roman" w:hAnsi="Times New Roman" w:cs="Times New Roman"/>
          <w:bCs/>
          <w:sz w:val="24"/>
          <w:szCs w:val="24"/>
          <w:lang w:eastAsia="pt-BR"/>
        </w:rPr>
        <w:t xml:space="preserve"> valoriza</w:t>
      </w:r>
      <w:r w:rsidR="000A3902">
        <w:rPr>
          <w:rFonts w:ascii="Times New Roman" w:eastAsia="Times New Roman" w:hAnsi="Times New Roman" w:cs="Times New Roman"/>
          <w:bCs/>
          <w:sz w:val="24"/>
          <w:szCs w:val="24"/>
          <w:lang w:eastAsia="pt-BR"/>
        </w:rPr>
        <w:t>r</w:t>
      </w:r>
      <w:r w:rsidR="006D00A6">
        <w:rPr>
          <w:rFonts w:ascii="Times New Roman" w:eastAsia="Times New Roman" w:hAnsi="Times New Roman" w:cs="Times New Roman"/>
          <w:bCs/>
          <w:sz w:val="24"/>
          <w:szCs w:val="24"/>
          <w:lang w:eastAsia="pt-BR"/>
        </w:rPr>
        <w:t xml:space="preserve">, nem </w:t>
      </w:r>
      <w:r w:rsidR="00940F2D">
        <w:rPr>
          <w:rFonts w:ascii="Times New Roman" w:eastAsia="Times New Roman" w:hAnsi="Times New Roman" w:cs="Times New Roman"/>
          <w:bCs/>
          <w:sz w:val="24"/>
          <w:szCs w:val="24"/>
          <w:lang w:eastAsia="pt-BR"/>
        </w:rPr>
        <w:t>acolher</w:t>
      </w:r>
      <w:r w:rsidR="006A5578">
        <w:rPr>
          <w:rFonts w:ascii="Times New Roman" w:eastAsia="Times New Roman" w:hAnsi="Times New Roman" w:cs="Times New Roman"/>
          <w:bCs/>
          <w:sz w:val="24"/>
          <w:szCs w:val="24"/>
          <w:lang w:eastAsia="pt-BR"/>
        </w:rPr>
        <w:t xml:space="preserve">. Uma das </w:t>
      </w:r>
      <w:r w:rsidR="00975F1E">
        <w:rPr>
          <w:rFonts w:ascii="Times New Roman" w:eastAsia="Times New Roman" w:hAnsi="Times New Roman" w:cs="Times New Roman"/>
          <w:bCs/>
          <w:sz w:val="24"/>
          <w:szCs w:val="24"/>
          <w:lang w:eastAsia="pt-BR"/>
        </w:rPr>
        <w:t>proposições</w:t>
      </w:r>
      <w:r w:rsidR="006A5578">
        <w:rPr>
          <w:rFonts w:ascii="Times New Roman" w:eastAsia="Times New Roman" w:hAnsi="Times New Roman" w:cs="Times New Roman"/>
          <w:bCs/>
          <w:sz w:val="24"/>
          <w:szCs w:val="24"/>
          <w:lang w:eastAsia="pt-BR"/>
        </w:rPr>
        <w:t xml:space="preserve"> recorrentes</w:t>
      </w:r>
      <w:r w:rsidR="008725A5">
        <w:rPr>
          <w:rFonts w:ascii="Times New Roman" w:eastAsia="Times New Roman" w:hAnsi="Times New Roman" w:cs="Times New Roman"/>
          <w:bCs/>
          <w:sz w:val="24"/>
          <w:szCs w:val="24"/>
          <w:lang w:eastAsia="pt-BR"/>
        </w:rPr>
        <w:t xml:space="preserve"> dos professores formadores</w:t>
      </w:r>
      <w:r w:rsidR="002B52C0">
        <w:rPr>
          <w:rFonts w:ascii="Times New Roman" w:eastAsia="Times New Roman" w:hAnsi="Times New Roman" w:cs="Times New Roman"/>
          <w:bCs/>
          <w:sz w:val="24"/>
          <w:szCs w:val="24"/>
          <w:lang w:eastAsia="pt-BR"/>
        </w:rPr>
        <w:t>,</w:t>
      </w:r>
      <w:r w:rsidR="006A5578">
        <w:rPr>
          <w:rFonts w:ascii="Times New Roman" w:eastAsia="Times New Roman" w:hAnsi="Times New Roman" w:cs="Times New Roman"/>
          <w:bCs/>
          <w:sz w:val="24"/>
          <w:szCs w:val="24"/>
          <w:lang w:eastAsia="pt-BR"/>
        </w:rPr>
        <w:t xml:space="preserve"> </w:t>
      </w:r>
      <w:r w:rsidR="007B3F77">
        <w:rPr>
          <w:rFonts w:ascii="Times New Roman" w:eastAsia="Times New Roman" w:hAnsi="Times New Roman" w:cs="Times New Roman"/>
          <w:bCs/>
          <w:sz w:val="24"/>
          <w:szCs w:val="24"/>
          <w:lang w:eastAsia="pt-BR"/>
        </w:rPr>
        <w:t>desde o</w:t>
      </w:r>
      <w:r w:rsidR="007E140E">
        <w:rPr>
          <w:rFonts w:ascii="Times New Roman" w:eastAsia="Times New Roman" w:hAnsi="Times New Roman" w:cs="Times New Roman"/>
          <w:bCs/>
          <w:sz w:val="24"/>
          <w:szCs w:val="24"/>
          <w:lang w:eastAsia="pt-BR"/>
        </w:rPr>
        <w:t xml:space="preserve"> primeiro encontro, foi a constatação de um trabalho docente individual</w:t>
      </w:r>
      <w:r w:rsidR="00B7614A">
        <w:rPr>
          <w:rFonts w:ascii="Times New Roman" w:eastAsia="Times New Roman" w:hAnsi="Times New Roman" w:cs="Times New Roman"/>
          <w:bCs/>
          <w:sz w:val="24"/>
          <w:szCs w:val="24"/>
          <w:lang w:eastAsia="pt-BR"/>
        </w:rPr>
        <w:t xml:space="preserve"> que provoca insegurança</w:t>
      </w:r>
      <w:r w:rsidR="00C26678">
        <w:rPr>
          <w:rFonts w:ascii="Times New Roman" w:eastAsia="Times New Roman" w:hAnsi="Times New Roman" w:cs="Times New Roman"/>
          <w:bCs/>
          <w:sz w:val="24"/>
          <w:szCs w:val="24"/>
          <w:lang w:eastAsia="pt-BR"/>
        </w:rPr>
        <w:t xml:space="preserve">, </w:t>
      </w:r>
      <w:r w:rsidR="00FE39A4">
        <w:rPr>
          <w:rFonts w:ascii="Times New Roman" w:eastAsia="Times New Roman" w:hAnsi="Times New Roman" w:cs="Times New Roman"/>
          <w:bCs/>
          <w:sz w:val="24"/>
          <w:szCs w:val="24"/>
          <w:lang w:eastAsia="pt-BR"/>
        </w:rPr>
        <w:t>e do reconhecimento d</w:t>
      </w:r>
      <w:r w:rsidR="002A0CD2">
        <w:rPr>
          <w:rFonts w:ascii="Times New Roman" w:eastAsia="Times New Roman" w:hAnsi="Times New Roman" w:cs="Times New Roman"/>
          <w:bCs/>
          <w:sz w:val="24"/>
          <w:szCs w:val="24"/>
          <w:lang w:eastAsia="pt-BR"/>
        </w:rPr>
        <w:t>e como</w:t>
      </w:r>
      <w:r w:rsidR="00CD3A1D">
        <w:rPr>
          <w:rFonts w:ascii="Times New Roman" w:eastAsia="Times New Roman" w:hAnsi="Times New Roman" w:cs="Times New Roman"/>
          <w:bCs/>
          <w:sz w:val="24"/>
          <w:szCs w:val="24"/>
          <w:lang w:eastAsia="pt-BR"/>
        </w:rPr>
        <w:t xml:space="preserve"> a </w:t>
      </w:r>
      <w:r w:rsidR="003425F3" w:rsidRPr="003425F3">
        <w:rPr>
          <w:rFonts w:ascii="Times New Roman" w:eastAsia="Times New Roman" w:hAnsi="Times New Roman" w:cs="Times New Roman"/>
          <w:bCs/>
          <w:sz w:val="24"/>
          <w:szCs w:val="24"/>
          <w:lang w:eastAsia="pt-BR"/>
        </w:rPr>
        <w:t xml:space="preserve">documentação narrativa </w:t>
      </w:r>
      <w:r w:rsidR="007B3F77">
        <w:rPr>
          <w:rFonts w:ascii="Times New Roman" w:eastAsia="Times New Roman" w:hAnsi="Times New Roman" w:cs="Times New Roman"/>
          <w:bCs/>
          <w:sz w:val="24"/>
          <w:szCs w:val="24"/>
          <w:lang w:eastAsia="pt-BR"/>
        </w:rPr>
        <w:t>estimula</w:t>
      </w:r>
      <w:r w:rsidR="00E13381">
        <w:rPr>
          <w:rFonts w:ascii="Times New Roman" w:eastAsia="Times New Roman" w:hAnsi="Times New Roman" w:cs="Times New Roman"/>
          <w:bCs/>
          <w:sz w:val="24"/>
          <w:szCs w:val="24"/>
          <w:lang w:eastAsia="pt-BR"/>
        </w:rPr>
        <w:t xml:space="preserve"> o</w:t>
      </w:r>
      <w:r w:rsidR="003425F3" w:rsidRPr="003425F3">
        <w:rPr>
          <w:rFonts w:ascii="Times New Roman" w:eastAsia="Times New Roman" w:hAnsi="Times New Roman" w:cs="Times New Roman"/>
          <w:bCs/>
          <w:sz w:val="24"/>
          <w:szCs w:val="24"/>
          <w:lang w:eastAsia="pt-BR"/>
        </w:rPr>
        <w:t xml:space="preserve"> desenvolvimento profissional </w:t>
      </w:r>
      <w:r w:rsidR="00896994">
        <w:rPr>
          <w:rFonts w:ascii="Times New Roman" w:eastAsia="Times New Roman" w:hAnsi="Times New Roman" w:cs="Times New Roman"/>
          <w:bCs/>
          <w:sz w:val="24"/>
          <w:szCs w:val="24"/>
          <w:lang w:eastAsia="pt-BR"/>
        </w:rPr>
        <w:t>dos participantes.</w:t>
      </w:r>
    </w:p>
    <w:p w14:paraId="2B78511F" w14:textId="6ECD60B5" w:rsidR="00FA19EB" w:rsidRDefault="007951FB" w:rsidP="00493771">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De</w:t>
      </w:r>
      <w:r w:rsidR="00983C62">
        <w:rPr>
          <w:rFonts w:ascii="Times New Roman" w:eastAsia="Times New Roman" w:hAnsi="Times New Roman" w:cs="Times New Roman"/>
          <w:bCs/>
          <w:sz w:val="24"/>
          <w:szCs w:val="24"/>
          <w:lang w:eastAsia="pt-BR"/>
        </w:rPr>
        <w:t>ssa</w:t>
      </w:r>
      <w:r w:rsidR="003425F3" w:rsidRPr="003425F3">
        <w:rPr>
          <w:rFonts w:ascii="Times New Roman" w:eastAsia="Times New Roman" w:hAnsi="Times New Roman" w:cs="Times New Roman"/>
          <w:bCs/>
          <w:sz w:val="24"/>
          <w:szCs w:val="24"/>
          <w:lang w:eastAsia="pt-BR"/>
        </w:rPr>
        <w:t xml:space="preserve"> forma</w:t>
      </w:r>
      <w:r w:rsidR="00AF7DA4">
        <w:rPr>
          <w:rFonts w:ascii="Times New Roman" w:eastAsia="Times New Roman" w:hAnsi="Times New Roman" w:cs="Times New Roman"/>
          <w:bCs/>
          <w:sz w:val="24"/>
          <w:szCs w:val="24"/>
          <w:lang w:eastAsia="pt-BR"/>
        </w:rPr>
        <w:t xml:space="preserve"> é possível destacar</w:t>
      </w:r>
      <w:r w:rsidR="00F2133D">
        <w:rPr>
          <w:rFonts w:ascii="Times New Roman" w:eastAsia="Times New Roman" w:hAnsi="Times New Roman" w:cs="Times New Roman"/>
          <w:bCs/>
          <w:sz w:val="24"/>
          <w:szCs w:val="24"/>
          <w:lang w:eastAsia="pt-BR"/>
        </w:rPr>
        <w:t>,</w:t>
      </w:r>
      <w:r w:rsidR="00AF7E19">
        <w:rPr>
          <w:rFonts w:ascii="Times New Roman" w:eastAsia="Times New Roman" w:hAnsi="Times New Roman" w:cs="Times New Roman"/>
          <w:bCs/>
          <w:sz w:val="24"/>
          <w:szCs w:val="24"/>
          <w:lang w:eastAsia="pt-BR"/>
        </w:rPr>
        <w:t xml:space="preserve"> na formação de professores</w:t>
      </w:r>
      <w:r w:rsidR="00F2133D">
        <w:rPr>
          <w:rFonts w:ascii="Times New Roman" w:eastAsia="Times New Roman" w:hAnsi="Times New Roman" w:cs="Times New Roman"/>
          <w:bCs/>
          <w:sz w:val="24"/>
          <w:szCs w:val="24"/>
          <w:lang w:eastAsia="pt-BR"/>
        </w:rPr>
        <w:t>,</w:t>
      </w:r>
      <w:r w:rsidR="00AF7DA4">
        <w:rPr>
          <w:rFonts w:ascii="Times New Roman" w:eastAsia="Times New Roman" w:hAnsi="Times New Roman" w:cs="Times New Roman"/>
          <w:bCs/>
          <w:sz w:val="24"/>
          <w:szCs w:val="24"/>
          <w:lang w:eastAsia="pt-BR"/>
        </w:rPr>
        <w:t xml:space="preserve"> a relevância d</w:t>
      </w:r>
      <w:r w:rsidR="003D610E">
        <w:rPr>
          <w:rFonts w:ascii="Times New Roman" w:eastAsia="Times New Roman" w:hAnsi="Times New Roman" w:cs="Times New Roman"/>
          <w:bCs/>
          <w:sz w:val="24"/>
          <w:szCs w:val="24"/>
          <w:lang w:eastAsia="pt-BR"/>
        </w:rPr>
        <w:t xml:space="preserve">a </w:t>
      </w:r>
      <w:r w:rsidR="003425F3" w:rsidRPr="003425F3">
        <w:rPr>
          <w:rFonts w:ascii="Times New Roman" w:eastAsia="Times New Roman" w:hAnsi="Times New Roman" w:cs="Times New Roman"/>
          <w:bCs/>
          <w:sz w:val="24"/>
          <w:szCs w:val="24"/>
          <w:lang w:eastAsia="pt-BR"/>
        </w:rPr>
        <w:t>investigação</w:t>
      </w:r>
      <w:r w:rsidR="00E51593">
        <w:rPr>
          <w:rFonts w:ascii="Times New Roman" w:eastAsia="Times New Roman" w:hAnsi="Times New Roman" w:cs="Times New Roman"/>
          <w:bCs/>
          <w:sz w:val="24"/>
          <w:szCs w:val="24"/>
          <w:lang w:eastAsia="pt-BR"/>
        </w:rPr>
        <w:t xml:space="preserve">-formação-ação </w:t>
      </w:r>
      <w:r w:rsidR="00F2133D">
        <w:rPr>
          <w:rFonts w:ascii="Times New Roman" w:eastAsia="Times New Roman" w:hAnsi="Times New Roman" w:cs="Times New Roman"/>
          <w:bCs/>
          <w:sz w:val="24"/>
          <w:szCs w:val="24"/>
          <w:lang w:eastAsia="pt-BR"/>
        </w:rPr>
        <w:t>via</w:t>
      </w:r>
      <w:r w:rsidR="003D610E">
        <w:rPr>
          <w:rFonts w:ascii="Times New Roman" w:eastAsia="Times New Roman" w:hAnsi="Times New Roman" w:cs="Times New Roman"/>
          <w:bCs/>
          <w:sz w:val="24"/>
          <w:szCs w:val="24"/>
          <w:lang w:eastAsia="pt-BR"/>
        </w:rPr>
        <w:t xml:space="preserve"> documentação narrativa</w:t>
      </w:r>
      <w:r w:rsidR="004F5B89">
        <w:rPr>
          <w:rFonts w:ascii="Times New Roman" w:eastAsia="Times New Roman" w:hAnsi="Times New Roman" w:cs="Times New Roman"/>
          <w:bCs/>
          <w:sz w:val="24"/>
          <w:szCs w:val="24"/>
          <w:lang w:eastAsia="pt-BR"/>
        </w:rPr>
        <w:t xml:space="preserve">. </w:t>
      </w:r>
      <w:r w:rsidR="00D671CF">
        <w:rPr>
          <w:rFonts w:ascii="Times New Roman" w:eastAsia="Times New Roman" w:hAnsi="Times New Roman" w:cs="Times New Roman"/>
          <w:bCs/>
          <w:sz w:val="24"/>
          <w:szCs w:val="24"/>
          <w:lang w:eastAsia="pt-BR"/>
        </w:rPr>
        <w:t>Ela</w:t>
      </w:r>
      <w:r w:rsidR="003D610E">
        <w:rPr>
          <w:rFonts w:ascii="Times New Roman" w:eastAsia="Times New Roman" w:hAnsi="Times New Roman" w:cs="Times New Roman"/>
          <w:bCs/>
          <w:sz w:val="24"/>
          <w:szCs w:val="24"/>
          <w:lang w:eastAsia="pt-BR"/>
        </w:rPr>
        <w:t xml:space="preserve"> </w:t>
      </w:r>
      <w:r w:rsidR="00E51593">
        <w:rPr>
          <w:rFonts w:ascii="Times New Roman" w:eastAsia="Times New Roman" w:hAnsi="Times New Roman" w:cs="Times New Roman"/>
          <w:bCs/>
          <w:sz w:val="24"/>
          <w:szCs w:val="24"/>
          <w:lang w:eastAsia="pt-BR"/>
        </w:rPr>
        <w:t>tem sido uma abordagem</w:t>
      </w:r>
      <w:r w:rsidR="003425F3" w:rsidRPr="003425F3">
        <w:rPr>
          <w:rFonts w:ascii="Times New Roman" w:eastAsia="Times New Roman" w:hAnsi="Times New Roman" w:cs="Times New Roman"/>
          <w:bCs/>
          <w:sz w:val="24"/>
          <w:szCs w:val="24"/>
          <w:lang w:eastAsia="pt-BR"/>
        </w:rPr>
        <w:t xml:space="preserve"> pedagógica </w:t>
      </w:r>
      <w:r w:rsidR="001B70ED">
        <w:rPr>
          <w:rFonts w:ascii="Times New Roman" w:eastAsia="Times New Roman" w:hAnsi="Times New Roman" w:cs="Times New Roman"/>
          <w:bCs/>
          <w:sz w:val="24"/>
          <w:szCs w:val="24"/>
          <w:lang w:eastAsia="pt-BR"/>
        </w:rPr>
        <w:t xml:space="preserve">bem aceita </w:t>
      </w:r>
      <w:r w:rsidR="007A2296">
        <w:rPr>
          <w:rFonts w:ascii="Times New Roman" w:eastAsia="Times New Roman" w:hAnsi="Times New Roman" w:cs="Times New Roman"/>
          <w:bCs/>
          <w:sz w:val="24"/>
          <w:szCs w:val="24"/>
          <w:lang w:eastAsia="pt-BR"/>
        </w:rPr>
        <w:t>pelos participantes</w:t>
      </w:r>
      <w:r w:rsidR="00A23C47">
        <w:rPr>
          <w:rFonts w:ascii="Times New Roman" w:eastAsia="Times New Roman" w:hAnsi="Times New Roman" w:cs="Times New Roman"/>
          <w:bCs/>
          <w:sz w:val="24"/>
          <w:szCs w:val="24"/>
          <w:lang w:eastAsia="pt-BR"/>
        </w:rPr>
        <w:t xml:space="preserve">, </w:t>
      </w:r>
      <w:r w:rsidR="00D514B1">
        <w:rPr>
          <w:rFonts w:ascii="Times New Roman" w:eastAsia="Times New Roman" w:hAnsi="Times New Roman" w:cs="Times New Roman"/>
          <w:bCs/>
          <w:sz w:val="24"/>
          <w:szCs w:val="24"/>
          <w:lang w:eastAsia="pt-BR"/>
        </w:rPr>
        <w:t>sendo também um espaço para discussão</w:t>
      </w:r>
      <w:r w:rsidR="003134E4">
        <w:rPr>
          <w:rFonts w:ascii="Times New Roman" w:eastAsia="Times New Roman" w:hAnsi="Times New Roman" w:cs="Times New Roman"/>
          <w:bCs/>
          <w:sz w:val="24"/>
          <w:szCs w:val="24"/>
          <w:lang w:eastAsia="pt-BR"/>
        </w:rPr>
        <w:t xml:space="preserve"> </w:t>
      </w:r>
      <w:r w:rsidR="00D514B1">
        <w:rPr>
          <w:rFonts w:ascii="Times New Roman" w:eastAsia="Times New Roman" w:hAnsi="Times New Roman" w:cs="Times New Roman"/>
          <w:bCs/>
          <w:sz w:val="24"/>
          <w:szCs w:val="24"/>
          <w:lang w:eastAsia="pt-BR"/>
        </w:rPr>
        <w:t>d</w:t>
      </w:r>
      <w:r w:rsidR="00787929">
        <w:rPr>
          <w:rFonts w:ascii="Times New Roman" w:eastAsia="Times New Roman" w:hAnsi="Times New Roman" w:cs="Times New Roman"/>
          <w:bCs/>
          <w:sz w:val="24"/>
          <w:szCs w:val="24"/>
          <w:lang w:eastAsia="pt-BR"/>
        </w:rPr>
        <w:t xml:space="preserve">e </w:t>
      </w:r>
      <w:r w:rsidR="004205A5">
        <w:rPr>
          <w:rFonts w:ascii="Times New Roman" w:eastAsia="Times New Roman" w:hAnsi="Times New Roman" w:cs="Times New Roman"/>
          <w:bCs/>
          <w:sz w:val="24"/>
          <w:szCs w:val="24"/>
          <w:lang w:eastAsia="pt-BR"/>
        </w:rPr>
        <w:t xml:space="preserve">questões educacionais </w:t>
      </w:r>
      <w:r w:rsidR="00A80DE3">
        <w:rPr>
          <w:rFonts w:ascii="Times New Roman" w:eastAsia="Times New Roman" w:hAnsi="Times New Roman" w:cs="Times New Roman"/>
          <w:bCs/>
          <w:sz w:val="24"/>
          <w:szCs w:val="24"/>
          <w:lang w:eastAsia="pt-BR"/>
        </w:rPr>
        <w:t xml:space="preserve">sobre </w:t>
      </w:r>
      <w:r w:rsidR="00235B91">
        <w:rPr>
          <w:rFonts w:ascii="Times New Roman" w:eastAsia="Times New Roman" w:hAnsi="Times New Roman" w:cs="Times New Roman"/>
          <w:bCs/>
          <w:sz w:val="24"/>
          <w:szCs w:val="24"/>
          <w:lang w:eastAsia="pt-BR"/>
        </w:rPr>
        <w:t>a qualidade da formação docente</w:t>
      </w:r>
      <w:r w:rsidR="00657AB5">
        <w:rPr>
          <w:rFonts w:ascii="Times New Roman" w:eastAsia="Times New Roman" w:hAnsi="Times New Roman" w:cs="Times New Roman"/>
          <w:bCs/>
          <w:sz w:val="24"/>
          <w:szCs w:val="24"/>
          <w:lang w:eastAsia="pt-BR"/>
        </w:rPr>
        <w:t xml:space="preserve"> n</w:t>
      </w:r>
      <w:r w:rsidR="000615F3">
        <w:rPr>
          <w:rFonts w:ascii="Times New Roman" w:eastAsia="Times New Roman" w:hAnsi="Times New Roman" w:cs="Times New Roman"/>
          <w:bCs/>
          <w:sz w:val="24"/>
          <w:szCs w:val="24"/>
          <w:lang w:eastAsia="pt-BR"/>
        </w:rPr>
        <w:t>a</w:t>
      </w:r>
      <w:r w:rsidR="00657AB5">
        <w:rPr>
          <w:rFonts w:ascii="Times New Roman" w:eastAsia="Times New Roman" w:hAnsi="Times New Roman" w:cs="Times New Roman"/>
          <w:bCs/>
          <w:sz w:val="24"/>
          <w:szCs w:val="24"/>
          <w:lang w:eastAsia="pt-BR"/>
        </w:rPr>
        <w:t xml:space="preserve"> complex</w:t>
      </w:r>
      <w:r w:rsidR="000615F3">
        <w:rPr>
          <w:rFonts w:ascii="Times New Roman" w:eastAsia="Times New Roman" w:hAnsi="Times New Roman" w:cs="Times New Roman"/>
          <w:bCs/>
          <w:sz w:val="24"/>
          <w:szCs w:val="24"/>
          <w:lang w:eastAsia="pt-BR"/>
        </w:rPr>
        <w:t>idade</w:t>
      </w:r>
      <w:r w:rsidR="00911EC1">
        <w:rPr>
          <w:rFonts w:ascii="Times New Roman" w:eastAsia="Times New Roman" w:hAnsi="Times New Roman" w:cs="Times New Roman"/>
          <w:bCs/>
          <w:sz w:val="24"/>
          <w:szCs w:val="24"/>
          <w:lang w:eastAsia="pt-BR"/>
        </w:rPr>
        <w:t xml:space="preserve"> do</w:t>
      </w:r>
      <w:r w:rsidR="00657AB5">
        <w:rPr>
          <w:rFonts w:ascii="Times New Roman" w:eastAsia="Times New Roman" w:hAnsi="Times New Roman" w:cs="Times New Roman"/>
          <w:bCs/>
          <w:sz w:val="24"/>
          <w:szCs w:val="24"/>
          <w:lang w:eastAsia="pt-BR"/>
        </w:rPr>
        <w:t xml:space="preserve"> contexto social</w:t>
      </w:r>
      <w:r w:rsidR="00FA19EB">
        <w:rPr>
          <w:rFonts w:ascii="Times New Roman" w:eastAsia="Times New Roman" w:hAnsi="Times New Roman" w:cs="Times New Roman"/>
          <w:bCs/>
          <w:sz w:val="24"/>
          <w:szCs w:val="24"/>
          <w:lang w:eastAsia="pt-BR"/>
        </w:rPr>
        <w:t xml:space="preserve"> que envolve a universidade e a escola</w:t>
      </w:r>
      <w:r w:rsidR="00BD55CB">
        <w:rPr>
          <w:rFonts w:ascii="Times New Roman" w:eastAsia="Times New Roman" w:hAnsi="Times New Roman" w:cs="Times New Roman"/>
          <w:bCs/>
          <w:sz w:val="24"/>
          <w:szCs w:val="24"/>
          <w:lang w:eastAsia="pt-BR"/>
        </w:rPr>
        <w:t>.</w:t>
      </w:r>
      <w:r w:rsidR="00ED1EFC">
        <w:rPr>
          <w:rFonts w:ascii="Times New Roman" w:eastAsia="Times New Roman" w:hAnsi="Times New Roman" w:cs="Times New Roman"/>
          <w:bCs/>
          <w:sz w:val="24"/>
          <w:szCs w:val="24"/>
          <w:lang w:eastAsia="pt-BR"/>
        </w:rPr>
        <w:t xml:space="preserve"> </w:t>
      </w:r>
    </w:p>
    <w:p w14:paraId="42C43F3D" w14:textId="1128F0DD" w:rsidR="00840550" w:rsidRDefault="00BD55CB" w:rsidP="00493771">
      <w:pPr>
        <w:spacing w:after="0" w:line="240" w:lineRule="auto"/>
        <w:jc w:val="both"/>
        <w:rPr>
          <w:rFonts w:ascii="Times New Roman" w:eastAsia="Times New Roman" w:hAnsi="Times New Roman" w:cs="Times New Roman"/>
          <w:bCs/>
          <w:sz w:val="24"/>
          <w:szCs w:val="24"/>
          <w:lang w:eastAsia="pt-BR"/>
        </w:rPr>
      </w:pPr>
      <w:r>
        <w:rPr>
          <w:rFonts w:ascii="Times New Roman" w:eastAsia="Times New Roman" w:hAnsi="Times New Roman" w:cs="Times New Roman"/>
          <w:bCs/>
          <w:sz w:val="24"/>
          <w:szCs w:val="24"/>
          <w:lang w:eastAsia="pt-BR"/>
        </w:rPr>
        <w:t>Os</w:t>
      </w:r>
      <w:r w:rsidR="00ED1EFC">
        <w:rPr>
          <w:rFonts w:ascii="Times New Roman" w:eastAsia="Times New Roman" w:hAnsi="Times New Roman" w:cs="Times New Roman"/>
          <w:bCs/>
          <w:sz w:val="24"/>
          <w:szCs w:val="24"/>
          <w:lang w:eastAsia="pt-BR"/>
        </w:rPr>
        <w:t xml:space="preserve"> resultados preliminares</w:t>
      </w:r>
      <w:r w:rsidR="007A2296">
        <w:rPr>
          <w:rFonts w:ascii="Times New Roman" w:eastAsia="Times New Roman" w:hAnsi="Times New Roman" w:cs="Times New Roman"/>
          <w:bCs/>
          <w:sz w:val="24"/>
          <w:szCs w:val="24"/>
          <w:lang w:eastAsia="pt-BR"/>
        </w:rPr>
        <w:t xml:space="preserve"> </w:t>
      </w:r>
      <w:r>
        <w:rPr>
          <w:rFonts w:ascii="Times New Roman" w:eastAsia="Times New Roman" w:hAnsi="Times New Roman" w:cs="Times New Roman"/>
          <w:bCs/>
          <w:sz w:val="24"/>
          <w:szCs w:val="24"/>
          <w:lang w:eastAsia="pt-BR"/>
        </w:rPr>
        <w:t xml:space="preserve">apontam para </w:t>
      </w:r>
      <w:r w:rsidR="00955E71">
        <w:rPr>
          <w:rFonts w:ascii="Times New Roman" w:eastAsia="Times New Roman" w:hAnsi="Times New Roman" w:cs="Times New Roman"/>
          <w:bCs/>
          <w:sz w:val="24"/>
          <w:szCs w:val="24"/>
          <w:lang w:eastAsia="pt-BR"/>
        </w:rPr>
        <w:t>a</w:t>
      </w:r>
      <w:r w:rsidR="003425F3" w:rsidRPr="003425F3">
        <w:rPr>
          <w:rFonts w:ascii="Times New Roman" w:eastAsia="Times New Roman" w:hAnsi="Times New Roman" w:cs="Times New Roman"/>
          <w:bCs/>
          <w:sz w:val="24"/>
          <w:szCs w:val="24"/>
          <w:lang w:eastAsia="pt-BR"/>
        </w:rPr>
        <w:t xml:space="preserve"> produção coparticipada de saber pedagógico</w:t>
      </w:r>
      <w:r w:rsidR="00D61DA7">
        <w:rPr>
          <w:rFonts w:ascii="Times New Roman" w:eastAsia="Times New Roman" w:hAnsi="Times New Roman" w:cs="Times New Roman"/>
          <w:bCs/>
          <w:sz w:val="24"/>
          <w:szCs w:val="24"/>
          <w:lang w:eastAsia="pt-BR"/>
        </w:rPr>
        <w:t xml:space="preserve"> nas práticas curriculares</w:t>
      </w:r>
      <w:r w:rsidR="003425F3" w:rsidRPr="003425F3">
        <w:rPr>
          <w:rFonts w:ascii="Times New Roman" w:eastAsia="Times New Roman" w:hAnsi="Times New Roman" w:cs="Times New Roman"/>
          <w:bCs/>
          <w:sz w:val="24"/>
          <w:szCs w:val="24"/>
          <w:lang w:eastAsia="pt-BR"/>
        </w:rPr>
        <w:t xml:space="preserve">, </w:t>
      </w:r>
      <w:r w:rsidR="00ED1EFC">
        <w:rPr>
          <w:rFonts w:ascii="Times New Roman" w:eastAsia="Times New Roman" w:hAnsi="Times New Roman" w:cs="Times New Roman"/>
          <w:bCs/>
          <w:sz w:val="24"/>
          <w:szCs w:val="24"/>
          <w:lang w:eastAsia="pt-BR"/>
        </w:rPr>
        <w:t>uma</w:t>
      </w:r>
      <w:r w:rsidR="003425F3" w:rsidRPr="003425F3">
        <w:rPr>
          <w:rFonts w:ascii="Times New Roman" w:eastAsia="Times New Roman" w:hAnsi="Times New Roman" w:cs="Times New Roman"/>
          <w:bCs/>
          <w:sz w:val="24"/>
          <w:szCs w:val="24"/>
          <w:lang w:eastAsia="pt-BR"/>
        </w:rPr>
        <w:t xml:space="preserve"> formação compartilhada </w:t>
      </w:r>
      <w:r w:rsidR="00B52004">
        <w:rPr>
          <w:rFonts w:ascii="Times New Roman" w:eastAsia="Times New Roman" w:hAnsi="Times New Roman" w:cs="Times New Roman"/>
          <w:bCs/>
          <w:sz w:val="24"/>
          <w:szCs w:val="24"/>
          <w:lang w:eastAsia="pt-BR"/>
        </w:rPr>
        <w:t>por</w:t>
      </w:r>
      <w:r w:rsidR="003425F3" w:rsidRPr="003425F3">
        <w:rPr>
          <w:rFonts w:ascii="Times New Roman" w:eastAsia="Times New Roman" w:hAnsi="Times New Roman" w:cs="Times New Roman"/>
          <w:bCs/>
          <w:sz w:val="24"/>
          <w:szCs w:val="24"/>
          <w:lang w:eastAsia="pt-BR"/>
        </w:rPr>
        <w:t xml:space="preserve"> professores</w:t>
      </w:r>
      <w:r w:rsidR="00B52004">
        <w:rPr>
          <w:rFonts w:ascii="Times New Roman" w:eastAsia="Times New Roman" w:hAnsi="Times New Roman" w:cs="Times New Roman"/>
          <w:bCs/>
          <w:sz w:val="24"/>
          <w:szCs w:val="24"/>
          <w:lang w:eastAsia="pt-BR"/>
        </w:rPr>
        <w:t xml:space="preserve"> que </w:t>
      </w:r>
      <w:r w:rsidR="00F015CD">
        <w:rPr>
          <w:rFonts w:ascii="Times New Roman" w:eastAsia="Times New Roman" w:hAnsi="Times New Roman" w:cs="Times New Roman"/>
          <w:bCs/>
          <w:sz w:val="24"/>
          <w:szCs w:val="24"/>
          <w:lang w:eastAsia="pt-BR"/>
        </w:rPr>
        <w:t xml:space="preserve">expõem </w:t>
      </w:r>
      <w:r w:rsidR="00BE2494">
        <w:rPr>
          <w:rFonts w:ascii="Times New Roman" w:eastAsia="Times New Roman" w:hAnsi="Times New Roman" w:cs="Times New Roman"/>
          <w:bCs/>
          <w:sz w:val="24"/>
          <w:szCs w:val="24"/>
          <w:lang w:eastAsia="pt-BR"/>
        </w:rPr>
        <w:t>os planos de ensino de suas</w:t>
      </w:r>
      <w:r w:rsidR="00724CC8">
        <w:rPr>
          <w:rFonts w:ascii="Times New Roman" w:eastAsia="Times New Roman" w:hAnsi="Times New Roman" w:cs="Times New Roman"/>
          <w:bCs/>
          <w:sz w:val="24"/>
          <w:szCs w:val="24"/>
          <w:lang w:eastAsia="pt-BR"/>
        </w:rPr>
        <w:t xml:space="preserve"> </w:t>
      </w:r>
      <w:r w:rsidR="0071032C">
        <w:rPr>
          <w:rFonts w:ascii="Times New Roman" w:eastAsia="Times New Roman" w:hAnsi="Times New Roman" w:cs="Times New Roman"/>
          <w:bCs/>
          <w:sz w:val="24"/>
          <w:szCs w:val="24"/>
          <w:lang w:eastAsia="pt-BR"/>
        </w:rPr>
        <w:t xml:space="preserve">docências </w:t>
      </w:r>
      <w:r w:rsidR="0071032C" w:rsidRPr="003425F3">
        <w:rPr>
          <w:rFonts w:ascii="Times New Roman" w:eastAsia="Times New Roman" w:hAnsi="Times New Roman" w:cs="Times New Roman"/>
          <w:bCs/>
          <w:sz w:val="24"/>
          <w:szCs w:val="24"/>
          <w:lang w:eastAsia="pt-BR"/>
        </w:rPr>
        <w:t>aos</w:t>
      </w:r>
      <w:r w:rsidR="00311DEF">
        <w:rPr>
          <w:rFonts w:ascii="Times New Roman" w:eastAsia="Times New Roman" w:hAnsi="Times New Roman" w:cs="Times New Roman"/>
          <w:bCs/>
          <w:sz w:val="24"/>
          <w:szCs w:val="24"/>
          <w:lang w:eastAsia="pt-BR"/>
        </w:rPr>
        <w:t xml:space="preserve"> possíveis</w:t>
      </w:r>
      <w:r w:rsidR="00AA312E">
        <w:rPr>
          <w:rFonts w:ascii="Times New Roman" w:eastAsia="Times New Roman" w:hAnsi="Times New Roman" w:cs="Times New Roman"/>
          <w:bCs/>
          <w:sz w:val="24"/>
          <w:szCs w:val="24"/>
          <w:lang w:eastAsia="pt-BR"/>
        </w:rPr>
        <w:t xml:space="preserve"> aprimora</w:t>
      </w:r>
      <w:r w:rsidR="00311DEF">
        <w:rPr>
          <w:rFonts w:ascii="Times New Roman" w:eastAsia="Times New Roman" w:hAnsi="Times New Roman" w:cs="Times New Roman"/>
          <w:bCs/>
          <w:sz w:val="24"/>
          <w:szCs w:val="24"/>
          <w:lang w:eastAsia="pt-BR"/>
        </w:rPr>
        <w:t>mentos</w:t>
      </w:r>
      <w:r w:rsidR="00AA312E">
        <w:rPr>
          <w:rFonts w:ascii="Times New Roman" w:eastAsia="Times New Roman" w:hAnsi="Times New Roman" w:cs="Times New Roman"/>
          <w:bCs/>
          <w:sz w:val="24"/>
          <w:szCs w:val="24"/>
          <w:lang w:eastAsia="pt-BR"/>
        </w:rPr>
        <w:t xml:space="preserve"> com</w:t>
      </w:r>
      <w:r w:rsidR="003425F3" w:rsidRPr="003425F3">
        <w:rPr>
          <w:rFonts w:ascii="Times New Roman" w:eastAsia="Times New Roman" w:hAnsi="Times New Roman" w:cs="Times New Roman"/>
          <w:bCs/>
          <w:sz w:val="24"/>
          <w:szCs w:val="24"/>
          <w:lang w:eastAsia="pt-BR"/>
        </w:rPr>
        <w:t xml:space="preserve"> os aportes teórico-metodológicos do grupo, </w:t>
      </w:r>
      <w:r w:rsidR="00833BC9">
        <w:rPr>
          <w:rFonts w:ascii="Times New Roman" w:eastAsia="Times New Roman" w:hAnsi="Times New Roman" w:cs="Times New Roman"/>
          <w:bCs/>
          <w:sz w:val="24"/>
          <w:szCs w:val="24"/>
          <w:lang w:eastAsia="pt-BR"/>
        </w:rPr>
        <w:t>assim</w:t>
      </w:r>
      <w:r w:rsidR="00597821">
        <w:rPr>
          <w:rFonts w:ascii="Times New Roman" w:eastAsia="Times New Roman" w:hAnsi="Times New Roman" w:cs="Times New Roman"/>
          <w:bCs/>
          <w:sz w:val="24"/>
          <w:szCs w:val="24"/>
          <w:lang w:eastAsia="pt-BR"/>
        </w:rPr>
        <w:t xml:space="preserve"> como</w:t>
      </w:r>
      <w:r w:rsidR="008E082E">
        <w:rPr>
          <w:rFonts w:ascii="Times New Roman" w:eastAsia="Times New Roman" w:hAnsi="Times New Roman" w:cs="Times New Roman"/>
          <w:bCs/>
          <w:sz w:val="24"/>
          <w:szCs w:val="24"/>
          <w:lang w:eastAsia="pt-BR"/>
        </w:rPr>
        <w:t xml:space="preserve"> a socialização </w:t>
      </w:r>
      <w:r w:rsidR="003425F3" w:rsidRPr="003425F3">
        <w:rPr>
          <w:rFonts w:ascii="Times New Roman" w:eastAsia="Times New Roman" w:hAnsi="Times New Roman" w:cs="Times New Roman"/>
          <w:bCs/>
          <w:sz w:val="24"/>
          <w:szCs w:val="24"/>
          <w:lang w:eastAsia="pt-BR"/>
        </w:rPr>
        <w:t>de conhecimento das condições internas e externas da realidade</w:t>
      </w:r>
      <w:r w:rsidR="00E45767">
        <w:rPr>
          <w:rFonts w:ascii="Times New Roman" w:eastAsia="Times New Roman" w:hAnsi="Times New Roman" w:cs="Times New Roman"/>
          <w:bCs/>
          <w:sz w:val="24"/>
          <w:szCs w:val="24"/>
          <w:lang w:eastAsia="pt-BR"/>
        </w:rPr>
        <w:t xml:space="preserve"> da</w:t>
      </w:r>
      <w:r w:rsidR="00123DFB">
        <w:rPr>
          <w:rFonts w:ascii="Times New Roman" w:eastAsia="Times New Roman" w:hAnsi="Times New Roman" w:cs="Times New Roman"/>
          <w:bCs/>
          <w:sz w:val="24"/>
          <w:szCs w:val="24"/>
          <w:lang w:eastAsia="pt-BR"/>
        </w:rPr>
        <w:t>s práticas curriculares</w:t>
      </w:r>
      <w:r w:rsidR="00E45767">
        <w:rPr>
          <w:rFonts w:ascii="Times New Roman" w:eastAsia="Times New Roman" w:hAnsi="Times New Roman" w:cs="Times New Roman"/>
          <w:bCs/>
          <w:sz w:val="24"/>
          <w:szCs w:val="24"/>
          <w:lang w:eastAsia="pt-BR"/>
        </w:rPr>
        <w:t xml:space="preserve"> </w:t>
      </w:r>
      <w:r w:rsidR="00361036">
        <w:rPr>
          <w:rFonts w:ascii="Times New Roman" w:eastAsia="Times New Roman" w:hAnsi="Times New Roman" w:cs="Times New Roman"/>
          <w:bCs/>
          <w:sz w:val="24"/>
          <w:szCs w:val="24"/>
          <w:lang w:eastAsia="pt-BR"/>
        </w:rPr>
        <w:t>na</w:t>
      </w:r>
      <w:r w:rsidR="00006587">
        <w:rPr>
          <w:rFonts w:ascii="Times New Roman" w:eastAsia="Times New Roman" w:hAnsi="Times New Roman" w:cs="Times New Roman"/>
          <w:bCs/>
          <w:sz w:val="24"/>
          <w:szCs w:val="24"/>
          <w:lang w:eastAsia="pt-BR"/>
        </w:rPr>
        <w:t xml:space="preserve"> </w:t>
      </w:r>
      <w:r w:rsidR="00E45767">
        <w:rPr>
          <w:rFonts w:ascii="Times New Roman" w:eastAsia="Times New Roman" w:hAnsi="Times New Roman" w:cs="Times New Roman"/>
          <w:bCs/>
          <w:sz w:val="24"/>
          <w:szCs w:val="24"/>
          <w:lang w:eastAsia="pt-BR"/>
        </w:rPr>
        <w:t>articulação da universidade com a escola básica</w:t>
      </w:r>
      <w:r w:rsidR="00493771">
        <w:rPr>
          <w:rFonts w:ascii="Times New Roman" w:eastAsia="Times New Roman" w:hAnsi="Times New Roman" w:cs="Times New Roman"/>
          <w:bCs/>
          <w:sz w:val="24"/>
          <w:szCs w:val="24"/>
          <w:lang w:eastAsia="pt-BR"/>
        </w:rPr>
        <w:t>.</w:t>
      </w:r>
    </w:p>
    <w:p w14:paraId="57A8667F" w14:textId="77777777" w:rsidR="00114C3A" w:rsidRPr="00121C2A" w:rsidRDefault="00114C3A" w:rsidP="00493771">
      <w:pPr>
        <w:spacing w:after="0" w:line="240" w:lineRule="auto"/>
        <w:jc w:val="both"/>
        <w:rPr>
          <w:rFonts w:ascii="Times New Roman" w:eastAsia="Times New Roman" w:hAnsi="Times New Roman" w:cs="Times New Roman"/>
          <w:bCs/>
          <w:sz w:val="24"/>
          <w:szCs w:val="24"/>
          <w:lang w:eastAsia="pt-BR"/>
        </w:rPr>
      </w:pPr>
    </w:p>
    <w:p w14:paraId="728294F1" w14:textId="77777777" w:rsidR="00391806" w:rsidRPr="00391806" w:rsidRDefault="00391806" w:rsidP="00F82AC3">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C</w:t>
      </w:r>
      <w:r w:rsidR="00F82AC3" w:rsidRPr="00391806">
        <w:rPr>
          <w:rFonts w:ascii="Times New Roman" w:eastAsia="Times New Roman" w:hAnsi="Times New Roman" w:cs="Times New Roman"/>
          <w:b/>
          <w:sz w:val="24"/>
          <w:szCs w:val="24"/>
          <w:lang w:eastAsia="pt-BR"/>
        </w:rPr>
        <w:t xml:space="preserve">onsiderações </w:t>
      </w:r>
      <w:r w:rsidRPr="00391806">
        <w:rPr>
          <w:rFonts w:ascii="Times New Roman" w:eastAsia="Times New Roman" w:hAnsi="Times New Roman" w:cs="Times New Roman"/>
          <w:b/>
          <w:sz w:val="24"/>
          <w:szCs w:val="24"/>
          <w:lang w:eastAsia="pt-BR"/>
        </w:rPr>
        <w:t>finais</w:t>
      </w:r>
    </w:p>
    <w:p w14:paraId="1D88E6E6" w14:textId="0E478D51" w:rsidR="00F82AC3" w:rsidRDefault="00767A93" w:rsidP="009E1156">
      <w:pPr>
        <w:pStyle w:val="NormalWeb"/>
        <w:spacing w:before="0" w:beforeAutospacing="0" w:after="0" w:afterAutospacing="0"/>
        <w:jc w:val="both"/>
        <w:rPr>
          <w:color w:val="000000" w:themeColor="text1"/>
        </w:rPr>
      </w:pPr>
      <w:r w:rsidRPr="00767A93">
        <w:rPr>
          <w:color w:val="000000" w:themeColor="text1"/>
        </w:rPr>
        <w:t xml:space="preserve">Com a pesquisa em andamento </w:t>
      </w:r>
      <w:r w:rsidR="001D6D3F" w:rsidRPr="00767A93">
        <w:rPr>
          <w:color w:val="000000" w:themeColor="text1"/>
        </w:rPr>
        <w:t>e considerando</w:t>
      </w:r>
      <w:r w:rsidR="00A03A63">
        <w:rPr>
          <w:color w:val="000000" w:themeColor="text1"/>
        </w:rPr>
        <w:t xml:space="preserve"> as</w:t>
      </w:r>
      <w:r w:rsidRPr="00767A93">
        <w:rPr>
          <w:color w:val="000000" w:themeColor="text1"/>
        </w:rPr>
        <w:t xml:space="preserve"> partilha</w:t>
      </w:r>
      <w:r w:rsidR="00A03A63">
        <w:rPr>
          <w:color w:val="000000" w:themeColor="text1"/>
        </w:rPr>
        <w:t>s pedagógicas dos professores formadores</w:t>
      </w:r>
      <w:r w:rsidR="00CC01D6">
        <w:rPr>
          <w:color w:val="000000" w:themeColor="text1"/>
        </w:rPr>
        <w:t xml:space="preserve"> na documentação narrativa</w:t>
      </w:r>
      <w:r w:rsidR="00FC2B49">
        <w:rPr>
          <w:color w:val="000000" w:themeColor="text1"/>
        </w:rPr>
        <w:t>, tem sido evidente</w:t>
      </w:r>
      <w:r w:rsidR="00680840">
        <w:rPr>
          <w:color w:val="000000" w:themeColor="text1"/>
        </w:rPr>
        <w:t xml:space="preserve"> </w:t>
      </w:r>
      <w:r w:rsidR="00F53A2E">
        <w:rPr>
          <w:color w:val="000000" w:themeColor="text1"/>
        </w:rPr>
        <w:t xml:space="preserve">como </w:t>
      </w:r>
      <w:r w:rsidR="00122438">
        <w:rPr>
          <w:color w:val="000000" w:themeColor="text1"/>
        </w:rPr>
        <w:t xml:space="preserve">a aprendizagem colaborativa </w:t>
      </w:r>
      <w:r w:rsidR="00A5336F">
        <w:rPr>
          <w:color w:val="000000" w:themeColor="text1"/>
        </w:rPr>
        <w:t>entre os docentes</w:t>
      </w:r>
      <w:r w:rsidR="003A1A65">
        <w:rPr>
          <w:color w:val="000000" w:themeColor="text1"/>
        </w:rPr>
        <w:t xml:space="preserve"> </w:t>
      </w:r>
      <w:r w:rsidR="00122438">
        <w:rPr>
          <w:color w:val="000000" w:themeColor="text1"/>
        </w:rPr>
        <w:t>enriquece o fazer</w:t>
      </w:r>
      <w:r w:rsidR="00680840">
        <w:rPr>
          <w:color w:val="000000" w:themeColor="text1"/>
        </w:rPr>
        <w:t xml:space="preserve"> </w:t>
      </w:r>
      <w:r w:rsidR="00F52FBD">
        <w:rPr>
          <w:color w:val="000000" w:themeColor="text1"/>
        </w:rPr>
        <w:t>pedagógico nas</w:t>
      </w:r>
      <w:r w:rsidRPr="00767A93">
        <w:rPr>
          <w:color w:val="000000" w:themeColor="text1"/>
        </w:rPr>
        <w:t xml:space="preserve"> práticas curriculares</w:t>
      </w:r>
      <w:r w:rsidR="00BB3923">
        <w:rPr>
          <w:color w:val="000000" w:themeColor="text1"/>
        </w:rPr>
        <w:t>. Os resultados prelimi</w:t>
      </w:r>
      <w:r w:rsidR="006F52D0">
        <w:rPr>
          <w:color w:val="000000" w:themeColor="text1"/>
        </w:rPr>
        <w:t>nares</w:t>
      </w:r>
      <w:r w:rsidRPr="00767A93">
        <w:rPr>
          <w:color w:val="000000" w:themeColor="text1"/>
        </w:rPr>
        <w:t xml:space="preserve"> sobressaem duas situações importantes. A primeira foi identificar na </w:t>
      </w:r>
      <w:r w:rsidRPr="00767A93">
        <w:t>revisão da literatura, poucas pesquisas sobre a formação docente no âmbito da legislação vigente</w:t>
      </w:r>
      <w:r w:rsidRPr="00767A93">
        <w:rPr>
          <w:color w:val="000000" w:themeColor="text1"/>
        </w:rPr>
        <w:t xml:space="preserve">, as </w:t>
      </w:r>
      <w:proofErr w:type="spellStart"/>
      <w:r w:rsidRPr="00767A93">
        <w:rPr>
          <w:color w:val="000000" w:themeColor="text1"/>
        </w:rPr>
        <w:t>DCNs</w:t>
      </w:r>
      <w:proofErr w:type="spellEnd"/>
      <w:r w:rsidR="00367D03">
        <w:rPr>
          <w:color w:val="000000" w:themeColor="text1"/>
        </w:rPr>
        <w:t>, o que</w:t>
      </w:r>
      <w:r w:rsidRPr="00767A93">
        <w:rPr>
          <w:color w:val="000000" w:themeColor="text1"/>
        </w:rPr>
        <w:t xml:space="preserve"> reforça a necessidade de pesquisas</w:t>
      </w:r>
      <w:r w:rsidR="00697338">
        <w:rPr>
          <w:color w:val="000000" w:themeColor="text1"/>
        </w:rPr>
        <w:t>,</w:t>
      </w:r>
      <w:r w:rsidRPr="00767A93">
        <w:rPr>
          <w:color w:val="000000" w:themeColor="text1"/>
        </w:rPr>
        <w:t xml:space="preserve"> </w:t>
      </w:r>
      <w:r w:rsidRPr="00767A93">
        <w:t xml:space="preserve">visto que “as práticas educacionais são recomendadas como devendo estar presentes desde o início da </w:t>
      </w:r>
      <w:r w:rsidR="00124D7D" w:rsidRPr="00767A93">
        <w:t>formação</w:t>
      </w:r>
      <w:r w:rsidRPr="00767A93">
        <w:t xml:space="preserve"> docente, integradas a diversas disciplinas curriculares, em diversos países. No entanto, faltam dados que indiquem como isso se realiza no cotidiano dos cursos</w:t>
      </w:r>
      <w:r w:rsidR="00803C68">
        <w:t xml:space="preserve"> [de licenciatura</w:t>
      </w:r>
      <w:r w:rsidR="0076194B">
        <w:t>]</w:t>
      </w:r>
      <w:r w:rsidRPr="00767A93">
        <w:t xml:space="preserve">,” </w:t>
      </w:r>
      <w:r w:rsidR="00EF0E46" w:rsidRPr="00767A93">
        <w:rPr>
          <w:color w:val="000000" w:themeColor="text1"/>
        </w:rPr>
        <w:t xml:space="preserve">conforme </w:t>
      </w:r>
      <w:r w:rsidR="00EF0E46" w:rsidRPr="00767A93">
        <w:t>Gatti (2019, p. 91)</w:t>
      </w:r>
      <w:r w:rsidR="00953F09">
        <w:t>.</w:t>
      </w:r>
      <w:r w:rsidRPr="00767A93">
        <w:rPr>
          <w:color w:val="000000" w:themeColor="text1"/>
        </w:rPr>
        <w:t xml:space="preserve"> A segunda situação, </w:t>
      </w:r>
      <w:r w:rsidR="00740B00">
        <w:rPr>
          <w:color w:val="000000" w:themeColor="text1"/>
        </w:rPr>
        <w:t>destaca</w:t>
      </w:r>
      <w:r w:rsidR="00F95FD2">
        <w:rPr>
          <w:color w:val="000000" w:themeColor="text1"/>
        </w:rPr>
        <w:t xml:space="preserve"> como a investigação-formação-ação é potente na </w:t>
      </w:r>
      <w:r w:rsidRPr="00767A93">
        <w:rPr>
          <w:color w:val="000000" w:themeColor="text1"/>
        </w:rPr>
        <w:t xml:space="preserve">construção de </w:t>
      </w:r>
      <w:r w:rsidRPr="00767A93">
        <w:rPr>
          <w:color w:val="000000" w:themeColor="text1"/>
        </w:rPr>
        <w:lastRenderedPageBreak/>
        <w:t xml:space="preserve">saberes sobre as Práticas Curriculares por um coletivo de professores, no processo de narrativas de suas experiências pedagógicas relevantes nessas disciplinas. </w:t>
      </w:r>
    </w:p>
    <w:p w14:paraId="723FF527" w14:textId="77777777" w:rsidR="00114C3A" w:rsidRPr="009E1156" w:rsidRDefault="00114C3A" w:rsidP="009E1156">
      <w:pPr>
        <w:pStyle w:val="NormalWeb"/>
        <w:spacing w:before="0" w:beforeAutospacing="0" w:after="0" w:afterAutospacing="0"/>
        <w:jc w:val="both"/>
        <w:rPr>
          <w:color w:val="000000" w:themeColor="text1"/>
        </w:rPr>
      </w:pPr>
    </w:p>
    <w:p w14:paraId="37D321C3" w14:textId="08D073D2" w:rsidR="00391806" w:rsidRDefault="00391806" w:rsidP="00391806">
      <w:pPr>
        <w:spacing w:after="0" w:line="360" w:lineRule="auto"/>
        <w:jc w:val="both"/>
        <w:rPr>
          <w:rFonts w:ascii="Times New Roman" w:eastAsia="Times New Roman" w:hAnsi="Times New Roman" w:cs="Times New Roman"/>
          <w:b/>
          <w:sz w:val="24"/>
          <w:szCs w:val="24"/>
          <w:lang w:eastAsia="pt-BR"/>
        </w:rPr>
      </w:pPr>
      <w:r w:rsidRPr="00391806">
        <w:rPr>
          <w:rFonts w:ascii="Times New Roman" w:eastAsia="Times New Roman" w:hAnsi="Times New Roman" w:cs="Times New Roman"/>
          <w:b/>
          <w:sz w:val="24"/>
          <w:szCs w:val="24"/>
          <w:lang w:eastAsia="pt-BR"/>
        </w:rPr>
        <w:t>Referências</w:t>
      </w:r>
    </w:p>
    <w:p w14:paraId="5DB84751" w14:textId="77777777" w:rsidR="00581173" w:rsidRPr="00D73375" w:rsidRDefault="00581173" w:rsidP="002F6668">
      <w:pPr>
        <w:spacing w:after="0" w:line="240" w:lineRule="auto"/>
        <w:jc w:val="both"/>
        <w:rPr>
          <w:rFonts w:ascii="Times New Roman" w:hAnsi="Times New Roman" w:cs="Times New Roman"/>
          <w:sz w:val="24"/>
          <w:szCs w:val="24"/>
        </w:rPr>
      </w:pPr>
      <w:r w:rsidRPr="00D73375">
        <w:rPr>
          <w:rFonts w:ascii="Times New Roman" w:hAnsi="Times New Roman" w:cs="Times New Roman"/>
          <w:sz w:val="24"/>
          <w:szCs w:val="24"/>
        </w:rPr>
        <w:t xml:space="preserve">ANDRÉ, Marli. A pesquisa sobre </w:t>
      </w:r>
      <w:proofErr w:type="spellStart"/>
      <w:r w:rsidRPr="00D73375">
        <w:rPr>
          <w:rFonts w:ascii="Times New Roman" w:hAnsi="Times New Roman" w:cs="Times New Roman"/>
          <w:sz w:val="24"/>
          <w:szCs w:val="24"/>
        </w:rPr>
        <w:t>formação</w:t>
      </w:r>
      <w:proofErr w:type="spellEnd"/>
      <w:r w:rsidRPr="00D73375">
        <w:rPr>
          <w:rFonts w:ascii="Times New Roman" w:hAnsi="Times New Roman" w:cs="Times New Roman"/>
          <w:sz w:val="24"/>
          <w:szCs w:val="24"/>
        </w:rPr>
        <w:t xml:space="preserve"> de professores: </w:t>
      </w:r>
      <w:proofErr w:type="spellStart"/>
      <w:r w:rsidRPr="00D73375">
        <w:rPr>
          <w:rFonts w:ascii="Times New Roman" w:hAnsi="Times New Roman" w:cs="Times New Roman"/>
          <w:sz w:val="24"/>
          <w:szCs w:val="24"/>
        </w:rPr>
        <w:t>contribuições</w:t>
      </w:r>
      <w:proofErr w:type="spellEnd"/>
      <w:r w:rsidRPr="00D73375">
        <w:rPr>
          <w:rFonts w:ascii="Times New Roman" w:hAnsi="Times New Roman" w:cs="Times New Roman"/>
          <w:sz w:val="24"/>
          <w:szCs w:val="24"/>
        </w:rPr>
        <w:t xml:space="preserve"> à </w:t>
      </w:r>
      <w:proofErr w:type="spellStart"/>
      <w:r w:rsidRPr="00D73375">
        <w:rPr>
          <w:rFonts w:ascii="Times New Roman" w:hAnsi="Times New Roman" w:cs="Times New Roman"/>
          <w:sz w:val="24"/>
          <w:szCs w:val="24"/>
        </w:rPr>
        <w:t>delimitação</w:t>
      </w:r>
      <w:proofErr w:type="spellEnd"/>
      <w:r w:rsidRPr="00D73375">
        <w:rPr>
          <w:rFonts w:ascii="Times New Roman" w:hAnsi="Times New Roman" w:cs="Times New Roman"/>
          <w:sz w:val="24"/>
          <w:szCs w:val="24"/>
        </w:rPr>
        <w:t xml:space="preserve"> do campo. In: DALBEN, </w:t>
      </w:r>
      <w:proofErr w:type="spellStart"/>
      <w:r w:rsidRPr="00D73375">
        <w:rPr>
          <w:rFonts w:ascii="Times New Roman" w:hAnsi="Times New Roman" w:cs="Times New Roman"/>
          <w:sz w:val="24"/>
          <w:szCs w:val="24"/>
        </w:rPr>
        <w:t>Ângela</w:t>
      </w:r>
      <w:proofErr w:type="spellEnd"/>
      <w:r w:rsidRPr="00D73375">
        <w:rPr>
          <w:rFonts w:ascii="Times New Roman" w:hAnsi="Times New Roman" w:cs="Times New Roman"/>
          <w:sz w:val="24"/>
          <w:szCs w:val="24"/>
        </w:rPr>
        <w:t xml:space="preserve"> I.L.F. et al. </w:t>
      </w:r>
      <w:proofErr w:type="spellStart"/>
      <w:r w:rsidRPr="00D73375">
        <w:rPr>
          <w:rFonts w:ascii="Times New Roman" w:hAnsi="Times New Roman" w:cs="Times New Roman"/>
          <w:b/>
          <w:bCs/>
          <w:sz w:val="24"/>
          <w:szCs w:val="24"/>
        </w:rPr>
        <w:t>Didática</w:t>
      </w:r>
      <w:proofErr w:type="spellEnd"/>
      <w:r w:rsidRPr="00D73375">
        <w:rPr>
          <w:rFonts w:ascii="Times New Roman" w:hAnsi="Times New Roman" w:cs="Times New Roman"/>
          <w:b/>
          <w:bCs/>
          <w:sz w:val="24"/>
          <w:szCs w:val="24"/>
        </w:rPr>
        <w:t xml:space="preserve">: </w:t>
      </w:r>
      <w:proofErr w:type="spellStart"/>
      <w:r w:rsidRPr="00D73375">
        <w:rPr>
          <w:rFonts w:ascii="Times New Roman" w:hAnsi="Times New Roman" w:cs="Times New Roman"/>
          <w:b/>
          <w:bCs/>
          <w:sz w:val="24"/>
          <w:szCs w:val="24"/>
        </w:rPr>
        <w:t>convergências</w:t>
      </w:r>
      <w:proofErr w:type="spellEnd"/>
      <w:r w:rsidRPr="00D73375">
        <w:rPr>
          <w:rFonts w:ascii="Times New Roman" w:hAnsi="Times New Roman" w:cs="Times New Roman"/>
          <w:b/>
          <w:bCs/>
          <w:sz w:val="24"/>
          <w:szCs w:val="24"/>
        </w:rPr>
        <w:t xml:space="preserve"> e </w:t>
      </w:r>
      <w:proofErr w:type="spellStart"/>
      <w:r w:rsidRPr="00D73375">
        <w:rPr>
          <w:rFonts w:ascii="Times New Roman" w:hAnsi="Times New Roman" w:cs="Times New Roman"/>
          <w:b/>
          <w:bCs/>
          <w:sz w:val="24"/>
          <w:szCs w:val="24"/>
        </w:rPr>
        <w:t>tensões</w:t>
      </w:r>
      <w:proofErr w:type="spellEnd"/>
      <w:r w:rsidRPr="00D73375">
        <w:rPr>
          <w:rFonts w:ascii="Times New Roman" w:hAnsi="Times New Roman" w:cs="Times New Roman"/>
          <w:b/>
          <w:bCs/>
          <w:sz w:val="24"/>
          <w:szCs w:val="24"/>
        </w:rPr>
        <w:t xml:space="preserve"> no campo da </w:t>
      </w:r>
      <w:proofErr w:type="spellStart"/>
      <w:r w:rsidRPr="00D73375">
        <w:rPr>
          <w:rFonts w:ascii="Times New Roman" w:hAnsi="Times New Roman" w:cs="Times New Roman"/>
          <w:b/>
          <w:bCs/>
          <w:sz w:val="24"/>
          <w:szCs w:val="24"/>
        </w:rPr>
        <w:t>formação</w:t>
      </w:r>
      <w:proofErr w:type="spellEnd"/>
      <w:r w:rsidRPr="00D73375">
        <w:rPr>
          <w:rFonts w:ascii="Times New Roman" w:hAnsi="Times New Roman" w:cs="Times New Roman"/>
          <w:b/>
          <w:bCs/>
          <w:sz w:val="24"/>
          <w:szCs w:val="24"/>
        </w:rPr>
        <w:t xml:space="preserve"> e do trabalho docente.</w:t>
      </w:r>
      <w:r w:rsidRPr="00D73375">
        <w:rPr>
          <w:rFonts w:ascii="Times New Roman" w:hAnsi="Times New Roman" w:cs="Times New Roman"/>
          <w:sz w:val="24"/>
          <w:szCs w:val="24"/>
        </w:rPr>
        <w:t xml:space="preserve"> Belo Horizonte: </w:t>
      </w:r>
      <w:proofErr w:type="spellStart"/>
      <w:r w:rsidRPr="00D73375">
        <w:rPr>
          <w:rFonts w:ascii="Times New Roman" w:hAnsi="Times New Roman" w:cs="Times New Roman"/>
          <w:sz w:val="24"/>
          <w:szCs w:val="24"/>
        </w:rPr>
        <w:t>Autêntica</w:t>
      </w:r>
      <w:proofErr w:type="spellEnd"/>
      <w:r w:rsidRPr="00D73375">
        <w:rPr>
          <w:rFonts w:ascii="Times New Roman" w:hAnsi="Times New Roman" w:cs="Times New Roman"/>
          <w:sz w:val="24"/>
          <w:szCs w:val="24"/>
        </w:rPr>
        <w:t xml:space="preserve">, 2010. p. 273-283. </w:t>
      </w:r>
    </w:p>
    <w:p w14:paraId="72953464" w14:textId="7BE8261C" w:rsidR="007F471C" w:rsidRPr="00D73375" w:rsidRDefault="007F471C" w:rsidP="002F6668">
      <w:pPr>
        <w:pStyle w:val="NormalWeb"/>
        <w:spacing w:before="0" w:beforeAutospacing="0" w:after="0" w:afterAutospacing="0"/>
        <w:contextualSpacing/>
        <w:jc w:val="both"/>
      </w:pPr>
      <w:r w:rsidRPr="00D73375">
        <w:t>BRAGANÇA, I</w:t>
      </w:r>
      <w:r w:rsidR="0064298F">
        <w:t>nês</w:t>
      </w:r>
      <w:r w:rsidRPr="00D73375">
        <w:t xml:space="preserve"> F</w:t>
      </w:r>
      <w:r w:rsidR="001B432E">
        <w:t>erreira</w:t>
      </w:r>
      <w:r w:rsidRPr="00D73375">
        <w:t xml:space="preserve"> </w:t>
      </w:r>
      <w:r w:rsidR="001B432E">
        <w:t>de</w:t>
      </w:r>
      <w:r w:rsidRPr="00D73375">
        <w:t xml:space="preserve"> S</w:t>
      </w:r>
      <w:r w:rsidR="001B432E">
        <w:t>ou</w:t>
      </w:r>
      <w:r w:rsidR="00F6507F">
        <w:t>za</w:t>
      </w:r>
      <w:r w:rsidRPr="00D73375">
        <w:t xml:space="preserve">. </w:t>
      </w:r>
      <w:r w:rsidRPr="00D73375">
        <w:rPr>
          <w:b/>
          <w:bCs/>
        </w:rPr>
        <w:t>Pesquisa formação narrativa (auto)biográfica: trajetórias e tessituras teórico-metodológicas</w:t>
      </w:r>
      <w:r w:rsidRPr="00D73375">
        <w:t xml:space="preserve">. In: ABRAHÃO, M. H. M. B; CUNHA, J. L.; BÔAS, L. V. organizadoras. Pesquisa (auto)biográfica: diálogos epistêmico-metodológicos. </w:t>
      </w:r>
      <w:r w:rsidRPr="00D73375">
        <w:rPr>
          <w:rFonts w:eastAsiaTheme="minorHAnsi"/>
          <w:lang w:eastAsia="en-US"/>
        </w:rPr>
        <w:t>Curitiba: CRV, 2016b. p.65-81.</w:t>
      </w:r>
    </w:p>
    <w:p w14:paraId="2C791F73" w14:textId="77777777" w:rsidR="00981B01" w:rsidRPr="00D73375" w:rsidRDefault="00981B01" w:rsidP="002F6668">
      <w:pPr>
        <w:spacing w:after="0" w:line="240" w:lineRule="auto"/>
        <w:jc w:val="both"/>
        <w:rPr>
          <w:rFonts w:ascii="Times New Roman" w:hAnsi="Times New Roman" w:cs="Times New Roman"/>
          <w:sz w:val="24"/>
          <w:szCs w:val="24"/>
        </w:rPr>
      </w:pPr>
      <w:r w:rsidRPr="00D73375">
        <w:rPr>
          <w:rFonts w:ascii="Times New Roman" w:hAnsi="Times New Roman" w:cs="Times New Roman"/>
          <w:sz w:val="24"/>
          <w:szCs w:val="24"/>
        </w:rPr>
        <w:t xml:space="preserve">BRASIL (2002). </w:t>
      </w:r>
      <w:r w:rsidRPr="00D73375">
        <w:rPr>
          <w:rFonts w:ascii="Times New Roman" w:hAnsi="Times New Roman" w:cs="Times New Roman"/>
          <w:b/>
          <w:sz w:val="24"/>
          <w:szCs w:val="24"/>
        </w:rPr>
        <w:t>RESOLUÇÃO CNE/CP N.º 1</w:t>
      </w:r>
      <w:r w:rsidRPr="00D73375">
        <w:rPr>
          <w:rFonts w:ascii="Times New Roman" w:hAnsi="Times New Roman" w:cs="Times New Roman"/>
          <w:sz w:val="24"/>
          <w:szCs w:val="24"/>
        </w:rPr>
        <w:t>, de 18 de fevereiro de 2002. Diretrizes Curriculares Nacionais para a Formação de Professores da Educação Básica, em nível superior, curso de licenciatura, de graduação plena. Brasília: Ministério da Educação. Disponível em: &lt;http://portal.mec.gov.br/docman/dezembro-2019-pdf/135951-rcp002-19/file&gt;. Acesso em: 06 jan. 2019.</w:t>
      </w:r>
    </w:p>
    <w:p w14:paraId="04BA7693" w14:textId="44338D8E" w:rsidR="007F7DB7" w:rsidRPr="00D73375" w:rsidRDefault="007F7DB7" w:rsidP="002F6668">
      <w:pPr>
        <w:spacing w:after="0" w:line="240" w:lineRule="auto"/>
        <w:contextualSpacing/>
        <w:jc w:val="both"/>
        <w:rPr>
          <w:rFonts w:ascii="Times New Roman" w:hAnsi="Times New Roman" w:cs="Times New Roman"/>
          <w:sz w:val="24"/>
          <w:szCs w:val="24"/>
        </w:rPr>
      </w:pPr>
      <w:r w:rsidRPr="00D73375">
        <w:rPr>
          <w:rFonts w:ascii="Times New Roman" w:hAnsi="Times New Roman" w:cs="Times New Roman"/>
          <w:sz w:val="24"/>
          <w:szCs w:val="24"/>
        </w:rPr>
        <w:t xml:space="preserve">BRASIL (2015). </w:t>
      </w:r>
      <w:r w:rsidRPr="00D73375">
        <w:rPr>
          <w:rFonts w:ascii="Times New Roman" w:hAnsi="Times New Roman" w:cs="Times New Roman"/>
          <w:b/>
          <w:sz w:val="24"/>
          <w:szCs w:val="24"/>
        </w:rPr>
        <w:t>RESOLUÇÃO N.º 2, DE 1.º DE JULHO DE 2015</w:t>
      </w:r>
      <w:r w:rsidRPr="00D73375">
        <w:rPr>
          <w:rFonts w:ascii="Times New Roman" w:hAnsi="Times New Roman" w:cs="Times New Roman"/>
          <w:sz w:val="24"/>
          <w:szCs w:val="24"/>
        </w:rPr>
        <w:t xml:space="preserve">. Diretrizes Curriculares Nacionais para a formação inicial em nível superior (cursos de licenciatura, cursos de formação pedagógica para graduados e cursos de segunda licenciatura) e para a formação continuada. Brasília: </w:t>
      </w:r>
      <w:proofErr w:type="spellStart"/>
      <w:r w:rsidRPr="00D73375">
        <w:rPr>
          <w:rFonts w:ascii="Times New Roman" w:hAnsi="Times New Roman" w:cs="Times New Roman"/>
          <w:sz w:val="24"/>
          <w:szCs w:val="24"/>
        </w:rPr>
        <w:t>Ministério</w:t>
      </w:r>
      <w:proofErr w:type="spellEnd"/>
      <w:r w:rsidRPr="00D73375">
        <w:rPr>
          <w:rFonts w:ascii="Times New Roman" w:hAnsi="Times New Roman" w:cs="Times New Roman"/>
          <w:sz w:val="24"/>
          <w:szCs w:val="24"/>
        </w:rPr>
        <w:t xml:space="preserve"> da </w:t>
      </w:r>
      <w:proofErr w:type="spellStart"/>
      <w:r w:rsidRPr="00D73375">
        <w:rPr>
          <w:rFonts w:ascii="Times New Roman" w:hAnsi="Times New Roman" w:cs="Times New Roman"/>
          <w:sz w:val="24"/>
          <w:szCs w:val="24"/>
        </w:rPr>
        <w:t>Educação</w:t>
      </w:r>
      <w:proofErr w:type="spellEnd"/>
      <w:r w:rsidRPr="00D73375">
        <w:rPr>
          <w:rFonts w:ascii="Times New Roman" w:hAnsi="Times New Roman" w:cs="Times New Roman"/>
          <w:sz w:val="24"/>
          <w:szCs w:val="24"/>
        </w:rPr>
        <w:t>. Disponível em: &lt;http://portal.mec.gov.br/docman/agosto-2017-pdf/70431-res-cne-cp-002-03072015-pdf/file&gt;. Acesso em: 06 jan. 2019.</w:t>
      </w:r>
    </w:p>
    <w:p w14:paraId="52107DD5" w14:textId="006387B9" w:rsidR="00581173" w:rsidRPr="00D73375" w:rsidRDefault="007F7DB7" w:rsidP="002F6668">
      <w:pPr>
        <w:spacing w:after="0" w:line="240" w:lineRule="auto"/>
        <w:jc w:val="both"/>
        <w:rPr>
          <w:rFonts w:ascii="Times New Roman" w:hAnsi="Times New Roman" w:cs="Times New Roman"/>
          <w:sz w:val="24"/>
          <w:szCs w:val="24"/>
        </w:rPr>
      </w:pPr>
      <w:r w:rsidRPr="00D73375">
        <w:rPr>
          <w:rFonts w:ascii="Times New Roman" w:hAnsi="Times New Roman" w:cs="Times New Roman"/>
          <w:sz w:val="24"/>
          <w:szCs w:val="24"/>
        </w:rPr>
        <w:t xml:space="preserve">BRASIL (2019). </w:t>
      </w:r>
      <w:r w:rsidRPr="00D73375">
        <w:rPr>
          <w:rFonts w:ascii="Times New Roman" w:hAnsi="Times New Roman" w:cs="Times New Roman"/>
          <w:b/>
          <w:sz w:val="24"/>
          <w:szCs w:val="24"/>
        </w:rPr>
        <w:t>RESOLUÇÃO CNE/CP N.º 2, DE 20 DE DEZEMBRO DE 2019</w:t>
      </w:r>
      <w:r w:rsidRPr="00D73375">
        <w:rPr>
          <w:rFonts w:ascii="Times New Roman" w:hAnsi="Times New Roman" w:cs="Times New Roman"/>
          <w:sz w:val="24"/>
          <w:szCs w:val="24"/>
        </w:rPr>
        <w:t xml:space="preserve">. Diretrizes Curriculares Nacionais para a Formação Inicial de Professores para a Educação Básica e Base Nacional Comum para a Formação Inicial de Professores da Educação Básica. </w:t>
      </w:r>
      <w:proofErr w:type="spellStart"/>
      <w:r w:rsidRPr="00D73375">
        <w:rPr>
          <w:rFonts w:ascii="Times New Roman" w:hAnsi="Times New Roman" w:cs="Times New Roman"/>
          <w:sz w:val="24"/>
          <w:szCs w:val="24"/>
        </w:rPr>
        <w:t>Brasília</w:t>
      </w:r>
      <w:proofErr w:type="spellEnd"/>
      <w:r w:rsidRPr="00D73375">
        <w:rPr>
          <w:rFonts w:ascii="Times New Roman" w:hAnsi="Times New Roman" w:cs="Times New Roman"/>
          <w:sz w:val="24"/>
          <w:szCs w:val="24"/>
        </w:rPr>
        <w:t xml:space="preserve">: </w:t>
      </w:r>
      <w:proofErr w:type="spellStart"/>
      <w:r w:rsidRPr="00D73375">
        <w:rPr>
          <w:rFonts w:ascii="Times New Roman" w:hAnsi="Times New Roman" w:cs="Times New Roman"/>
          <w:sz w:val="24"/>
          <w:szCs w:val="24"/>
        </w:rPr>
        <w:t>Ministério</w:t>
      </w:r>
      <w:proofErr w:type="spellEnd"/>
      <w:r w:rsidRPr="00D73375">
        <w:rPr>
          <w:rFonts w:ascii="Times New Roman" w:hAnsi="Times New Roman" w:cs="Times New Roman"/>
          <w:sz w:val="24"/>
          <w:szCs w:val="24"/>
        </w:rPr>
        <w:t xml:space="preserve"> da </w:t>
      </w:r>
      <w:proofErr w:type="spellStart"/>
      <w:r w:rsidRPr="00D73375">
        <w:rPr>
          <w:rFonts w:ascii="Times New Roman" w:hAnsi="Times New Roman" w:cs="Times New Roman"/>
          <w:sz w:val="24"/>
          <w:szCs w:val="24"/>
        </w:rPr>
        <w:t>Educação</w:t>
      </w:r>
      <w:proofErr w:type="spellEnd"/>
      <w:r w:rsidRPr="00D73375">
        <w:rPr>
          <w:rFonts w:ascii="Times New Roman" w:hAnsi="Times New Roman" w:cs="Times New Roman"/>
          <w:sz w:val="24"/>
          <w:szCs w:val="24"/>
        </w:rPr>
        <w:t xml:space="preserve">. </w:t>
      </w:r>
      <w:proofErr w:type="spellStart"/>
      <w:r w:rsidRPr="00D73375">
        <w:rPr>
          <w:rFonts w:ascii="Times New Roman" w:hAnsi="Times New Roman" w:cs="Times New Roman"/>
          <w:sz w:val="24"/>
          <w:szCs w:val="24"/>
        </w:rPr>
        <w:t>Disponível</w:t>
      </w:r>
      <w:proofErr w:type="spellEnd"/>
      <w:r w:rsidRPr="00D73375">
        <w:rPr>
          <w:rFonts w:ascii="Times New Roman" w:hAnsi="Times New Roman" w:cs="Times New Roman"/>
          <w:sz w:val="24"/>
          <w:szCs w:val="24"/>
        </w:rPr>
        <w:t xml:space="preserve"> em: &lt;http://portal.mec.gov.br/docman/dezembro-2019-pdf/135951-rcp002-19/file&gt;. Acesso em: 06 jan. 2019.</w:t>
      </w:r>
    </w:p>
    <w:p w14:paraId="41FC4E8B" w14:textId="05CF4C8E" w:rsidR="0015333C" w:rsidRDefault="0015333C" w:rsidP="002F6668">
      <w:pPr>
        <w:spacing w:after="0" w:line="240" w:lineRule="auto"/>
        <w:contextualSpacing/>
        <w:jc w:val="both"/>
        <w:rPr>
          <w:rFonts w:ascii="Times New Roman" w:hAnsi="Times New Roman" w:cs="Times New Roman"/>
          <w:sz w:val="24"/>
          <w:szCs w:val="24"/>
        </w:rPr>
      </w:pPr>
      <w:r w:rsidRPr="00D86FFD">
        <w:rPr>
          <w:rFonts w:ascii="Times New Roman" w:hAnsi="Times New Roman" w:cs="Times New Roman"/>
          <w:sz w:val="24"/>
          <w:szCs w:val="24"/>
        </w:rPr>
        <w:t>CANÁRIO, R</w:t>
      </w:r>
      <w:r w:rsidR="00F6507F" w:rsidRPr="00D86FFD">
        <w:rPr>
          <w:rFonts w:ascii="Times New Roman" w:hAnsi="Times New Roman" w:cs="Times New Roman"/>
          <w:sz w:val="24"/>
          <w:szCs w:val="24"/>
        </w:rPr>
        <w:t>ui</w:t>
      </w:r>
      <w:r w:rsidRPr="00D86FFD">
        <w:rPr>
          <w:rFonts w:ascii="Times New Roman" w:hAnsi="Times New Roman" w:cs="Times New Roman"/>
          <w:sz w:val="24"/>
          <w:szCs w:val="24"/>
        </w:rPr>
        <w:t xml:space="preserve">. A escola, o lugar onde os professores aprendem. </w:t>
      </w:r>
      <w:r w:rsidRPr="00D86FFD">
        <w:rPr>
          <w:rFonts w:ascii="Times New Roman" w:hAnsi="Times New Roman" w:cs="Times New Roman"/>
          <w:b/>
          <w:bCs/>
          <w:sz w:val="24"/>
          <w:szCs w:val="24"/>
        </w:rPr>
        <w:t>Psicologia da Educação</w:t>
      </w:r>
      <w:r w:rsidRPr="00D86FFD">
        <w:rPr>
          <w:rFonts w:ascii="Times New Roman" w:hAnsi="Times New Roman" w:cs="Times New Roman"/>
          <w:sz w:val="24"/>
          <w:szCs w:val="24"/>
        </w:rPr>
        <w:t xml:space="preserve">, </w:t>
      </w:r>
      <w:proofErr w:type="spellStart"/>
      <w:r w:rsidRPr="00D86FFD">
        <w:rPr>
          <w:rFonts w:ascii="Times New Roman" w:hAnsi="Times New Roman" w:cs="Times New Roman"/>
          <w:sz w:val="24"/>
          <w:szCs w:val="24"/>
        </w:rPr>
        <w:t>n.</w:t>
      </w:r>
      <w:r w:rsidRPr="00D86FFD">
        <w:rPr>
          <w:rFonts w:ascii="Times New Roman" w:hAnsi="Times New Roman" w:cs="Times New Roman"/>
          <w:sz w:val="24"/>
          <w:szCs w:val="24"/>
          <w:vertAlign w:val="superscript"/>
        </w:rPr>
        <w:t>o</w:t>
      </w:r>
      <w:proofErr w:type="spellEnd"/>
      <w:r w:rsidRPr="00D86FFD">
        <w:rPr>
          <w:rFonts w:ascii="Times New Roman" w:hAnsi="Times New Roman" w:cs="Times New Roman"/>
          <w:sz w:val="24"/>
          <w:szCs w:val="24"/>
        </w:rPr>
        <w:t xml:space="preserve"> 6, p. 9-28, São Paulo, 1</w:t>
      </w:r>
      <w:r w:rsidRPr="00D73375">
        <w:rPr>
          <w:rFonts w:ascii="Times New Roman" w:hAnsi="Times New Roman" w:cs="Times New Roman"/>
          <w:sz w:val="24"/>
          <w:szCs w:val="24"/>
        </w:rPr>
        <w:t>998.</w:t>
      </w:r>
    </w:p>
    <w:p w14:paraId="050CF8D0" w14:textId="0FAD7D8F" w:rsidR="006178AA" w:rsidRPr="00D86FFD" w:rsidRDefault="00C3766B" w:rsidP="00D86FFD">
      <w:pPr>
        <w:spacing w:after="0" w:line="240" w:lineRule="auto"/>
        <w:contextualSpacing/>
        <w:jc w:val="both"/>
        <w:rPr>
          <w:rFonts w:ascii="Times New Roman" w:hAnsi="Times New Roman" w:cs="Times New Roman"/>
          <w:sz w:val="24"/>
          <w:szCs w:val="24"/>
        </w:rPr>
      </w:pPr>
      <w:r w:rsidRPr="00D86FFD">
        <w:rPr>
          <w:rFonts w:ascii="Times New Roman" w:hAnsi="Times New Roman" w:cs="Times New Roman"/>
          <w:sz w:val="24"/>
          <w:szCs w:val="24"/>
        </w:rPr>
        <w:t xml:space="preserve">DINIZ-PEREIRA, </w:t>
      </w:r>
      <w:proofErr w:type="spellStart"/>
      <w:r w:rsidRPr="00D86FFD">
        <w:rPr>
          <w:rFonts w:ascii="Times New Roman" w:hAnsi="Times New Roman" w:cs="Times New Roman"/>
          <w:sz w:val="24"/>
          <w:szCs w:val="24"/>
        </w:rPr>
        <w:t>Júlio</w:t>
      </w:r>
      <w:proofErr w:type="spellEnd"/>
      <w:r w:rsidRPr="00D86FFD">
        <w:rPr>
          <w:rFonts w:ascii="Times New Roman" w:hAnsi="Times New Roman" w:cs="Times New Roman"/>
          <w:sz w:val="24"/>
          <w:szCs w:val="24"/>
        </w:rPr>
        <w:t xml:space="preserve"> </w:t>
      </w:r>
      <w:proofErr w:type="spellStart"/>
      <w:r w:rsidRPr="00D86FFD">
        <w:rPr>
          <w:rFonts w:ascii="Times New Roman" w:hAnsi="Times New Roman" w:cs="Times New Roman"/>
          <w:sz w:val="24"/>
          <w:szCs w:val="24"/>
        </w:rPr>
        <w:t>Emílio</w:t>
      </w:r>
      <w:proofErr w:type="spellEnd"/>
      <w:r w:rsidRPr="00D86FFD">
        <w:rPr>
          <w:rFonts w:ascii="Times New Roman" w:hAnsi="Times New Roman" w:cs="Times New Roman"/>
          <w:sz w:val="24"/>
          <w:szCs w:val="24"/>
        </w:rPr>
        <w:t xml:space="preserve">. </w:t>
      </w:r>
      <w:r w:rsidR="0034700B" w:rsidRPr="00D86FFD">
        <w:rPr>
          <w:rFonts w:ascii="Times New Roman" w:hAnsi="Times New Roman" w:cs="Times New Roman"/>
          <w:sz w:val="24"/>
          <w:szCs w:val="24"/>
        </w:rPr>
        <w:t>A situação atual dos cursos de licenciatura no Brasil frente à hegemonia da educação mercantil e empresarial</w:t>
      </w:r>
      <w:r w:rsidR="00D86FFD" w:rsidRPr="00D86FFD">
        <w:rPr>
          <w:rFonts w:ascii="Times New Roman" w:hAnsi="Times New Roman" w:cs="Times New Roman"/>
          <w:sz w:val="24"/>
          <w:szCs w:val="24"/>
        </w:rPr>
        <w:t>.</w:t>
      </w:r>
      <w:r w:rsidR="00D86FFD">
        <w:rPr>
          <w:rFonts w:ascii="Times New Roman" w:hAnsi="Times New Roman" w:cs="Times New Roman"/>
          <w:sz w:val="24"/>
          <w:szCs w:val="24"/>
        </w:rPr>
        <w:t xml:space="preserve"> </w:t>
      </w:r>
      <w:r w:rsidRPr="00D86FFD">
        <w:rPr>
          <w:rFonts w:ascii="Times New Roman" w:hAnsi="Times New Roman" w:cs="Times New Roman"/>
          <w:b/>
          <w:bCs/>
          <w:sz w:val="24"/>
          <w:szCs w:val="24"/>
        </w:rPr>
        <w:t>Revista Eletrônica de Educação</w:t>
      </w:r>
      <w:r w:rsidRPr="00D86FFD">
        <w:rPr>
          <w:rFonts w:ascii="Times New Roman" w:hAnsi="Times New Roman" w:cs="Times New Roman"/>
          <w:sz w:val="24"/>
          <w:szCs w:val="24"/>
        </w:rPr>
        <w:t>, v. 9, n. 3, p. 273-280, 2015.</w:t>
      </w:r>
    </w:p>
    <w:p w14:paraId="7C53F02F" w14:textId="763949C0" w:rsidR="002056CC" w:rsidRPr="002056CC" w:rsidRDefault="002056CC" w:rsidP="002F6668">
      <w:pPr>
        <w:pStyle w:val="NormalWeb"/>
        <w:spacing w:before="0" w:beforeAutospacing="0" w:after="0" w:afterAutospacing="0"/>
        <w:contextualSpacing/>
        <w:jc w:val="both"/>
      </w:pPr>
      <w:r w:rsidRPr="002056CC">
        <w:t xml:space="preserve">Gatti, Bernadete Angelina. </w:t>
      </w:r>
      <w:r w:rsidRPr="002056CC">
        <w:rPr>
          <w:b/>
        </w:rPr>
        <w:t>Professores do Brasil:</w:t>
      </w:r>
      <w:r w:rsidRPr="002056CC">
        <w:t xml:space="preserve"> novos cenários de formação / </w:t>
      </w:r>
      <w:proofErr w:type="spellStart"/>
      <w:r w:rsidRPr="002056CC">
        <w:t>Bernardete</w:t>
      </w:r>
      <w:proofErr w:type="spellEnd"/>
      <w:r w:rsidRPr="002056CC">
        <w:t xml:space="preserve"> Angelina Gatti, Elba Siqueira de Sá Barretto, Marli Eliza </w:t>
      </w:r>
      <w:proofErr w:type="spellStart"/>
      <w:r w:rsidRPr="002056CC">
        <w:t>Dalmazo</w:t>
      </w:r>
      <w:proofErr w:type="spellEnd"/>
      <w:r w:rsidRPr="002056CC">
        <w:t xml:space="preserve"> Afonso de </w:t>
      </w:r>
      <w:proofErr w:type="spellStart"/>
      <w:r w:rsidRPr="002056CC">
        <w:t>Andre</w:t>
      </w:r>
      <w:proofErr w:type="spellEnd"/>
      <w:r w:rsidRPr="002056CC">
        <w:t xml:space="preserve">́ e Patrícia Cristina </w:t>
      </w:r>
      <w:proofErr w:type="spellStart"/>
      <w:r w:rsidRPr="002056CC">
        <w:t>Albieri</w:t>
      </w:r>
      <w:proofErr w:type="spellEnd"/>
      <w:r w:rsidRPr="002056CC">
        <w:t xml:space="preserve"> de Almeida. – Brasília: UNESCO, 2019. </w:t>
      </w:r>
    </w:p>
    <w:p w14:paraId="6D826CAD" w14:textId="0DB278BC" w:rsidR="00637B6C" w:rsidRPr="00D73375" w:rsidRDefault="00637B6C" w:rsidP="002F6668">
      <w:pPr>
        <w:spacing w:after="0" w:line="240" w:lineRule="auto"/>
        <w:jc w:val="both"/>
        <w:rPr>
          <w:rFonts w:ascii="Times New Roman" w:hAnsi="Times New Roman" w:cs="Times New Roman"/>
          <w:sz w:val="24"/>
          <w:szCs w:val="24"/>
        </w:rPr>
      </w:pPr>
      <w:r w:rsidRPr="00D73375">
        <w:rPr>
          <w:rFonts w:ascii="Times New Roman" w:hAnsi="Times New Roman" w:cs="Times New Roman"/>
          <w:sz w:val="24"/>
          <w:szCs w:val="24"/>
        </w:rPr>
        <w:t>MARCELO, C</w:t>
      </w:r>
      <w:r w:rsidR="008A6F0B">
        <w:rPr>
          <w:rFonts w:ascii="Times New Roman" w:hAnsi="Times New Roman" w:cs="Times New Roman"/>
          <w:sz w:val="24"/>
          <w:szCs w:val="24"/>
        </w:rPr>
        <w:t>arlos</w:t>
      </w:r>
      <w:r w:rsidRPr="00D73375">
        <w:rPr>
          <w:rFonts w:ascii="Times New Roman" w:hAnsi="Times New Roman" w:cs="Times New Roman"/>
          <w:sz w:val="24"/>
          <w:szCs w:val="24"/>
        </w:rPr>
        <w:t xml:space="preserve">. Desenvolvimento profissional docente: passado e futuro. </w:t>
      </w:r>
      <w:proofErr w:type="spellStart"/>
      <w:r w:rsidRPr="00D73375">
        <w:rPr>
          <w:rFonts w:ascii="Times New Roman" w:hAnsi="Times New Roman" w:cs="Times New Roman"/>
          <w:sz w:val="24"/>
          <w:szCs w:val="24"/>
        </w:rPr>
        <w:t>Sísifo</w:t>
      </w:r>
      <w:proofErr w:type="spellEnd"/>
      <w:r w:rsidRPr="00D73375">
        <w:rPr>
          <w:rFonts w:ascii="Times New Roman" w:hAnsi="Times New Roman" w:cs="Times New Roman"/>
          <w:sz w:val="24"/>
          <w:szCs w:val="24"/>
        </w:rPr>
        <w:t xml:space="preserve">: </w:t>
      </w:r>
      <w:r w:rsidRPr="00D73375">
        <w:rPr>
          <w:rFonts w:ascii="Times New Roman" w:hAnsi="Times New Roman" w:cs="Times New Roman"/>
          <w:b/>
          <w:bCs/>
          <w:sz w:val="24"/>
          <w:szCs w:val="24"/>
        </w:rPr>
        <w:t>Revista de Ciências da Educação.</w:t>
      </w:r>
      <w:r w:rsidRPr="00D73375">
        <w:rPr>
          <w:rFonts w:ascii="Times New Roman" w:hAnsi="Times New Roman" w:cs="Times New Roman"/>
          <w:sz w:val="24"/>
          <w:szCs w:val="24"/>
        </w:rPr>
        <w:t xml:space="preserve"> Portugal, n. 8, p. 7-22, 2009. </w:t>
      </w:r>
    </w:p>
    <w:p w14:paraId="15E64540" w14:textId="623734F5" w:rsidR="0009262F" w:rsidRPr="00D73375" w:rsidRDefault="001F5956" w:rsidP="0009262F">
      <w:pPr>
        <w:spacing w:after="0" w:line="240" w:lineRule="auto"/>
        <w:jc w:val="both"/>
        <w:rPr>
          <w:rFonts w:ascii="Times New Roman" w:hAnsi="Times New Roman" w:cs="Times New Roman"/>
          <w:sz w:val="24"/>
          <w:szCs w:val="24"/>
        </w:rPr>
      </w:pPr>
      <w:r w:rsidRPr="00D73375">
        <w:rPr>
          <w:rFonts w:ascii="Times New Roman" w:hAnsi="Times New Roman" w:cs="Times New Roman"/>
          <w:sz w:val="24"/>
          <w:szCs w:val="24"/>
        </w:rPr>
        <w:t xml:space="preserve">NÓVOA, A. </w:t>
      </w:r>
      <w:r w:rsidRPr="00D73375">
        <w:rPr>
          <w:rFonts w:ascii="Times New Roman" w:hAnsi="Times New Roman" w:cs="Times New Roman"/>
          <w:b/>
          <w:bCs/>
          <w:sz w:val="24"/>
          <w:szCs w:val="24"/>
        </w:rPr>
        <w:t xml:space="preserve">Professores: Imagens do </w:t>
      </w:r>
      <w:r w:rsidR="00F205F7" w:rsidRPr="00D73375">
        <w:rPr>
          <w:rFonts w:ascii="Times New Roman" w:hAnsi="Times New Roman" w:cs="Times New Roman"/>
          <w:b/>
          <w:bCs/>
          <w:sz w:val="24"/>
          <w:szCs w:val="24"/>
        </w:rPr>
        <w:t xml:space="preserve">futuro </w:t>
      </w:r>
      <w:proofErr w:type="spellStart"/>
      <w:proofErr w:type="gramStart"/>
      <w:r w:rsidR="00F205F7" w:rsidRPr="00D73375">
        <w:rPr>
          <w:rFonts w:ascii="Times New Roman" w:hAnsi="Times New Roman" w:cs="Times New Roman"/>
          <w:b/>
          <w:bCs/>
          <w:sz w:val="24"/>
          <w:szCs w:val="24"/>
        </w:rPr>
        <w:t>presente</w:t>
      </w:r>
      <w:r w:rsidR="00354B60">
        <w:rPr>
          <w:rFonts w:ascii="Times New Roman" w:hAnsi="Times New Roman" w:cs="Times New Roman"/>
          <w:sz w:val="24"/>
          <w:szCs w:val="24"/>
        </w:rPr>
        <w:t>.</w:t>
      </w:r>
      <w:r w:rsidR="0009262F" w:rsidRPr="00D73375">
        <w:rPr>
          <w:rFonts w:ascii="Times New Roman" w:hAnsi="Times New Roman" w:cs="Times New Roman"/>
          <w:sz w:val="24"/>
          <w:szCs w:val="24"/>
        </w:rPr>
        <w:t>Lisboa</w:t>
      </w:r>
      <w:proofErr w:type="spellEnd"/>
      <w:proofErr w:type="gramEnd"/>
      <w:r w:rsidR="0009262F" w:rsidRPr="00D73375">
        <w:rPr>
          <w:rFonts w:ascii="Times New Roman" w:hAnsi="Times New Roman" w:cs="Times New Roman"/>
          <w:sz w:val="24"/>
          <w:szCs w:val="24"/>
        </w:rPr>
        <w:t>: Educa, 2009.</w:t>
      </w:r>
    </w:p>
    <w:p w14:paraId="76381552" w14:textId="13333243" w:rsidR="00357F90" w:rsidRDefault="0009262F" w:rsidP="0009262F">
      <w:pPr>
        <w:shd w:val="clear" w:color="auto" w:fill="FFFFFF"/>
        <w:spacing w:after="0" w:line="240" w:lineRule="auto"/>
        <w:contextualSpacing/>
        <w:jc w:val="both"/>
        <w:rPr>
          <w:rFonts w:ascii="Times New Roman" w:hAnsi="Times New Roman" w:cs="Times New Roman"/>
          <w:sz w:val="24"/>
          <w:szCs w:val="24"/>
        </w:rPr>
      </w:pPr>
      <w:r w:rsidRPr="00D73375">
        <w:rPr>
          <w:rFonts w:ascii="Times New Roman" w:hAnsi="Times New Roman" w:cs="Times New Roman"/>
          <w:sz w:val="24"/>
          <w:szCs w:val="24"/>
        </w:rPr>
        <w:t>ROLDÃO, M</w:t>
      </w:r>
      <w:r w:rsidR="00354B60">
        <w:rPr>
          <w:rFonts w:ascii="Times New Roman" w:hAnsi="Times New Roman" w:cs="Times New Roman"/>
          <w:sz w:val="24"/>
          <w:szCs w:val="24"/>
        </w:rPr>
        <w:t>aria do</w:t>
      </w:r>
      <w:r w:rsidRPr="00D73375">
        <w:rPr>
          <w:rFonts w:ascii="Times New Roman" w:hAnsi="Times New Roman" w:cs="Times New Roman"/>
          <w:sz w:val="24"/>
          <w:szCs w:val="24"/>
        </w:rPr>
        <w:t xml:space="preserve"> C</w:t>
      </w:r>
      <w:r w:rsidR="00354B60">
        <w:rPr>
          <w:rFonts w:ascii="Times New Roman" w:hAnsi="Times New Roman" w:cs="Times New Roman"/>
          <w:sz w:val="24"/>
          <w:szCs w:val="24"/>
        </w:rPr>
        <w:t>éu</w:t>
      </w:r>
      <w:r w:rsidRPr="00D73375">
        <w:rPr>
          <w:rFonts w:ascii="Times New Roman" w:hAnsi="Times New Roman" w:cs="Times New Roman"/>
          <w:sz w:val="24"/>
          <w:szCs w:val="24"/>
        </w:rPr>
        <w:t xml:space="preserve">. Formação de professores e desenvolvimento profissional. </w:t>
      </w:r>
      <w:r w:rsidRPr="00D73375">
        <w:rPr>
          <w:rFonts w:ascii="Times New Roman" w:hAnsi="Times New Roman" w:cs="Times New Roman"/>
          <w:b/>
          <w:bCs/>
          <w:sz w:val="24"/>
          <w:szCs w:val="24"/>
        </w:rPr>
        <w:t>Revista Educação</w:t>
      </w:r>
      <w:r w:rsidRPr="00D73375">
        <w:rPr>
          <w:rFonts w:ascii="Times New Roman" w:hAnsi="Times New Roman" w:cs="Times New Roman"/>
          <w:sz w:val="24"/>
          <w:szCs w:val="24"/>
        </w:rPr>
        <w:t xml:space="preserve">, </w:t>
      </w:r>
      <w:r w:rsidR="00357F90" w:rsidRPr="00D73375">
        <w:rPr>
          <w:rFonts w:ascii="Times New Roman" w:hAnsi="Times New Roman" w:cs="Times New Roman"/>
          <w:sz w:val="24"/>
          <w:szCs w:val="24"/>
        </w:rPr>
        <w:t>2017. Acesso em: 02 abr. 2021.</w:t>
      </w:r>
    </w:p>
    <w:p w14:paraId="556CEAA3" w14:textId="7E9A2282" w:rsidR="005947FE" w:rsidRPr="001F58C9" w:rsidRDefault="005947FE" w:rsidP="00FC6423">
      <w:pPr>
        <w:spacing w:after="0" w:line="240" w:lineRule="auto"/>
        <w:contextualSpacing/>
        <w:jc w:val="both"/>
        <w:rPr>
          <w:rFonts w:ascii="Times New Roman" w:hAnsi="Times New Roman" w:cs="Times New Roman"/>
          <w:sz w:val="24"/>
          <w:szCs w:val="24"/>
          <w:lang w:val="es-ES"/>
        </w:rPr>
      </w:pPr>
      <w:r w:rsidRPr="001F58C9">
        <w:rPr>
          <w:rFonts w:ascii="Times New Roman" w:hAnsi="Times New Roman" w:cs="Times New Roman"/>
          <w:sz w:val="24"/>
          <w:szCs w:val="24"/>
          <w:lang w:val="es-AR"/>
        </w:rPr>
        <w:t>SUÁREZ</w:t>
      </w:r>
      <w:r w:rsidR="00B065E9">
        <w:rPr>
          <w:rFonts w:ascii="Times New Roman" w:hAnsi="Times New Roman" w:cs="Times New Roman"/>
          <w:sz w:val="24"/>
          <w:szCs w:val="24"/>
          <w:lang w:val="es-AR"/>
        </w:rPr>
        <w:t>,</w:t>
      </w:r>
      <w:r w:rsidRPr="001F58C9">
        <w:rPr>
          <w:rFonts w:ascii="Times New Roman" w:hAnsi="Times New Roman" w:cs="Times New Roman"/>
          <w:sz w:val="24"/>
          <w:szCs w:val="24"/>
          <w:lang w:val="es-AR"/>
        </w:rPr>
        <w:t xml:space="preserve"> D</w:t>
      </w:r>
      <w:r w:rsidR="007B211C">
        <w:rPr>
          <w:rFonts w:ascii="Times New Roman" w:hAnsi="Times New Roman" w:cs="Times New Roman"/>
          <w:sz w:val="24"/>
          <w:szCs w:val="24"/>
          <w:lang w:val="es-AR"/>
        </w:rPr>
        <w:t>aniel</w:t>
      </w:r>
      <w:r w:rsidR="00B065E9">
        <w:rPr>
          <w:rFonts w:ascii="Times New Roman" w:hAnsi="Times New Roman" w:cs="Times New Roman"/>
          <w:sz w:val="24"/>
          <w:szCs w:val="24"/>
          <w:lang w:val="es-AR"/>
        </w:rPr>
        <w:t xml:space="preserve"> </w:t>
      </w:r>
      <w:r w:rsidRPr="001F58C9">
        <w:rPr>
          <w:rFonts w:ascii="Times New Roman" w:hAnsi="Times New Roman" w:cs="Times New Roman"/>
          <w:sz w:val="24"/>
          <w:szCs w:val="24"/>
          <w:lang w:val="es-AR"/>
        </w:rPr>
        <w:t>H</w:t>
      </w:r>
      <w:r w:rsidR="00B065E9">
        <w:rPr>
          <w:rFonts w:ascii="Times New Roman" w:hAnsi="Times New Roman" w:cs="Times New Roman"/>
          <w:sz w:val="24"/>
          <w:szCs w:val="24"/>
          <w:lang w:val="es-AR"/>
        </w:rPr>
        <w:t>ugo</w:t>
      </w:r>
      <w:r w:rsidRPr="001F58C9">
        <w:rPr>
          <w:rFonts w:ascii="Times New Roman" w:hAnsi="Times New Roman" w:cs="Times New Roman"/>
          <w:sz w:val="24"/>
          <w:szCs w:val="24"/>
          <w:lang w:val="es-AR"/>
        </w:rPr>
        <w:t>. Narrativas, autobiografías y formación: una presentación y algunos comentarios</w:t>
      </w:r>
      <w:r w:rsidRPr="001F58C9">
        <w:rPr>
          <w:rFonts w:ascii="Times New Roman" w:hAnsi="Times New Roman" w:cs="Times New Roman"/>
          <w:b/>
          <w:bCs/>
          <w:sz w:val="24"/>
          <w:szCs w:val="24"/>
          <w:lang w:val="es-AR"/>
        </w:rPr>
        <w:t>. </w:t>
      </w:r>
      <w:r w:rsidRPr="001F58C9">
        <w:rPr>
          <w:rFonts w:ascii="Times New Roman" w:hAnsi="Times New Roman" w:cs="Times New Roman"/>
          <w:b/>
          <w:bCs/>
          <w:sz w:val="24"/>
          <w:szCs w:val="24"/>
          <w:lang w:val="es-ES"/>
        </w:rPr>
        <w:t>Revista Educación y Pedagogía</w:t>
      </w:r>
      <w:r w:rsidRPr="001F58C9">
        <w:rPr>
          <w:rFonts w:ascii="Times New Roman" w:hAnsi="Times New Roman" w:cs="Times New Roman"/>
          <w:sz w:val="24"/>
          <w:szCs w:val="24"/>
          <w:lang w:val="es-ES"/>
        </w:rPr>
        <w:t>, v. 23, n. 61, p. 11-22, 21 ago. 2012.</w:t>
      </w:r>
    </w:p>
    <w:p w14:paraId="4E7240D0" w14:textId="40A9E582" w:rsidR="005947FE" w:rsidRPr="001F58C9" w:rsidRDefault="00B065E9" w:rsidP="00FC6423">
      <w:pPr>
        <w:pStyle w:val="NormalWeb"/>
        <w:spacing w:before="0" w:beforeAutospacing="0" w:after="0" w:afterAutospacing="0"/>
        <w:contextualSpacing/>
        <w:jc w:val="both"/>
        <w:rPr>
          <w:rFonts w:eastAsiaTheme="minorHAnsi"/>
          <w:lang w:val="es-ES" w:eastAsia="en-US"/>
        </w:rPr>
      </w:pPr>
      <w:r w:rsidRPr="001F58C9">
        <w:rPr>
          <w:lang w:val="es-AR"/>
        </w:rPr>
        <w:t>SUÁREZ</w:t>
      </w:r>
      <w:r>
        <w:rPr>
          <w:lang w:val="es-AR"/>
        </w:rPr>
        <w:t>,</w:t>
      </w:r>
      <w:r w:rsidRPr="001F58C9">
        <w:rPr>
          <w:lang w:val="es-AR"/>
        </w:rPr>
        <w:t xml:space="preserve"> D</w:t>
      </w:r>
      <w:r>
        <w:rPr>
          <w:lang w:val="es-AR"/>
        </w:rPr>
        <w:t xml:space="preserve">aniel </w:t>
      </w:r>
      <w:r w:rsidRPr="001F58C9">
        <w:rPr>
          <w:lang w:val="es-AR"/>
        </w:rPr>
        <w:t>H</w:t>
      </w:r>
      <w:r>
        <w:rPr>
          <w:lang w:val="es-AR"/>
        </w:rPr>
        <w:t>ugo</w:t>
      </w:r>
      <w:r w:rsidR="005947FE" w:rsidRPr="001F58C9">
        <w:rPr>
          <w:lang w:val="es-ES"/>
        </w:rPr>
        <w:t xml:space="preserve">. La documentación narrativa de experiencias pedagógicas y </w:t>
      </w:r>
      <w:proofErr w:type="spellStart"/>
      <w:r w:rsidR="005947FE" w:rsidRPr="001F58C9">
        <w:rPr>
          <w:lang w:val="es-ES"/>
        </w:rPr>
        <w:t>democratizacion</w:t>
      </w:r>
      <w:proofErr w:type="spellEnd"/>
      <w:r w:rsidR="005947FE" w:rsidRPr="001F58C9">
        <w:rPr>
          <w:lang w:val="es-ES"/>
        </w:rPr>
        <w:t xml:space="preserve"> del campo educativo em </w:t>
      </w:r>
      <w:proofErr w:type="gramStart"/>
      <w:r w:rsidR="005947FE" w:rsidRPr="001F58C9">
        <w:rPr>
          <w:lang w:val="es-ES"/>
        </w:rPr>
        <w:t>Argentina</w:t>
      </w:r>
      <w:proofErr w:type="gramEnd"/>
      <w:r w:rsidR="005947FE" w:rsidRPr="001F58C9">
        <w:rPr>
          <w:lang w:val="es-ES"/>
        </w:rPr>
        <w:t xml:space="preserve">. In: BRAGANÇA, I. F. DE S.; ABRAHÃO, M. H. M. B.; FERREIRA, M. S. organizadoras </w:t>
      </w:r>
      <w:r w:rsidR="005947FE" w:rsidRPr="001F58C9">
        <w:rPr>
          <w:b/>
          <w:bCs/>
          <w:lang w:val="es-ES"/>
        </w:rPr>
        <w:t>PERSPECTIVAS EPISTÊMICO-METODOLÓGICAS DA PESQUISA (AUTO)BIOGRÁFICA.</w:t>
      </w:r>
      <w:r w:rsidR="005947FE" w:rsidRPr="001F58C9">
        <w:rPr>
          <w:lang w:val="es-ES"/>
        </w:rPr>
        <w:t xml:space="preserve"> </w:t>
      </w:r>
      <w:r w:rsidR="005947FE" w:rsidRPr="001F58C9">
        <w:rPr>
          <w:rFonts w:eastAsiaTheme="minorHAnsi"/>
          <w:lang w:val="es-ES" w:eastAsia="en-US"/>
        </w:rPr>
        <w:t>Curitiba: CRV, 2016.</w:t>
      </w:r>
    </w:p>
    <w:p w14:paraId="10923E4E" w14:textId="527199DF" w:rsidR="005947FE" w:rsidRPr="00D73375" w:rsidRDefault="00B065E9" w:rsidP="00E329C9">
      <w:pPr>
        <w:spacing w:after="0" w:line="240" w:lineRule="auto"/>
        <w:jc w:val="both"/>
        <w:rPr>
          <w:rFonts w:ascii="Times New Roman" w:hAnsi="Times New Roman" w:cs="Times New Roman"/>
          <w:sz w:val="24"/>
          <w:szCs w:val="24"/>
        </w:rPr>
      </w:pPr>
      <w:r w:rsidRPr="001F58C9">
        <w:rPr>
          <w:rFonts w:ascii="Times New Roman" w:hAnsi="Times New Roman" w:cs="Times New Roman"/>
          <w:sz w:val="24"/>
          <w:szCs w:val="24"/>
          <w:lang w:val="es-AR"/>
        </w:rPr>
        <w:t>SUÁREZ</w:t>
      </w:r>
      <w:r>
        <w:rPr>
          <w:rFonts w:ascii="Times New Roman" w:hAnsi="Times New Roman" w:cs="Times New Roman"/>
          <w:sz w:val="24"/>
          <w:szCs w:val="24"/>
          <w:lang w:val="es-AR"/>
        </w:rPr>
        <w:t>,</w:t>
      </w:r>
      <w:r w:rsidRPr="001F58C9">
        <w:rPr>
          <w:rFonts w:ascii="Times New Roman" w:hAnsi="Times New Roman" w:cs="Times New Roman"/>
          <w:sz w:val="24"/>
          <w:szCs w:val="24"/>
          <w:lang w:val="es-AR"/>
        </w:rPr>
        <w:t xml:space="preserve"> D</w:t>
      </w:r>
      <w:r>
        <w:rPr>
          <w:rFonts w:ascii="Times New Roman" w:hAnsi="Times New Roman" w:cs="Times New Roman"/>
          <w:sz w:val="24"/>
          <w:szCs w:val="24"/>
          <w:lang w:val="es-AR"/>
        </w:rPr>
        <w:t xml:space="preserve">aniel </w:t>
      </w:r>
      <w:r w:rsidRPr="001F58C9">
        <w:rPr>
          <w:rFonts w:ascii="Times New Roman" w:hAnsi="Times New Roman" w:cs="Times New Roman"/>
          <w:sz w:val="24"/>
          <w:szCs w:val="24"/>
          <w:lang w:val="es-AR"/>
        </w:rPr>
        <w:t>H</w:t>
      </w:r>
      <w:r>
        <w:rPr>
          <w:rFonts w:ascii="Times New Roman" w:hAnsi="Times New Roman" w:cs="Times New Roman"/>
          <w:sz w:val="24"/>
          <w:szCs w:val="24"/>
          <w:lang w:val="es-AR"/>
        </w:rPr>
        <w:t>ugo</w:t>
      </w:r>
      <w:r w:rsidR="005947FE" w:rsidRPr="001F58C9">
        <w:rPr>
          <w:rFonts w:ascii="Times New Roman" w:hAnsi="Times New Roman" w:cs="Times New Roman"/>
          <w:sz w:val="24"/>
          <w:szCs w:val="24"/>
          <w:lang w:val="es-ES"/>
        </w:rPr>
        <w:t>.</w:t>
      </w:r>
      <w:r w:rsidR="005947FE" w:rsidRPr="001F58C9">
        <w:rPr>
          <w:rFonts w:ascii="Times New Roman" w:hAnsi="Times New Roman" w:cs="Times New Roman"/>
          <w:color w:val="000000" w:themeColor="text1"/>
          <w:sz w:val="24"/>
          <w:szCs w:val="24"/>
          <w:lang w:val="es-ES"/>
        </w:rPr>
        <w:t xml:space="preserve"> Relatar la experiencia docente. La </w:t>
      </w:r>
      <w:proofErr w:type="spellStart"/>
      <w:r w:rsidR="005947FE" w:rsidRPr="001F58C9">
        <w:rPr>
          <w:rFonts w:ascii="Times New Roman" w:hAnsi="Times New Roman" w:cs="Times New Roman"/>
          <w:color w:val="000000" w:themeColor="text1"/>
          <w:sz w:val="24"/>
          <w:szCs w:val="24"/>
          <w:lang w:val="es-ES"/>
        </w:rPr>
        <w:t>documentación</w:t>
      </w:r>
      <w:proofErr w:type="spellEnd"/>
      <w:r w:rsidR="005947FE" w:rsidRPr="001F58C9">
        <w:rPr>
          <w:rFonts w:ascii="Times New Roman" w:hAnsi="Times New Roman" w:cs="Times New Roman"/>
          <w:color w:val="000000" w:themeColor="text1"/>
          <w:sz w:val="24"/>
          <w:szCs w:val="24"/>
          <w:lang w:val="es-ES"/>
        </w:rPr>
        <w:t xml:space="preserve"> narrativa del mundo escolar. </w:t>
      </w:r>
      <w:r w:rsidR="005947FE" w:rsidRPr="001F58C9">
        <w:rPr>
          <w:rFonts w:ascii="Times New Roman" w:hAnsi="Times New Roman" w:cs="Times New Roman"/>
          <w:sz w:val="24"/>
          <w:szCs w:val="24"/>
        </w:rPr>
        <w:t xml:space="preserve">In: Conversas sobre </w:t>
      </w:r>
      <w:proofErr w:type="spellStart"/>
      <w:r w:rsidR="005947FE" w:rsidRPr="001F58C9">
        <w:rPr>
          <w:rFonts w:ascii="Times New Roman" w:hAnsi="Times New Roman" w:cs="Times New Roman"/>
          <w:sz w:val="24"/>
          <w:szCs w:val="24"/>
        </w:rPr>
        <w:t>formação</w:t>
      </w:r>
      <w:proofErr w:type="spellEnd"/>
      <w:r w:rsidR="005947FE" w:rsidRPr="001F58C9">
        <w:rPr>
          <w:rFonts w:ascii="Times New Roman" w:hAnsi="Times New Roman" w:cs="Times New Roman"/>
          <w:sz w:val="24"/>
          <w:szCs w:val="24"/>
        </w:rPr>
        <w:t xml:space="preserve"> de professores, </w:t>
      </w:r>
      <w:proofErr w:type="spellStart"/>
      <w:r w:rsidR="005947FE" w:rsidRPr="001F58C9">
        <w:rPr>
          <w:rFonts w:ascii="Times New Roman" w:hAnsi="Times New Roman" w:cs="Times New Roman"/>
          <w:sz w:val="24"/>
          <w:szCs w:val="24"/>
        </w:rPr>
        <w:t>práticas</w:t>
      </w:r>
      <w:proofErr w:type="spellEnd"/>
      <w:r w:rsidR="005947FE" w:rsidRPr="001F58C9">
        <w:rPr>
          <w:rFonts w:ascii="Times New Roman" w:hAnsi="Times New Roman" w:cs="Times New Roman"/>
          <w:sz w:val="24"/>
          <w:szCs w:val="24"/>
        </w:rPr>
        <w:t xml:space="preserve"> e </w:t>
      </w:r>
      <w:proofErr w:type="spellStart"/>
      <w:r w:rsidR="005947FE" w:rsidRPr="001F58C9">
        <w:rPr>
          <w:rFonts w:ascii="Times New Roman" w:hAnsi="Times New Roman" w:cs="Times New Roman"/>
          <w:sz w:val="24"/>
          <w:szCs w:val="24"/>
        </w:rPr>
        <w:t>currículos</w:t>
      </w:r>
      <w:proofErr w:type="spellEnd"/>
      <w:r w:rsidR="005947FE" w:rsidRPr="001F58C9">
        <w:rPr>
          <w:rFonts w:ascii="Times New Roman" w:hAnsi="Times New Roman" w:cs="Times New Roman"/>
          <w:sz w:val="24"/>
          <w:szCs w:val="24"/>
        </w:rPr>
        <w:t xml:space="preserve">. </w:t>
      </w:r>
      <w:r w:rsidR="005947FE" w:rsidRPr="001F58C9">
        <w:rPr>
          <w:rFonts w:ascii="Times New Roman" w:hAnsi="Times New Roman" w:cs="Times New Roman"/>
          <w:b/>
          <w:bCs/>
          <w:sz w:val="24"/>
          <w:szCs w:val="24"/>
        </w:rPr>
        <w:t>Revista Teias</w:t>
      </w:r>
      <w:r w:rsidR="005947FE" w:rsidRPr="001F58C9">
        <w:rPr>
          <w:rFonts w:ascii="Times New Roman" w:hAnsi="Times New Roman" w:cs="Times New Roman"/>
          <w:sz w:val="24"/>
          <w:szCs w:val="24"/>
        </w:rPr>
        <w:t xml:space="preserve"> v. 18, n. 50, 2017 (Jul/Set).</w:t>
      </w:r>
    </w:p>
    <w:p w14:paraId="01E6725B" w14:textId="1FBD97AA" w:rsidR="00100C3A" w:rsidRPr="00D73375" w:rsidRDefault="00100C3A" w:rsidP="00E329C9">
      <w:pPr>
        <w:spacing w:after="0" w:line="240" w:lineRule="auto"/>
        <w:contextualSpacing/>
        <w:jc w:val="both"/>
        <w:rPr>
          <w:rFonts w:ascii="Times New Roman" w:hAnsi="Times New Roman" w:cs="Times New Roman"/>
          <w:sz w:val="24"/>
          <w:szCs w:val="24"/>
        </w:rPr>
      </w:pPr>
      <w:r w:rsidRPr="00D73375">
        <w:rPr>
          <w:rFonts w:ascii="Times New Roman" w:hAnsi="Times New Roman" w:cs="Times New Roman"/>
          <w:sz w:val="24"/>
          <w:szCs w:val="24"/>
        </w:rPr>
        <w:lastRenderedPageBreak/>
        <w:t>VAILLANT, D</w:t>
      </w:r>
      <w:r w:rsidR="009D4F7A">
        <w:rPr>
          <w:rFonts w:ascii="Times New Roman" w:hAnsi="Times New Roman" w:cs="Times New Roman"/>
          <w:sz w:val="24"/>
          <w:szCs w:val="24"/>
        </w:rPr>
        <w:t>enise</w:t>
      </w:r>
      <w:r w:rsidRPr="00D73375">
        <w:rPr>
          <w:rFonts w:ascii="Times New Roman" w:hAnsi="Times New Roman" w:cs="Times New Roman"/>
          <w:sz w:val="24"/>
          <w:szCs w:val="24"/>
        </w:rPr>
        <w:t>; MARCELO, C</w:t>
      </w:r>
      <w:r w:rsidR="0082648D">
        <w:rPr>
          <w:rFonts w:ascii="Times New Roman" w:hAnsi="Times New Roman" w:cs="Times New Roman"/>
          <w:sz w:val="24"/>
          <w:szCs w:val="24"/>
        </w:rPr>
        <w:t>arlos</w:t>
      </w:r>
      <w:r w:rsidRPr="00D73375">
        <w:rPr>
          <w:rFonts w:ascii="Times New Roman" w:hAnsi="Times New Roman" w:cs="Times New Roman"/>
          <w:sz w:val="24"/>
          <w:szCs w:val="24"/>
        </w:rPr>
        <w:t xml:space="preserve">. </w:t>
      </w:r>
      <w:r w:rsidRPr="00D73375">
        <w:rPr>
          <w:rFonts w:ascii="Times New Roman" w:hAnsi="Times New Roman" w:cs="Times New Roman"/>
          <w:b/>
          <w:bCs/>
          <w:sz w:val="24"/>
          <w:szCs w:val="24"/>
        </w:rPr>
        <w:t xml:space="preserve">Ensinando a ensinar: </w:t>
      </w:r>
      <w:r w:rsidRPr="00D73375">
        <w:rPr>
          <w:rFonts w:ascii="Times New Roman" w:hAnsi="Times New Roman" w:cs="Times New Roman"/>
          <w:bCs/>
          <w:sz w:val="24"/>
          <w:szCs w:val="24"/>
        </w:rPr>
        <w:t>as quatro etapas de uma aprendizagem</w:t>
      </w:r>
      <w:r w:rsidRPr="00D73375">
        <w:rPr>
          <w:rFonts w:ascii="Times New Roman" w:hAnsi="Times New Roman" w:cs="Times New Roman"/>
          <w:b/>
          <w:bCs/>
          <w:sz w:val="24"/>
          <w:szCs w:val="24"/>
        </w:rPr>
        <w:t xml:space="preserve">. </w:t>
      </w:r>
      <w:r w:rsidRPr="00D73375">
        <w:rPr>
          <w:rFonts w:ascii="Times New Roman" w:hAnsi="Times New Roman" w:cs="Times New Roman"/>
          <w:sz w:val="24"/>
          <w:szCs w:val="24"/>
        </w:rPr>
        <w:t>1. ed. Curitiba: Ed. UTFPR, 20112.</w:t>
      </w:r>
    </w:p>
    <w:p w14:paraId="339A5003" w14:textId="77777777" w:rsidR="0015333C" w:rsidRPr="00D73375" w:rsidRDefault="0015333C" w:rsidP="00E329C9">
      <w:pPr>
        <w:spacing w:after="0" w:line="240" w:lineRule="auto"/>
        <w:jc w:val="both"/>
        <w:rPr>
          <w:rFonts w:ascii="Times New Roman" w:eastAsia="Times New Roman" w:hAnsi="Times New Roman" w:cs="Times New Roman"/>
          <w:b/>
          <w:sz w:val="24"/>
          <w:szCs w:val="24"/>
          <w:lang w:eastAsia="pt-BR"/>
        </w:rPr>
      </w:pPr>
    </w:p>
    <w:sectPr w:rsidR="0015333C" w:rsidRPr="00D73375" w:rsidSect="003C7AEA">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7556" w14:textId="77777777" w:rsidR="00683F29" w:rsidRDefault="00683F29" w:rsidP="00D432BB">
      <w:pPr>
        <w:spacing w:after="0" w:line="240" w:lineRule="auto"/>
      </w:pPr>
      <w:r>
        <w:separator/>
      </w:r>
    </w:p>
  </w:endnote>
  <w:endnote w:type="continuationSeparator" w:id="0">
    <w:p w14:paraId="125B0F69" w14:textId="77777777" w:rsidR="00683F29" w:rsidRDefault="00683F29" w:rsidP="00D43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B75B" w14:textId="4545D6AF" w:rsidR="00FF7102" w:rsidRDefault="00FF7102">
    <w:pPr>
      <w:pStyle w:val="Rodap"/>
    </w:pPr>
    <w:r>
      <w:rPr>
        <w:noProof/>
        <w:lang w:eastAsia="pt-BR"/>
      </w:rPr>
      <w:drawing>
        <wp:anchor distT="0" distB="0" distL="114300" distR="114300" simplePos="0" relativeHeight="251658240" behindDoc="1" locked="0" layoutInCell="1" allowOverlap="1" wp14:anchorId="150D404D" wp14:editId="776E7FD4">
          <wp:simplePos x="0" y="0"/>
          <wp:positionH relativeFrom="column">
            <wp:posOffset>-1070610</wp:posOffset>
          </wp:positionH>
          <wp:positionV relativeFrom="paragraph">
            <wp:posOffset>-299085</wp:posOffset>
          </wp:positionV>
          <wp:extent cx="7599862" cy="921385"/>
          <wp:effectExtent l="0" t="0" r="127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8988" cy="922491"/>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DC2D6" w14:textId="77777777" w:rsidR="00683F29" w:rsidRDefault="00683F29" w:rsidP="00D432BB">
      <w:pPr>
        <w:spacing w:after="0" w:line="240" w:lineRule="auto"/>
      </w:pPr>
      <w:r>
        <w:separator/>
      </w:r>
    </w:p>
  </w:footnote>
  <w:footnote w:type="continuationSeparator" w:id="0">
    <w:p w14:paraId="4547F1B3" w14:textId="77777777" w:rsidR="00683F29" w:rsidRDefault="00683F29" w:rsidP="00D43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12DF"/>
    <w:multiLevelType w:val="multilevel"/>
    <w:tmpl w:val="4576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A1B60"/>
    <w:multiLevelType w:val="multilevel"/>
    <w:tmpl w:val="DAF8F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A0AA2"/>
    <w:multiLevelType w:val="multilevel"/>
    <w:tmpl w:val="1328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8101C1"/>
    <w:multiLevelType w:val="hybridMultilevel"/>
    <w:tmpl w:val="0BE82950"/>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667605"/>
    <w:multiLevelType w:val="multilevel"/>
    <w:tmpl w:val="D2B05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C803ED"/>
    <w:multiLevelType w:val="hybridMultilevel"/>
    <w:tmpl w:val="A9C0B89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A553CAB"/>
    <w:multiLevelType w:val="multilevel"/>
    <w:tmpl w:val="3CE816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03DB4"/>
    <w:multiLevelType w:val="hybridMultilevel"/>
    <w:tmpl w:val="EC6454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2122CC8"/>
    <w:multiLevelType w:val="hybridMultilevel"/>
    <w:tmpl w:val="776E4D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9D56BDC"/>
    <w:multiLevelType w:val="hybridMultilevel"/>
    <w:tmpl w:val="3FE46AC2"/>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31C6DE3"/>
    <w:multiLevelType w:val="hybridMultilevel"/>
    <w:tmpl w:val="3E6E658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3950D47"/>
    <w:multiLevelType w:val="hybridMultilevel"/>
    <w:tmpl w:val="135652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40952737">
    <w:abstractNumId w:val="0"/>
  </w:num>
  <w:num w:numId="2" w16cid:durableId="977567497">
    <w:abstractNumId w:val="4"/>
  </w:num>
  <w:num w:numId="3" w16cid:durableId="1134983701">
    <w:abstractNumId w:val="1"/>
  </w:num>
  <w:num w:numId="4" w16cid:durableId="667176111">
    <w:abstractNumId w:val="6"/>
  </w:num>
  <w:num w:numId="5" w16cid:durableId="429741353">
    <w:abstractNumId w:val="10"/>
  </w:num>
  <w:num w:numId="6" w16cid:durableId="1250652966">
    <w:abstractNumId w:val="0"/>
  </w:num>
  <w:num w:numId="7" w16cid:durableId="2067413171">
    <w:abstractNumId w:val="5"/>
  </w:num>
  <w:num w:numId="8" w16cid:durableId="1134366149">
    <w:abstractNumId w:val="11"/>
  </w:num>
  <w:num w:numId="9" w16cid:durableId="1382827100">
    <w:abstractNumId w:val="8"/>
  </w:num>
  <w:num w:numId="10" w16cid:durableId="856503368">
    <w:abstractNumId w:val="2"/>
  </w:num>
  <w:num w:numId="11" w16cid:durableId="1930432225">
    <w:abstractNumId w:val="9"/>
  </w:num>
  <w:num w:numId="12" w16cid:durableId="255990227">
    <w:abstractNumId w:val="3"/>
  </w:num>
  <w:num w:numId="13" w16cid:durableId="3809794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BB"/>
    <w:rsid w:val="00006535"/>
    <w:rsid w:val="00006587"/>
    <w:rsid w:val="00007551"/>
    <w:rsid w:val="00011F3C"/>
    <w:rsid w:val="00012419"/>
    <w:rsid w:val="00017D7D"/>
    <w:rsid w:val="00022971"/>
    <w:rsid w:val="00023CCD"/>
    <w:rsid w:val="00023F48"/>
    <w:rsid w:val="00030B02"/>
    <w:rsid w:val="00036D97"/>
    <w:rsid w:val="00042BB8"/>
    <w:rsid w:val="00044FF6"/>
    <w:rsid w:val="00052F5E"/>
    <w:rsid w:val="000615F3"/>
    <w:rsid w:val="000625B9"/>
    <w:rsid w:val="00064DA6"/>
    <w:rsid w:val="000668F2"/>
    <w:rsid w:val="00066E6E"/>
    <w:rsid w:val="0009262F"/>
    <w:rsid w:val="00096269"/>
    <w:rsid w:val="00097CAD"/>
    <w:rsid w:val="000A0DE0"/>
    <w:rsid w:val="000A1BC8"/>
    <w:rsid w:val="000A3902"/>
    <w:rsid w:val="000B0A7D"/>
    <w:rsid w:val="000B205B"/>
    <w:rsid w:val="000C1EC4"/>
    <w:rsid w:val="000C3F5D"/>
    <w:rsid w:val="000C5BBB"/>
    <w:rsid w:val="000D3BF8"/>
    <w:rsid w:val="000D630E"/>
    <w:rsid w:val="000E12A3"/>
    <w:rsid w:val="000E1754"/>
    <w:rsid w:val="000E60EB"/>
    <w:rsid w:val="000E6E09"/>
    <w:rsid w:val="000E6E43"/>
    <w:rsid w:val="000F1084"/>
    <w:rsid w:val="000F2EB1"/>
    <w:rsid w:val="00100C3A"/>
    <w:rsid w:val="00104A59"/>
    <w:rsid w:val="00105443"/>
    <w:rsid w:val="001118D5"/>
    <w:rsid w:val="00114C3A"/>
    <w:rsid w:val="00121C2A"/>
    <w:rsid w:val="00122438"/>
    <w:rsid w:val="00123DFB"/>
    <w:rsid w:val="00124D7D"/>
    <w:rsid w:val="00135F0A"/>
    <w:rsid w:val="0014151F"/>
    <w:rsid w:val="00151A9D"/>
    <w:rsid w:val="00152083"/>
    <w:rsid w:val="0015333C"/>
    <w:rsid w:val="00154801"/>
    <w:rsid w:val="001555A0"/>
    <w:rsid w:val="00156EEB"/>
    <w:rsid w:val="0016173F"/>
    <w:rsid w:val="001712B6"/>
    <w:rsid w:val="00174083"/>
    <w:rsid w:val="001A267F"/>
    <w:rsid w:val="001A420B"/>
    <w:rsid w:val="001A7641"/>
    <w:rsid w:val="001B432E"/>
    <w:rsid w:val="001B70ED"/>
    <w:rsid w:val="001C442F"/>
    <w:rsid w:val="001C70B8"/>
    <w:rsid w:val="001D6D3F"/>
    <w:rsid w:val="001D70BC"/>
    <w:rsid w:val="001E6A73"/>
    <w:rsid w:val="001E6FBF"/>
    <w:rsid w:val="001F17B3"/>
    <w:rsid w:val="001F58C9"/>
    <w:rsid w:val="001F5956"/>
    <w:rsid w:val="001F7FAA"/>
    <w:rsid w:val="002056CC"/>
    <w:rsid w:val="00210D21"/>
    <w:rsid w:val="002114B7"/>
    <w:rsid w:val="00235B91"/>
    <w:rsid w:val="0024300D"/>
    <w:rsid w:val="00253FF1"/>
    <w:rsid w:val="00254352"/>
    <w:rsid w:val="002552E6"/>
    <w:rsid w:val="00256791"/>
    <w:rsid w:val="00273259"/>
    <w:rsid w:val="0027786F"/>
    <w:rsid w:val="00281669"/>
    <w:rsid w:val="00291AE5"/>
    <w:rsid w:val="00293F4D"/>
    <w:rsid w:val="00296E44"/>
    <w:rsid w:val="002A0CD2"/>
    <w:rsid w:val="002A1F6C"/>
    <w:rsid w:val="002A5358"/>
    <w:rsid w:val="002B2B0C"/>
    <w:rsid w:val="002B4245"/>
    <w:rsid w:val="002B505D"/>
    <w:rsid w:val="002B52C0"/>
    <w:rsid w:val="002C2C6F"/>
    <w:rsid w:val="002D749D"/>
    <w:rsid w:val="002F2491"/>
    <w:rsid w:val="002F43DB"/>
    <w:rsid w:val="002F4561"/>
    <w:rsid w:val="002F62DF"/>
    <w:rsid w:val="002F6668"/>
    <w:rsid w:val="00300542"/>
    <w:rsid w:val="00301C1F"/>
    <w:rsid w:val="0030418C"/>
    <w:rsid w:val="00311DEF"/>
    <w:rsid w:val="003134E4"/>
    <w:rsid w:val="00313BCE"/>
    <w:rsid w:val="00314E17"/>
    <w:rsid w:val="00315B60"/>
    <w:rsid w:val="003166A8"/>
    <w:rsid w:val="00336D85"/>
    <w:rsid w:val="003406D2"/>
    <w:rsid w:val="003425F3"/>
    <w:rsid w:val="00346378"/>
    <w:rsid w:val="00346CAC"/>
    <w:rsid w:val="0034700B"/>
    <w:rsid w:val="003504C9"/>
    <w:rsid w:val="00352055"/>
    <w:rsid w:val="00354B60"/>
    <w:rsid w:val="00355DF8"/>
    <w:rsid w:val="00357F90"/>
    <w:rsid w:val="00361036"/>
    <w:rsid w:val="0036118A"/>
    <w:rsid w:val="00361F5D"/>
    <w:rsid w:val="00363822"/>
    <w:rsid w:val="00367D03"/>
    <w:rsid w:val="003702C9"/>
    <w:rsid w:val="0037384E"/>
    <w:rsid w:val="00374CA0"/>
    <w:rsid w:val="0039091A"/>
    <w:rsid w:val="00391806"/>
    <w:rsid w:val="00392B85"/>
    <w:rsid w:val="00393A40"/>
    <w:rsid w:val="003A0EA5"/>
    <w:rsid w:val="003A1A65"/>
    <w:rsid w:val="003B26F8"/>
    <w:rsid w:val="003B30CA"/>
    <w:rsid w:val="003C19FE"/>
    <w:rsid w:val="003C7AEA"/>
    <w:rsid w:val="003D1EE5"/>
    <w:rsid w:val="003D4238"/>
    <w:rsid w:val="003D610E"/>
    <w:rsid w:val="003E27BA"/>
    <w:rsid w:val="003E6510"/>
    <w:rsid w:val="003F207C"/>
    <w:rsid w:val="003F445A"/>
    <w:rsid w:val="0040367C"/>
    <w:rsid w:val="00410A7E"/>
    <w:rsid w:val="004205A5"/>
    <w:rsid w:val="00424127"/>
    <w:rsid w:val="004241C8"/>
    <w:rsid w:val="00426922"/>
    <w:rsid w:val="00434D2A"/>
    <w:rsid w:val="0043575B"/>
    <w:rsid w:val="00435FD6"/>
    <w:rsid w:val="00445589"/>
    <w:rsid w:val="0044740C"/>
    <w:rsid w:val="0046423D"/>
    <w:rsid w:val="00475965"/>
    <w:rsid w:val="00481870"/>
    <w:rsid w:val="00493771"/>
    <w:rsid w:val="004949E1"/>
    <w:rsid w:val="00496522"/>
    <w:rsid w:val="004A0C33"/>
    <w:rsid w:val="004B3B90"/>
    <w:rsid w:val="004B701A"/>
    <w:rsid w:val="004C13C4"/>
    <w:rsid w:val="004C1627"/>
    <w:rsid w:val="004C6E08"/>
    <w:rsid w:val="004D67CA"/>
    <w:rsid w:val="004E2589"/>
    <w:rsid w:val="004E530B"/>
    <w:rsid w:val="004E7D28"/>
    <w:rsid w:val="004F0C6D"/>
    <w:rsid w:val="004F5B89"/>
    <w:rsid w:val="004F673F"/>
    <w:rsid w:val="00506670"/>
    <w:rsid w:val="005160CC"/>
    <w:rsid w:val="0052146E"/>
    <w:rsid w:val="0052176A"/>
    <w:rsid w:val="005348CD"/>
    <w:rsid w:val="005356A9"/>
    <w:rsid w:val="00542563"/>
    <w:rsid w:val="00563B14"/>
    <w:rsid w:val="00564381"/>
    <w:rsid w:val="00567BC1"/>
    <w:rsid w:val="00570705"/>
    <w:rsid w:val="0057259B"/>
    <w:rsid w:val="00581173"/>
    <w:rsid w:val="00582235"/>
    <w:rsid w:val="005947FE"/>
    <w:rsid w:val="00597821"/>
    <w:rsid w:val="005A007A"/>
    <w:rsid w:val="005A7333"/>
    <w:rsid w:val="005B2471"/>
    <w:rsid w:val="005C6342"/>
    <w:rsid w:val="005D4595"/>
    <w:rsid w:val="005E1695"/>
    <w:rsid w:val="005F22F9"/>
    <w:rsid w:val="00600991"/>
    <w:rsid w:val="006031E7"/>
    <w:rsid w:val="006035EA"/>
    <w:rsid w:val="006107A6"/>
    <w:rsid w:val="00610E75"/>
    <w:rsid w:val="00612871"/>
    <w:rsid w:val="00616295"/>
    <w:rsid w:val="006178AA"/>
    <w:rsid w:val="006306E7"/>
    <w:rsid w:val="00637B6C"/>
    <w:rsid w:val="0064298F"/>
    <w:rsid w:val="0064563A"/>
    <w:rsid w:val="00645EBB"/>
    <w:rsid w:val="00651E6D"/>
    <w:rsid w:val="00653887"/>
    <w:rsid w:val="00657AB5"/>
    <w:rsid w:val="00661315"/>
    <w:rsid w:val="006616DA"/>
    <w:rsid w:val="00661F18"/>
    <w:rsid w:val="0066248C"/>
    <w:rsid w:val="00667D09"/>
    <w:rsid w:val="00676A6D"/>
    <w:rsid w:val="00680840"/>
    <w:rsid w:val="00683F29"/>
    <w:rsid w:val="006909E1"/>
    <w:rsid w:val="00697338"/>
    <w:rsid w:val="0069747D"/>
    <w:rsid w:val="006A0B44"/>
    <w:rsid w:val="006A5578"/>
    <w:rsid w:val="006A5D3B"/>
    <w:rsid w:val="006B08B7"/>
    <w:rsid w:val="006C4B85"/>
    <w:rsid w:val="006C587D"/>
    <w:rsid w:val="006C6E14"/>
    <w:rsid w:val="006D00A6"/>
    <w:rsid w:val="006D0F01"/>
    <w:rsid w:val="006D1728"/>
    <w:rsid w:val="006D2EFD"/>
    <w:rsid w:val="006D57D2"/>
    <w:rsid w:val="006D60D7"/>
    <w:rsid w:val="006E11D7"/>
    <w:rsid w:val="006E2A52"/>
    <w:rsid w:val="006F2734"/>
    <w:rsid w:val="006F52D0"/>
    <w:rsid w:val="006F6CF7"/>
    <w:rsid w:val="00703AD4"/>
    <w:rsid w:val="0071032C"/>
    <w:rsid w:val="007176BE"/>
    <w:rsid w:val="00724CC8"/>
    <w:rsid w:val="00727BD8"/>
    <w:rsid w:val="007349E7"/>
    <w:rsid w:val="00740B00"/>
    <w:rsid w:val="00744C57"/>
    <w:rsid w:val="0074584D"/>
    <w:rsid w:val="007464E7"/>
    <w:rsid w:val="007551BF"/>
    <w:rsid w:val="0075705B"/>
    <w:rsid w:val="0076194B"/>
    <w:rsid w:val="00767A93"/>
    <w:rsid w:val="00787929"/>
    <w:rsid w:val="00792B2A"/>
    <w:rsid w:val="007951FB"/>
    <w:rsid w:val="007A2296"/>
    <w:rsid w:val="007A5715"/>
    <w:rsid w:val="007B211C"/>
    <w:rsid w:val="007B3F77"/>
    <w:rsid w:val="007C5C78"/>
    <w:rsid w:val="007D3108"/>
    <w:rsid w:val="007D3637"/>
    <w:rsid w:val="007D6463"/>
    <w:rsid w:val="007E1279"/>
    <w:rsid w:val="007E140E"/>
    <w:rsid w:val="007F15D3"/>
    <w:rsid w:val="007F23D7"/>
    <w:rsid w:val="007F3E48"/>
    <w:rsid w:val="007F471C"/>
    <w:rsid w:val="007F7DB7"/>
    <w:rsid w:val="0080289F"/>
    <w:rsid w:val="00803C68"/>
    <w:rsid w:val="0080471F"/>
    <w:rsid w:val="00812D32"/>
    <w:rsid w:val="00816529"/>
    <w:rsid w:val="00825756"/>
    <w:rsid w:val="0082648D"/>
    <w:rsid w:val="008265D4"/>
    <w:rsid w:val="00833BC9"/>
    <w:rsid w:val="00840550"/>
    <w:rsid w:val="008523DF"/>
    <w:rsid w:val="008559D5"/>
    <w:rsid w:val="00855E3E"/>
    <w:rsid w:val="00862682"/>
    <w:rsid w:val="00871D2E"/>
    <w:rsid w:val="008725A5"/>
    <w:rsid w:val="008775CF"/>
    <w:rsid w:val="00877805"/>
    <w:rsid w:val="00884597"/>
    <w:rsid w:val="00887A15"/>
    <w:rsid w:val="00887C42"/>
    <w:rsid w:val="00896994"/>
    <w:rsid w:val="008A0B87"/>
    <w:rsid w:val="008A6F0B"/>
    <w:rsid w:val="008B7E05"/>
    <w:rsid w:val="008C1A3B"/>
    <w:rsid w:val="008C7AEA"/>
    <w:rsid w:val="008D2BE5"/>
    <w:rsid w:val="008D7A2A"/>
    <w:rsid w:val="008E082E"/>
    <w:rsid w:val="008F11B3"/>
    <w:rsid w:val="008F2520"/>
    <w:rsid w:val="008F679B"/>
    <w:rsid w:val="00902961"/>
    <w:rsid w:val="00905285"/>
    <w:rsid w:val="00911EC1"/>
    <w:rsid w:val="00930C11"/>
    <w:rsid w:val="00940F2D"/>
    <w:rsid w:val="0094223E"/>
    <w:rsid w:val="00953F09"/>
    <w:rsid w:val="00955E71"/>
    <w:rsid w:val="0096027D"/>
    <w:rsid w:val="00961433"/>
    <w:rsid w:val="00964662"/>
    <w:rsid w:val="009664E1"/>
    <w:rsid w:val="00975F1E"/>
    <w:rsid w:val="00977B83"/>
    <w:rsid w:val="00981407"/>
    <w:rsid w:val="00981B01"/>
    <w:rsid w:val="00983C62"/>
    <w:rsid w:val="00986B06"/>
    <w:rsid w:val="009921BE"/>
    <w:rsid w:val="009947BE"/>
    <w:rsid w:val="00997447"/>
    <w:rsid w:val="009A4407"/>
    <w:rsid w:val="009A7D49"/>
    <w:rsid w:val="009B31FC"/>
    <w:rsid w:val="009B4316"/>
    <w:rsid w:val="009C2D51"/>
    <w:rsid w:val="009C680F"/>
    <w:rsid w:val="009C775B"/>
    <w:rsid w:val="009D1FF8"/>
    <w:rsid w:val="009D25AF"/>
    <w:rsid w:val="009D4F7A"/>
    <w:rsid w:val="009E0F39"/>
    <w:rsid w:val="009E1156"/>
    <w:rsid w:val="009E3247"/>
    <w:rsid w:val="009F0046"/>
    <w:rsid w:val="009F6591"/>
    <w:rsid w:val="00A011A1"/>
    <w:rsid w:val="00A01C67"/>
    <w:rsid w:val="00A03A63"/>
    <w:rsid w:val="00A06107"/>
    <w:rsid w:val="00A06F03"/>
    <w:rsid w:val="00A07352"/>
    <w:rsid w:val="00A1664E"/>
    <w:rsid w:val="00A23C47"/>
    <w:rsid w:val="00A25A00"/>
    <w:rsid w:val="00A27BAA"/>
    <w:rsid w:val="00A34029"/>
    <w:rsid w:val="00A4112E"/>
    <w:rsid w:val="00A46DB3"/>
    <w:rsid w:val="00A5201B"/>
    <w:rsid w:val="00A5273D"/>
    <w:rsid w:val="00A5336F"/>
    <w:rsid w:val="00A539A3"/>
    <w:rsid w:val="00A6255F"/>
    <w:rsid w:val="00A653AA"/>
    <w:rsid w:val="00A66B31"/>
    <w:rsid w:val="00A70044"/>
    <w:rsid w:val="00A743DD"/>
    <w:rsid w:val="00A80DE3"/>
    <w:rsid w:val="00A81B38"/>
    <w:rsid w:val="00A8762C"/>
    <w:rsid w:val="00A900B7"/>
    <w:rsid w:val="00A90677"/>
    <w:rsid w:val="00A923A8"/>
    <w:rsid w:val="00A965B2"/>
    <w:rsid w:val="00AA312E"/>
    <w:rsid w:val="00AA3C75"/>
    <w:rsid w:val="00AA6356"/>
    <w:rsid w:val="00AB0631"/>
    <w:rsid w:val="00AB08FE"/>
    <w:rsid w:val="00AC3004"/>
    <w:rsid w:val="00AC4092"/>
    <w:rsid w:val="00AC6B18"/>
    <w:rsid w:val="00AD02BA"/>
    <w:rsid w:val="00AF7DA4"/>
    <w:rsid w:val="00AF7E19"/>
    <w:rsid w:val="00B065E9"/>
    <w:rsid w:val="00B143CB"/>
    <w:rsid w:val="00B21E22"/>
    <w:rsid w:val="00B21EFC"/>
    <w:rsid w:val="00B32FC1"/>
    <w:rsid w:val="00B3609C"/>
    <w:rsid w:val="00B41A54"/>
    <w:rsid w:val="00B45210"/>
    <w:rsid w:val="00B50B4F"/>
    <w:rsid w:val="00B52004"/>
    <w:rsid w:val="00B657F7"/>
    <w:rsid w:val="00B725C7"/>
    <w:rsid w:val="00B7614A"/>
    <w:rsid w:val="00B80679"/>
    <w:rsid w:val="00B90C08"/>
    <w:rsid w:val="00BA0C26"/>
    <w:rsid w:val="00BB3923"/>
    <w:rsid w:val="00BC52CB"/>
    <w:rsid w:val="00BD55CB"/>
    <w:rsid w:val="00BE2494"/>
    <w:rsid w:val="00BE2677"/>
    <w:rsid w:val="00BE2918"/>
    <w:rsid w:val="00BE2F03"/>
    <w:rsid w:val="00BE3D60"/>
    <w:rsid w:val="00BF2033"/>
    <w:rsid w:val="00BF5C9E"/>
    <w:rsid w:val="00C002D0"/>
    <w:rsid w:val="00C069D0"/>
    <w:rsid w:val="00C11A5F"/>
    <w:rsid w:val="00C15582"/>
    <w:rsid w:val="00C26678"/>
    <w:rsid w:val="00C3108E"/>
    <w:rsid w:val="00C31FB9"/>
    <w:rsid w:val="00C344EC"/>
    <w:rsid w:val="00C3766B"/>
    <w:rsid w:val="00C41D62"/>
    <w:rsid w:val="00C51AA5"/>
    <w:rsid w:val="00C52715"/>
    <w:rsid w:val="00C55653"/>
    <w:rsid w:val="00C61170"/>
    <w:rsid w:val="00C618B9"/>
    <w:rsid w:val="00C63BF2"/>
    <w:rsid w:val="00C67F5E"/>
    <w:rsid w:val="00C756C1"/>
    <w:rsid w:val="00C77415"/>
    <w:rsid w:val="00C82EF6"/>
    <w:rsid w:val="00C83CF7"/>
    <w:rsid w:val="00C872FC"/>
    <w:rsid w:val="00C9409C"/>
    <w:rsid w:val="00C97C2F"/>
    <w:rsid w:val="00CA399F"/>
    <w:rsid w:val="00CA50F7"/>
    <w:rsid w:val="00CB26F1"/>
    <w:rsid w:val="00CB3DA3"/>
    <w:rsid w:val="00CB5941"/>
    <w:rsid w:val="00CB7345"/>
    <w:rsid w:val="00CC01D6"/>
    <w:rsid w:val="00CC2825"/>
    <w:rsid w:val="00CD02A3"/>
    <w:rsid w:val="00CD3663"/>
    <w:rsid w:val="00CD3A1D"/>
    <w:rsid w:val="00CE2EC4"/>
    <w:rsid w:val="00CE50C8"/>
    <w:rsid w:val="00CF5EAC"/>
    <w:rsid w:val="00CF71C1"/>
    <w:rsid w:val="00CF7C7A"/>
    <w:rsid w:val="00D0109B"/>
    <w:rsid w:val="00D02135"/>
    <w:rsid w:val="00D036B8"/>
    <w:rsid w:val="00D07FBD"/>
    <w:rsid w:val="00D142D7"/>
    <w:rsid w:val="00D15EAC"/>
    <w:rsid w:val="00D17C8A"/>
    <w:rsid w:val="00D23718"/>
    <w:rsid w:val="00D24BD4"/>
    <w:rsid w:val="00D37612"/>
    <w:rsid w:val="00D432BB"/>
    <w:rsid w:val="00D514B1"/>
    <w:rsid w:val="00D524ED"/>
    <w:rsid w:val="00D5311B"/>
    <w:rsid w:val="00D61DA7"/>
    <w:rsid w:val="00D65E43"/>
    <w:rsid w:val="00D671CF"/>
    <w:rsid w:val="00D70086"/>
    <w:rsid w:val="00D73375"/>
    <w:rsid w:val="00D82A5F"/>
    <w:rsid w:val="00D86FFD"/>
    <w:rsid w:val="00D9489C"/>
    <w:rsid w:val="00DA0341"/>
    <w:rsid w:val="00DA09D6"/>
    <w:rsid w:val="00DA1DDC"/>
    <w:rsid w:val="00DA25F2"/>
    <w:rsid w:val="00DC0144"/>
    <w:rsid w:val="00DC0473"/>
    <w:rsid w:val="00DC3E70"/>
    <w:rsid w:val="00DD3459"/>
    <w:rsid w:val="00DD5E54"/>
    <w:rsid w:val="00DD6C93"/>
    <w:rsid w:val="00DD77EE"/>
    <w:rsid w:val="00DE0E41"/>
    <w:rsid w:val="00DE4B95"/>
    <w:rsid w:val="00E0590A"/>
    <w:rsid w:val="00E13381"/>
    <w:rsid w:val="00E2767E"/>
    <w:rsid w:val="00E3094E"/>
    <w:rsid w:val="00E32341"/>
    <w:rsid w:val="00E329C9"/>
    <w:rsid w:val="00E35064"/>
    <w:rsid w:val="00E4141D"/>
    <w:rsid w:val="00E434CC"/>
    <w:rsid w:val="00E45767"/>
    <w:rsid w:val="00E47BA8"/>
    <w:rsid w:val="00E51593"/>
    <w:rsid w:val="00E60E95"/>
    <w:rsid w:val="00E6224E"/>
    <w:rsid w:val="00E62B7E"/>
    <w:rsid w:val="00E66922"/>
    <w:rsid w:val="00E70675"/>
    <w:rsid w:val="00E74B20"/>
    <w:rsid w:val="00E7532F"/>
    <w:rsid w:val="00E81233"/>
    <w:rsid w:val="00E82E7D"/>
    <w:rsid w:val="00E83322"/>
    <w:rsid w:val="00E8618A"/>
    <w:rsid w:val="00E86FB2"/>
    <w:rsid w:val="00E95BED"/>
    <w:rsid w:val="00EB1835"/>
    <w:rsid w:val="00EB5D10"/>
    <w:rsid w:val="00EC05D5"/>
    <w:rsid w:val="00EC2712"/>
    <w:rsid w:val="00EC659D"/>
    <w:rsid w:val="00ED1EFC"/>
    <w:rsid w:val="00ED2FC5"/>
    <w:rsid w:val="00EE2DB2"/>
    <w:rsid w:val="00EE6C94"/>
    <w:rsid w:val="00EF0E46"/>
    <w:rsid w:val="00EF2C8B"/>
    <w:rsid w:val="00EF74FA"/>
    <w:rsid w:val="00F0091C"/>
    <w:rsid w:val="00F015CD"/>
    <w:rsid w:val="00F145BB"/>
    <w:rsid w:val="00F16EF4"/>
    <w:rsid w:val="00F178CC"/>
    <w:rsid w:val="00F205F7"/>
    <w:rsid w:val="00F2133D"/>
    <w:rsid w:val="00F2339F"/>
    <w:rsid w:val="00F27017"/>
    <w:rsid w:val="00F52FBD"/>
    <w:rsid w:val="00F53A2E"/>
    <w:rsid w:val="00F60AC3"/>
    <w:rsid w:val="00F629EE"/>
    <w:rsid w:val="00F6507F"/>
    <w:rsid w:val="00F650CD"/>
    <w:rsid w:val="00F66D67"/>
    <w:rsid w:val="00F6789B"/>
    <w:rsid w:val="00F74592"/>
    <w:rsid w:val="00F82AC3"/>
    <w:rsid w:val="00F83018"/>
    <w:rsid w:val="00F95FD2"/>
    <w:rsid w:val="00FA1733"/>
    <w:rsid w:val="00FA19EB"/>
    <w:rsid w:val="00FA37C6"/>
    <w:rsid w:val="00FB1A1C"/>
    <w:rsid w:val="00FB33B6"/>
    <w:rsid w:val="00FC2B49"/>
    <w:rsid w:val="00FC6423"/>
    <w:rsid w:val="00FE39A4"/>
    <w:rsid w:val="00FF6577"/>
    <w:rsid w:val="00FF7102"/>
    <w:rsid w:val="00FF749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293CD"/>
  <w15:docId w15:val="{2B2ABD2C-FC8A-4E95-8EE4-7F39C9A1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432B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432BB"/>
  </w:style>
  <w:style w:type="paragraph" w:styleId="Rodap">
    <w:name w:val="footer"/>
    <w:basedOn w:val="Normal"/>
    <w:link w:val="RodapChar"/>
    <w:uiPriority w:val="99"/>
    <w:unhideWhenUsed/>
    <w:rsid w:val="00D432BB"/>
    <w:pPr>
      <w:tabs>
        <w:tab w:val="center" w:pos="4252"/>
        <w:tab w:val="right" w:pos="8504"/>
      </w:tabs>
      <w:spacing w:after="0" w:line="240" w:lineRule="auto"/>
    </w:pPr>
  </w:style>
  <w:style w:type="character" w:customStyle="1" w:styleId="RodapChar">
    <w:name w:val="Rodapé Char"/>
    <w:basedOn w:val="Fontepargpadro"/>
    <w:link w:val="Rodap"/>
    <w:uiPriority w:val="99"/>
    <w:rsid w:val="00D432BB"/>
  </w:style>
  <w:style w:type="character" w:styleId="Hyperlink">
    <w:name w:val="Hyperlink"/>
    <w:basedOn w:val="Fontepargpadro"/>
    <w:uiPriority w:val="99"/>
    <w:unhideWhenUsed/>
    <w:rsid w:val="00FF7102"/>
    <w:rPr>
      <w:color w:val="0000FF"/>
      <w:u w:val="single"/>
    </w:rPr>
  </w:style>
  <w:style w:type="paragraph" w:styleId="PargrafodaLista">
    <w:name w:val="List Paragraph"/>
    <w:basedOn w:val="Normal"/>
    <w:link w:val="PargrafodaListaChar"/>
    <w:uiPriority w:val="34"/>
    <w:qFormat/>
    <w:rsid w:val="000D3BF8"/>
    <w:pPr>
      <w:ind w:left="720"/>
      <w:contextualSpacing/>
    </w:pPr>
  </w:style>
  <w:style w:type="paragraph" w:customStyle="1" w:styleId="m3810854935217739986s11">
    <w:name w:val="m_3810854935217739986s11"/>
    <w:basedOn w:val="Normal"/>
    <w:rsid w:val="009B31FC"/>
    <w:pPr>
      <w:spacing w:before="100" w:beforeAutospacing="1" w:after="100" w:afterAutospacing="1" w:line="360" w:lineRule="auto"/>
      <w:ind w:firstLine="709"/>
      <w:jc w:val="both"/>
    </w:pPr>
    <w:rPr>
      <w:rFonts w:ascii="Times New Roman" w:eastAsia="Times New Roman" w:hAnsi="Times New Roman" w:cs="Times New Roman"/>
      <w:sz w:val="24"/>
      <w:szCs w:val="24"/>
      <w:lang w:eastAsia="pt-BR"/>
    </w:rPr>
  </w:style>
  <w:style w:type="character" w:customStyle="1" w:styleId="PargrafodaListaChar">
    <w:name w:val="Parágrafo da Lista Char"/>
    <w:basedOn w:val="Fontepargpadro"/>
    <w:link w:val="PargrafodaLista"/>
    <w:uiPriority w:val="34"/>
    <w:rsid w:val="00D17C8A"/>
  </w:style>
  <w:style w:type="character" w:styleId="Refdenotaderodap">
    <w:name w:val="footnote reference"/>
    <w:basedOn w:val="Fontepargpadro"/>
    <w:uiPriority w:val="99"/>
    <w:semiHidden/>
    <w:unhideWhenUsed/>
    <w:rsid w:val="0096027D"/>
    <w:rPr>
      <w:vertAlign w:val="superscript"/>
    </w:rPr>
  </w:style>
  <w:style w:type="paragraph" w:styleId="NormalWeb">
    <w:name w:val="Normal (Web)"/>
    <w:basedOn w:val="Normal"/>
    <w:uiPriority w:val="99"/>
    <w:unhideWhenUsed/>
    <w:rsid w:val="00C63BF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Estilo1">
    <w:name w:val="Estilo1"/>
    <w:basedOn w:val="Normal"/>
    <w:link w:val="Estilo1Char"/>
    <w:qFormat/>
    <w:rsid w:val="008523DF"/>
    <w:pPr>
      <w:spacing w:after="0" w:line="240" w:lineRule="auto"/>
      <w:ind w:left="2268"/>
      <w:jc w:val="both"/>
    </w:pPr>
    <w:rPr>
      <w:rFonts w:ascii="Arial" w:hAnsi="Arial" w:cs="Arial"/>
      <w:sz w:val="20"/>
      <w:szCs w:val="20"/>
    </w:rPr>
  </w:style>
  <w:style w:type="character" w:customStyle="1" w:styleId="Estilo1Char">
    <w:name w:val="Estilo1 Char"/>
    <w:basedOn w:val="Fontepargpadro"/>
    <w:link w:val="Estilo1"/>
    <w:rsid w:val="008523DF"/>
    <w:rPr>
      <w:rFonts w:ascii="Arial" w:hAnsi="Arial" w:cs="Arial"/>
      <w:sz w:val="20"/>
      <w:szCs w:val="20"/>
    </w:rPr>
  </w:style>
  <w:style w:type="character" w:styleId="MenoPendente">
    <w:name w:val="Unresolved Mention"/>
    <w:basedOn w:val="Fontepargpadro"/>
    <w:uiPriority w:val="99"/>
    <w:semiHidden/>
    <w:unhideWhenUsed/>
    <w:rsid w:val="00CB7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55351">
      <w:bodyDiv w:val="1"/>
      <w:marLeft w:val="0"/>
      <w:marRight w:val="0"/>
      <w:marTop w:val="0"/>
      <w:marBottom w:val="0"/>
      <w:divBdr>
        <w:top w:val="none" w:sz="0" w:space="0" w:color="auto"/>
        <w:left w:val="none" w:sz="0" w:space="0" w:color="auto"/>
        <w:bottom w:val="none" w:sz="0" w:space="0" w:color="auto"/>
        <w:right w:val="none" w:sz="0" w:space="0" w:color="auto"/>
      </w:divBdr>
    </w:div>
    <w:div w:id="1013339663">
      <w:bodyDiv w:val="1"/>
      <w:marLeft w:val="0"/>
      <w:marRight w:val="0"/>
      <w:marTop w:val="0"/>
      <w:marBottom w:val="0"/>
      <w:divBdr>
        <w:top w:val="none" w:sz="0" w:space="0" w:color="auto"/>
        <w:left w:val="none" w:sz="0" w:space="0" w:color="auto"/>
        <w:bottom w:val="none" w:sz="0" w:space="0" w:color="auto"/>
        <w:right w:val="none" w:sz="0" w:space="0" w:color="auto"/>
      </w:divBdr>
    </w:div>
    <w:div w:id="121859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edmagarcez@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1D097-8B38-4338-9329-3B64EA287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3427</Words>
  <Characters>18509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Guilherme Mendes de Souza</dc:creator>
  <cp:lastModifiedBy>Kedma Garcez</cp:lastModifiedBy>
  <cp:revision>2</cp:revision>
  <dcterms:created xsi:type="dcterms:W3CDTF">2022-05-16T13:37:00Z</dcterms:created>
  <dcterms:modified xsi:type="dcterms:W3CDTF">2022-05-16T13:37:00Z</dcterms:modified>
</cp:coreProperties>
</file>