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88ABCB" w14:textId="6D742BC7" w:rsidR="005453FF" w:rsidRPr="006853BB" w:rsidRDefault="00565BA9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O TRABALHO NOTURNO E SUA REPERCUSSÃO NO DIABETES TIPO 2: UMA REVISÃO BIBLIOGRÁFICA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7357E1FE" w:rsidR="005453FF" w:rsidRPr="006853BB" w:rsidRDefault="00565BA9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João Paulo Rodrigues de Melo </w:t>
      </w:r>
    </w:p>
    <w:p w14:paraId="72D3B763" w14:textId="77777777" w:rsidR="00565BA9" w:rsidRDefault="00565BA9" w:rsidP="00565BA9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</w:rPr>
        <w:t xml:space="preserve">Acadêmico de Nutrição. Faculdade </w:t>
      </w:r>
      <w:proofErr w:type="spellStart"/>
      <w:r>
        <w:rPr>
          <w:rFonts w:ascii="Arial" w:hAnsi="Arial" w:cs="Arial"/>
          <w:color w:val="000000"/>
        </w:rPr>
        <w:t>Uninta</w:t>
      </w:r>
      <w:proofErr w:type="spellEnd"/>
      <w:r>
        <w:rPr>
          <w:rFonts w:ascii="Arial" w:hAnsi="Arial" w:cs="Arial"/>
          <w:color w:val="000000"/>
        </w:rPr>
        <w:t xml:space="preserve"> Itapipoca</w:t>
      </w:r>
    </w:p>
    <w:p w14:paraId="3F2F591C" w14:textId="77777777" w:rsidR="00565BA9" w:rsidRDefault="00565BA9" w:rsidP="00565BA9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</w:rPr>
        <w:t xml:space="preserve">Itapipoca – Ceará. </w:t>
      </w:r>
      <w:hyperlink r:id="rId7" w:history="1">
        <w:r>
          <w:rPr>
            <w:rStyle w:val="Hyperlink"/>
            <w:rFonts w:ascii="Arial" w:eastAsia="Calibri" w:hAnsi="Arial" w:cs="Arial"/>
            <w:color w:val="1155CC"/>
          </w:rPr>
          <w:t>r16joaopaulo@gmail.com</w:t>
        </w:r>
      </w:hyperlink>
      <w:r>
        <w:rPr>
          <w:rFonts w:ascii="Arial" w:hAnsi="Arial" w:cs="Arial"/>
          <w:color w:val="000000"/>
        </w:rPr>
        <w:t>.</w:t>
      </w:r>
    </w:p>
    <w:p w14:paraId="2908954B" w14:textId="2223DB3B" w:rsidR="00337F02" w:rsidRPr="006853BB" w:rsidRDefault="00CA5FA5" w:rsidP="003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Me. </w:t>
      </w:r>
      <w:r w:rsidR="00337F0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Juliana Braga Rodrigues de Castro </w:t>
      </w:r>
      <w:r w:rsidR="00337F0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4954383C" w14:textId="176A692B" w:rsidR="00337F02" w:rsidRDefault="00337F02" w:rsidP="00337F02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</w:rPr>
        <w:t>Docente</w:t>
      </w:r>
      <w:r>
        <w:rPr>
          <w:rFonts w:ascii="Arial" w:hAnsi="Arial" w:cs="Arial"/>
          <w:color w:val="000000"/>
        </w:rPr>
        <w:t xml:space="preserve">. Faculdade </w:t>
      </w:r>
      <w:proofErr w:type="spellStart"/>
      <w:r>
        <w:rPr>
          <w:rFonts w:ascii="Arial" w:hAnsi="Arial" w:cs="Arial"/>
          <w:color w:val="000000"/>
        </w:rPr>
        <w:t>Uninta</w:t>
      </w:r>
      <w:proofErr w:type="spellEnd"/>
      <w:r>
        <w:rPr>
          <w:rFonts w:ascii="Arial" w:hAnsi="Arial" w:cs="Arial"/>
          <w:color w:val="000000"/>
        </w:rPr>
        <w:t xml:space="preserve"> Itapipoca</w:t>
      </w:r>
    </w:p>
    <w:p w14:paraId="3EFE3568" w14:textId="216D62E9" w:rsidR="00337F02" w:rsidRDefault="00337F02" w:rsidP="00337F02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</w:rPr>
        <w:t>Itapipoca – Ce</w:t>
      </w:r>
      <w:r>
        <w:rPr>
          <w:rFonts w:ascii="Arial" w:hAnsi="Arial" w:cs="Arial"/>
          <w:color w:val="000000"/>
        </w:rPr>
        <w:t xml:space="preserve">ará. </w:t>
      </w:r>
      <w:hyperlink r:id="rId8" w:history="1">
        <w:r w:rsidRPr="005F21CE">
          <w:rPr>
            <w:rStyle w:val="Hyperlink"/>
            <w:rFonts w:ascii="Arial" w:hAnsi="Arial" w:cs="Arial"/>
          </w:rPr>
          <w:t>jubrc@yahoo.com</w:t>
        </w:r>
      </w:hyperlink>
      <w:r>
        <w:rPr>
          <w:rFonts w:ascii="Arial" w:hAnsi="Arial" w:cs="Arial"/>
          <w:color w:val="000000"/>
        </w:rPr>
        <w:t xml:space="preserve"> </w:t>
      </w:r>
    </w:p>
    <w:p w14:paraId="047AB443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8ACCC11" w14:textId="425ED528" w:rsidR="00605F34" w:rsidRDefault="005453FF" w:rsidP="00605F34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65BA9">
        <w:rPr>
          <w:rFonts w:ascii="Arial" w:eastAsia="Times New Roman" w:hAnsi="Arial" w:cs="Arial"/>
          <w:color w:val="000000"/>
          <w:sz w:val="24"/>
          <w:szCs w:val="24"/>
        </w:rPr>
        <w:t xml:space="preserve">O diabetes tipo 2 é uma das doenças crônicas não transmissíveis mais comuns no mundo. Podemos relacionar o aumento dos níveis dessa patologia com o sedentarismo e o sobrepeso, gerando um ambiente favorável para o desenvolvimento da mesma. O diabetes tipo 2 é marcado pela hiperglicemia, causando desequilíbrio no metabolismo e transporte da glicose, já que o corpo fica resistente a ação do hormônio insulina, responsável pela homeostase da glicose sanguínea. </w:t>
      </w:r>
      <w:r w:rsidR="003509DD">
        <w:rPr>
          <w:rFonts w:ascii="Arial" w:eastAsia="Times New Roman" w:hAnsi="Arial" w:cs="Arial"/>
          <w:color w:val="000000"/>
          <w:sz w:val="24"/>
          <w:szCs w:val="24"/>
        </w:rPr>
        <w:t xml:space="preserve">Vários fatores influenciam a não regulação do controle glicêmico, sendo o sono um dos principais. Diante disso, trabalhadores noturnos apresentam-se como mais vulneráveis ao diabetes tipo </w:t>
      </w:r>
      <w:r w:rsidR="004A78A4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4A78A4"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Objetivo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4A78A4">
        <w:rPr>
          <w:rFonts w:ascii="Arial" w:eastAsia="Times New Roman" w:hAnsi="Arial" w:cs="Arial"/>
          <w:color w:val="000000"/>
          <w:sz w:val="24"/>
          <w:szCs w:val="24"/>
        </w:rPr>
        <w:t xml:space="preserve"> Apresentar a relação entre a repercussão do trabalho noturno e o diabetes tipo 2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A78A4" w:rsidRPr="004A78A4">
        <w:rPr>
          <w:rFonts w:ascii="Arial" w:hAnsi="Arial" w:cs="Arial"/>
          <w:color w:val="000000"/>
          <w:sz w:val="24"/>
          <w:szCs w:val="24"/>
        </w:rPr>
        <w:t xml:space="preserve">Este trabalho refere-se a um estudo de revisão </w:t>
      </w:r>
      <w:r w:rsidR="004A78A4">
        <w:rPr>
          <w:rFonts w:ascii="Arial" w:hAnsi="Arial" w:cs="Arial"/>
          <w:color w:val="000000"/>
          <w:sz w:val="24"/>
          <w:szCs w:val="24"/>
        </w:rPr>
        <w:t>bibliográfica</w:t>
      </w:r>
      <w:r w:rsidR="004A78A4" w:rsidRPr="004A78A4">
        <w:rPr>
          <w:rFonts w:ascii="Arial" w:hAnsi="Arial" w:cs="Arial"/>
          <w:color w:val="000000"/>
          <w:sz w:val="24"/>
          <w:szCs w:val="24"/>
        </w:rPr>
        <w:t xml:space="preserve">, realizado por meio de consulta a artigos científicos e </w:t>
      </w:r>
      <w:r w:rsidR="004A78A4">
        <w:rPr>
          <w:rFonts w:ascii="Arial" w:hAnsi="Arial" w:cs="Arial"/>
          <w:color w:val="000000"/>
          <w:sz w:val="24"/>
          <w:szCs w:val="24"/>
        </w:rPr>
        <w:t xml:space="preserve">livros </w:t>
      </w:r>
      <w:r w:rsidR="004A78A4" w:rsidRPr="004A78A4">
        <w:rPr>
          <w:rFonts w:ascii="Arial" w:hAnsi="Arial" w:cs="Arial"/>
          <w:color w:val="000000"/>
          <w:sz w:val="24"/>
          <w:szCs w:val="24"/>
        </w:rPr>
        <w:t>relacionados à</w:t>
      </w:r>
      <w:r w:rsidR="004A78A4">
        <w:rPr>
          <w:rFonts w:ascii="Arial" w:hAnsi="Arial" w:cs="Arial"/>
          <w:color w:val="000000"/>
          <w:sz w:val="24"/>
          <w:szCs w:val="24"/>
        </w:rPr>
        <w:t xml:space="preserve"> repercussão do diabetes tipo 2 em trabalhadores noturnos</w:t>
      </w:r>
      <w:r w:rsidR="004A78A4" w:rsidRPr="004A78A4">
        <w:rPr>
          <w:rFonts w:ascii="Arial" w:hAnsi="Arial" w:cs="Arial"/>
          <w:color w:val="000000"/>
          <w:sz w:val="24"/>
          <w:szCs w:val="24"/>
        </w:rPr>
        <w:t>. Foi feito um levantamento de artigos nas bases de dados:</w:t>
      </w:r>
      <w:r w:rsidR="004A78A4" w:rsidRPr="004A78A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A78A4" w:rsidRPr="004A78A4">
        <w:rPr>
          <w:rFonts w:ascii="Arial" w:hAnsi="Arial" w:cs="Arial"/>
          <w:color w:val="000000"/>
          <w:sz w:val="24"/>
          <w:szCs w:val="24"/>
        </w:rPr>
        <w:t xml:space="preserve">Biblioteca Virtual de Saúde (BVS) e PubMed, utilizando-se dos seguintes descritores e palavras </w:t>
      </w:r>
      <w:r w:rsidR="004A78A4" w:rsidRPr="004A78A4">
        <w:rPr>
          <w:rFonts w:ascii="Arial" w:hAnsi="Arial" w:cs="Arial"/>
          <w:color w:val="000000"/>
          <w:sz w:val="24"/>
          <w:szCs w:val="24"/>
        </w:rPr>
        <w:t>chaves:</w:t>
      </w:r>
      <w:r w:rsidR="004A78A4">
        <w:rPr>
          <w:rFonts w:ascii="Arial" w:hAnsi="Arial" w:cs="Arial"/>
          <w:color w:val="000000"/>
          <w:sz w:val="24"/>
          <w:szCs w:val="24"/>
        </w:rPr>
        <w:t xml:space="preserve"> Diabetes tipo2</w:t>
      </w:r>
      <w:r w:rsidR="004A78A4" w:rsidRPr="004A78A4">
        <w:rPr>
          <w:rFonts w:ascii="Arial" w:hAnsi="Arial" w:cs="Arial"/>
          <w:color w:val="000000"/>
          <w:sz w:val="24"/>
          <w:szCs w:val="24"/>
        </w:rPr>
        <w:t>;</w:t>
      </w:r>
      <w:r w:rsidR="004A78A4">
        <w:rPr>
          <w:rFonts w:ascii="Arial" w:hAnsi="Arial" w:cs="Arial"/>
          <w:color w:val="000000"/>
          <w:sz w:val="24"/>
          <w:szCs w:val="24"/>
        </w:rPr>
        <w:t xml:space="preserve"> trabalho por turnos; trabalho noturno</w:t>
      </w:r>
      <w:r w:rsidR="004A78A4" w:rsidRPr="004A78A4">
        <w:rPr>
          <w:rFonts w:ascii="Arial" w:hAnsi="Arial" w:cs="Arial"/>
          <w:color w:val="000000"/>
          <w:sz w:val="24"/>
          <w:szCs w:val="24"/>
        </w:rPr>
        <w:t>. Foram selecionados artigos relativos ao conteúdo abordado, publicados nos anos de 2018 a 2023 em idioma inglês. Foram excluídos artigos que não atendiam ao objeto proposto pelo estudo.</w:t>
      </w:r>
      <w:r w:rsidR="004A78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</w:t>
      </w:r>
      <w:r w:rsidR="00337F02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CA5FA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37F02">
        <w:rPr>
          <w:rFonts w:ascii="Arial" w:eastAsia="Times New Roman" w:hAnsi="Arial" w:cs="Arial"/>
          <w:bCs/>
          <w:color w:val="000000"/>
          <w:sz w:val="24"/>
          <w:szCs w:val="24"/>
        </w:rPr>
        <w:t>Dentre os estudos encontrados, podemos identificar uma forte influência do trabalho noturno contribuindo para o desencadeamento de alterações glicêmicas</w:t>
      </w:r>
      <w:r w:rsidR="00CA5FA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além disso, esses trabalhadores estão mais propensos a desenvolver distúrbios do sono. </w:t>
      </w:r>
      <w:r w:rsidR="00CA5FA5" w:rsidRPr="00974DA7">
        <w:rPr>
          <w:rFonts w:ascii="Arial" w:eastAsia="Times New Roman" w:hAnsi="Arial" w:cs="Arial"/>
          <w:color w:val="222222"/>
          <w:sz w:val="24"/>
          <w:szCs w:val="24"/>
        </w:rPr>
        <w:t>Uma revisão sistemática de 27 estudos observacionais descobriu que o trabalho em turnos</w:t>
      </w:r>
      <w:r w:rsidR="00CA5FA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A5FA5" w:rsidRPr="00974DA7">
        <w:rPr>
          <w:rFonts w:ascii="Arial" w:eastAsia="Times New Roman" w:hAnsi="Arial" w:cs="Arial"/>
          <w:color w:val="222222"/>
          <w:sz w:val="24"/>
          <w:szCs w:val="24"/>
        </w:rPr>
        <w:t xml:space="preserve">rotativos está associado a um risco aumentado de diabetes tipo 2. A análise </w:t>
      </w:r>
      <w:r w:rsidR="00CA5FA5">
        <w:rPr>
          <w:rFonts w:ascii="Arial" w:eastAsia="Times New Roman" w:hAnsi="Arial" w:cs="Arial"/>
          <w:color w:val="222222"/>
          <w:sz w:val="24"/>
          <w:szCs w:val="24"/>
        </w:rPr>
        <w:t>evidenciou</w:t>
      </w:r>
      <w:r w:rsidR="00CA5FA5" w:rsidRPr="00974DA7">
        <w:rPr>
          <w:rFonts w:ascii="Arial" w:eastAsia="Times New Roman" w:hAnsi="Arial" w:cs="Arial"/>
          <w:color w:val="222222"/>
          <w:sz w:val="24"/>
          <w:szCs w:val="24"/>
        </w:rPr>
        <w:t xml:space="preserve"> que as</w:t>
      </w:r>
      <w:r w:rsidR="00CA5FA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A5FA5" w:rsidRPr="00974DA7">
        <w:rPr>
          <w:rFonts w:ascii="Arial" w:eastAsia="Times New Roman" w:hAnsi="Arial" w:cs="Arial"/>
          <w:color w:val="222222"/>
          <w:sz w:val="24"/>
          <w:szCs w:val="24"/>
        </w:rPr>
        <w:t>pessoas que trabalhavam em turnos rotativos apresentavam um risco 42% maior de</w:t>
      </w:r>
      <w:r w:rsidR="00CA5FA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A5FA5" w:rsidRPr="00974DA7">
        <w:rPr>
          <w:rFonts w:ascii="Arial" w:eastAsia="Times New Roman" w:hAnsi="Arial" w:cs="Arial"/>
          <w:color w:val="222222"/>
          <w:sz w:val="24"/>
          <w:szCs w:val="24"/>
        </w:rPr>
        <w:t>desenvolver diabetes tipo 2 em comparação com as que não trabalhavam em turnos.</w:t>
      </w:r>
      <w:r w:rsidR="00CA5FA5">
        <w:rPr>
          <w:rFonts w:ascii="Arial" w:eastAsia="Times New Roman" w:hAnsi="Arial" w:cs="Arial"/>
          <w:color w:val="222222"/>
          <w:sz w:val="24"/>
          <w:szCs w:val="24"/>
        </w:rPr>
        <w:t xml:space="preserve"> Os </w:t>
      </w:r>
      <w:r w:rsidR="00CA5FA5" w:rsidRPr="00974DA7">
        <w:rPr>
          <w:rFonts w:ascii="Arial" w:eastAsia="Times New Roman" w:hAnsi="Arial" w:cs="Arial"/>
          <w:color w:val="222222"/>
          <w:sz w:val="24"/>
          <w:szCs w:val="24"/>
        </w:rPr>
        <w:t>trabalhadores por turnos noturnos apresentaram um risco ainda maior de</w:t>
      </w:r>
      <w:r w:rsidR="00CA5FA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A5FA5" w:rsidRPr="00974DA7">
        <w:rPr>
          <w:rFonts w:ascii="Arial" w:eastAsia="Times New Roman" w:hAnsi="Arial" w:cs="Arial"/>
          <w:color w:val="222222"/>
          <w:sz w:val="24"/>
          <w:szCs w:val="24"/>
        </w:rPr>
        <w:t>desenvolver diabetes tipo 2, em comparação com aqueles que trabalhavam em turnos</w:t>
      </w:r>
      <w:r w:rsidR="00CA5FA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A5FA5" w:rsidRPr="00974DA7">
        <w:rPr>
          <w:rFonts w:ascii="Arial" w:eastAsia="Times New Roman" w:hAnsi="Arial" w:cs="Arial"/>
          <w:color w:val="222222"/>
          <w:sz w:val="24"/>
          <w:szCs w:val="24"/>
        </w:rPr>
        <w:t>diurnos.</w:t>
      </w:r>
      <w:r w:rsidR="00CA5FA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A5FA5">
        <w:rPr>
          <w:rFonts w:ascii="Arial" w:eastAsia="Times New Roman" w:hAnsi="Arial" w:cs="Arial"/>
          <w:color w:val="222222"/>
          <w:sz w:val="24"/>
          <w:szCs w:val="24"/>
        </w:rPr>
        <w:t xml:space="preserve">Compreende-se que basta apenas </w:t>
      </w:r>
      <w:r w:rsidR="00CA5FA5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uma noite de interrupção do sono para que ocorra </w:t>
      </w:r>
      <w:r w:rsidR="00C715A2">
        <w:rPr>
          <w:rFonts w:ascii="Arial" w:eastAsia="Times New Roman" w:hAnsi="Arial" w:cs="Arial"/>
          <w:color w:val="222222"/>
          <w:sz w:val="24"/>
          <w:szCs w:val="24"/>
        </w:rPr>
        <w:t xml:space="preserve">mudanças no metabolismo da glicose, levando a uma produção mais expressiva do cortisol no período noturno, desencadeando as alterações glicêmicas e interrupção do ciclo-circadiano.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4A78A4" w:rsidRPr="004A78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Apesar dos resultados desses estudos, a relação entre o trabalho em turnos e o diabetes tipo 2 ainda não está completamente compreendida, e são necessárias mais pesquisas para entender melhor como a exposição a longo prazo ao trabalho </w:t>
      </w:r>
      <w:r w:rsidR="004A78A4">
        <w:rPr>
          <w:rFonts w:ascii="Arial" w:eastAsia="Times New Roman" w:hAnsi="Arial" w:cs="Arial"/>
          <w:color w:val="000000" w:themeColor="text1"/>
          <w:sz w:val="24"/>
          <w:szCs w:val="24"/>
        </w:rPr>
        <w:t>noturno</w:t>
      </w:r>
      <w:r w:rsidR="004A78A4" w:rsidRPr="004A78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afeta o risco de desenvolvimento de diabetes tipo 2.</w:t>
      </w:r>
    </w:p>
    <w:p w14:paraId="4B24328D" w14:textId="77777777" w:rsidR="00605F34" w:rsidRPr="00605F34" w:rsidRDefault="00605F34" w:rsidP="00605F34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9EF0210" w14:textId="058E6254" w:rsidR="005453FF" w:rsidRDefault="00605F34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C715A2">
        <w:rPr>
          <w:rFonts w:ascii="Arial" w:eastAsia="Times New Roman" w:hAnsi="Arial" w:cs="Arial"/>
          <w:color w:val="000000"/>
          <w:sz w:val="24"/>
          <w:szCs w:val="24"/>
        </w:rPr>
        <w:t xml:space="preserve"> Diabetes Mellitus Tipo 2, Jornada de Trabalho em Turnos, </w:t>
      </w:r>
    </w:p>
    <w:p w14:paraId="097A176B" w14:textId="7882BB75" w:rsidR="00605F34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  <w:r w:rsidR="00605F3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4A5E6101" w14:textId="4D9E22C8" w:rsidR="00605F34" w:rsidRDefault="00605F34" w:rsidP="00605F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COZZOLINO, S. M. F. Bases bioquímicas e fisiológicas da nutrição: nas diferentes fases vida, na saúde e na doença. Compilado por COMINETTI, C. 2. Ed. São Paulo: Manole, 2019.</w:t>
      </w:r>
    </w:p>
    <w:p w14:paraId="465A8611" w14:textId="7D2D14E5" w:rsidR="00587FF4" w:rsidRDefault="00587FF4" w:rsidP="00587F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Vargas-Prada S, et al. "Risk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of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type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2 diabetes in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different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categories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of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shift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work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FF4">
        <w:rPr>
          <w:rFonts w:ascii="Arial" w:eastAsia="Times New Roman" w:hAnsi="Arial" w:cs="Arial"/>
          <w:color w:val="222222"/>
          <w:sz w:val="24"/>
          <w:szCs w:val="24"/>
        </w:rPr>
        <w:t xml:space="preserve">Systematic review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</w:rPr>
        <w:t>and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</w:rPr>
        <w:t xml:space="preserve"> meta-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</w:rPr>
        <w:t>analysis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</w:rPr>
        <w:t xml:space="preserve">."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</w:rPr>
        <w:t>Scand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</w:rPr>
        <w:t xml:space="preserve"> J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</w:rPr>
        <w:t>Work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</w:rPr>
        <w:t>Environ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</w:rPr>
        <w:t xml:space="preserve"> Health. 2018 Jul 1:44(4):359-370. doi:10.5271/sjweh.3728.</w:t>
      </w:r>
    </w:p>
    <w:p w14:paraId="45879086" w14:textId="7CC03DEA" w:rsidR="00587FF4" w:rsidRDefault="00587FF4" w:rsidP="00587F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C4376CF" w14:textId="3D1A4BAC" w:rsidR="00587FF4" w:rsidRPr="00587FF4" w:rsidRDefault="00587FF4" w:rsidP="00587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Kervezee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L, et al. "Shift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work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type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2 diabetes mellitus: a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systematic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review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meta-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</w:rPr>
        <w:t>analysis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</w:rPr>
        <w:t xml:space="preserve">."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</w:rPr>
        <w:t>Occup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87FF4">
        <w:rPr>
          <w:rFonts w:ascii="Arial" w:eastAsia="Times New Roman" w:hAnsi="Arial" w:cs="Arial"/>
          <w:color w:val="222222"/>
          <w:sz w:val="24"/>
          <w:szCs w:val="24"/>
        </w:rPr>
        <w:t>Environ</w:t>
      </w:r>
      <w:proofErr w:type="spellEnd"/>
      <w:r w:rsidRPr="00587FF4">
        <w:rPr>
          <w:rFonts w:ascii="Arial" w:eastAsia="Times New Roman" w:hAnsi="Arial" w:cs="Arial"/>
          <w:color w:val="222222"/>
          <w:sz w:val="24"/>
          <w:szCs w:val="24"/>
        </w:rPr>
        <w:t xml:space="preserve"> Med. 2018 Aug;75(8):532-542. doi:10.1136/oemed-2017-104792.</w:t>
      </w:r>
    </w:p>
    <w:p w14:paraId="76144705" w14:textId="77777777" w:rsidR="00587FF4" w:rsidRDefault="00587FF4" w:rsidP="00587F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89DA2FF" w14:textId="77777777" w:rsidR="00587FF4" w:rsidRPr="00587FF4" w:rsidRDefault="00587FF4" w:rsidP="00587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93137" w14:textId="77777777" w:rsidR="00605F34" w:rsidRPr="00605F34" w:rsidRDefault="00605F34" w:rsidP="00605F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91E019F" w14:textId="79503FD9" w:rsidR="006853BB" w:rsidRPr="00605F34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sectPr w:rsidR="006853BB" w:rsidRPr="00605F34" w:rsidSect="00211EE2">
      <w:headerReference w:type="default" r:id="rId9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64C7" w14:textId="77777777" w:rsidR="000C1141" w:rsidRDefault="000C1141" w:rsidP="006853BB">
      <w:pPr>
        <w:spacing w:after="0" w:line="240" w:lineRule="auto"/>
      </w:pPr>
      <w:r>
        <w:separator/>
      </w:r>
    </w:p>
  </w:endnote>
  <w:endnote w:type="continuationSeparator" w:id="0">
    <w:p w14:paraId="06B12B52" w14:textId="77777777" w:rsidR="000C1141" w:rsidRDefault="000C1141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3015" w14:textId="77777777" w:rsidR="000C1141" w:rsidRDefault="000C1141" w:rsidP="006853BB">
      <w:pPr>
        <w:spacing w:after="0" w:line="240" w:lineRule="auto"/>
      </w:pPr>
      <w:r>
        <w:separator/>
      </w:r>
    </w:p>
  </w:footnote>
  <w:footnote w:type="continuationSeparator" w:id="0">
    <w:p w14:paraId="265C2028" w14:textId="77777777" w:rsidR="000C1141" w:rsidRDefault="000C1141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C1141"/>
    <w:rsid w:val="00211EE2"/>
    <w:rsid w:val="002B3914"/>
    <w:rsid w:val="0031484E"/>
    <w:rsid w:val="00315BFF"/>
    <w:rsid w:val="00337F02"/>
    <w:rsid w:val="003509DD"/>
    <w:rsid w:val="003523C1"/>
    <w:rsid w:val="003E4BF5"/>
    <w:rsid w:val="00476044"/>
    <w:rsid w:val="004865C8"/>
    <w:rsid w:val="004A78A4"/>
    <w:rsid w:val="00502D9D"/>
    <w:rsid w:val="00534744"/>
    <w:rsid w:val="005453FF"/>
    <w:rsid w:val="00565BA9"/>
    <w:rsid w:val="00587FF4"/>
    <w:rsid w:val="00597AED"/>
    <w:rsid w:val="005E00AA"/>
    <w:rsid w:val="005E17B8"/>
    <w:rsid w:val="00605F34"/>
    <w:rsid w:val="006853BB"/>
    <w:rsid w:val="006A07D2"/>
    <w:rsid w:val="007E2219"/>
    <w:rsid w:val="00803A5C"/>
    <w:rsid w:val="00806447"/>
    <w:rsid w:val="0089163C"/>
    <w:rsid w:val="008B06B7"/>
    <w:rsid w:val="008F02C2"/>
    <w:rsid w:val="00964993"/>
    <w:rsid w:val="00AC277F"/>
    <w:rsid w:val="00AF0F0F"/>
    <w:rsid w:val="00C715A2"/>
    <w:rsid w:val="00CA5FA5"/>
    <w:rsid w:val="00DF46EE"/>
    <w:rsid w:val="00E32852"/>
    <w:rsid w:val="00E46875"/>
    <w:rsid w:val="00E92155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37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6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65BA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37F0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3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brc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16joaopaul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João Paulo Rodrigues Melo</cp:lastModifiedBy>
  <cp:revision>2</cp:revision>
  <dcterms:created xsi:type="dcterms:W3CDTF">2023-03-30T02:07:00Z</dcterms:created>
  <dcterms:modified xsi:type="dcterms:W3CDTF">2023-03-30T02:07:00Z</dcterms:modified>
</cp:coreProperties>
</file>