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0125C" w14:textId="0402FAAB" w:rsidR="00B555C8" w:rsidRDefault="00D263A9">
      <w:pPr>
        <w:spacing w:line="240" w:lineRule="auto"/>
        <w:jc w:val="both"/>
        <w:rPr>
          <w:rFonts w:eastAsia="Times New Roman"/>
          <w:b/>
          <w:sz w:val="20"/>
          <w:szCs w:val="20"/>
          <w:lang w:val="pt-BR"/>
        </w:rPr>
      </w:pPr>
      <w:r>
        <w:rPr>
          <w:rFonts w:eastAsia="Times New Roman"/>
          <w:b/>
          <w:sz w:val="20"/>
          <w:szCs w:val="20"/>
          <w:lang w:val="pt-BR"/>
        </w:rPr>
        <w:t>ÁRE</w:t>
      </w:r>
      <w:r w:rsidR="00BD6169">
        <w:rPr>
          <w:rFonts w:eastAsia="Times New Roman"/>
          <w:b/>
          <w:sz w:val="20"/>
          <w:szCs w:val="20"/>
          <w:lang w:val="pt-BR"/>
        </w:rPr>
        <w:t>A TEMÁTICA:</w:t>
      </w:r>
      <w:r w:rsidR="007975E1">
        <w:rPr>
          <w:rFonts w:eastAsia="Times New Roman"/>
          <w:b/>
          <w:sz w:val="20"/>
          <w:szCs w:val="20"/>
          <w:lang w:val="pt-BR"/>
        </w:rPr>
        <w:t xml:space="preserve"> </w:t>
      </w:r>
      <w:r w:rsidR="00955E3C">
        <w:rPr>
          <w:rFonts w:eastAsia="Times New Roman"/>
          <w:b/>
          <w:sz w:val="20"/>
          <w:szCs w:val="20"/>
          <w:lang w:val="pt-BR"/>
        </w:rPr>
        <w:t>Ecologia</w:t>
      </w:r>
    </w:p>
    <w:p w14:paraId="049D3E20" w14:textId="0C4D8C00" w:rsidR="00B555C8" w:rsidRDefault="00BD6169">
      <w:pPr>
        <w:spacing w:line="240" w:lineRule="auto"/>
        <w:jc w:val="both"/>
        <w:rPr>
          <w:rFonts w:eastAsia="Times New Roman"/>
          <w:b/>
          <w:sz w:val="20"/>
          <w:szCs w:val="20"/>
          <w:lang w:val="pt-BR"/>
        </w:rPr>
      </w:pPr>
      <w:r>
        <w:rPr>
          <w:rFonts w:eastAsia="Times New Roman"/>
          <w:b/>
          <w:sz w:val="20"/>
          <w:szCs w:val="20"/>
          <w:lang w:val="pt-BR"/>
        </w:rPr>
        <w:t>SUBÁREA TEMÁTICA:</w:t>
      </w:r>
      <w:r w:rsidR="00955E3C">
        <w:rPr>
          <w:rFonts w:eastAsia="Times New Roman"/>
          <w:b/>
          <w:sz w:val="20"/>
          <w:szCs w:val="20"/>
          <w:lang w:val="pt-BR"/>
        </w:rPr>
        <w:t xml:space="preserve"> Invertebrados</w:t>
      </w:r>
    </w:p>
    <w:p w14:paraId="1F64F7EA" w14:textId="77777777" w:rsidR="00B555C8" w:rsidRDefault="00B555C8">
      <w:pPr>
        <w:spacing w:line="240" w:lineRule="auto"/>
        <w:jc w:val="both"/>
        <w:rPr>
          <w:rFonts w:eastAsia="Times New Roman"/>
          <w:b/>
          <w:sz w:val="20"/>
          <w:szCs w:val="20"/>
        </w:rPr>
      </w:pPr>
    </w:p>
    <w:p w14:paraId="3106D13D" w14:textId="1B5A9C62" w:rsidR="00150CB5" w:rsidRPr="00C27471" w:rsidRDefault="00150CB5" w:rsidP="00C80D29">
      <w:pPr>
        <w:jc w:val="center"/>
        <w:rPr>
          <w:b/>
          <w:sz w:val="20"/>
          <w:szCs w:val="20"/>
        </w:rPr>
      </w:pPr>
      <w:r w:rsidRPr="00C27471">
        <w:rPr>
          <w:b/>
          <w:sz w:val="20"/>
          <w:szCs w:val="20"/>
        </w:rPr>
        <w:t>MOLUSCOS</w:t>
      </w:r>
      <w:r>
        <w:rPr>
          <w:b/>
          <w:sz w:val="20"/>
          <w:szCs w:val="20"/>
        </w:rPr>
        <w:t xml:space="preserve"> L</w:t>
      </w:r>
      <w:r>
        <w:rPr>
          <w:b/>
          <w:sz w:val="20"/>
          <w:szCs w:val="20"/>
          <w:lang w:val="pt-BR"/>
        </w:rPr>
        <w:t>Í</w:t>
      </w:r>
      <w:r w:rsidRPr="00C27471">
        <w:rPr>
          <w:b/>
          <w:sz w:val="20"/>
          <w:szCs w:val="20"/>
        </w:rPr>
        <w:t xml:space="preserve">MNICOS </w:t>
      </w:r>
      <w:r w:rsidR="00C80D29">
        <w:rPr>
          <w:b/>
          <w:sz w:val="20"/>
          <w:szCs w:val="20"/>
          <w:lang w:val="pt-BR"/>
        </w:rPr>
        <w:t xml:space="preserve">ASSOCIADOS A </w:t>
      </w:r>
      <w:r w:rsidR="00C80D29" w:rsidRPr="00C27471">
        <w:rPr>
          <w:i/>
          <w:sz w:val="20"/>
          <w:szCs w:val="20"/>
        </w:rPr>
        <w:t xml:space="preserve">Salvinia auriculata </w:t>
      </w:r>
      <w:r w:rsidR="00C80D29" w:rsidRPr="00C27471">
        <w:rPr>
          <w:sz w:val="20"/>
          <w:szCs w:val="20"/>
        </w:rPr>
        <w:t xml:space="preserve">Aublet </w:t>
      </w:r>
      <w:r w:rsidRPr="00C27471">
        <w:rPr>
          <w:b/>
          <w:sz w:val="20"/>
          <w:szCs w:val="20"/>
        </w:rPr>
        <w:t>D</w:t>
      </w:r>
      <w:r w:rsidR="00717BE6">
        <w:rPr>
          <w:b/>
          <w:sz w:val="20"/>
          <w:szCs w:val="20"/>
          <w:lang w:val="pt-BR"/>
        </w:rPr>
        <w:t xml:space="preserve">O PARQUE ESTADUAL DE DOIS IRMÃOS </w:t>
      </w:r>
      <w:r w:rsidRPr="00C27471">
        <w:rPr>
          <w:b/>
          <w:sz w:val="20"/>
          <w:szCs w:val="20"/>
        </w:rPr>
        <w:t>– RECIFE – PERNAMBUCO – BRASIL</w:t>
      </w:r>
    </w:p>
    <w:p w14:paraId="07198180" w14:textId="77777777" w:rsidR="00B555C8" w:rsidRDefault="00B555C8" w:rsidP="00811C8A">
      <w:pPr>
        <w:spacing w:line="240" w:lineRule="auto"/>
        <w:jc w:val="center"/>
        <w:rPr>
          <w:rFonts w:eastAsia="Times New Roman"/>
          <w:b/>
          <w:sz w:val="20"/>
          <w:szCs w:val="20"/>
        </w:rPr>
      </w:pPr>
    </w:p>
    <w:p w14:paraId="223341F3" w14:textId="017D77CD" w:rsidR="007D40CC" w:rsidRPr="000E097C" w:rsidRDefault="007D40CC" w:rsidP="007D40CC">
      <w:pPr>
        <w:spacing w:line="240" w:lineRule="auto"/>
        <w:jc w:val="center"/>
        <w:rPr>
          <w:rFonts w:eastAsia="Times New Roman"/>
          <w:sz w:val="20"/>
          <w:szCs w:val="20"/>
        </w:rPr>
      </w:pPr>
      <w:r w:rsidRPr="000E097C">
        <w:rPr>
          <w:rFonts w:eastAsia="Times New Roman"/>
          <w:sz w:val="20"/>
          <w:szCs w:val="20"/>
        </w:rPr>
        <w:t>A</w:t>
      </w:r>
      <w:proofErr w:type="spellStart"/>
      <w:r>
        <w:rPr>
          <w:rFonts w:eastAsia="Times New Roman"/>
          <w:sz w:val="20"/>
          <w:szCs w:val="20"/>
          <w:lang w:val="pt-BR"/>
        </w:rPr>
        <w:t>rtur</w:t>
      </w:r>
      <w:proofErr w:type="spellEnd"/>
      <w:r>
        <w:rPr>
          <w:rFonts w:eastAsia="Times New Roman"/>
          <w:sz w:val="20"/>
          <w:szCs w:val="20"/>
          <w:lang w:val="pt-BR"/>
        </w:rPr>
        <w:t xml:space="preserve"> da Silva Ferreira</w:t>
      </w:r>
      <w:r w:rsidRPr="000E097C">
        <w:rPr>
          <w:rFonts w:eastAsia="Times New Roman"/>
          <w:sz w:val="20"/>
          <w:szCs w:val="20"/>
        </w:rPr>
        <w:t xml:space="preserve">¹, </w:t>
      </w:r>
      <w:r>
        <w:rPr>
          <w:rFonts w:eastAsia="Times New Roman"/>
          <w:sz w:val="20"/>
          <w:szCs w:val="20"/>
          <w:lang w:val="pt-BR"/>
        </w:rPr>
        <w:t xml:space="preserve">Ana Beatriz Maia </w:t>
      </w:r>
      <w:r w:rsidR="002E717D">
        <w:rPr>
          <w:rFonts w:eastAsia="Times New Roman"/>
          <w:sz w:val="20"/>
          <w:szCs w:val="20"/>
          <w:lang w:val="pt-BR"/>
        </w:rPr>
        <w:t xml:space="preserve">de </w:t>
      </w:r>
      <w:r>
        <w:rPr>
          <w:rFonts w:eastAsia="Times New Roman"/>
          <w:sz w:val="20"/>
          <w:szCs w:val="20"/>
          <w:lang w:val="pt-BR"/>
        </w:rPr>
        <w:t>Freitas</w:t>
      </w:r>
      <w:r>
        <w:rPr>
          <w:rFonts w:eastAsia="Times New Roman"/>
          <w:sz w:val="20"/>
          <w:szCs w:val="20"/>
          <w:vertAlign w:val="superscript"/>
          <w:lang w:val="pt-BR"/>
        </w:rPr>
        <w:t>2</w:t>
      </w:r>
      <w:r>
        <w:rPr>
          <w:rFonts w:eastAsia="Times New Roman"/>
          <w:sz w:val="20"/>
          <w:szCs w:val="20"/>
          <w:lang w:val="pt-BR"/>
        </w:rPr>
        <w:t xml:space="preserve">, </w:t>
      </w:r>
      <w:r w:rsidRPr="000E097C">
        <w:rPr>
          <w:rFonts w:eastAsia="Times New Roman"/>
          <w:sz w:val="20"/>
          <w:szCs w:val="20"/>
          <w:lang w:val="pt-BR"/>
        </w:rPr>
        <w:t>Stefane de Lyra Pinto³</w:t>
      </w:r>
      <w:r w:rsidRPr="000E097C">
        <w:rPr>
          <w:rFonts w:eastAsia="Times New Roman"/>
          <w:sz w:val="20"/>
          <w:szCs w:val="20"/>
        </w:rPr>
        <w:t>,</w:t>
      </w:r>
      <w:r w:rsidRPr="007D40CC">
        <w:rPr>
          <w:rFonts w:eastAsia="Times New Roman"/>
          <w:sz w:val="20"/>
          <w:szCs w:val="20"/>
          <w:lang w:val="pt-BR"/>
        </w:rPr>
        <w:t xml:space="preserve"> </w:t>
      </w:r>
      <w:proofErr w:type="spellStart"/>
      <w:r w:rsidRPr="000E097C">
        <w:rPr>
          <w:rFonts w:eastAsia="Times New Roman"/>
          <w:sz w:val="20"/>
          <w:szCs w:val="20"/>
          <w:lang w:val="pt-BR"/>
        </w:rPr>
        <w:t>Francinete</w:t>
      </w:r>
      <w:proofErr w:type="spellEnd"/>
      <w:r w:rsidRPr="000E097C">
        <w:rPr>
          <w:rFonts w:eastAsia="Times New Roman"/>
          <w:sz w:val="20"/>
          <w:szCs w:val="20"/>
          <w:lang w:val="pt-BR"/>
        </w:rPr>
        <w:t xml:space="preserve"> Torres Barreiro da Fonseca</w:t>
      </w:r>
      <w:r w:rsidRPr="007D40CC">
        <w:rPr>
          <w:rFonts w:eastAsia="Times New Roman"/>
          <w:sz w:val="20"/>
          <w:szCs w:val="20"/>
          <w:vertAlign w:val="superscript"/>
          <w:lang w:val="pt-BR"/>
        </w:rPr>
        <w:t>4</w:t>
      </w:r>
    </w:p>
    <w:p w14:paraId="2375BAC1" w14:textId="77777777" w:rsidR="007D40CC" w:rsidRPr="000E097C" w:rsidRDefault="007D40CC" w:rsidP="007D40CC">
      <w:pPr>
        <w:spacing w:line="240" w:lineRule="auto"/>
        <w:jc w:val="center"/>
        <w:rPr>
          <w:sz w:val="20"/>
          <w:szCs w:val="20"/>
          <w:lang w:eastAsia="zh-CN"/>
        </w:rPr>
      </w:pPr>
      <w:r w:rsidRPr="000E097C">
        <w:rPr>
          <w:rFonts w:eastAsia="Times New Roman"/>
          <w:sz w:val="20"/>
          <w:szCs w:val="20"/>
        </w:rPr>
        <w:t xml:space="preserve">¹ Universidade Federal </w:t>
      </w:r>
      <w:r w:rsidRPr="000E097C">
        <w:rPr>
          <w:rFonts w:eastAsia="Times New Roman"/>
          <w:sz w:val="20"/>
          <w:szCs w:val="20"/>
          <w:lang w:val="pt-BR"/>
        </w:rPr>
        <w:t xml:space="preserve">Rural </w:t>
      </w:r>
      <w:r w:rsidRPr="000E097C">
        <w:rPr>
          <w:rFonts w:eastAsia="Times New Roman"/>
          <w:sz w:val="20"/>
          <w:szCs w:val="20"/>
        </w:rPr>
        <w:t xml:space="preserve">de </w:t>
      </w:r>
      <w:r w:rsidRPr="000E097C">
        <w:rPr>
          <w:rFonts w:eastAsia="Times New Roman"/>
          <w:sz w:val="20"/>
          <w:szCs w:val="20"/>
          <w:lang w:val="pt-BR"/>
        </w:rPr>
        <w:t>Pernambuco (UFRPE</w:t>
      </w:r>
      <w:r w:rsidRPr="000E097C">
        <w:rPr>
          <w:rFonts w:eastAsia="Times New Roman"/>
          <w:sz w:val="20"/>
          <w:szCs w:val="20"/>
        </w:rPr>
        <w:t xml:space="preserve">), </w:t>
      </w:r>
      <w:r w:rsidRPr="000E097C">
        <w:rPr>
          <w:rFonts w:eastAsia="Times New Roman"/>
          <w:iCs/>
          <w:sz w:val="20"/>
          <w:szCs w:val="20"/>
        </w:rPr>
        <w:t xml:space="preserve">Campus </w:t>
      </w:r>
      <w:r w:rsidRPr="000E097C">
        <w:rPr>
          <w:rFonts w:eastAsia="Times New Roman"/>
          <w:iCs/>
          <w:sz w:val="20"/>
          <w:szCs w:val="20"/>
          <w:lang w:val="pt-BR"/>
        </w:rPr>
        <w:t>Recife</w:t>
      </w:r>
      <w:r w:rsidRPr="000E097C">
        <w:rPr>
          <w:rFonts w:eastAsia="Times New Roman"/>
          <w:iCs/>
          <w:sz w:val="20"/>
          <w:szCs w:val="20"/>
        </w:rPr>
        <w:t>.</w:t>
      </w:r>
      <w:r w:rsidRPr="000E097C">
        <w:rPr>
          <w:rFonts w:eastAsia="Times New Roman"/>
          <w:sz w:val="20"/>
          <w:szCs w:val="20"/>
        </w:rPr>
        <w:t xml:space="preserve"> arthurferreirasyllva@gmail.com</w:t>
      </w:r>
    </w:p>
    <w:p w14:paraId="768A4FC8" w14:textId="65E97960" w:rsidR="007D40CC" w:rsidRPr="007D40CC" w:rsidRDefault="007D40CC" w:rsidP="007D40CC">
      <w:pPr>
        <w:spacing w:line="240" w:lineRule="auto"/>
        <w:jc w:val="center"/>
        <w:rPr>
          <w:sz w:val="20"/>
          <w:szCs w:val="20"/>
          <w:lang w:val="pt-BR" w:eastAsia="zh-CN"/>
        </w:rPr>
      </w:pPr>
      <w:r w:rsidRPr="000E097C">
        <w:rPr>
          <w:rFonts w:eastAsia="Times New Roman"/>
          <w:sz w:val="20"/>
          <w:szCs w:val="20"/>
        </w:rPr>
        <w:t xml:space="preserve">² Universidade Federal </w:t>
      </w:r>
      <w:r w:rsidRPr="000E097C">
        <w:rPr>
          <w:rFonts w:eastAsia="Times New Roman"/>
          <w:sz w:val="20"/>
          <w:szCs w:val="20"/>
          <w:lang w:val="pt-BR"/>
        </w:rPr>
        <w:t xml:space="preserve">Rural </w:t>
      </w:r>
      <w:r w:rsidRPr="000E097C">
        <w:rPr>
          <w:rFonts w:eastAsia="Times New Roman"/>
          <w:sz w:val="20"/>
          <w:szCs w:val="20"/>
        </w:rPr>
        <w:t xml:space="preserve">de </w:t>
      </w:r>
      <w:r w:rsidRPr="000E097C">
        <w:rPr>
          <w:rFonts w:eastAsia="Times New Roman"/>
          <w:sz w:val="20"/>
          <w:szCs w:val="20"/>
          <w:lang w:val="pt-BR"/>
        </w:rPr>
        <w:t xml:space="preserve">Pernambuco </w:t>
      </w:r>
      <w:r w:rsidRPr="000E097C">
        <w:rPr>
          <w:rFonts w:eastAsia="Times New Roman"/>
          <w:sz w:val="20"/>
          <w:szCs w:val="20"/>
        </w:rPr>
        <w:t>(</w:t>
      </w:r>
      <w:r w:rsidRPr="000E097C">
        <w:rPr>
          <w:rFonts w:eastAsia="Times New Roman"/>
          <w:sz w:val="20"/>
          <w:szCs w:val="20"/>
          <w:lang w:val="pt-BR"/>
        </w:rPr>
        <w:t>UFRPE</w:t>
      </w:r>
      <w:r w:rsidRPr="000E097C">
        <w:rPr>
          <w:rFonts w:eastAsia="Times New Roman"/>
          <w:sz w:val="20"/>
          <w:szCs w:val="20"/>
        </w:rPr>
        <w:t xml:space="preserve">), </w:t>
      </w:r>
      <w:r w:rsidRPr="000E097C">
        <w:rPr>
          <w:rFonts w:eastAsia="Times New Roman"/>
          <w:iCs/>
          <w:sz w:val="20"/>
          <w:szCs w:val="20"/>
        </w:rPr>
        <w:t xml:space="preserve">Campus </w:t>
      </w:r>
      <w:r w:rsidRPr="000E097C">
        <w:rPr>
          <w:rFonts w:eastAsia="Times New Roman"/>
          <w:iCs/>
          <w:sz w:val="20"/>
          <w:szCs w:val="20"/>
          <w:lang w:val="pt-BR"/>
        </w:rPr>
        <w:t>Recife</w:t>
      </w:r>
      <w:r>
        <w:rPr>
          <w:rFonts w:eastAsia="Times New Roman"/>
          <w:i/>
          <w:sz w:val="20"/>
          <w:szCs w:val="20"/>
          <w:lang w:val="pt-BR"/>
        </w:rPr>
        <w:t>.</w:t>
      </w:r>
      <w:r>
        <w:rPr>
          <w:rFonts w:eastAsia="Times New Roman"/>
          <w:sz w:val="20"/>
          <w:szCs w:val="20"/>
          <w:lang w:val="pt-BR"/>
        </w:rPr>
        <w:t>anabmf13@gmail.com</w:t>
      </w:r>
    </w:p>
    <w:p w14:paraId="6C5536EF" w14:textId="77777777" w:rsidR="007D40CC" w:rsidRDefault="007D40CC" w:rsidP="007D40CC">
      <w:pPr>
        <w:spacing w:line="240" w:lineRule="auto"/>
        <w:jc w:val="center"/>
        <w:rPr>
          <w:rFonts w:eastAsia="Times New Roman"/>
          <w:sz w:val="20"/>
          <w:szCs w:val="20"/>
          <w:lang w:val="pt-BR"/>
        </w:rPr>
      </w:pPr>
      <w:proofErr w:type="gramStart"/>
      <w:r w:rsidRPr="000E097C">
        <w:rPr>
          <w:sz w:val="20"/>
          <w:szCs w:val="20"/>
          <w:lang w:val="pt-BR" w:eastAsia="zh-CN"/>
        </w:rPr>
        <w:t>³</w:t>
      </w:r>
      <w:proofErr w:type="gramEnd"/>
      <w:r w:rsidRPr="000E097C">
        <w:rPr>
          <w:sz w:val="20"/>
          <w:szCs w:val="20"/>
          <w:lang w:val="pt-BR" w:eastAsia="zh-CN"/>
        </w:rPr>
        <w:t xml:space="preserve"> Universidade Federal Rural de Pernambuco (UFRPE), </w:t>
      </w:r>
      <w:r w:rsidRPr="000E097C">
        <w:rPr>
          <w:rFonts w:eastAsia="Times New Roman"/>
          <w:iCs/>
          <w:sz w:val="20"/>
          <w:szCs w:val="20"/>
        </w:rPr>
        <w:t xml:space="preserve">Campus </w:t>
      </w:r>
      <w:r w:rsidRPr="000E097C">
        <w:rPr>
          <w:rFonts w:eastAsia="Times New Roman"/>
          <w:iCs/>
          <w:sz w:val="20"/>
          <w:szCs w:val="20"/>
          <w:lang w:val="pt-BR"/>
        </w:rPr>
        <w:t>Recife</w:t>
      </w:r>
      <w:r w:rsidRPr="000E097C">
        <w:rPr>
          <w:rFonts w:eastAsia="Times New Roman"/>
          <w:iCs/>
          <w:sz w:val="20"/>
          <w:szCs w:val="20"/>
        </w:rPr>
        <w:t>.</w:t>
      </w:r>
      <w:r w:rsidRPr="000E097C">
        <w:rPr>
          <w:rFonts w:eastAsia="Times New Roman"/>
          <w:sz w:val="20"/>
          <w:szCs w:val="20"/>
        </w:rPr>
        <w:t xml:space="preserve"> </w:t>
      </w:r>
      <w:r w:rsidRPr="000E097C">
        <w:rPr>
          <w:sz w:val="20"/>
          <w:szCs w:val="20"/>
          <w:lang w:val="pt-BR" w:eastAsia="zh-CN"/>
        </w:rPr>
        <w:t>stefane.pinto@ufrpe.br</w:t>
      </w:r>
    </w:p>
    <w:p w14:paraId="3323AB69" w14:textId="1D70B14A" w:rsidR="007D40CC" w:rsidRPr="000E097C" w:rsidRDefault="007D40CC" w:rsidP="007D40CC">
      <w:pPr>
        <w:spacing w:line="240" w:lineRule="auto"/>
        <w:jc w:val="center"/>
        <w:rPr>
          <w:sz w:val="20"/>
          <w:szCs w:val="20"/>
          <w:lang w:val="pt-BR" w:eastAsia="zh-CN"/>
        </w:rPr>
      </w:pPr>
      <w:r w:rsidRPr="000E097C">
        <w:rPr>
          <w:rFonts w:eastAsia="Times New Roman"/>
          <w:sz w:val="20"/>
          <w:szCs w:val="20"/>
        </w:rPr>
        <w:t xml:space="preserve"> </w:t>
      </w:r>
      <w:proofErr w:type="gramStart"/>
      <w:r w:rsidRPr="007D40CC">
        <w:rPr>
          <w:sz w:val="20"/>
          <w:szCs w:val="20"/>
          <w:vertAlign w:val="superscript"/>
          <w:lang w:val="pt-BR" w:eastAsia="zh-CN"/>
        </w:rPr>
        <w:t>4</w:t>
      </w:r>
      <w:proofErr w:type="gramEnd"/>
      <w:r w:rsidRPr="000E097C">
        <w:rPr>
          <w:sz w:val="20"/>
          <w:szCs w:val="20"/>
          <w:lang w:val="pt-BR" w:eastAsia="zh-CN"/>
        </w:rPr>
        <w:t xml:space="preserve"> Universidade Federal Rural de Pernambuco (UFRPE), </w:t>
      </w:r>
      <w:r w:rsidRPr="000E097C">
        <w:rPr>
          <w:rFonts w:eastAsia="Times New Roman"/>
          <w:iCs/>
          <w:sz w:val="20"/>
          <w:szCs w:val="20"/>
        </w:rPr>
        <w:t xml:space="preserve">Campus </w:t>
      </w:r>
      <w:r w:rsidRPr="000E097C">
        <w:rPr>
          <w:rFonts w:eastAsia="Times New Roman"/>
          <w:iCs/>
          <w:sz w:val="20"/>
          <w:szCs w:val="20"/>
          <w:lang w:val="pt-BR"/>
        </w:rPr>
        <w:t>Recife</w:t>
      </w:r>
      <w:r>
        <w:rPr>
          <w:rFonts w:eastAsia="Times New Roman"/>
          <w:iCs/>
          <w:sz w:val="20"/>
          <w:szCs w:val="20"/>
          <w:lang w:val="pt-BR"/>
        </w:rPr>
        <w:t>. francinete.fonseca@ufrpe.br</w:t>
      </w:r>
    </w:p>
    <w:p w14:paraId="7A73A971" w14:textId="77777777" w:rsidR="007D40CC" w:rsidRDefault="007D40CC">
      <w:pPr>
        <w:spacing w:line="240" w:lineRule="auto"/>
        <w:rPr>
          <w:rFonts w:eastAsia="Times New Roman"/>
          <w:b/>
          <w:sz w:val="20"/>
          <w:szCs w:val="20"/>
          <w:lang w:val="pt-BR"/>
        </w:rPr>
      </w:pPr>
    </w:p>
    <w:p w14:paraId="4BB99A28" w14:textId="77777777" w:rsidR="00B555C8" w:rsidRDefault="00BD6169">
      <w:pPr>
        <w:spacing w:line="240" w:lineRule="auto"/>
        <w:rPr>
          <w:rFonts w:eastAsia="Times New Roman"/>
          <w:b/>
          <w:sz w:val="20"/>
          <w:szCs w:val="20"/>
        </w:rPr>
      </w:pPr>
      <w:r>
        <w:rPr>
          <w:rFonts w:eastAsia="Times New Roman"/>
          <w:b/>
          <w:sz w:val="20"/>
          <w:szCs w:val="20"/>
        </w:rPr>
        <w:t>INTRODUÇÃO</w:t>
      </w:r>
    </w:p>
    <w:p w14:paraId="31A10461" w14:textId="5C7DB500" w:rsidR="00150CB5" w:rsidRPr="008179F2" w:rsidRDefault="00150CB5" w:rsidP="00835F00">
      <w:pPr>
        <w:spacing w:line="240" w:lineRule="auto"/>
        <w:ind w:right="140" w:firstLine="567"/>
        <w:jc w:val="both"/>
        <w:rPr>
          <w:b/>
          <w:sz w:val="20"/>
          <w:szCs w:val="20"/>
          <w:lang w:val="pt-BR"/>
        </w:rPr>
      </w:pPr>
      <w:r w:rsidRPr="00C27471">
        <w:rPr>
          <w:sz w:val="20"/>
          <w:szCs w:val="20"/>
        </w:rPr>
        <w:t xml:space="preserve">As macrófitas aquáticas exercem importante papel nas teias tróficas dos mananciais dulciaquícolas. Essas plantas podem ser flutuantes, fixas ou livres e representam a maior biomassa vegetal disponível. </w:t>
      </w:r>
      <w:r w:rsidR="00EE2EF0">
        <w:rPr>
          <w:sz w:val="20"/>
          <w:szCs w:val="20"/>
          <w:lang w:val="pt-BR"/>
        </w:rPr>
        <w:t>S</w:t>
      </w:r>
      <w:r w:rsidRPr="00C27471">
        <w:rPr>
          <w:sz w:val="20"/>
          <w:szCs w:val="20"/>
        </w:rPr>
        <w:t xml:space="preserve">ervem como hospedeira para o perifíton (algas) que </w:t>
      </w:r>
      <w:r w:rsidR="00EE2EF0">
        <w:rPr>
          <w:sz w:val="20"/>
          <w:szCs w:val="20"/>
          <w:lang w:val="pt-BR"/>
        </w:rPr>
        <w:t>são utilizadas como</w:t>
      </w:r>
      <w:r w:rsidRPr="00C27471">
        <w:rPr>
          <w:sz w:val="20"/>
          <w:szCs w:val="20"/>
        </w:rPr>
        <w:t xml:space="preserve"> alimento para o zooplâncton incluindo não só as larvas de peixes, mas também larvas de insetos, moluscos, anelídeos, etc. (Pott e Pott, 2000)</w:t>
      </w:r>
      <w:r w:rsidR="008179F2">
        <w:rPr>
          <w:sz w:val="20"/>
          <w:szCs w:val="20"/>
          <w:lang w:val="pt-BR"/>
        </w:rPr>
        <w:t>.</w:t>
      </w:r>
    </w:p>
    <w:p w14:paraId="590C20D0" w14:textId="17E4ED56" w:rsidR="00150CB5" w:rsidRPr="00C27471" w:rsidRDefault="00717BE6" w:rsidP="00835F00">
      <w:pPr>
        <w:spacing w:line="240" w:lineRule="auto"/>
        <w:ind w:right="140" w:firstLine="567"/>
        <w:jc w:val="both"/>
        <w:rPr>
          <w:sz w:val="20"/>
          <w:szCs w:val="20"/>
        </w:rPr>
      </w:pPr>
      <w:r>
        <w:rPr>
          <w:sz w:val="20"/>
          <w:szCs w:val="20"/>
          <w:lang w:val="pt-BR"/>
        </w:rPr>
        <w:t xml:space="preserve">A </w:t>
      </w:r>
      <w:proofErr w:type="spellStart"/>
      <w:r w:rsidRPr="00717BE6">
        <w:rPr>
          <w:i/>
          <w:iCs/>
          <w:sz w:val="20"/>
          <w:szCs w:val="20"/>
          <w:lang w:val="pt-BR"/>
        </w:rPr>
        <w:t>Salv</w:t>
      </w:r>
      <w:r w:rsidR="0021058A">
        <w:rPr>
          <w:i/>
          <w:iCs/>
          <w:sz w:val="20"/>
          <w:szCs w:val="20"/>
          <w:lang w:val="pt-BR"/>
        </w:rPr>
        <w:t>i</w:t>
      </w:r>
      <w:r w:rsidRPr="00717BE6">
        <w:rPr>
          <w:i/>
          <w:iCs/>
          <w:sz w:val="20"/>
          <w:szCs w:val="20"/>
          <w:lang w:val="pt-BR"/>
        </w:rPr>
        <w:t>nia</w:t>
      </w:r>
      <w:proofErr w:type="spellEnd"/>
      <w:r w:rsidRPr="00717BE6">
        <w:rPr>
          <w:i/>
          <w:iCs/>
          <w:sz w:val="20"/>
          <w:szCs w:val="20"/>
          <w:lang w:val="pt-BR"/>
        </w:rPr>
        <w:t xml:space="preserve"> </w:t>
      </w:r>
      <w:proofErr w:type="spellStart"/>
      <w:r w:rsidRPr="00717BE6">
        <w:rPr>
          <w:i/>
          <w:iCs/>
          <w:sz w:val="20"/>
          <w:szCs w:val="20"/>
          <w:lang w:val="pt-BR"/>
        </w:rPr>
        <w:t>auriculata</w:t>
      </w:r>
      <w:proofErr w:type="spellEnd"/>
      <w:r>
        <w:rPr>
          <w:sz w:val="20"/>
          <w:szCs w:val="20"/>
          <w:lang w:val="pt-BR"/>
        </w:rPr>
        <w:t xml:space="preserve"> </w:t>
      </w:r>
      <w:proofErr w:type="spellStart"/>
      <w:r>
        <w:rPr>
          <w:sz w:val="20"/>
          <w:szCs w:val="20"/>
          <w:lang w:val="pt-BR"/>
        </w:rPr>
        <w:t>Aublet</w:t>
      </w:r>
      <w:proofErr w:type="spellEnd"/>
      <w:r>
        <w:rPr>
          <w:sz w:val="20"/>
          <w:szCs w:val="20"/>
          <w:lang w:val="pt-BR"/>
        </w:rPr>
        <w:t xml:space="preserve"> é u</w:t>
      </w:r>
      <w:r w:rsidR="00150CB5" w:rsidRPr="00C27471">
        <w:rPr>
          <w:sz w:val="20"/>
          <w:szCs w:val="20"/>
        </w:rPr>
        <w:t xml:space="preserve">ma macrófita aquática de grande importância </w:t>
      </w:r>
      <w:r w:rsidR="00720B48" w:rsidRPr="00C27471">
        <w:rPr>
          <w:sz w:val="20"/>
          <w:szCs w:val="20"/>
        </w:rPr>
        <w:t>ecológica</w:t>
      </w:r>
      <w:r w:rsidR="00720B48">
        <w:rPr>
          <w:sz w:val="20"/>
          <w:szCs w:val="20"/>
          <w:lang w:val="pt-BR"/>
        </w:rPr>
        <w:t xml:space="preserve">, que ocorre </w:t>
      </w:r>
      <w:r w:rsidR="00150CB5" w:rsidRPr="00C27471">
        <w:rPr>
          <w:sz w:val="20"/>
          <w:szCs w:val="20"/>
        </w:rPr>
        <w:t>na Bacia do Prata</w:t>
      </w:r>
      <w:r>
        <w:rPr>
          <w:sz w:val="20"/>
          <w:szCs w:val="20"/>
          <w:lang w:val="pt-BR"/>
        </w:rPr>
        <w:t xml:space="preserve"> e que </w:t>
      </w:r>
      <w:r w:rsidR="00150CB5" w:rsidRPr="00C27471">
        <w:rPr>
          <w:sz w:val="20"/>
          <w:szCs w:val="20"/>
        </w:rPr>
        <w:t>merece ser melhor investigada quanto a</w:t>
      </w:r>
      <w:r>
        <w:rPr>
          <w:sz w:val="20"/>
          <w:szCs w:val="20"/>
          <w:lang w:val="pt-BR"/>
        </w:rPr>
        <w:t>o</w:t>
      </w:r>
      <w:r w:rsidR="00150CB5" w:rsidRPr="00C27471">
        <w:rPr>
          <w:sz w:val="20"/>
          <w:szCs w:val="20"/>
        </w:rPr>
        <w:t xml:space="preserve"> potencial de aglomerar </w:t>
      </w:r>
      <w:r>
        <w:rPr>
          <w:sz w:val="20"/>
          <w:szCs w:val="20"/>
          <w:lang w:val="pt-BR"/>
        </w:rPr>
        <w:t xml:space="preserve">a </w:t>
      </w:r>
      <w:r w:rsidR="00150CB5" w:rsidRPr="00C27471">
        <w:rPr>
          <w:sz w:val="20"/>
          <w:szCs w:val="20"/>
        </w:rPr>
        <w:t xml:space="preserve">biota </w:t>
      </w:r>
      <w:r>
        <w:rPr>
          <w:sz w:val="20"/>
          <w:szCs w:val="20"/>
          <w:lang w:val="pt-BR"/>
        </w:rPr>
        <w:t>aquática</w:t>
      </w:r>
      <w:r w:rsidR="00720B48">
        <w:rPr>
          <w:sz w:val="20"/>
          <w:szCs w:val="20"/>
          <w:lang w:val="pt-BR"/>
        </w:rPr>
        <w:t xml:space="preserve">, por ser uma </w:t>
      </w:r>
      <w:r w:rsidR="00150CB5" w:rsidRPr="00C27471">
        <w:rPr>
          <w:sz w:val="20"/>
          <w:szCs w:val="20"/>
        </w:rPr>
        <w:t>erva aquática de pequeno porte, de hábito livre e flutuante</w:t>
      </w:r>
      <w:r w:rsidR="00720B48">
        <w:rPr>
          <w:sz w:val="20"/>
          <w:szCs w:val="20"/>
          <w:lang w:val="pt-BR"/>
        </w:rPr>
        <w:t xml:space="preserve">, representando </w:t>
      </w:r>
      <w:r w:rsidR="00150CB5" w:rsidRPr="00C27471">
        <w:rPr>
          <w:sz w:val="20"/>
          <w:szCs w:val="20"/>
        </w:rPr>
        <w:t xml:space="preserve">a única espécie de ocorrência natural da família Salviniaceae. Muito comum em água doce, </w:t>
      </w:r>
      <w:r>
        <w:rPr>
          <w:sz w:val="20"/>
          <w:szCs w:val="20"/>
          <w:lang w:val="pt-BR"/>
        </w:rPr>
        <w:t xml:space="preserve">esta pteridófita </w:t>
      </w:r>
      <w:r w:rsidR="00150CB5" w:rsidRPr="00C27471">
        <w:rPr>
          <w:sz w:val="20"/>
          <w:szCs w:val="20"/>
        </w:rPr>
        <w:t>tem ampla distribuição no Neotrópico e sob condições favoráveis se dissemina rapidamente por propagação vegetativa ou por esporos maturados na seca. É importante bioindicadora de poluição e agente de preservaç</w:t>
      </w:r>
      <w:r w:rsidR="005F5C97">
        <w:rPr>
          <w:sz w:val="20"/>
          <w:szCs w:val="20"/>
        </w:rPr>
        <w:t>ão da vida dos meios aquáticos</w:t>
      </w:r>
      <w:r w:rsidR="005F5C97">
        <w:rPr>
          <w:sz w:val="20"/>
          <w:szCs w:val="20"/>
          <w:lang w:val="pt-BR"/>
        </w:rPr>
        <w:t xml:space="preserve"> </w:t>
      </w:r>
      <w:r w:rsidR="00150CB5" w:rsidRPr="00C27471">
        <w:rPr>
          <w:sz w:val="20"/>
          <w:szCs w:val="20"/>
        </w:rPr>
        <w:t xml:space="preserve">(Pott </w:t>
      </w:r>
      <w:proofErr w:type="spellStart"/>
      <w:r w:rsidR="00720B48" w:rsidRPr="00720B48">
        <w:rPr>
          <w:i/>
          <w:iCs/>
          <w:sz w:val="20"/>
          <w:szCs w:val="20"/>
          <w:lang w:val="pt-BR"/>
        </w:rPr>
        <w:t>op</w:t>
      </w:r>
      <w:proofErr w:type="spellEnd"/>
      <w:r w:rsidR="00720B48" w:rsidRPr="00720B48">
        <w:rPr>
          <w:i/>
          <w:iCs/>
          <w:sz w:val="20"/>
          <w:szCs w:val="20"/>
          <w:lang w:val="pt-BR"/>
        </w:rPr>
        <w:t xml:space="preserve"> cit</w:t>
      </w:r>
      <w:r w:rsidR="00720B48">
        <w:rPr>
          <w:sz w:val="20"/>
          <w:szCs w:val="20"/>
          <w:lang w:val="pt-BR"/>
        </w:rPr>
        <w:t>.</w:t>
      </w:r>
      <w:r w:rsidR="00150CB5" w:rsidRPr="00C27471">
        <w:rPr>
          <w:sz w:val="20"/>
          <w:szCs w:val="20"/>
        </w:rPr>
        <w:t>).</w:t>
      </w:r>
    </w:p>
    <w:p w14:paraId="36164BC3" w14:textId="3EC3760C" w:rsidR="00150CB5" w:rsidRPr="00C27471" w:rsidRDefault="00150CB5" w:rsidP="00835F00">
      <w:pPr>
        <w:spacing w:line="240" w:lineRule="auto"/>
        <w:ind w:firstLine="567"/>
        <w:jc w:val="both"/>
        <w:rPr>
          <w:sz w:val="20"/>
          <w:szCs w:val="20"/>
        </w:rPr>
      </w:pPr>
      <w:r w:rsidRPr="00C27471">
        <w:rPr>
          <w:sz w:val="20"/>
          <w:szCs w:val="20"/>
        </w:rPr>
        <w:t>Os membros do filo Mollusca estão entre os invertebrados mais frequentes e comuns, sendo ricos em espécies, só perdendo para os artrópodes, sendo os de água doce os que mais faltam descrições taxonômicas</w:t>
      </w:r>
      <w:r w:rsidR="00D263A9">
        <w:rPr>
          <w:sz w:val="20"/>
          <w:szCs w:val="20"/>
          <w:lang w:val="pt-BR"/>
        </w:rPr>
        <w:t xml:space="preserve"> e dados sobre a ecologia. </w:t>
      </w:r>
      <w:r w:rsidRPr="00C27471">
        <w:rPr>
          <w:sz w:val="20"/>
          <w:szCs w:val="20"/>
        </w:rPr>
        <w:t>A classe Gastropoda é a maior classe de moluscos, com cerca de 70.000 espécies descritas. Por serem encontrados em uma ampla variedade de habitats (marinhos, água doce e terrestre), eles constituem certamente o grupo de molusco de maior sucesso (</w:t>
      </w:r>
      <w:r w:rsidR="00CC2018">
        <w:rPr>
          <w:sz w:val="20"/>
          <w:szCs w:val="20"/>
        </w:rPr>
        <w:t>Brusca</w:t>
      </w:r>
      <w:r w:rsidR="00CC2018">
        <w:rPr>
          <w:sz w:val="20"/>
          <w:szCs w:val="20"/>
          <w:lang w:val="pt-BR"/>
        </w:rPr>
        <w:t xml:space="preserve"> et. al.</w:t>
      </w:r>
      <w:r w:rsidR="007E4B11">
        <w:rPr>
          <w:sz w:val="20"/>
          <w:szCs w:val="20"/>
        </w:rPr>
        <w:t>, 2018).</w:t>
      </w:r>
      <w:r w:rsidR="007E4B11">
        <w:rPr>
          <w:sz w:val="20"/>
          <w:szCs w:val="20"/>
          <w:lang w:val="pt-BR"/>
        </w:rPr>
        <w:t xml:space="preserve"> </w:t>
      </w:r>
      <w:r w:rsidRPr="00C27471">
        <w:rPr>
          <w:sz w:val="20"/>
          <w:szCs w:val="20"/>
        </w:rPr>
        <w:t>Os Bivalvia constitui o segundo grupo mais representativo deste filo com mais de 9.200 e</w:t>
      </w:r>
      <w:r w:rsidR="008179F2">
        <w:rPr>
          <w:sz w:val="20"/>
          <w:szCs w:val="20"/>
        </w:rPr>
        <w:t>spécies vivendo em todo o mundo</w:t>
      </w:r>
      <w:r w:rsidR="007E4B11">
        <w:rPr>
          <w:sz w:val="20"/>
          <w:szCs w:val="20"/>
          <w:lang w:val="pt-BR"/>
        </w:rPr>
        <w:t>,</w:t>
      </w:r>
      <w:r w:rsidRPr="00C27471">
        <w:rPr>
          <w:sz w:val="20"/>
          <w:szCs w:val="20"/>
        </w:rPr>
        <w:t xml:space="preserve"> predominantemente micrófagos ou suspensívoros. Embora a maioria seja de espécies marinhas, cerca de 1.300 vivem em água doce em todos os continentes, exceto na Antártica (Brusca</w:t>
      </w:r>
      <w:r w:rsidR="00CC2018">
        <w:rPr>
          <w:sz w:val="20"/>
          <w:szCs w:val="20"/>
          <w:lang w:val="pt-BR"/>
        </w:rPr>
        <w:t xml:space="preserve"> et. al.,</w:t>
      </w:r>
      <w:r w:rsidRPr="00C27471">
        <w:rPr>
          <w:sz w:val="20"/>
          <w:szCs w:val="20"/>
        </w:rPr>
        <w:t xml:space="preserve"> 2018). Diversos grupos de bivalves colonizaram ambientes de água doce, </w:t>
      </w:r>
      <w:r w:rsidR="00955E3C">
        <w:rPr>
          <w:sz w:val="20"/>
          <w:szCs w:val="20"/>
        </w:rPr>
        <w:t>principalmente a</w:t>
      </w:r>
      <w:r w:rsidR="008179F2">
        <w:rPr>
          <w:sz w:val="20"/>
          <w:szCs w:val="20"/>
          <w:lang w:val="pt-BR"/>
        </w:rPr>
        <w:t>s</w:t>
      </w:r>
      <w:r w:rsidR="00955E3C">
        <w:rPr>
          <w:sz w:val="20"/>
          <w:szCs w:val="20"/>
        </w:rPr>
        <w:t xml:space="preserve"> orde</w:t>
      </w:r>
      <w:proofErr w:type="spellStart"/>
      <w:r w:rsidR="008179F2">
        <w:rPr>
          <w:sz w:val="20"/>
          <w:szCs w:val="20"/>
          <w:lang w:val="pt-BR"/>
        </w:rPr>
        <w:t>ns</w:t>
      </w:r>
      <w:proofErr w:type="spellEnd"/>
      <w:r w:rsidR="00955E3C">
        <w:rPr>
          <w:sz w:val="20"/>
          <w:szCs w:val="20"/>
        </w:rPr>
        <w:t xml:space="preserve"> Unionida</w:t>
      </w:r>
      <w:r w:rsidR="008179F2">
        <w:rPr>
          <w:sz w:val="20"/>
          <w:szCs w:val="20"/>
          <w:lang w:val="pt-BR"/>
        </w:rPr>
        <w:t xml:space="preserve"> </w:t>
      </w:r>
      <w:r w:rsidR="008179F2" w:rsidRPr="00C27471">
        <w:rPr>
          <w:sz w:val="20"/>
          <w:szCs w:val="20"/>
        </w:rPr>
        <w:t xml:space="preserve">e </w:t>
      </w:r>
      <w:proofErr w:type="spellStart"/>
      <w:r w:rsidR="008179F2">
        <w:rPr>
          <w:sz w:val="20"/>
          <w:szCs w:val="20"/>
          <w:lang w:val="pt-BR"/>
        </w:rPr>
        <w:t>Venerida</w:t>
      </w:r>
      <w:proofErr w:type="spellEnd"/>
      <w:r w:rsidR="008179F2" w:rsidRPr="008179F2">
        <w:rPr>
          <w:sz w:val="20"/>
          <w:szCs w:val="20"/>
        </w:rPr>
        <w:t xml:space="preserve"> </w:t>
      </w:r>
      <w:r w:rsidR="008179F2">
        <w:rPr>
          <w:sz w:val="20"/>
          <w:szCs w:val="20"/>
          <w:lang w:val="pt-BR"/>
        </w:rPr>
        <w:t>(</w:t>
      </w:r>
      <w:r w:rsidR="008179F2" w:rsidRPr="00C27471">
        <w:rPr>
          <w:sz w:val="20"/>
          <w:szCs w:val="20"/>
        </w:rPr>
        <w:t>Sphaeriidae</w:t>
      </w:r>
      <w:r w:rsidR="008179F2">
        <w:rPr>
          <w:sz w:val="20"/>
          <w:szCs w:val="20"/>
          <w:lang w:val="pt-BR"/>
        </w:rPr>
        <w:t>)</w:t>
      </w:r>
      <w:r w:rsidRPr="00C27471">
        <w:rPr>
          <w:sz w:val="20"/>
          <w:szCs w:val="20"/>
        </w:rPr>
        <w:t xml:space="preserve">, </w:t>
      </w:r>
      <w:r w:rsidR="008179F2">
        <w:rPr>
          <w:sz w:val="20"/>
          <w:szCs w:val="20"/>
          <w:lang w:val="pt-BR"/>
        </w:rPr>
        <w:t xml:space="preserve">que têm </w:t>
      </w:r>
      <w:r w:rsidR="009A6F9B">
        <w:rPr>
          <w:sz w:val="20"/>
          <w:szCs w:val="20"/>
          <w:lang w:val="pt-BR"/>
        </w:rPr>
        <w:t xml:space="preserve">todas as </w:t>
      </w:r>
      <w:r w:rsidR="008179F2">
        <w:rPr>
          <w:sz w:val="20"/>
          <w:szCs w:val="20"/>
          <w:lang w:val="pt-BR"/>
        </w:rPr>
        <w:t xml:space="preserve">espécies </w:t>
      </w:r>
      <w:r w:rsidR="009A6F9B">
        <w:rPr>
          <w:sz w:val="20"/>
          <w:szCs w:val="20"/>
          <w:lang w:val="pt-BR"/>
        </w:rPr>
        <w:t xml:space="preserve">vivendo exclusivamente em água doce </w:t>
      </w:r>
      <w:r w:rsidRPr="00C27471">
        <w:rPr>
          <w:sz w:val="20"/>
          <w:szCs w:val="20"/>
        </w:rPr>
        <w:t xml:space="preserve">(Miyahira </w:t>
      </w:r>
      <w:r w:rsidRPr="00367D1C">
        <w:rPr>
          <w:sz w:val="20"/>
          <w:szCs w:val="20"/>
        </w:rPr>
        <w:t>et. al.,</w:t>
      </w:r>
      <w:r w:rsidRPr="00C27471">
        <w:rPr>
          <w:sz w:val="20"/>
          <w:szCs w:val="20"/>
        </w:rPr>
        <w:t xml:space="preserve"> 2017).</w:t>
      </w:r>
    </w:p>
    <w:p w14:paraId="10653C7A" w14:textId="345F4592" w:rsidR="00150CB5" w:rsidRPr="00644B17" w:rsidRDefault="00150CB5" w:rsidP="00835F00">
      <w:pPr>
        <w:spacing w:line="240" w:lineRule="auto"/>
        <w:ind w:firstLine="567"/>
        <w:jc w:val="both"/>
        <w:rPr>
          <w:sz w:val="20"/>
          <w:szCs w:val="20"/>
          <w:lang w:val="pt-BR" w:eastAsia="zh-CN"/>
        </w:rPr>
      </w:pPr>
      <w:r w:rsidRPr="00C27471">
        <w:rPr>
          <w:sz w:val="20"/>
          <w:szCs w:val="20"/>
        </w:rPr>
        <w:t xml:space="preserve">Considerando a importância das macrófitas aquáticas para o ecossistema continental, este estudo teve como objetivo apresentar o resultado </w:t>
      </w:r>
      <w:r w:rsidR="00914E90">
        <w:rPr>
          <w:sz w:val="20"/>
          <w:szCs w:val="20"/>
          <w:lang w:val="pt-BR"/>
        </w:rPr>
        <w:t>do</w:t>
      </w:r>
      <w:r w:rsidRPr="00C27471">
        <w:rPr>
          <w:sz w:val="20"/>
          <w:szCs w:val="20"/>
        </w:rPr>
        <w:t xml:space="preserve"> levantamento </w:t>
      </w:r>
      <w:r w:rsidR="00644B17">
        <w:rPr>
          <w:sz w:val="20"/>
          <w:szCs w:val="20"/>
          <w:lang w:val="pt-BR"/>
        </w:rPr>
        <w:t xml:space="preserve">da biota </w:t>
      </w:r>
      <w:r w:rsidR="00644B17">
        <w:rPr>
          <w:sz w:val="20"/>
          <w:szCs w:val="20"/>
        </w:rPr>
        <w:t>associad</w:t>
      </w:r>
      <w:r w:rsidR="00644B17">
        <w:rPr>
          <w:sz w:val="20"/>
          <w:szCs w:val="20"/>
          <w:lang w:val="pt-BR"/>
        </w:rPr>
        <w:t>a</w:t>
      </w:r>
      <w:r w:rsidRPr="00C27471">
        <w:rPr>
          <w:sz w:val="20"/>
          <w:szCs w:val="20"/>
        </w:rPr>
        <w:t xml:space="preserve"> à </w:t>
      </w:r>
      <w:r w:rsidRPr="00C27471">
        <w:rPr>
          <w:i/>
          <w:sz w:val="20"/>
          <w:szCs w:val="20"/>
        </w:rPr>
        <w:t xml:space="preserve">Salvinia auriculata </w:t>
      </w:r>
      <w:r w:rsidRPr="00C27471">
        <w:rPr>
          <w:sz w:val="20"/>
          <w:szCs w:val="20"/>
        </w:rPr>
        <w:t>Aublet</w:t>
      </w:r>
      <w:r w:rsidR="00644B17">
        <w:rPr>
          <w:sz w:val="20"/>
          <w:szCs w:val="20"/>
          <w:lang w:val="pt-BR"/>
        </w:rPr>
        <w:t>, especialmente os moluscos</w:t>
      </w:r>
      <w:r w:rsidR="00914E90">
        <w:rPr>
          <w:sz w:val="20"/>
          <w:szCs w:val="20"/>
          <w:lang w:val="pt-BR"/>
        </w:rPr>
        <w:t>,</w:t>
      </w:r>
      <w:r w:rsidRPr="00C27471">
        <w:rPr>
          <w:sz w:val="20"/>
          <w:szCs w:val="20"/>
        </w:rPr>
        <w:t xml:space="preserve"> contribuindo para o conhecimento da ecologia </w:t>
      </w:r>
      <w:r w:rsidR="00914E90">
        <w:rPr>
          <w:sz w:val="20"/>
          <w:szCs w:val="20"/>
          <w:lang w:val="pt-BR"/>
        </w:rPr>
        <w:t>deste grupo.</w:t>
      </w:r>
      <w:r w:rsidRPr="00C27471">
        <w:rPr>
          <w:sz w:val="20"/>
          <w:szCs w:val="20"/>
        </w:rPr>
        <w:t xml:space="preserve"> </w:t>
      </w:r>
    </w:p>
    <w:p w14:paraId="43766F84" w14:textId="77777777" w:rsidR="00150CB5" w:rsidRDefault="00150CB5">
      <w:pPr>
        <w:spacing w:line="240" w:lineRule="auto"/>
        <w:ind w:firstLine="567"/>
        <w:jc w:val="both"/>
        <w:rPr>
          <w:rFonts w:eastAsia="Times New Roman"/>
          <w:sz w:val="20"/>
          <w:szCs w:val="20"/>
          <w:lang w:val="pt-BR" w:eastAsia="zh-CN"/>
        </w:rPr>
      </w:pPr>
    </w:p>
    <w:p w14:paraId="2E5C18D7" w14:textId="1DDCADFE" w:rsidR="00B555C8" w:rsidRPr="00FC6916" w:rsidRDefault="00BD6169">
      <w:pPr>
        <w:spacing w:line="240" w:lineRule="auto"/>
        <w:jc w:val="both"/>
        <w:rPr>
          <w:rFonts w:eastAsia="Times New Roman"/>
          <w:b/>
          <w:sz w:val="20"/>
          <w:szCs w:val="20"/>
          <w:lang w:val="pt-BR"/>
        </w:rPr>
      </w:pPr>
      <w:r>
        <w:rPr>
          <w:rFonts w:eastAsia="Times New Roman"/>
          <w:b/>
          <w:sz w:val="20"/>
          <w:szCs w:val="20"/>
        </w:rPr>
        <w:t>MATERIAL E MÉTODOS</w:t>
      </w:r>
    </w:p>
    <w:p w14:paraId="5877E358" w14:textId="5382CFA0" w:rsidR="00367D1C" w:rsidRDefault="00835F00" w:rsidP="005F5C97">
      <w:pPr>
        <w:spacing w:line="240" w:lineRule="auto"/>
        <w:ind w:firstLine="567"/>
        <w:jc w:val="both"/>
        <w:rPr>
          <w:sz w:val="20"/>
          <w:szCs w:val="20"/>
          <w:lang w:val="pt-BR"/>
        </w:rPr>
      </w:pPr>
      <w:r w:rsidRPr="00C27471">
        <w:rPr>
          <w:sz w:val="20"/>
          <w:szCs w:val="20"/>
        </w:rPr>
        <w:t xml:space="preserve">As coletas das amostras foram realizadas </w:t>
      </w:r>
      <w:r w:rsidR="00717BE6">
        <w:rPr>
          <w:sz w:val="20"/>
          <w:szCs w:val="20"/>
          <w:lang w:val="pt-BR"/>
        </w:rPr>
        <w:t xml:space="preserve">no </w:t>
      </w:r>
      <w:r w:rsidRPr="00C27471">
        <w:rPr>
          <w:sz w:val="20"/>
          <w:szCs w:val="20"/>
        </w:rPr>
        <w:t xml:space="preserve">Açude de Dois Irmãos que faz parte da Bacia do Prata </w:t>
      </w:r>
      <w:r w:rsidR="00717BE6">
        <w:rPr>
          <w:sz w:val="20"/>
          <w:szCs w:val="20"/>
          <w:lang w:val="pt-BR"/>
        </w:rPr>
        <w:t>dentro d</w:t>
      </w:r>
      <w:r w:rsidRPr="00C27471">
        <w:rPr>
          <w:sz w:val="20"/>
          <w:szCs w:val="20"/>
        </w:rPr>
        <w:t>o Parque Estadual de Dois Irmãos (PEDI). O parque está localizado na Região Noroeste do Município de Recife, Pernambuco</w:t>
      </w:r>
      <w:r w:rsidRPr="00C27471">
        <w:rPr>
          <w:color w:val="231F20"/>
          <w:sz w:val="20"/>
          <w:szCs w:val="20"/>
        </w:rPr>
        <w:t xml:space="preserve"> e está formado por dois fragmentos de Mata Atlântica compreendendo 1.157,72 ha </w:t>
      </w:r>
      <w:r w:rsidRPr="00C27471">
        <w:rPr>
          <w:sz w:val="20"/>
          <w:szCs w:val="20"/>
        </w:rPr>
        <w:t>(Rodrigues e Silva, 2014).</w:t>
      </w:r>
      <w:r w:rsidR="00367D1C">
        <w:rPr>
          <w:sz w:val="20"/>
          <w:szCs w:val="20"/>
          <w:lang w:val="pt-BR"/>
        </w:rPr>
        <w:t xml:space="preserve"> Foram </w:t>
      </w:r>
      <w:r w:rsidR="001B0245">
        <w:rPr>
          <w:sz w:val="20"/>
          <w:szCs w:val="20"/>
          <w:lang w:val="pt-BR"/>
        </w:rPr>
        <w:t>escolhidas duas estações de coleta:</w:t>
      </w:r>
      <w:proofErr w:type="gramStart"/>
      <w:r w:rsidR="001B0245">
        <w:rPr>
          <w:sz w:val="20"/>
          <w:szCs w:val="20"/>
          <w:lang w:val="pt-BR"/>
        </w:rPr>
        <w:t xml:space="preserve">  </w:t>
      </w:r>
      <w:proofErr w:type="gramEnd"/>
      <w:r w:rsidR="001B0245">
        <w:rPr>
          <w:sz w:val="20"/>
          <w:szCs w:val="20"/>
          <w:lang w:val="pt-BR"/>
        </w:rPr>
        <w:t xml:space="preserve">Estação 01 localizada na </w:t>
      </w:r>
      <w:r w:rsidR="00720B48">
        <w:rPr>
          <w:sz w:val="20"/>
          <w:szCs w:val="20"/>
          <w:lang w:val="pt-BR"/>
        </w:rPr>
        <w:t xml:space="preserve">margem </w:t>
      </w:r>
      <w:r w:rsidR="001B0245">
        <w:rPr>
          <w:sz w:val="20"/>
          <w:szCs w:val="20"/>
          <w:lang w:val="pt-BR"/>
        </w:rPr>
        <w:t xml:space="preserve">externa do Açude de Dois Irmãos </w:t>
      </w:r>
      <w:r w:rsidR="001B0245" w:rsidRPr="00C27471">
        <w:rPr>
          <w:sz w:val="20"/>
          <w:szCs w:val="20"/>
        </w:rPr>
        <w:t xml:space="preserve">Irmãos </w:t>
      </w:r>
      <w:r w:rsidR="00720B48">
        <w:rPr>
          <w:sz w:val="20"/>
          <w:szCs w:val="20"/>
          <w:lang w:val="pt-BR"/>
        </w:rPr>
        <w:t xml:space="preserve">em </w:t>
      </w:r>
      <w:r w:rsidR="001B0245" w:rsidRPr="00C27471">
        <w:rPr>
          <w:sz w:val="20"/>
          <w:szCs w:val="20"/>
        </w:rPr>
        <w:t xml:space="preserve">contato com a </w:t>
      </w:r>
      <w:r w:rsidR="00720B48">
        <w:rPr>
          <w:sz w:val="20"/>
          <w:szCs w:val="20"/>
          <w:lang w:val="pt-BR"/>
        </w:rPr>
        <w:t xml:space="preserve">via pública, melhor acessibilidade e água estagnada; </w:t>
      </w:r>
      <w:r w:rsidR="00367D1C" w:rsidRPr="00C27471">
        <w:rPr>
          <w:sz w:val="20"/>
          <w:szCs w:val="20"/>
        </w:rPr>
        <w:t>Estação 02</w:t>
      </w:r>
      <w:r w:rsidR="001B0245">
        <w:rPr>
          <w:sz w:val="20"/>
          <w:szCs w:val="20"/>
          <w:lang w:val="pt-BR"/>
        </w:rPr>
        <w:t xml:space="preserve"> situada</w:t>
      </w:r>
      <w:r w:rsidR="00367D1C" w:rsidRPr="00C27471">
        <w:rPr>
          <w:sz w:val="20"/>
          <w:szCs w:val="20"/>
        </w:rPr>
        <w:t xml:space="preserve"> </w:t>
      </w:r>
      <w:r w:rsidR="001B0245">
        <w:rPr>
          <w:sz w:val="20"/>
          <w:szCs w:val="20"/>
          <w:lang w:val="pt-BR"/>
        </w:rPr>
        <w:t>na á</w:t>
      </w:r>
      <w:r w:rsidR="00367D1C" w:rsidRPr="00C27471">
        <w:rPr>
          <w:sz w:val="20"/>
          <w:szCs w:val="20"/>
        </w:rPr>
        <w:t xml:space="preserve">rea de escoamento da água por baixo da via pública onde há redução de resíduos poluentes, </w:t>
      </w:r>
      <w:r w:rsidR="00650D1F">
        <w:rPr>
          <w:sz w:val="20"/>
          <w:szCs w:val="20"/>
          <w:lang w:val="pt-BR"/>
        </w:rPr>
        <w:t>em frente</w:t>
      </w:r>
      <w:r w:rsidR="00650D1F">
        <w:rPr>
          <w:sz w:val="20"/>
          <w:szCs w:val="20"/>
        </w:rPr>
        <w:t xml:space="preserve"> </w:t>
      </w:r>
      <w:r w:rsidR="00650D1F">
        <w:rPr>
          <w:sz w:val="20"/>
          <w:szCs w:val="20"/>
          <w:lang w:val="pt-BR"/>
        </w:rPr>
        <w:t>d</w:t>
      </w:r>
      <w:r w:rsidR="00367D1C" w:rsidRPr="00C27471">
        <w:rPr>
          <w:sz w:val="20"/>
          <w:szCs w:val="20"/>
        </w:rPr>
        <w:t>o Departamento de Ciência Florestal seguindo por canais até a Base de Piscicultura da UFRPE</w:t>
      </w:r>
      <w:r w:rsidR="007338C1">
        <w:rPr>
          <w:sz w:val="20"/>
          <w:szCs w:val="20"/>
          <w:lang w:val="pt-BR"/>
        </w:rPr>
        <w:t xml:space="preserve"> </w:t>
      </w:r>
      <w:r w:rsidR="00D1020D">
        <w:rPr>
          <w:sz w:val="20"/>
          <w:szCs w:val="20"/>
          <w:lang w:val="pt-BR"/>
        </w:rPr>
        <w:t>(Fig.1</w:t>
      </w:r>
      <w:r w:rsidR="002E717D">
        <w:rPr>
          <w:sz w:val="20"/>
          <w:szCs w:val="20"/>
          <w:lang w:val="pt-BR"/>
        </w:rPr>
        <w:t xml:space="preserve"> A e B</w:t>
      </w:r>
      <w:r w:rsidR="00D1020D">
        <w:rPr>
          <w:sz w:val="20"/>
          <w:szCs w:val="20"/>
          <w:lang w:val="pt-BR"/>
        </w:rPr>
        <w:t>)</w:t>
      </w:r>
    </w:p>
    <w:p w14:paraId="14FDCD5C" w14:textId="59C0CC54" w:rsidR="00D1020D" w:rsidRDefault="00D1020D" w:rsidP="004A663B">
      <w:pPr>
        <w:spacing w:line="240" w:lineRule="auto"/>
        <w:ind w:firstLine="567"/>
        <w:jc w:val="center"/>
        <w:rPr>
          <w:sz w:val="20"/>
          <w:szCs w:val="20"/>
          <w:lang w:val="pt-BR"/>
        </w:rPr>
      </w:pPr>
    </w:p>
    <w:p w14:paraId="30BEFEDC" w14:textId="606F5DD9" w:rsidR="00C80D29" w:rsidRPr="00C80D29" w:rsidRDefault="00461A52" w:rsidP="00461A52">
      <w:pPr>
        <w:spacing w:line="240" w:lineRule="auto"/>
        <w:jc w:val="center"/>
        <w:rPr>
          <w:sz w:val="16"/>
          <w:szCs w:val="16"/>
          <w:lang w:val="pt-BR"/>
        </w:rPr>
      </w:pPr>
      <w:r>
        <w:rPr>
          <w:noProof/>
          <w:sz w:val="16"/>
          <w:szCs w:val="16"/>
          <w:lang w:val="pt-BR"/>
        </w:rPr>
        <w:lastRenderedPageBreak/>
        <w:drawing>
          <wp:anchor distT="0" distB="0" distL="114300" distR="114300" simplePos="0" relativeHeight="251660800" behindDoc="0" locked="0" layoutInCell="1" allowOverlap="1" wp14:anchorId="4C0C0711" wp14:editId="15965314">
            <wp:simplePos x="0" y="0"/>
            <wp:positionH relativeFrom="column">
              <wp:posOffset>247650</wp:posOffset>
            </wp:positionH>
            <wp:positionV relativeFrom="paragraph">
              <wp:posOffset>-155575</wp:posOffset>
            </wp:positionV>
            <wp:extent cx="5229225" cy="1800225"/>
            <wp:effectExtent l="0" t="0" r="952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160F7" w14:textId="1A3583F9" w:rsidR="007338C1" w:rsidRDefault="00FA4AA9" w:rsidP="004A663B">
      <w:pPr>
        <w:spacing w:line="240" w:lineRule="auto"/>
        <w:rPr>
          <w:sz w:val="20"/>
          <w:szCs w:val="20"/>
          <w:lang w:eastAsia="zh-CN"/>
        </w:rPr>
      </w:pPr>
      <w:r>
        <w:rPr>
          <w:sz w:val="20"/>
          <w:szCs w:val="20"/>
        </w:rPr>
        <w:t xml:space="preserve">Figura </w:t>
      </w:r>
      <w:r w:rsidR="007338C1">
        <w:rPr>
          <w:sz w:val="20"/>
          <w:szCs w:val="20"/>
          <w:lang w:val="pt-BR"/>
        </w:rPr>
        <w:t>1</w:t>
      </w:r>
      <w:r>
        <w:rPr>
          <w:sz w:val="20"/>
          <w:szCs w:val="20"/>
          <w:lang w:val="pt-BR"/>
        </w:rPr>
        <w:t xml:space="preserve"> - </w:t>
      </w:r>
      <w:r w:rsidR="007338C1" w:rsidRPr="007338C1">
        <w:rPr>
          <w:sz w:val="20"/>
          <w:szCs w:val="20"/>
        </w:rPr>
        <w:t xml:space="preserve"> A) Estação 01: contato entre o Açude de Dois Irmãos Parque Zoobotânico de Dois Irmãos e </w:t>
      </w:r>
      <w:r w:rsidR="004A663B">
        <w:rPr>
          <w:sz w:val="20"/>
          <w:szCs w:val="20"/>
          <w:lang w:val="pt-BR"/>
        </w:rPr>
        <w:t>a</w:t>
      </w:r>
      <w:r w:rsidR="007338C1" w:rsidRPr="007338C1">
        <w:rPr>
          <w:sz w:val="20"/>
          <w:szCs w:val="20"/>
        </w:rPr>
        <w:t xml:space="preserve"> via pública; Estação 02: em frente ao Departamento de Ciência Florestal (UFRPE);</w:t>
      </w:r>
      <w:r w:rsidR="002E717D">
        <w:rPr>
          <w:sz w:val="20"/>
          <w:szCs w:val="20"/>
          <w:lang w:val="pt-BR"/>
        </w:rPr>
        <w:t xml:space="preserve"> B</w:t>
      </w:r>
      <w:r w:rsidR="007338C1" w:rsidRPr="007338C1">
        <w:rPr>
          <w:sz w:val="20"/>
          <w:szCs w:val="20"/>
        </w:rPr>
        <w:t xml:space="preserve">) Redes de canais até a Base de </w:t>
      </w:r>
      <w:r w:rsidR="002E717D">
        <w:rPr>
          <w:sz w:val="20"/>
          <w:szCs w:val="20"/>
        </w:rPr>
        <w:t>Piscicultura</w:t>
      </w:r>
      <w:r w:rsidR="002E717D">
        <w:rPr>
          <w:sz w:val="20"/>
          <w:szCs w:val="20"/>
          <w:lang w:val="pt-BR"/>
        </w:rPr>
        <w:t xml:space="preserve">; C) Detalhe da </w:t>
      </w:r>
      <w:r w:rsidR="002E717D" w:rsidRPr="002E717D">
        <w:rPr>
          <w:i/>
          <w:sz w:val="20"/>
          <w:szCs w:val="20"/>
          <w:lang w:val="pt-BR"/>
        </w:rPr>
        <w:t>S</w:t>
      </w:r>
      <w:r w:rsidR="002E717D">
        <w:rPr>
          <w:sz w:val="20"/>
          <w:szCs w:val="20"/>
          <w:lang w:val="pt-BR"/>
        </w:rPr>
        <w:t xml:space="preserve">. </w:t>
      </w:r>
      <w:proofErr w:type="spellStart"/>
      <w:proofErr w:type="gramStart"/>
      <w:r w:rsidR="002E717D" w:rsidRPr="002E717D">
        <w:rPr>
          <w:i/>
          <w:sz w:val="20"/>
          <w:szCs w:val="20"/>
          <w:lang w:val="pt-BR"/>
        </w:rPr>
        <w:t>auriculata</w:t>
      </w:r>
      <w:proofErr w:type="spellEnd"/>
      <w:proofErr w:type="gramEnd"/>
      <w:r w:rsidR="002E717D">
        <w:rPr>
          <w:sz w:val="20"/>
          <w:szCs w:val="20"/>
          <w:lang w:val="pt-BR"/>
        </w:rPr>
        <w:t xml:space="preserve">. </w:t>
      </w:r>
      <w:r w:rsidR="00C80D29">
        <w:rPr>
          <w:sz w:val="20"/>
          <w:szCs w:val="20"/>
        </w:rPr>
        <w:t>Recife-PE. (</w:t>
      </w:r>
      <w:r w:rsidR="007338C1" w:rsidRPr="007338C1">
        <w:rPr>
          <w:sz w:val="20"/>
          <w:szCs w:val="20"/>
        </w:rPr>
        <w:t>Ferreira, 2023).</w:t>
      </w:r>
    </w:p>
    <w:p w14:paraId="37D65C76" w14:textId="77777777" w:rsidR="004A663B" w:rsidRPr="007338C1" w:rsidRDefault="004A663B" w:rsidP="004A663B">
      <w:pPr>
        <w:spacing w:line="240" w:lineRule="auto"/>
        <w:rPr>
          <w:sz w:val="20"/>
          <w:szCs w:val="20"/>
          <w:lang w:val="pt-BR" w:eastAsia="zh-CN"/>
        </w:rPr>
      </w:pPr>
    </w:p>
    <w:p w14:paraId="0A5986A8" w14:textId="3D144C9D" w:rsidR="00367D1C" w:rsidRPr="00C27471" w:rsidRDefault="00367D1C" w:rsidP="00650D1F">
      <w:pPr>
        <w:spacing w:line="240" w:lineRule="auto"/>
        <w:ind w:firstLine="567"/>
        <w:jc w:val="both"/>
        <w:rPr>
          <w:sz w:val="20"/>
          <w:szCs w:val="20"/>
        </w:rPr>
      </w:pPr>
      <w:r w:rsidRPr="00C27471">
        <w:rPr>
          <w:sz w:val="20"/>
          <w:szCs w:val="20"/>
        </w:rPr>
        <w:t>As coletas foram realizadas nos meses de janeiro, fevereiro, março e abril de 2023, no período da manhã, constando de três amostras por estação totalizando doze amostras. Para a coleta dos vegetais flutuantes (</w:t>
      </w:r>
      <w:r w:rsidRPr="00C27471">
        <w:rPr>
          <w:i/>
          <w:sz w:val="20"/>
          <w:szCs w:val="20"/>
        </w:rPr>
        <w:t>S. auriculata</w:t>
      </w:r>
      <w:r w:rsidRPr="00C27471">
        <w:rPr>
          <w:sz w:val="20"/>
          <w:szCs w:val="20"/>
        </w:rPr>
        <w:t>)</w:t>
      </w:r>
      <w:r w:rsidR="002E717D">
        <w:rPr>
          <w:sz w:val="20"/>
          <w:szCs w:val="20"/>
          <w:lang w:val="pt-BR"/>
        </w:rPr>
        <w:t xml:space="preserve"> (Fig. </w:t>
      </w:r>
      <w:bookmarkStart w:id="0" w:name="_GoBack"/>
      <w:bookmarkEnd w:id="0"/>
      <w:proofErr w:type="gramStart"/>
      <w:r w:rsidR="002E717D">
        <w:rPr>
          <w:sz w:val="20"/>
          <w:szCs w:val="20"/>
          <w:lang w:val="pt-BR"/>
        </w:rPr>
        <w:t>1</w:t>
      </w:r>
      <w:proofErr w:type="gramEnd"/>
      <w:r w:rsidR="002E717D">
        <w:rPr>
          <w:sz w:val="20"/>
          <w:szCs w:val="20"/>
          <w:lang w:val="pt-BR"/>
        </w:rPr>
        <w:t xml:space="preserve"> C)</w:t>
      </w:r>
      <w:r w:rsidRPr="00C27471">
        <w:rPr>
          <w:sz w:val="20"/>
          <w:szCs w:val="20"/>
        </w:rPr>
        <w:t xml:space="preserve">, foi utilizada uma peneira geológica de malha 1.70mm adaptada a um cabo de alumínio e tubos plásticos esterilizados, onde foram colocadas cerca de 10 a 12 frondes de </w:t>
      </w:r>
      <w:r w:rsidRPr="00C27471">
        <w:rPr>
          <w:i/>
          <w:sz w:val="20"/>
          <w:szCs w:val="20"/>
        </w:rPr>
        <w:t>S. auriculata</w:t>
      </w:r>
      <w:r w:rsidRPr="00C27471">
        <w:rPr>
          <w:sz w:val="20"/>
          <w:szCs w:val="20"/>
        </w:rPr>
        <w:t>. Portanto, cada tubo representou uma unidade amostral. As amostras foram etiquetadas nos respectivos recipientes e transportadas para a Área de Zoologia.</w:t>
      </w:r>
    </w:p>
    <w:p w14:paraId="57AA9B58" w14:textId="065F56ED" w:rsidR="00367D1C" w:rsidRPr="00C27471" w:rsidRDefault="00367D1C" w:rsidP="008179F2">
      <w:pPr>
        <w:spacing w:line="240" w:lineRule="auto"/>
        <w:ind w:firstLine="567"/>
        <w:jc w:val="both"/>
        <w:rPr>
          <w:sz w:val="20"/>
          <w:szCs w:val="20"/>
        </w:rPr>
      </w:pPr>
      <w:r w:rsidRPr="00C27471">
        <w:rPr>
          <w:sz w:val="20"/>
          <w:szCs w:val="20"/>
        </w:rPr>
        <w:t xml:space="preserve">As amostras foram </w:t>
      </w:r>
      <w:r w:rsidR="009B0077">
        <w:rPr>
          <w:sz w:val="20"/>
          <w:szCs w:val="20"/>
          <w:lang w:val="pt-BR"/>
        </w:rPr>
        <w:t>analisadas</w:t>
      </w:r>
      <w:r w:rsidRPr="00C27471">
        <w:rPr>
          <w:sz w:val="20"/>
          <w:szCs w:val="20"/>
        </w:rPr>
        <w:t xml:space="preserve"> no Laboratório de Ictioparasitologia na Área de Zoologia, Departamento de Biologia da UFRPE-SEDE e a metodologia adaptada a partir dos procedimentos contidos em Albertoni e Palma-Silva (2010). As unidades amostrais (tubos) foram separadas em uma bandeja de modo que as amostras da área poluída e não poluída, fossem mantidas separadas. Cada tubo foi destampado e coberto com uma rede de nylon presa com uma liga de borracha para evitar possíveis contaminações. Os frondes de </w:t>
      </w:r>
      <w:r w:rsidRPr="00C27471">
        <w:rPr>
          <w:i/>
          <w:sz w:val="20"/>
          <w:szCs w:val="20"/>
        </w:rPr>
        <w:t>S. auriculata</w:t>
      </w:r>
      <w:r w:rsidRPr="00C27471">
        <w:rPr>
          <w:sz w:val="20"/>
          <w:szCs w:val="20"/>
        </w:rPr>
        <w:t xml:space="preserve"> fora</w:t>
      </w:r>
      <w:r w:rsidR="005F5C97">
        <w:rPr>
          <w:sz w:val="20"/>
          <w:szCs w:val="20"/>
        </w:rPr>
        <w:t>m colocados, em placas de Petri</w:t>
      </w:r>
      <w:r w:rsidRPr="00C27471">
        <w:rPr>
          <w:sz w:val="20"/>
          <w:szCs w:val="20"/>
        </w:rPr>
        <w:t xml:space="preserve"> e examinados sob estereomicroscópio, sobretudo os tufos dos rizomas onde predominam a biota associada. Para a descrição da </w:t>
      </w:r>
      <w:r w:rsidRPr="00C27471">
        <w:rPr>
          <w:i/>
          <w:sz w:val="20"/>
          <w:szCs w:val="20"/>
        </w:rPr>
        <w:t xml:space="preserve">Salvinia auriculata </w:t>
      </w:r>
      <w:r w:rsidRPr="00C27471">
        <w:rPr>
          <w:sz w:val="20"/>
          <w:szCs w:val="20"/>
        </w:rPr>
        <w:t>Aublet foram utilizados os trabalhos de Pott e Pott, 20</w:t>
      </w:r>
      <w:r w:rsidR="003669D8">
        <w:rPr>
          <w:sz w:val="20"/>
          <w:szCs w:val="20"/>
        </w:rPr>
        <w:t>00</w:t>
      </w:r>
      <w:r w:rsidR="00C80D29">
        <w:rPr>
          <w:sz w:val="20"/>
          <w:szCs w:val="20"/>
          <w:lang w:val="pt-BR"/>
        </w:rPr>
        <w:t xml:space="preserve"> </w:t>
      </w:r>
      <w:r w:rsidR="003669D8">
        <w:rPr>
          <w:sz w:val="20"/>
          <w:szCs w:val="20"/>
        </w:rPr>
        <w:t>e Miranda,</w:t>
      </w:r>
      <w:r w:rsidR="003669D8">
        <w:rPr>
          <w:sz w:val="20"/>
          <w:szCs w:val="20"/>
          <w:lang w:val="pt-BR"/>
        </w:rPr>
        <w:t xml:space="preserve"> </w:t>
      </w:r>
      <w:r w:rsidRPr="00C27471">
        <w:rPr>
          <w:sz w:val="20"/>
          <w:szCs w:val="20"/>
        </w:rPr>
        <w:t>2017 e a identificação dos moluscos foi baseada em Simone (2006).</w:t>
      </w:r>
    </w:p>
    <w:p w14:paraId="74349C14" w14:textId="77777777" w:rsidR="00B555C8" w:rsidRDefault="00B555C8">
      <w:pPr>
        <w:spacing w:line="240" w:lineRule="auto"/>
        <w:jc w:val="both"/>
        <w:rPr>
          <w:rFonts w:eastAsia="Times New Roman"/>
          <w:b/>
          <w:sz w:val="20"/>
          <w:szCs w:val="20"/>
        </w:rPr>
      </w:pPr>
    </w:p>
    <w:p w14:paraId="2154A434" w14:textId="77777777" w:rsidR="00B555C8" w:rsidRDefault="00BD6169">
      <w:pPr>
        <w:spacing w:line="240" w:lineRule="auto"/>
        <w:jc w:val="both"/>
        <w:rPr>
          <w:rFonts w:eastAsia="Times New Roman"/>
          <w:b/>
          <w:sz w:val="20"/>
          <w:szCs w:val="20"/>
        </w:rPr>
      </w:pPr>
      <w:r>
        <w:rPr>
          <w:rFonts w:eastAsia="Times New Roman"/>
          <w:b/>
          <w:sz w:val="20"/>
          <w:szCs w:val="20"/>
        </w:rPr>
        <w:t>RESULTADOS E DISCUSSÃO</w:t>
      </w:r>
    </w:p>
    <w:p w14:paraId="23B52A15" w14:textId="58231A4D" w:rsidR="007338C1" w:rsidRPr="00C80D29" w:rsidRDefault="007338C1" w:rsidP="007338C1">
      <w:pPr>
        <w:spacing w:line="240" w:lineRule="auto"/>
        <w:ind w:firstLine="708"/>
        <w:jc w:val="both"/>
        <w:rPr>
          <w:sz w:val="16"/>
          <w:szCs w:val="16"/>
          <w:lang w:val="pt-BR"/>
        </w:rPr>
      </w:pPr>
      <w:r w:rsidRPr="00C27471">
        <w:rPr>
          <w:sz w:val="20"/>
          <w:szCs w:val="20"/>
        </w:rPr>
        <w:t xml:space="preserve">As amostras analisadas na área de estudo, permitiu constatar a presença de três famílias de Gastropoda: Thiaridae, Ampullariidae, Ancylidae,  e uma família de bivalve: Sphareiidae. Os Gastropoda foram representados pelas espécies </w:t>
      </w:r>
      <w:r w:rsidR="00B2071C">
        <w:rPr>
          <w:i/>
          <w:sz w:val="20"/>
          <w:szCs w:val="20"/>
        </w:rPr>
        <w:t>Melanoides tuberculat</w:t>
      </w:r>
      <w:r w:rsidR="00B2071C">
        <w:rPr>
          <w:i/>
          <w:sz w:val="20"/>
          <w:szCs w:val="20"/>
          <w:lang w:val="pt-BR"/>
        </w:rPr>
        <w:t>a</w:t>
      </w:r>
      <w:r w:rsidRPr="00C27471">
        <w:rPr>
          <w:sz w:val="20"/>
          <w:szCs w:val="20"/>
        </w:rPr>
        <w:t xml:space="preserve"> (Müller, 1774), </w:t>
      </w:r>
      <w:r w:rsidRPr="00C27471">
        <w:rPr>
          <w:i/>
          <w:sz w:val="20"/>
          <w:szCs w:val="20"/>
        </w:rPr>
        <w:t>Pomacea lineata</w:t>
      </w:r>
      <w:r w:rsidRPr="00C27471">
        <w:rPr>
          <w:sz w:val="20"/>
          <w:szCs w:val="20"/>
        </w:rPr>
        <w:t xml:space="preserve"> </w:t>
      </w:r>
      <w:r w:rsidR="008A4ABB">
        <w:rPr>
          <w:sz w:val="20"/>
          <w:szCs w:val="20"/>
          <w:lang w:val="pt-BR"/>
        </w:rPr>
        <w:t xml:space="preserve">(Spix, 1827) </w:t>
      </w:r>
      <w:r w:rsidRPr="00C27471">
        <w:rPr>
          <w:sz w:val="20"/>
          <w:szCs w:val="20"/>
        </w:rPr>
        <w:t xml:space="preserve">e </w:t>
      </w:r>
      <w:r w:rsidRPr="00C27471">
        <w:rPr>
          <w:i/>
          <w:sz w:val="20"/>
          <w:szCs w:val="20"/>
        </w:rPr>
        <w:t>Gundlachia</w:t>
      </w:r>
      <w:r w:rsidRPr="00C27471">
        <w:rPr>
          <w:sz w:val="20"/>
          <w:szCs w:val="20"/>
        </w:rPr>
        <w:t xml:space="preserve"> Pfeiffer, 1849, enquanto que os Bivalvia foram representados pela espécie </w:t>
      </w:r>
      <w:r w:rsidRPr="00C27471">
        <w:rPr>
          <w:i/>
          <w:sz w:val="20"/>
          <w:szCs w:val="20"/>
        </w:rPr>
        <w:t>Eupera</w:t>
      </w:r>
      <w:r w:rsidRPr="00C27471">
        <w:rPr>
          <w:sz w:val="20"/>
          <w:szCs w:val="20"/>
        </w:rPr>
        <w:t xml:space="preserve"> Bourguignat, </w:t>
      </w:r>
      <w:r w:rsidRPr="005F5C97">
        <w:rPr>
          <w:sz w:val="20"/>
          <w:szCs w:val="20"/>
        </w:rPr>
        <w:t>1854 (Fig</w:t>
      </w:r>
      <w:r w:rsidRPr="005F5C97">
        <w:rPr>
          <w:sz w:val="20"/>
          <w:szCs w:val="20"/>
          <w:lang w:val="pt-BR"/>
        </w:rPr>
        <w:t>.</w:t>
      </w:r>
      <w:r w:rsidRPr="005F5C97">
        <w:rPr>
          <w:sz w:val="20"/>
          <w:szCs w:val="20"/>
        </w:rPr>
        <w:t xml:space="preserve"> </w:t>
      </w:r>
      <w:proofErr w:type="gramStart"/>
      <w:r w:rsidRPr="005F5C97">
        <w:rPr>
          <w:sz w:val="20"/>
          <w:szCs w:val="20"/>
          <w:lang w:val="pt-BR"/>
        </w:rPr>
        <w:t>2</w:t>
      </w:r>
      <w:proofErr w:type="gramEnd"/>
      <w:r w:rsidRPr="005F5C97">
        <w:rPr>
          <w:sz w:val="20"/>
          <w:szCs w:val="20"/>
        </w:rPr>
        <w:t>).</w:t>
      </w:r>
      <w:r w:rsidRPr="00C27471">
        <w:rPr>
          <w:sz w:val="20"/>
          <w:szCs w:val="20"/>
        </w:rPr>
        <w:t xml:space="preserve"> </w:t>
      </w:r>
    </w:p>
    <w:p w14:paraId="3050A0AC" w14:textId="55B4F26F" w:rsidR="00D05FD6" w:rsidRDefault="00AB3583" w:rsidP="005F5C97">
      <w:pPr>
        <w:spacing w:line="240" w:lineRule="auto"/>
        <w:ind w:right="98"/>
        <w:jc w:val="both"/>
        <w:rPr>
          <w:sz w:val="18"/>
          <w:lang w:val="pt-BR"/>
        </w:rPr>
      </w:pPr>
      <w:r>
        <w:rPr>
          <w:noProof/>
          <w:sz w:val="20"/>
          <w:szCs w:val="20"/>
          <w:lang w:val="pt-BR"/>
        </w:rPr>
        <w:drawing>
          <wp:anchor distT="0" distB="0" distL="114300" distR="114300" simplePos="0" relativeHeight="251659776" behindDoc="1" locked="0" layoutInCell="1" allowOverlap="1" wp14:anchorId="22B0BC38" wp14:editId="0260B833">
            <wp:simplePos x="0" y="0"/>
            <wp:positionH relativeFrom="column">
              <wp:posOffset>388620</wp:posOffset>
            </wp:positionH>
            <wp:positionV relativeFrom="paragraph">
              <wp:posOffset>112395</wp:posOffset>
            </wp:positionV>
            <wp:extent cx="4976495" cy="1554480"/>
            <wp:effectExtent l="0" t="0" r="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écies moluscos.jpg"/>
                    <pic:cNvPicPr/>
                  </pic:nvPicPr>
                  <pic:blipFill rotWithShape="1">
                    <a:blip r:embed="rId10">
                      <a:extLst>
                        <a:ext uri="{28A0092B-C50C-407E-A947-70E740481C1C}">
                          <a14:useLocalDpi xmlns:a14="http://schemas.microsoft.com/office/drawing/2010/main" val="0"/>
                        </a:ext>
                      </a:extLst>
                    </a:blip>
                    <a:srcRect l="25458" t="20621" r="29285" b="60522"/>
                    <a:stretch/>
                  </pic:blipFill>
                  <pic:spPr bwMode="auto">
                    <a:xfrm>
                      <a:off x="0" y="0"/>
                      <a:ext cx="4976495" cy="155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CE12E" w14:textId="77777777" w:rsidR="00AB3583" w:rsidRPr="00C80D29" w:rsidRDefault="00AB3583" w:rsidP="005F5C97">
      <w:pPr>
        <w:spacing w:line="240" w:lineRule="auto"/>
        <w:ind w:right="98"/>
        <w:jc w:val="both"/>
        <w:rPr>
          <w:sz w:val="16"/>
          <w:szCs w:val="16"/>
          <w:lang w:val="pt-BR"/>
        </w:rPr>
      </w:pPr>
    </w:p>
    <w:p w14:paraId="303B6195" w14:textId="77777777" w:rsidR="00AB3583" w:rsidRDefault="00AB3583" w:rsidP="005F5C97">
      <w:pPr>
        <w:spacing w:line="240" w:lineRule="auto"/>
        <w:ind w:right="98"/>
        <w:jc w:val="both"/>
        <w:rPr>
          <w:sz w:val="18"/>
          <w:lang w:val="pt-BR"/>
        </w:rPr>
      </w:pPr>
    </w:p>
    <w:p w14:paraId="3FE70BAD" w14:textId="77777777" w:rsidR="00AB3583" w:rsidRDefault="00AB3583" w:rsidP="005F5C97">
      <w:pPr>
        <w:spacing w:line="240" w:lineRule="auto"/>
        <w:ind w:right="98"/>
        <w:jc w:val="both"/>
        <w:rPr>
          <w:sz w:val="18"/>
          <w:lang w:val="pt-BR"/>
        </w:rPr>
      </w:pPr>
    </w:p>
    <w:p w14:paraId="2EDFBA55" w14:textId="77777777" w:rsidR="00AB3583" w:rsidRDefault="00AB3583" w:rsidP="005F5C97">
      <w:pPr>
        <w:spacing w:line="240" w:lineRule="auto"/>
        <w:ind w:right="98"/>
        <w:jc w:val="both"/>
        <w:rPr>
          <w:sz w:val="18"/>
          <w:lang w:val="pt-BR"/>
        </w:rPr>
      </w:pPr>
    </w:p>
    <w:p w14:paraId="0059A505" w14:textId="77777777" w:rsidR="00AB3583" w:rsidRDefault="00AB3583" w:rsidP="005F5C97">
      <w:pPr>
        <w:spacing w:line="240" w:lineRule="auto"/>
        <w:ind w:right="98"/>
        <w:jc w:val="both"/>
        <w:rPr>
          <w:sz w:val="18"/>
          <w:lang w:val="pt-BR"/>
        </w:rPr>
      </w:pPr>
    </w:p>
    <w:p w14:paraId="7CDBF2F4" w14:textId="77777777" w:rsidR="00AB3583" w:rsidRDefault="00AB3583" w:rsidP="005F5C97">
      <w:pPr>
        <w:spacing w:line="240" w:lineRule="auto"/>
        <w:ind w:right="98"/>
        <w:jc w:val="both"/>
        <w:rPr>
          <w:sz w:val="18"/>
          <w:lang w:val="pt-BR"/>
        </w:rPr>
      </w:pPr>
    </w:p>
    <w:p w14:paraId="4E177B27" w14:textId="77777777" w:rsidR="00AB3583" w:rsidRDefault="00AB3583" w:rsidP="005F5C97">
      <w:pPr>
        <w:spacing w:line="240" w:lineRule="auto"/>
        <w:ind w:right="98"/>
        <w:jc w:val="both"/>
        <w:rPr>
          <w:sz w:val="18"/>
          <w:lang w:val="pt-BR"/>
        </w:rPr>
      </w:pPr>
    </w:p>
    <w:p w14:paraId="257C1921" w14:textId="77777777" w:rsidR="00AB3583" w:rsidRDefault="00AB3583" w:rsidP="005F5C97">
      <w:pPr>
        <w:spacing w:line="240" w:lineRule="auto"/>
        <w:ind w:right="98"/>
        <w:jc w:val="both"/>
        <w:rPr>
          <w:sz w:val="18"/>
          <w:lang w:val="pt-BR"/>
        </w:rPr>
      </w:pPr>
    </w:p>
    <w:p w14:paraId="45EC963E" w14:textId="77777777" w:rsidR="00AB3583" w:rsidRDefault="00AB3583" w:rsidP="005F5C97">
      <w:pPr>
        <w:spacing w:line="240" w:lineRule="auto"/>
        <w:ind w:right="98"/>
        <w:jc w:val="both"/>
        <w:rPr>
          <w:sz w:val="18"/>
          <w:lang w:val="pt-BR"/>
        </w:rPr>
      </w:pPr>
    </w:p>
    <w:p w14:paraId="55940419" w14:textId="77777777" w:rsidR="00AB3583" w:rsidRDefault="00AB3583" w:rsidP="005F5C97">
      <w:pPr>
        <w:spacing w:line="240" w:lineRule="auto"/>
        <w:ind w:right="98"/>
        <w:jc w:val="both"/>
        <w:rPr>
          <w:sz w:val="18"/>
          <w:lang w:val="pt-BR"/>
        </w:rPr>
      </w:pPr>
    </w:p>
    <w:p w14:paraId="5C7F398F" w14:textId="77777777" w:rsidR="00AB3583" w:rsidRDefault="00AB3583" w:rsidP="005F5C97">
      <w:pPr>
        <w:spacing w:line="240" w:lineRule="auto"/>
        <w:ind w:right="98"/>
        <w:jc w:val="both"/>
        <w:rPr>
          <w:sz w:val="18"/>
          <w:lang w:val="pt-BR"/>
        </w:rPr>
      </w:pPr>
    </w:p>
    <w:p w14:paraId="22131832" w14:textId="77777777" w:rsidR="00AB3583" w:rsidRDefault="00AB3583" w:rsidP="005F5C97">
      <w:pPr>
        <w:spacing w:line="240" w:lineRule="auto"/>
        <w:ind w:right="98"/>
        <w:jc w:val="both"/>
        <w:rPr>
          <w:sz w:val="18"/>
          <w:lang w:val="pt-BR"/>
        </w:rPr>
      </w:pPr>
    </w:p>
    <w:p w14:paraId="1A907172" w14:textId="53579E50" w:rsidR="005F5C97" w:rsidRDefault="005F5C97" w:rsidP="005F5C97">
      <w:pPr>
        <w:spacing w:line="240" w:lineRule="auto"/>
        <w:ind w:right="98"/>
        <w:jc w:val="both"/>
        <w:rPr>
          <w:sz w:val="18"/>
          <w:lang w:eastAsia="zh-CN"/>
        </w:rPr>
      </w:pPr>
      <w:r>
        <w:rPr>
          <w:sz w:val="18"/>
          <w:lang w:val="pt-BR"/>
        </w:rPr>
        <w:t xml:space="preserve">Figura 2 – Espécies de moluscos coletados </w:t>
      </w:r>
      <w:r>
        <w:rPr>
          <w:sz w:val="18"/>
        </w:rPr>
        <w:t xml:space="preserve">associados à </w:t>
      </w:r>
      <w:r>
        <w:rPr>
          <w:i/>
          <w:sz w:val="18"/>
        </w:rPr>
        <w:t xml:space="preserve">Salvinia auriculata </w:t>
      </w:r>
      <w:r>
        <w:rPr>
          <w:sz w:val="18"/>
        </w:rPr>
        <w:t xml:space="preserve">Aublet </w:t>
      </w:r>
      <w:r>
        <w:rPr>
          <w:sz w:val="18"/>
          <w:lang w:val="pt-BR"/>
        </w:rPr>
        <w:t>n</w:t>
      </w:r>
      <w:r>
        <w:rPr>
          <w:sz w:val="18"/>
        </w:rPr>
        <w:t>o Açude de Dois Irmãos - Parque Estadual de</w:t>
      </w:r>
      <w:r>
        <w:rPr>
          <w:spacing w:val="1"/>
          <w:sz w:val="18"/>
        </w:rPr>
        <w:t xml:space="preserve"> </w:t>
      </w:r>
      <w:r>
        <w:rPr>
          <w:sz w:val="18"/>
        </w:rPr>
        <w:t xml:space="preserve">Dois Irmãos, Recife-PE. </w:t>
      </w:r>
      <w:r>
        <w:rPr>
          <w:spacing w:val="13"/>
          <w:sz w:val="18"/>
        </w:rPr>
        <w:t xml:space="preserve"> </w:t>
      </w:r>
      <w:r>
        <w:rPr>
          <w:sz w:val="18"/>
        </w:rPr>
        <w:t>Gastropoda:</w:t>
      </w:r>
      <w:r>
        <w:rPr>
          <w:spacing w:val="14"/>
          <w:sz w:val="18"/>
        </w:rPr>
        <w:t xml:space="preserve"> </w:t>
      </w:r>
      <w:r w:rsidRPr="00FA4AA9">
        <w:rPr>
          <w:spacing w:val="14"/>
          <w:sz w:val="18"/>
          <w:lang w:val="pt-BR"/>
        </w:rPr>
        <w:t>A)</w:t>
      </w:r>
      <w:r w:rsidRPr="00FA4AA9">
        <w:rPr>
          <w:b/>
          <w:spacing w:val="14"/>
          <w:sz w:val="18"/>
          <w:lang w:val="pt-BR"/>
        </w:rPr>
        <w:t xml:space="preserve"> </w:t>
      </w:r>
      <w:r>
        <w:rPr>
          <w:i/>
          <w:sz w:val="18"/>
        </w:rPr>
        <w:t>Melanoides</w:t>
      </w:r>
      <w:r>
        <w:rPr>
          <w:i/>
          <w:spacing w:val="13"/>
          <w:sz w:val="18"/>
        </w:rPr>
        <w:t xml:space="preserve"> </w:t>
      </w:r>
      <w:r w:rsidR="00C80D29">
        <w:rPr>
          <w:i/>
          <w:sz w:val="18"/>
        </w:rPr>
        <w:t>tuberculat</w:t>
      </w:r>
      <w:r w:rsidR="00C80D29">
        <w:rPr>
          <w:i/>
          <w:sz w:val="18"/>
          <w:lang w:val="pt-BR"/>
        </w:rPr>
        <w:t>a</w:t>
      </w:r>
      <w:r>
        <w:rPr>
          <w:sz w:val="18"/>
          <w:lang w:val="pt-BR"/>
        </w:rPr>
        <w:t>;</w:t>
      </w:r>
      <w:r>
        <w:rPr>
          <w:i/>
          <w:spacing w:val="14"/>
          <w:sz w:val="18"/>
        </w:rPr>
        <w:t xml:space="preserve"> </w:t>
      </w:r>
      <w:r w:rsidRPr="00FA4AA9">
        <w:rPr>
          <w:sz w:val="18"/>
          <w:lang w:val="pt-BR"/>
        </w:rPr>
        <w:t>B</w:t>
      </w:r>
      <w:r w:rsidRPr="00FA4AA9">
        <w:rPr>
          <w:sz w:val="18"/>
        </w:rPr>
        <w:t>)</w:t>
      </w:r>
      <w:r w:rsidRPr="00FA4AA9">
        <w:rPr>
          <w:spacing w:val="-2"/>
          <w:sz w:val="18"/>
        </w:rPr>
        <w:t xml:space="preserve"> </w:t>
      </w:r>
      <w:r w:rsidRPr="008A4ABB">
        <w:rPr>
          <w:i/>
          <w:sz w:val="18"/>
        </w:rPr>
        <w:t>Pomacea</w:t>
      </w:r>
      <w:r>
        <w:rPr>
          <w:sz w:val="18"/>
          <w:lang w:val="pt-BR"/>
        </w:rPr>
        <w:t xml:space="preserve"> </w:t>
      </w:r>
      <w:r>
        <w:rPr>
          <w:i/>
          <w:sz w:val="18"/>
          <w:lang w:val="pt-BR"/>
        </w:rPr>
        <w:t>lineata</w:t>
      </w:r>
      <w:r w:rsidRPr="00FA4AA9">
        <w:rPr>
          <w:b/>
          <w:sz w:val="18"/>
          <w:lang w:val="pt-BR"/>
        </w:rPr>
        <w:t xml:space="preserve">; </w:t>
      </w:r>
      <w:r w:rsidRPr="00FA4AA9">
        <w:rPr>
          <w:sz w:val="18"/>
          <w:lang w:val="pt-BR"/>
        </w:rPr>
        <w:t>C)</w:t>
      </w:r>
      <w:r w:rsidRPr="00FA4AA9">
        <w:rPr>
          <w:i/>
          <w:sz w:val="18"/>
        </w:rPr>
        <w:t xml:space="preserve"> </w:t>
      </w:r>
      <w:r>
        <w:rPr>
          <w:i/>
          <w:sz w:val="18"/>
        </w:rPr>
        <w:t xml:space="preserve">Gundlachia </w:t>
      </w:r>
      <w:r>
        <w:rPr>
          <w:sz w:val="18"/>
        </w:rPr>
        <w:t>sp</w:t>
      </w:r>
      <w:r>
        <w:rPr>
          <w:sz w:val="18"/>
          <w:lang w:val="pt-BR"/>
        </w:rPr>
        <w:t xml:space="preserve">; </w:t>
      </w:r>
      <w:r w:rsidRPr="00FA4AA9">
        <w:rPr>
          <w:sz w:val="18"/>
          <w:lang w:val="pt-BR"/>
        </w:rPr>
        <w:t>D</w:t>
      </w:r>
      <w:r w:rsidRPr="00FA4AA9">
        <w:rPr>
          <w:sz w:val="18"/>
        </w:rPr>
        <w:t>)</w:t>
      </w:r>
      <w:r>
        <w:rPr>
          <w:b/>
          <w:sz w:val="18"/>
        </w:rPr>
        <w:t xml:space="preserve"> </w:t>
      </w:r>
      <w:r>
        <w:rPr>
          <w:sz w:val="18"/>
        </w:rPr>
        <w:t xml:space="preserve">Bivalvia: </w:t>
      </w:r>
      <w:r>
        <w:rPr>
          <w:i/>
          <w:sz w:val="18"/>
        </w:rPr>
        <w:t xml:space="preserve">Eupera </w:t>
      </w:r>
      <w:r>
        <w:rPr>
          <w:sz w:val="18"/>
        </w:rPr>
        <w:t>sp</w:t>
      </w:r>
      <w:r>
        <w:rPr>
          <w:sz w:val="18"/>
          <w:lang w:val="pt-BR"/>
        </w:rPr>
        <w:t xml:space="preserve">. </w:t>
      </w:r>
      <w:r w:rsidR="00C80D29">
        <w:rPr>
          <w:sz w:val="18"/>
        </w:rPr>
        <w:t>(</w:t>
      </w:r>
      <w:r>
        <w:rPr>
          <w:sz w:val="18"/>
        </w:rPr>
        <w:t>Ferreira, 2023).</w:t>
      </w:r>
    </w:p>
    <w:p w14:paraId="0FB2341D" w14:textId="56430559" w:rsidR="00D60108" w:rsidRPr="00C80D29" w:rsidRDefault="007338C1" w:rsidP="00C80D29">
      <w:pPr>
        <w:spacing w:line="240" w:lineRule="auto"/>
        <w:ind w:right="98" w:firstLine="567"/>
        <w:jc w:val="both"/>
        <w:rPr>
          <w:sz w:val="16"/>
          <w:szCs w:val="16"/>
        </w:rPr>
      </w:pPr>
      <w:r w:rsidRPr="00C27471">
        <w:rPr>
          <w:sz w:val="20"/>
          <w:szCs w:val="20"/>
        </w:rPr>
        <w:t xml:space="preserve">Os </w:t>
      </w:r>
      <w:r w:rsidR="00086E6C" w:rsidRPr="00C27471">
        <w:rPr>
          <w:i/>
          <w:sz w:val="20"/>
          <w:szCs w:val="20"/>
        </w:rPr>
        <w:t>Gundlachia</w:t>
      </w:r>
      <w:r w:rsidR="00086E6C" w:rsidRPr="00C27471">
        <w:rPr>
          <w:sz w:val="20"/>
          <w:szCs w:val="20"/>
        </w:rPr>
        <w:t xml:space="preserve"> </w:t>
      </w:r>
      <w:proofErr w:type="spellStart"/>
      <w:r w:rsidR="00086E6C">
        <w:rPr>
          <w:sz w:val="20"/>
          <w:szCs w:val="20"/>
          <w:lang w:val="pt-BR"/>
        </w:rPr>
        <w:t>sp</w:t>
      </w:r>
      <w:proofErr w:type="spellEnd"/>
      <w:r w:rsidR="00086E6C">
        <w:rPr>
          <w:sz w:val="20"/>
          <w:szCs w:val="20"/>
          <w:lang w:val="pt-BR"/>
        </w:rPr>
        <w:t xml:space="preserve"> (</w:t>
      </w:r>
      <w:proofErr w:type="spellStart"/>
      <w:r w:rsidR="00086E6C">
        <w:rPr>
          <w:sz w:val="20"/>
          <w:szCs w:val="20"/>
          <w:lang w:val="pt-BR"/>
        </w:rPr>
        <w:t>Ancylidae</w:t>
      </w:r>
      <w:proofErr w:type="spellEnd"/>
      <w:r w:rsidR="00086E6C">
        <w:rPr>
          <w:sz w:val="20"/>
          <w:szCs w:val="20"/>
          <w:lang w:val="pt-BR"/>
        </w:rPr>
        <w:t>)</w:t>
      </w:r>
      <w:r w:rsidRPr="00C27471">
        <w:rPr>
          <w:sz w:val="20"/>
          <w:szCs w:val="20"/>
        </w:rPr>
        <w:t xml:space="preserve"> são gastrópodes que apresentam a concha pateliforme, geralmente pequena, fina e transparente, recoberta por um perióstraco amarelado ou ambarino claro; escultura da teleoconcha representada por linhas concêntricas e linhas </w:t>
      </w:r>
      <w:r w:rsidR="00086E6C">
        <w:rPr>
          <w:sz w:val="20"/>
          <w:szCs w:val="20"/>
        </w:rPr>
        <w:t xml:space="preserve">radiais mais ou menos </w:t>
      </w:r>
      <w:r w:rsidR="00086E6C">
        <w:rPr>
          <w:sz w:val="20"/>
          <w:szCs w:val="20"/>
        </w:rPr>
        <w:lastRenderedPageBreak/>
        <w:t>evidentes</w:t>
      </w:r>
      <w:r w:rsidRPr="00C27471">
        <w:rPr>
          <w:sz w:val="20"/>
          <w:szCs w:val="20"/>
        </w:rPr>
        <w:t xml:space="preserve"> (Santos, 2003). Geralmente, estão associados a ambientes não poluídos, vive</w:t>
      </w:r>
      <w:r w:rsidR="00AB3583">
        <w:rPr>
          <w:sz w:val="20"/>
          <w:szCs w:val="20"/>
          <w:lang w:val="pt-BR"/>
        </w:rPr>
        <w:t>m</w:t>
      </w:r>
      <w:r w:rsidRPr="00C27471">
        <w:rPr>
          <w:sz w:val="20"/>
          <w:szCs w:val="20"/>
        </w:rPr>
        <w:t xml:space="preserve"> </w:t>
      </w:r>
      <w:r w:rsidR="00AB3583">
        <w:rPr>
          <w:sz w:val="20"/>
          <w:szCs w:val="20"/>
          <w:lang w:val="pt-BR"/>
        </w:rPr>
        <w:t xml:space="preserve">de  preferência </w:t>
      </w:r>
      <w:r w:rsidRPr="00C27471">
        <w:rPr>
          <w:sz w:val="20"/>
          <w:szCs w:val="20"/>
        </w:rPr>
        <w:t>aderidos às folhas ou talos de plantas aquáticas e folhas em decomposição; preferem ambientes lênticos ou com pouca correnteza, tais como lagoas, alagados marginais, remansos de rios ou</w:t>
      </w:r>
      <w:r w:rsidR="00313ECD">
        <w:rPr>
          <w:sz w:val="20"/>
          <w:szCs w:val="20"/>
          <w:lang w:val="pt-BR"/>
        </w:rPr>
        <w:t xml:space="preserve"> </w:t>
      </w:r>
      <w:r w:rsidRPr="00C27471">
        <w:rPr>
          <w:sz w:val="20"/>
          <w:szCs w:val="20"/>
        </w:rPr>
        <w:t xml:space="preserve">riachos, brejos, açudes e represas. </w:t>
      </w:r>
      <w:r w:rsidR="00AB3583">
        <w:rPr>
          <w:sz w:val="20"/>
          <w:szCs w:val="20"/>
          <w:lang w:val="pt-BR"/>
        </w:rPr>
        <w:t xml:space="preserve">É possível que o </w:t>
      </w:r>
      <w:r w:rsidR="00D60108" w:rsidRPr="00C27471">
        <w:rPr>
          <w:sz w:val="20"/>
          <w:szCs w:val="20"/>
        </w:rPr>
        <w:t xml:space="preserve">pequeno tamanho desses moluscos, </w:t>
      </w:r>
      <w:r w:rsidR="00AB3583">
        <w:rPr>
          <w:sz w:val="20"/>
          <w:szCs w:val="20"/>
          <w:lang w:val="pt-BR"/>
        </w:rPr>
        <w:t xml:space="preserve">seja </w:t>
      </w:r>
      <w:r w:rsidR="00D60108" w:rsidRPr="00C27471">
        <w:rPr>
          <w:sz w:val="20"/>
          <w:szCs w:val="20"/>
        </w:rPr>
        <w:t>um</w:t>
      </w:r>
      <w:r w:rsidR="00AB3583">
        <w:rPr>
          <w:sz w:val="20"/>
          <w:szCs w:val="20"/>
          <w:lang w:val="pt-BR"/>
        </w:rPr>
        <w:t xml:space="preserve"> motivo </w:t>
      </w:r>
      <w:r w:rsidR="00AB3583" w:rsidRPr="00C27471">
        <w:rPr>
          <w:sz w:val="20"/>
          <w:szCs w:val="20"/>
        </w:rPr>
        <w:t>por</w:t>
      </w:r>
      <w:r w:rsidR="00AB3583">
        <w:rPr>
          <w:sz w:val="20"/>
          <w:szCs w:val="20"/>
          <w:lang w:val="pt-BR"/>
        </w:rPr>
        <w:t xml:space="preserve"> não haver </w:t>
      </w:r>
      <w:r w:rsidR="00AB3583" w:rsidRPr="00C27471">
        <w:rPr>
          <w:sz w:val="20"/>
          <w:szCs w:val="20"/>
        </w:rPr>
        <w:t>mais</w:t>
      </w:r>
      <w:r w:rsidR="00AB3583">
        <w:rPr>
          <w:sz w:val="20"/>
          <w:szCs w:val="20"/>
          <w:lang w:val="pt-BR"/>
        </w:rPr>
        <w:t xml:space="preserve"> </w:t>
      </w:r>
      <w:r w:rsidR="00D60108" w:rsidRPr="00C27471">
        <w:rPr>
          <w:sz w:val="20"/>
          <w:szCs w:val="20"/>
        </w:rPr>
        <w:t>pesquisado</w:t>
      </w:r>
      <w:r w:rsidR="003061B3">
        <w:rPr>
          <w:sz w:val="20"/>
          <w:szCs w:val="20"/>
        </w:rPr>
        <w:t>res trabalhando com este grupo</w:t>
      </w:r>
      <w:r w:rsidR="003061B3">
        <w:rPr>
          <w:sz w:val="20"/>
          <w:szCs w:val="20"/>
          <w:lang w:val="pt-BR"/>
        </w:rPr>
        <w:t xml:space="preserve"> </w:t>
      </w:r>
      <w:r w:rsidR="00D60108" w:rsidRPr="00C27471">
        <w:rPr>
          <w:sz w:val="20"/>
          <w:szCs w:val="20"/>
        </w:rPr>
        <w:t>(</w:t>
      </w:r>
      <w:proofErr w:type="gramStart"/>
      <w:r w:rsidR="00D60108" w:rsidRPr="00C27471">
        <w:rPr>
          <w:sz w:val="20"/>
          <w:szCs w:val="20"/>
        </w:rPr>
        <w:t>Santos, 2003</w:t>
      </w:r>
      <w:proofErr w:type="gramEnd"/>
      <w:r w:rsidR="00D60108" w:rsidRPr="00C27471">
        <w:rPr>
          <w:sz w:val="20"/>
          <w:szCs w:val="20"/>
        </w:rPr>
        <w:t xml:space="preserve">). </w:t>
      </w:r>
    </w:p>
    <w:p w14:paraId="266F7F1C" w14:textId="44BA2749" w:rsidR="00D60108" w:rsidRPr="006666E0" w:rsidRDefault="00D60108" w:rsidP="006666E0">
      <w:pPr>
        <w:spacing w:line="240" w:lineRule="auto"/>
        <w:ind w:firstLine="567"/>
        <w:jc w:val="both"/>
        <w:rPr>
          <w:sz w:val="20"/>
          <w:szCs w:val="20"/>
          <w:lang w:val="pt-BR"/>
        </w:rPr>
      </w:pPr>
      <w:r w:rsidRPr="00C27471">
        <w:rPr>
          <w:sz w:val="20"/>
          <w:szCs w:val="20"/>
        </w:rPr>
        <w:t xml:space="preserve">A espécie </w:t>
      </w:r>
      <w:r w:rsidRPr="00C27471">
        <w:rPr>
          <w:i/>
          <w:sz w:val="20"/>
          <w:szCs w:val="20"/>
        </w:rPr>
        <w:t>M</w:t>
      </w:r>
      <w:r w:rsidRPr="00C27471">
        <w:rPr>
          <w:sz w:val="20"/>
          <w:szCs w:val="20"/>
        </w:rPr>
        <w:t xml:space="preserve">. </w:t>
      </w:r>
      <w:r w:rsidRPr="00C27471">
        <w:rPr>
          <w:i/>
          <w:sz w:val="20"/>
          <w:szCs w:val="20"/>
        </w:rPr>
        <w:t>tuberculatus</w:t>
      </w:r>
      <w:r w:rsidRPr="00C27471">
        <w:rPr>
          <w:sz w:val="20"/>
          <w:szCs w:val="20"/>
        </w:rPr>
        <w:t xml:space="preserve"> pertence à família Thiaridae, nativa no Leste e no Norte da África, no Sudeste Asiático, na China e nas ilhas do Indo-Pacífico (Barros </w:t>
      </w:r>
      <w:r w:rsidRPr="006666E0">
        <w:rPr>
          <w:sz w:val="20"/>
          <w:szCs w:val="20"/>
        </w:rPr>
        <w:t>et al.,</w:t>
      </w:r>
      <w:r w:rsidRPr="00C27471">
        <w:rPr>
          <w:sz w:val="20"/>
          <w:szCs w:val="20"/>
        </w:rPr>
        <w:t xml:space="preserve"> 2020). Esta espécie foi registrada pela primeira vez no Brasil em 1967</w:t>
      </w:r>
      <w:r w:rsidR="0083349E">
        <w:rPr>
          <w:sz w:val="20"/>
          <w:szCs w:val="20"/>
          <w:lang w:val="pt-BR"/>
        </w:rPr>
        <w:t xml:space="preserve"> no estado de São Paulo</w:t>
      </w:r>
      <w:r w:rsidRPr="00C27471">
        <w:rPr>
          <w:sz w:val="20"/>
          <w:szCs w:val="20"/>
        </w:rPr>
        <w:t xml:space="preserve">. Atualmente sua presença é registrada em diversos estados do Brasil </w:t>
      </w:r>
      <w:r w:rsidRPr="00C27471">
        <w:rPr>
          <w:sz w:val="20"/>
          <w:szCs w:val="20"/>
          <w:shd w:val="clear" w:color="auto" w:fill="FFFFFF"/>
        </w:rPr>
        <w:t xml:space="preserve">(Vaz  </w:t>
      </w:r>
      <w:r w:rsidRPr="006666E0">
        <w:rPr>
          <w:sz w:val="20"/>
          <w:szCs w:val="20"/>
          <w:shd w:val="clear" w:color="auto" w:fill="FFFFFF"/>
        </w:rPr>
        <w:t>et  al.</w:t>
      </w:r>
      <w:r w:rsidRPr="00C27471">
        <w:rPr>
          <w:sz w:val="20"/>
          <w:szCs w:val="20"/>
          <w:shd w:val="clear" w:color="auto" w:fill="FFFFFF"/>
        </w:rPr>
        <w:t xml:space="preserve">,1986; Fernandez </w:t>
      </w:r>
      <w:r w:rsidRPr="006666E0">
        <w:rPr>
          <w:sz w:val="20"/>
          <w:szCs w:val="20"/>
          <w:shd w:val="clear" w:color="auto" w:fill="FFFFFF"/>
        </w:rPr>
        <w:t>et al.,</w:t>
      </w:r>
      <w:r w:rsidRPr="00C27471">
        <w:rPr>
          <w:sz w:val="20"/>
          <w:szCs w:val="20"/>
          <w:shd w:val="clear" w:color="auto" w:fill="FFFFFF"/>
        </w:rPr>
        <w:t xml:space="preserve"> 2003). </w:t>
      </w:r>
      <w:r w:rsidRPr="00C27471">
        <w:rPr>
          <w:sz w:val="20"/>
          <w:szCs w:val="20"/>
        </w:rPr>
        <w:t xml:space="preserve">Foram encontrados espécimes jovens de </w:t>
      </w:r>
      <w:r w:rsidRPr="00C27471">
        <w:rPr>
          <w:i/>
          <w:sz w:val="20"/>
          <w:szCs w:val="20"/>
        </w:rPr>
        <w:t>Pomacea lineata</w:t>
      </w:r>
      <w:r w:rsidRPr="00C27471">
        <w:rPr>
          <w:sz w:val="20"/>
          <w:szCs w:val="20"/>
        </w:rPr>
        <w:t xml:space="preserve"> utilizando a vegetação aquática como substrato, conforme encontrado nos trabalhos de Veitenheimer-Mendes </w:t>
      </w:r>
      <w:r w:rsidRPr="00C27471">
        <w:rPr>
          <w:i/>
          <w:sz w:val="20"/>
          <w:szCs w:val="20"/>
        </w:rPr>
        <w:t>et al.</w:t>
      </w:r>
      <w:r w:rsidRPr="00C27471">
        <w:rPr>
          <w:sz w:val="20"/>
          <w:szCs w:val="20"/>
        </w:rPr>
        <w:t xml:space="preserve"> (1986, 1992 </w:t>
      </w:r>
      <w:r w:rsidRPr="006666E0">
        <w:rPr>
          <w:sz w:val="20"/>
          <w:szCs w:val="20"/>
        </w:rPr>
        <w:t xml:space="preserve">apud </w:t>
      </w:r>
      <w:r w:rsidRPr="00C27471">
        <w:rPr>
          <w:sz w:val="20"/>
          <w:szCs w:val="20"/>
        </w:rPr>
        <w:t>Martello, 200</w:t>
      </w:r>
      <w:r w:rsidR="005A08E5">
        <w:rPr>
          <w:sz w:val="20"/>
          <w:szCs w:val="20"/>
          <w:lang w:val="pt-BR"/>
        </w:rPr>
        <w:t>6</w:t>
      </w:r>
      <w:r w:rsidRPr="00C27471">
        <w:rPr>
          <w:sz w:val="20"/>
          <w:szCs w:val="20"/>
        </w:rPr>
        <w:t>).</w:t>
      </w:r>
    </w:p>
    <w:p w14:paraId="4EED3607" w14:textId="0E33E251" w:rsidR="005F5C97" w:rsidRDefault="00D60108" w:rsidP="005F5C97">
      <w:pPr>
        <w:spacing w:line="240" w:lineRule="auto"/>
        <w:ind w:firstLine="708"/>
        <w:jc w:val="both"/>
        <w:rPr>
          <w:sz w:val="20"/>
          <w:szCs w:val="20"/>
          <w:lang w:val="pt-BR"/>
        </w:rPr>
      </w:pPr>
      <w:r w:rsidRPr="00C27471">
        <w:rPr>
          <w:sz w:val="20"/>
          <w:szCs w:val="20"/>
        </w:rPr>
        <w:t xml:space="preserve">O único bivalve encontrado se enquadra taxonomicamente ao gênero </w:t>
      </w:r>
      <w:r w:rsidRPr="00C27471">
        <w:rPr>
          <w:i/>
          <w:sz w:val="20"/>
          <w:szCs w:val="20"/>
        </w:rPr>
        <w:t xml:space="preserve">Eupera </w:t>
      </w:r>
      <w:r w:rsidRPr="00C27471">
        <w:rPr>
          <w:sz w:val="20"/>
          <w:szCs w:val="20"/>
        </w:rPr>
        <w:t>da</w:t>
      </w:r>
      <w:r w:rsidRPr="00C27471">
        <w:rPr>
          <w:i/>
          <w:sz w:val="20"/>
          <w:szCs w:val="20"/>
        </w:rPr>
        <w:t xml:space="preserve"> </w:t>
      </w:r>
      <w:r w:rsidRPr="00C27471">
        <w:rPr>
          <w:sz w:val="20"/>
          <w:szCs w:val="20"/>
        </w:rPr>
        <w:t>família Sphaeriidae.</w:t>
      </w:r>
      <w:r>
        <w:rPr>
          <w:sz w:val="20"/>
          <w:szCs w:val="20"/>
        </w:rPr>
        <w:t xml:space="preserve"> É</w:t>
      </w:r>
      <w:r w:rsidRPr="00C27471">
        <w:rPr>
          <w:sz w:val="20"/>
          <w:szCs w:val="20"/>
        </w:rPr>
        <w:t xml:space="preserve"> um gênero bem difundido na América do Sul e normalmente encontrado em raízes do aguapé </w:t>
      </w:r>
      <w:r w:rsidRPr="00C27471">
        <w:rPr>
          <w:i/>
          <w:sz w:val="20"/>
          <w:szCs w:val="20"/>
        </w:rPr>
        <w:t>Eichhornia</w:t>
      </w:r>
      <w:r w:rsidRPr="00C27471">
        <w:rPr>
          <w:sz w:val="20"/>
          <w:szCs w:val="20"/>
        </w:rPr>
        <w:t xml:space="preserve"> </w:t>
      </w:r>
      <w:r w:rsidRPr="00C27471">
        <w:rPr>
          <w:i/>
          <w:sz w:val="20"/>
          <w:szCs w:val="20"/>
        </w:rPr>
        <w:t xml:space="preserve">crassipes </w:t>
      </w:r>
      <w:r w:rsidRPr="00C27471">
        <w:rPr>
          <w:sz w:val="20"/>
          <w:szCs w:val="20"/>
        </w:rPr>
        <w:t>(Mart.)</w:t>
      </w:r>
      <w:r w:rsidR="00AB3583">
        <w:rPr>
          <w:sz w:val="20"/>
          <w:szCs w:val="20"/>
          <w:lang w:val="pt-BR"/>
        </w:rPr>
        <w:t xml:space="preserve">, </w:t>
      </w:r>
      <w:r w:rsidRPr="00C27471">
        <w:rPr>
          <w:sz w:val="20"/>
          <w:szCs w:val="20"/>
        </w:rPr>
        <w:t xml:space="preserve">planta aquática que flutua em ambientes lêntico de água doce. Segundo Simone (2006), há um total de onze espécies válidas que ocorrem na América do Sul, todas apresentam manchas marrons escuras na região central das valvas, em contraste com fundo marrom claro. Os indivíduos examinados neste estudo foram encontrados nas frondes de </w:t>
      </w:r>
      <w:r w:rsidRPr="00C27471">
        <w:rPr>
          <w:i/>
          <w:sz w:val="20"/>
          <w:szCs w:val="20"/>
        </w:rPr>
        <w:t>S</w:t>
      </w:r>
      <w:r w:rsidR="00AB3583">
        <w:rPr>
          <w:i/>
          <w:sz w:val="20"/>
          <w:szCs w:val="20"/>
          <w:lang w:val="pt-BR"/>
        </w:rPr>
        <w:t xml:space="preserve">. </w:t>
      </w:r>
      <w:r w:rsidRPr="00C27471">
        <w:rPr>
          <w:i/>
          <w:sz w:val="20"/>
          <w:szCs w:val="20"/>
        </w:rPr>
        <w:t>auriculata</w:t>
      </w:r>
      <w:r w:rsidRPr="00C27471">
        <w:rPr>
          <w:sz w:val="20"/>
          <w:szCs w:val="20"/>
        </w:rPr>
        <w:t>.</w:t>
      </w:r>
      <w:r w:rsidR="005F5C97" w:rsidRPr="005F5C97">
        <w:rPr>
          <w:sz w:val="20"/>
          <w:szCs w:val="20"/>
        </w:rPr>
        <w:t xml:space="preserve"> </w:t>
      </w:r>
    </w:p>
    <w:p w14:paraId="77C58389" w14:textId="77777777" w:rsidR="00313ECD" w:rsidRPr="00C80D29" w:rsidRDefault="00313ECD" w:rsidP="00313ECD">
      <w:pPr>
        <w:spacing w:line="240" w:lineRule="auto"/>
        <w:jc w:val="both"/>
        <w:rPr>
          <w:rFonts w:eastAsia="Times New Roman"/>
          <w:b/>
          <w:sz w:val="16"/>
          <w:szCs w:val="16"/>
          <w:lang w:val="pt-BR"/>
        </w:rPr>
      </w:pPr>
    </w:p>
    <w:p w14:paraId="5F237617" w14:textId="77777777" w:rsidR="00B555C8" w:rsidRDefault="00BD6169" w:rsidP="00313ECD">
      <w:pPr>
        <w:spacing w:line="240" w:lineRule="auto"/>
        <w:jc w:val="both"/>
        <w:rPr>
          <w:rFonts w:eastAsia="Times New Roman"/>
          <w:b/>
          <w:sz w:val="20"/>
          <w:szCs w:val="20"/>
        </w:rPr>
      </w:pPr>
      <w:r>
        <w:rPr>
          <w:rFonts w:eastAsia="Times New Roman"/>
          <w:b/>
          <w:sz w:val="20"/>
          <w:szCs w:val="20"/>
        </w:rPr>
        <w:t>CONCLUSÕES</w:t>
      </w:r>
    </w:p>
    <w:p w14:paraId="4A5A4C5B" w14:textId="08FDAFF6" w:rsidR="00BC5372" w:rsidRPr="00910E46" w:rsidRDefault="00910E46" w:rsidP="00910E46">
      <w:pPr>
        <w:pStyle w:val="PargrafodaLista"/>
        <w:numPr>
          <w:ilvl w:val="0"/>
          <w:numId w:val="5"/>
        </w:numPr>
        <w:spacing w:line="240" w:lineRule="auto"/>
        <w:ind w:left="142" w:hanging="142"/>
        <w:jc w:val="both"/>
        <w:rPr>
          <w:sz w:val="20"/>
          <w:szCs w:val="20"/>
        </w:rPr>
      </w:pPr>
      <w:r>
        <w:rPr>
          <w:sz w:val="20"/>
          <w:szCs w:val="20"/>
          <w:lang w:val="pt-BR"/>
        </w:rPr>
        <w:t>F</w:t>
      </w:r>
      <w:r w:rsidR="00BC5372" w:rsidRPr="00910E46">
        <w:rPr>
          <w:sz w:val="20"/>
          <w:szCs w:val="20"/>
        </w:rPr>
        <w:t xml:space="preserve">rondes </w:t>
      </w:r>
      <w:r>
        <w:rPr>
          <w:sz w:val="20"/>
          <w:szCs w:val="20"/>
          <w:lang w:val="pt-BR"/>
        </w:rPr>
        <w:t xml:space="preserve">da </w:t>
      </w:r>
      <w:r w:rsidRPr="00910E46">
        <w:rPr>
          <w:i/>
          <w:iCs/>
          <w:sz w:val="20"/>
          <w:szCs w:val="20"/>
          <w:lang w:val="pt-BR"/>
        </w:rPr>
        <w:t xml:space="preserve">S. </w:t>
      </w:r>
      <w:proofErr w:type="spellStart"/>
      <w:r w:rsidRPr="00910E46">
        <w:rPr>
          <w:i/>
          <w:iCs/>
          <w:sz w:val="20"/>
          <w:szCs w:val="20"/>
          <w:lang w:val="pt-BR"/>
        </w:rPr>
        <w:t>auriculata</w:t>
      </w:r>
      <w:proofErr w:type="spellEnd"/>
      <w:r>
        <w:rPr>
          <w:sz w:val="20"/>
          <w:szCs w:val="20"/>
          <w:lang w:val="pt-BR"/>
        </w:rPr>
        <w:t xml:space="preserve"> </w:t>
      </w:r>
      <w:r w:rsidR="00BC5372" w:rsidRPr="00910E46">
        <w:rPr>
          <w:sz w:val="20"/>
          <w:szCs w:val="20"/>
        </w:rPr>
        <w:t xml:space="preserve">foram </w:t>
      </w:r>
      <w:r>
        <w:rPr>
          <w:sz w:val="20"/>
          <w:szCs w:val="20"/>
          <w:lang w:val="pt-BR"/>
        </w:rPr>
        <w:t xml:space="preserve">eficientes </w:t>
      </w:r>
      <w:r w:rsidR="00BC5372" w:rsidRPr="00910E46">
        <w:rPr>
          <w:sz w:val="20"/>
          <w:szCs w:val="20"/>
        </w:rPr>
        <w:t xml:space="preserve">como unidade amostral </w:t>
      </w:r>
      <w:r>
        <w:rPr>
          <w:sz w:val="20"/>
          <w:szCs w:val="20"/>
          <w:lang w:val="pt-BR"/>
        </w:rPr>
        <w:t xml:space="preserve">na coleta </w:t>
      </w:r>
      <w:r w:rsidR="00BC5372" w:rsidRPr="00910E46">
        <w:rPr>
          <w:sz w:val="20"/>
          <w:szCs w:val="20"/>
        </w:rPr>
        <w:t>dos moluscos associados</w:t>
      </w:r>
      <w:r>
        <w:rPr>
          <w:sz w:val="20"/>
          <w:szCs w:val="20"/>
          <w:lang w:val="pt-BR"/>
        </w:rPr>
        <w:t xml:space="preserve"> a ela associados; </w:t>
      </w:r>
    </w:p>
    <w:p w14:paraId="05302604" w14:textId="5E50660B" w:rsidR="00BC5372" w:rsidRPr="00910E46" w:rsidRDefault="00BC5372" w:rsidP="00910E46">
      <w:pPr>
        <w:pStyle w:val="PargrafodaLista"/>
        <w:numPr>
          <w:ilvl w:val="0"/>
          <w:numId w:val="5"/>
        </w:numPr>
        <w:spacing w:line="240" w:lineRule="auto"/>
        <w:ind w:left="142" w:hanging="142"/>
        <w:jc w:val="both"/>
        <w:rPr>
          <w:sz w:val="20"/>
          <w:szCs w:val="20"/>
        </w:rPr>
      </w:pPr>
      <w:r w:rsidRPr="00910E46">
        <w:rPr>
          <w:sz w:val="20"/>
          <w:szCs w:val="20"/>
        </w:rPr>
        <w:t>Houve uma maior representatividade de moluscos gastrópodes;</w:t>
      </w:r>
    </w:p>
    <w:p w14:paraId="7BF3CF12" w14:textId="0D669571" w:rsidR="00992503" w:rsidRPr="00910E46" w:rsidRDefault="00BC5372" w:rsidP="00910E46">
      <w:pPr>
        <w:pStyle w:val="PargrafodaLista"/>
        <w:numPr>
          <w:ilvl w:val="0"/>
          <w:numId w:val="5"/>
        </w:numPr>
        <w:spacing w:line="240" w:lineRule="auto"/>
        <w:ind w:left="142" w:hanging="142"/>
        <w:jc w:val="both"/>
        <w:rPr>
          <w:sz w:val="20"/>
          <w:szCs w:val="20"/>
          <w:lang w:val="pt-BR"/>
        </w:rPr>
      </w:pPr>
      <w:r w:rsidRPr="00910E46">
        <w:rPr>
          <w:sz w:val="20"/>
          <w:szCs w:val="20"/>
        </w:rPr>
        <w:t xml:space="preserve">Embora muitos estudos já tenham sido realizados na área, há necessidade de </w:t>
      </w:r>
      <w:r w:rsidR="00910E46">
        <w:rPr>
          <w:sz w:val="20"/>
          <w:szCs w:val="20"/>
          <w:lang w:val="pt-BR"/>
        </w:rPr>
        <w:t xml:space="preserve">que </w:t>
      </w:r>
      <w:r w:rsidR="008A2A7D" w:rsidRPr="00910E46">
        <w:rPr>
          <w:sz w:val="20"/>
          <w:szCs w:val="20"/>
          <w:lang w:val="pt-BR"/>
        </w:rPr>
        <w:t>nov</w:t>
      </w:r>
      <w:r w:rsidR="00992503" w:rsidRPr="00910E46">
        <w:rPr>
          <w:sz w:val="20"/>
          <w:szCs w:val="20"/>
          <w:lang w:val="pt-BR"/>
        </w:rPr>
        <w:t>o</w:t>
      </w:r>
      <w:r w:rsidR="008A2A7D" w:rsidRPr="00910E46">
        <w:rPr>
          <w:sz w:val="20"/>
          <w:szCs w:val="20"/>
          <w:lang w:val="pt-BR"/>
        </w:rPr>
        <w:t xml:space="preserve">s trabalhos </w:t>
      </w:r>
      <w:r w:rsidRPr="00910E46">
        <w:rPr>
          <w:sz w:val="20"/>
          <w:szCs w:val="20"/>
        </w:rPr>
        <w:t xml:space="preserve">sobre a </w:t>
      </w:r>
      <w:r w:rsidR="00CA1C27" w:rsidRPr="00910E46">
        <w:rPr>
          <w:sz w:val="20"/>
          <w:szCs w:val="20"/>
          <w:lang w:val="pt-BR"/>
        </w:rPr>
        <w:t xml:space="preserve">malacofauna </w:t>
      </w:r>
      <w:proofErr w:type="spellStart"/>
      <w:r w:rsidR="00CA1C27" w:rsidRPr="00910E46">
        <w:rPr>
          <w:sz w:val="20"/>
          <w:szCs w:val="20"/>
          <w:lang w:val="pt-BR"/>
        </w:rPr>
        <w:t>límnica</w:t>
      </w:r>
      <w:proofErr w:type="spellEnd"/>
      <w:r w:rsidR="00CA1C27" w:rsidRPr="00910E46">
        <w:rPr>
          <w:sz w:val="20"/>
          <w:szCs w:val="20"/>
          <w:lang w:val="pt-BR"/>
        </w:rPr>
        <w:t xml:space="preserve"> </w:t>
      </w:r>
      <w:r w:rsidR="00910E46">
        <w:rPr>
          <w:sz w:val="20"/>
          <w:szCs w:val="20"/>
          <w:lang w:val="pt-BR"/>
        </w:rPr>
        <w:t xml:space="preserve">sejam realizados para produzir mais </w:t>
      </w:r>
      <w:r w:rsidR="00CA1C27" w:rsidRPr="00910E46">
        <w:rPr>
          <w:sz w:val="20"/>
          <w:szCs w:val="20"/>
          <w:lang w:val="pt-BR"/>
        </w:rPr>
        <w:t xml:space="preserve">conhecimento </w:t>
      </w:r>
      <w:r w:rsidR="008A2A7D" w:rsidRPr="00910E46">
        <w:rPr>
          <w:sz w:val="20"/>
          <w:szCs w:val="20"/>
          <w:lang w:val="pt-BR"/>
        </w:rPr>
        <w:t>acerca deste grupo</w:t>
      </w:r>
      <w:r w:rsidR="003B73E5" w:rsidRPr="00910E46">
        <w:rPr>
          <w:sz w:val="20"/>
          <w:szCs w:val="20"/>
          <w:lang w:val="pt-BR"/>
        </w:rPr>
        <w:t>,</w:t>
      </w:r>
      <w:r w:rsidR="008A2A7D" w:rsidRPr="00910E46">
        <w:rPr>
          <w:sz w:val="20"/>
          <w:szCs w:val="20"/>
          <w:lang w:val="pt-BR"/>
        </w:rPr>
        <w:t xml:space="preserve"> </w:t>
      </w:r>
      <w:r w:rsidR="00910E46">
        <w:rPr>
          <w:sz w:val="20"/>
          <w:szCs w:val="20"/>
          <w:lang w:val="pt-BR"/>
        </w:rPr>
        <w:t xml:space="preserve">possibilitando </w:t>
      </w:r>
      <w:r w:rsidR="00992503" w:rsidRPr="00910E46">
        <w:rPr>
          <w:sz w:val="20"/>
          <w:szCs w:val="20"/>
          <w:lang w:val="pt-BR"/>
        </w:rPr>
        <w:t>a inclusão destes invertebrados nos estudos de áreas de reserva ecológica.</w:t>
      </w:r>
    </w:p>
    <w:p w14:paraId="7401F0C9" w14:textId="77777777" w:rsidR="009B0077" w:rsidRPr="00C80D29" w:rsidRDefault="009B0077" w:rsidP="009B0077">
      <w:pPr>
        <w:spacing w:line="240" w:lineRule="auto"/>
        <w:ind w:firstLine="567"/>
        <w:jc w:val="both"/>
        <w:rPr>
          <w:sz w:val="16"/>
          <w:szCs w:val="16"/>
          <w:lang w:val="pt-BR"/>
        </w:rPr>
      </w:pPr>
    </w:p>
    <w:p w14:paraId="77C0E61B" w14:textId="77777777" w:rsidR="00B555C8" w:rsidRPr="005F5C97" w:rsidRDefault="00BD6169" w:rsidP="005F5C97">
      <w:pPr>
        <w:spacing w:line="240" w:lineRule="auto"/>
        <w:jc w:val="both"/>
        <w:rPr>
          <w:rFonts w:eastAsia="Times New Roman"/>
          <w:b/>
          <w:sz w:val="20"/>
          <w:szCs w:val="20"/>
        </w:rPr>
      </w:pPr>
      <w:r w:rsidRPr="005F5C97">
        <w:rPr>
          <w:rFonts w:eastAsia="Times New Roman"/>
          <w:b/>
          <w:sz w:val="20"/>
          <w:szCs w:val="20"/>
        </w:rPr>
        <w:t xml:space="preserve">REFERÊNCIAS </w:t>
      </w:r>
    </w:p>
    <w:p w14:paraId="4D7BD1EC" w14:textId="2B08FCDA" w:rsidR="00BC5372" w:rsidRPr="00910E46" w:rsidRDefault="00252EB6" w:rsidP="00910E46">
      <w:pPr>
        <w:pStyle w:val="PargrafodaLista"/>
        <w:numPr>
          <w:ilvl w:val="0"/>
          <w:numId w:val="4"/>
        </w:numPr>
        <w:spacing w:line="240" w:lineRule="auto"/>
        <w:ind w:left="284" w:hanging="284"/>
        <w:jc w:val="both"/>
        <w:rPr>
          <w:sz w:val="20"/>
          <w:szCs w:val="20"/>
          <w:lang w:val="pt-BR"/>
        </w:rPr>
      </w:pPr>
      <w:r w:rsidRPr="00910E46">
        <w:rPr>
          <w:sz w:val="20"/>
          <w:szCs w:val="20"/>
        </w:rPr>
        <w:t>Albertoni, E.F.</w:t>
      </w:r>
      <w:r w:rsidRPr="00910E46">
        <w:rPr>
          <w:sz w:val="20"/>
          <w:szCs w:val="20"/>
          <w:lang w:val="pt-BR"/>
        </w:rPr>
        <w:t xml:space="preserve"> &amp;</w:t>
      </w:r>
      <w:r w:rsidR="00BC5372" w:rsidRPr="00910E46">
        <w:rPr>
          <w:sz w:val="20"/>
          <w:szCs w:val="20"/>
        </w:rPr>
        <w:t xml:space="preserve"> </w:t>
      </w:r>
      <w:r w:rsidRPr="00910E46">
        <w:rPr>
          <w:sz w:val="20"/>
          <w:szCs w:val="20"/>
        </w:rPr>
        <w:t>Palma-Silva</w:t>
      </w:r>
      <w:r w:rsidR="00BC5372" w:rsidRPr="00910E46">
        <w:rPr>
          <w:sz w:val="20"/>
          <w:szCs w:val="20"/>
        </w:rPr>
        <w:t xml:space="preserve">, C. </w:t>
      </w:r>
      <w:r w:rsidR="00302375" w:rsidRPr="00910E46">
        <w:rPr>
          <w:sz w:val="20"/>
          <w:szCs w:val="20"/>
          <w:lang w:val="pt-BR"/>
        </w:rPr>
        <w:t>2010.</w:t>
      </w:r>
      <w:r w:rsidR="00BC5372" w:rsidRPr="00910E46">
        <w:rPr>
          <w:sz w:val="20"/>
          <w:szCs w:val="20"/>
        </w:rPr>
        <w:t>Caracterização e Importância dos Invertebrados de Águas Continentais com Ênfase nos Ambientes de Rio Grande.Cadernos de Ecologia Aquática</w:t>
      </w:r>
      <w:r w:rsidR="00302375" w:rsidRPr="00910E46">
        <w:rPr>
          <w:sz w:val="20"/>
          <w:szCs w:val="20"/>
          <w:lang w:val="pt-BR"/>
        </w:rPr>
        <w:t>,</w:t>
      </w:r>
      <w:r w:rsidR="00302375" w:rsidRPr="00910E46">
        <w:rPr>
          <w:sz w:val="20"/>
          <w:szCs w:val="20"/>
        </w:rPr>
        <w:t>5(1):9-27</w:t>
      </w:r>
      <w:r w:rsidR="00302375" w:rsidRPr="00910E46">
        <w:rPr>
          <w:sz w:val="20"/>
          <w:szCs w:val="20"/>
          <w:lang w:val="pt-BR"/>
        </w:rPr>
        <w:t>.</w:t>
      </w:r>
    </w:p>
    <w:p w14:paraId="5406F98C" w14:textId="0A5EB207" w:rsidR="00BC5372" w:rsidRPr="00910E46" w:rsidRDefault="00252EB6" w:rsidP="00910E46">
      <w:pPr>
        <w:pStyle w:val="PargrafodaLista"/>
        <w:numPr>
          <w:ilvl w:val="0"/>
          <w:numId w:val="4"/>
        </w:numPr>
        <w:spacing w:line="240" w:lineRule="auto"/>
        <w:ind w:left="284" w:hanging="284"/>
        <w:jc w:val="both"/>
        <w:rPr>
          <w:sz w:val="20"/>
          <w:szCs w:val="20"/>
          <w:lang w:val="en-US"/>
        </w:rPr>
      </w:pPr>
      <w:r w:rsidRPr="00910E46">
        <w:rPr>
          <w:sz w:val="20"/>
          <w:szCs w:val="20"/>
        </w:rPr>
        <w:t>Barros</w:t>
      </w:r>
      <w:r w:rsidR="00BC5372" w:rsidRPr="00910E46">
        <w:rPr>
          <w:sz w:val="20"/>
          <w:szCs w:val="20"/>
        </w:rPr>
        <w:t xml:space="preserve">, M.R.F.; </w:t>
      </w:r>
      <w:r w:rsidRPr="00910E46">
        <w:rPr>
          <w:sz w:val="20"/>
          <w:szCs w:val="20"/>
        </w:rPr>
        <w:t>Chagas</w:t>
      </w:r>
      <w:r w:rsidR="00BC5372" w:rsidRPr="00910E46">
        <w:rPr>
          <w:sz w:val="20"/>
          <w:szCs w:val="20"/>
        </w:rPr>
        <w:t xml:space="preserve">, R.; </w:t>
      </w:r>
      <w:r w:rsidRPr="00910E46">
        <w:rPr>
          <w:sz w:val="20"/>
          <w:szCs w:val="20"/>
        </w:rPr>
        <w:t>Santos</w:t>
      </w:r>
      <w:r w:rsidR="00BC5372" w:rsidRPr="00910E46">
        <w:rPr>
          <w:sz w:val="20"/>
          <w:szCs w:val="20"/>
        </w:rPr>
        <w:t>, W.C.</w:t>
      </w:r>
      <w:r w:rsidRPr="00910E46">
        <w:rPr>
          <w:sz w:val="20"/>
          <w:szCs w:val="20"/>
        </w:rPr>
        <w:t>R.</w:t>
      </w:r>
      <w:r w:rsidRPr="00910E46">
        <w:rPr>
          <w:sz w:val="20"/>
          <w:szCs w:val="20"/>
          <w:lang w:val="pt-BR"/>
        </w:rPr>
        <w:t xml:space="preserve"> &amp;</w:t>
      </w:r>
      <w:r w:rsidR="00BC5372" w:rsidRPr="00910E46">
        <w:rPr>
          <w:sz w:val="20"/>
          <w:szCs w:val="20"/>
        </w:rPr>
        <w:t xml:space="preserve"> </w:t>
      </w:r>
      <w:r w:rsidRPr="00910E46">
        <w:rPr>
          <w:sz w:val="20"/>
          <w:szCs w:val="20"/>
        </w:rPr>
        <w:t>Herrmann</w:t>
      </w:r>
      <w:r w:rsidR="00BC5372" w:rsidRPr="00910E46">
        <w:rPr>
          <w:sz w:val="20"/>
          <w:szCs w:val="20"/>
        </w:rPr>
        <w:t xml:space="preserve">, M. </w:t>
      </w:r>
      <w:r w:rsidR="00302375" w:rsidRPr="00910E46">
        <w:rPr>
          <w:sz w:val="20"/>
          <w:szCs w:val="20"/>
          <w:lang w:val="pt-BR"/>
        </w:rPr>
        <w:t xml:space="preserve">2020. </w:t>
      </w:r>
      <w:r w:rsidR="00BC5372" w:rsidRPr="00910E46">
        <w:rPr>
          <w:sz w:val="20"/>
          <w:szCs w:val="20"/>
        </w:rPr>
        <w:t xml:space="preserve">Novo registro de </w:t>
      </w:r>
      <w:r w:rsidR="00BC5372" w:rsidRPr="00910E46">
        <w:rPr>
          <w:i/>
          <w:sz w:val="20"/>
          <w:szCs w:val="20"/>
        </w:rPr>
        <w:t>Melanoides</w:t>
      </w:r>
      <w:r w:rsidR="00BC5372" w:rsidRPr="00910E46">
        <w:rPr>
          <w:sz w:val="20"/>
          <w:szCs w:val="20"/>
        </w:rPr>
        <w:t xml:space="preserve"> </w:t>
      </w:r>
      <w:r w:rsidR="00BC5372" w:rsidRPr="00910E46">
        <w:rPr>
          <w:i/>
          <w:sz w:val="20"/>
          <w:szCs w:val="20"/>
        </w:rPr>
        <w:t>tuberculata</w:t>
      </w:r>
      <w:r w:rsidR="00BC5372" w:rsidRPr="00910E46">
        <w:rPr>
          <w:sz w:val="20"/>
          <w:szCs w:val="20"/>
        </w:rPr>
        <w:t xml:space="preserve"> (Mollusca: Thiaridae) na Amazônia Oriental. </w:t>
      </w:r>
      <w:r w:rsidR="00BC5372" w:rsidRPr="00910E46">
        <w:rPr>
          <w:sz w:val="20"/>
          <w:szCs w:val="20"/>
          <w:lang w:val="en-US"/>
        </w:rPr>
        <w:t>Research, Society and Developme</w:t>
      </w:r>
      <w:r w:rsidR="00302375" w:rsidRPr="00910E46">
        <w:rPr>
          <w:sz w:val="20"/>
          <w:szCs w:val="20"/>
          <w:lang w:val="en-US"/>
        </w:rPr>
        <w:t>nt, 9 (7): e774974461</w:t>
      </w:r>
      <w:r w:rsidR="00BC5372" w:rsidRPr="00910E46">
        <w:rPr>
          <w:sz w:val="20"/>
          <w:szCs w:val="20"/>
          <w:lang w:val="en-US"/>
        </w:rPr>
        <w:t xml:space="preserve">. DOI:  </w:t>
      </w:r>
      <w:hyperlink r:id="rId11" w:history="1">
        <w:r w:rsidR="00BC5372" w:rsidRPr="00910E46">
          <w:rPr>
            <w:rStyle w:val="Hyperlink"/>
            <w:sz w:val="20"/>
            <w:szCs w:val="20"/>
            <w:lang w:val="en-US"/>
          </w:rPr>
          <w:t>https://doi.org/10.33448/rsd-v9i7.4461</w:t>
        </w:r>
      </w:hyperlink>
      <w:r w:rsidR="00BC5372" w:rsidRPr="00910E46">
        <w:rPr>
          <w:sz w:val="20"/>
          <w:szCs w:val="20"/>
          <w:lang w:val="en-US"/>
        </w:rPr>
        <w:t>.</w:t>
      </w:r>
    </w:p>
    <w:p w14:paraId="60E21916" w14:textId="7A370181" w:rsidR="00BC5372" w:rsidRDefault="00252EB6" w:rsidP="00910E46">
      <w:pPr>
        <w:pStyle w:val="PargrafodaLista"/>
        <w:numPr>
          <w:ilvl w:val="0"/>
          <w:numId w:val="4"/>
        </w:numPr>
        <w:spacing w:line="240" w:lineRule="auto"/>
        <w:ind w:left="284" w:hanging="284"/>
        <w:jc w:val="both"/>
        <w:rPr>
          <w:sz w:val="20"/>
          <w:szCs w:val="20"/>
          <w:lang w:val="pt-BR"/>
        </w:rPr>
      </w:pPr>
      <w:r w:rsidRPr="00910E46">
        <w:rPr>
          <w:sz w:val="20"/>
          <w:szCs w:val="20"/>
        </w:rPr>
        <w:t>Brusca</w:t>
      </w:r>
      <w:r w:rsidR="00BC5372" w:rsidRPr="00910E46">
        <w:rPr>
          <w:sz w:val="20"/>
          <w:szCs w:val="20"/>
        </w:rPr>
        <w:t>,R.C;</w:t>
      </w:r>
      <w:r w:rsidRPr="00910E46">
        <w:rPr>
          <w:sz w:val="20"/>
          <w:szCs w:val="20"/>
        </w:rPr>
        <w:t>Moore,W.</w:t>
      </w:r>
      <w:r w:rsidRPr="00C80D29">
        <w:rPr>
          <w:sz w:val="20"/>
          <w:szCs w:val="20"/>
          <w:lang w:val="pt-BR"/>
        </w:rPr>
        <w:t>&amp;</w:t>
      </w:r>
      <w:r w:rsidRPr="00910E46">
        <w:rPr>
          <w:sz w:val="20"/>
          <w:szCs w:val="20"/>
        </w:rPr>
        <w:t>Shuster</w:t>
      </w:r>
      <w:r w:rsidR="00BC5372" w:rsidRPr="00910E46">
        <w:rPr>
          <w:sz w:val="20"/>
          <w:szCs w:val="20"/>
        </w:rPr>
        <w:t xml:space="preserve">,S.M. </w:t>
      </w:r>
      <w:r w:rsidR="00302375" w:rsidRPr="00C80D29">
        <w:rPr>
          <w:sz w:val="20"/>
          <w:szCs w:val="20"/>
          <w:lang w:val="pt-BR"/>
        </w:rPr>
        <w:t>2018.</w:t>
      </w:r>
      <w:r w:rsidR="00BC5372" w:rsidRPr="00910E46">
        <w:rPr>
          <w:sz w:val="20"/>
          <w:szCs w:val="20"/>
        </w:rPr>
        <w:t>Invertebrados.3.ed.-Rio de Janeiro</w:t>
      </w:r>
      <w:r w:rsidR="00302375" w:rsidRPr="00910E46">
        <w:rPr>
          <w:sz w:val="20"/>
          <w:szCs w:val="20"/>
        </w:rPr>
        <w:t>:Guanabara Koogan</w:t>
      </w:r>
      <w:r w:rsidR="00302375" w:rsidRPr="00910E46">
        <w:rPr>
          <w:sz w:val="20"/>
          <w:szCs w:val="20"/>
          <w:lang w:val="pt-BR"/>
        </w:rPr>
        <w:t>.</w:t>
      </w:r>
    </w:p>
    <w:p w14:paraId="2FF952F4" w14:textId="6BA3615E" w:rsidR="00C80D29" w:rsidRPr="00C80D29" w:rsidRDefault="00C80D29" w:rsidP="00C80D29">
      <w:pPr>
        <w:pStyle w:val="PargrafodaLista"/>
        <w:numPr>
          <w:ilvl w:val="0"/>
          <w:numId w:val="4"/>
        </w:numPr>
        <w:spacing w:line="240" w:lineRule="auto"/>
        <w:ind w:left="284" w:right="201" w:hanging="284"/>
        <w:jc w:val="both"/>
        <w:rPr>
          <w:sz w:val="20"/>
          <w:szCs w:val="20"/>
          <w:lang w:val="pt-BR"/>
        </w:rPr>
      </w:pPr>
      <w:r w:rsidRPr="00C80D29">
        <w:rPr>
          <w:sz w:val="20"/>
          <w:szCs w:val="20"/>
          <w:lang w:val="pt-BR"/>
        </w:rPr>
        <w:t xml:space="preserve">Ferreira, A.S. </w:t>
      </w:r>
      <w:r w:rsidRPr="00C80D29">
        <w:rPr>
          <w:sz w:val="20"/>
          <w:szCs w:val="20"/>
        </w:rPr>
        <w:t>Fauna</w:t>
      </w:r>
      <w:r w:rsidRPr="00C80D29">
        <w:rPr>
          <w:spacing w:val="-5"/>
          <w:sz w:val="20"/>
          <w:szCs w:val="20"/>
        </w:rPr>
        <w:t xml:space="preserve"> </w:t>
      </w:r>
      <w:r w:rsidRPr="00C80D29">
        <w:rPr>
          <w:sz w:val="20"/>
          <w:szCs w:val="20"/>
        </w:rPr>
        <w:t>Associada</w:t>
      </w:r>
      <w:r w:rsidRPr="00C80D29">
        <w:rPr>
          <w:spacing w:val="-5"/>
          <w:sz w:val="20"/>
          <w:szCs w:val="20"/>
        </w:rPr>
        <w:t xml:space="preserve"> </w:t>
      </w:r>
      <w:proofErr w:type="gramStart"/>
      <w:r w:rsidRPr="00C80D29">
        <w:rPr>
          <w:sz w:val="20"/>
          <w:szCs w:val="20"/>
        </w:rPr>
        <w:t>A</w:t>
      </w:r>
      <w:proofErr w:type="gramEnd"/>
      <w:r w:rsidRPr="00C80D29">
        <w:rPr>
          <w:spacing w:val="-5"/>
          <w:sz w:val="20"/>
          <w:szCs w:val="20"/>
        </w:rPr>
        <w:t xml:space="preserve"> </w:t>
      </w:r>
      <w:r w:rsidRPr="00C80D29">
        <w:rPr>
          <w:i/>
          <w:sz w:val="20"/>
          <w:szCs w:val="20"/>
        </w:rPr>
        <w:t>Salvinia</w:t>
      </w:r>
      <w:r w:rsidRPr="00C80D29">
        <w:rPr>
          <w:i/>
          <w:spacing w:val="-5"/>
          <w:sz w:val="20"/>
          <w:szCs w:val="20"/>
        </w:rPr>
        <w:t xml:space="preserve"> </w:t>
      </w:r>
      <w:r w:rsidRPr="00C80D29">
        <w:rPr>
          <w:i/>
          <w:sz w:val="20"/>
          <w:szCs w:val="20"/>
        </w:rPr>
        <w:t>auriculata</w:t>
      </w:r>
      <w:r w:rsidRPr="00C80D29">
        <w:rPr>
          <w:i/>
          <w:spacing w:val="-5"/>
          <w:sz w:val="20"/>
          <w:szCs w:val="20"/>
        </w:rPr>
        <w:t xml:space="preserve"> </w:t>
      </w:r>
      <w:r w:rsidRPr="00C80D29">
        <w:rPr>
          <w:sz w:val="20"/>
          <w:szCs w:val="20"/>
        </w:rPr>
        <w:t>Aublet,</w:t>
      </w:r>
      <w:r w:rsidRPr="00C80D29">
        <w:rPr>
          <w:spacing w:val="-5"/>
          <w:sz w:val="20"/>
          <w:szCs w:val="20"/>
        </w:rPr>
        <w:t xml:space="preserve"> </w:t>
      </w:r>
      <w:r w:rsidRPr="00C80D29">
        <w:rPr>
          <w:sz w:val="20"/>
          <w:szCs w:val="20"/>
          <w:lang w:val="pt-BR"/>
        </w:rPr>
        <w:t>da</w:t>
      </w:r>
      <w:r w:rsidRPr="00C80D29">
        <w:rPr>
          <w:spacing w:val="-5"/>
          <w:sz w:val="20"/>
          <w:szCs w:val="20"/>
        </w:rPr>
        <w:t xml:space="preserve"> </w:t>
      </w:r>
      <w:r w:rsidRPr="00C80D29">
        <w:rPr>
          <w:sz w:val="20"/>
          <w:szCs w:val="20"/>
          <w:lang w:val="pt-BR"/>
        </w:rPr>
        <w:t>Bacia</w:t>
      </w:r>
      <w:r w:rsidRPr="00C80D29">
        <w:rPr>
          <w:spacing w:val="-5"/>
          <w:sz w:val="20"/>
          <w:szCs w:val="20"/>
        </w:rPr>
        <w:t xml:space="preserve"> </w:t>
      </w:r>
      <w:r w:rsidRPr="00C80D29">
        <w:rPr>
          <w:sz w:val="20"/>
          <w:szCs w:val="20"/>
          <w:lang w:val="pt-BR"/>
        </w:rPr>
        <w:t>do</w:t>
      </w:r>
      <w:r w:rsidRPr="00C80D29">
        <w:rPr>
          <w:spacing w:val="-5"/>
          <w:sz w:val="20"/>
          <w:szCs w:val="20"/>
        </w:rPr>
        <w:t xml:space="preserve"> </w:t>
      </w:r>
      <w:r w:rsidRPr="00C80D29">
        <w:rPr>
          <w:sz w:val="20"/>
          <w:szCs w:val="20"/>
        </w:rPr>
        <w:t>Prata</w:t>
      </w:r>
      <w:r w:rsidRPr="00C80D29">
        <w:rPr>
          <w:sz w:val="20"/>
          <w:szCs w:val="20"/>
          <w:lang w:val="pt-BR"/>
        </w:rPr>
        <w:t xml:space="preserve"> </w:t>
      </w:r>
      <w:r w:rsidRPr="00C80D29">
        <w:rPr>
          <w:sz w:val="20"/>
          <w:szCs w:val="20"/>
        </w:rPr>
        <w:t>Reserva</w:t>
      </w:r>
      <w:r w:rsidRPr="00C80D29">
        <w:rPr>
          <w:spacing w:val="-5"/>
          <w:sz w:val="20"/>
          <w:szCs w:val="20"/>
        </w:rPr>
        <w:t xml:space="preserve"> </w:t>
      </w:r>
      <w:r w:rsidRPr="00C80D29">
        <w:rPr>
          <w:sz w:val="20"/>
          <w:szCs w:val="20"/>
        </w:rPr>
        <w:t>Ecológica</w:t>
      </w:r>
      <w:r w:rsidRPr="00C80D29">
        <w:rPr>
          <w:spacing w:val="-5"/>
          <w:sz w:val="20"/>
          <w:szCs w:val="20"/>
        </w:rPr>
        <w:t xml:space="preserve"> </w:t>
      </w:r>
      <w:r w:rsidRPr="00C80D29">
        <w:rPr>
          <w:sz w:val="20"/>
          <w:szCs w:val="20"/>
          <w:lang w:val="pt-BR"/>
        </w:rPr>
        <w:t>de</w:t>
      </w:r>
      <w:r w:rsidRPr="00C80D29">
        <w:rPr>
          <w:spacing w:val="-5"/>
          <w:sz w:val="20"/>
          <w:szCs w:val="20"/>
        </w:rPr>
        <w:t xml:space="preserve"> </w:t>
      </w:r>
      <w:r w:rsidRPr="00C80D29">
        <w:rPr>
          <w:sz w:val="20"/>
          <w:szCs w:val="20"/>
        </w:rPr>
        <w:t>Dois</w:t>
      </w:r>
      <w:r w:rsidRPr="00C80D29">
        <w:rPr>
          <w:spacing w:val="-5"/>
          <w:sz w:val="20"/>
          <w:szCs w:val="20"/>
        </w:rPr>
        <w:t xml:space="preserve"> </w:t>
      </w:r>
      <w:r w:rsidRPr="00C80D29">
        <w:rPr>
          <w:sz w:val="20"/>
          <w:szCs w:val="20"/>
        </w:rPr>
        <w:t>Irmãos</w:t>
      </w:r>
      <w:r w:rsidRPr="00C80D29">
        <w:rPr>
          <w:spacing w:val="-4"/>
          <w:sz w:val="20"/>
          <w:szCs w:val="20"/>
        </w:rPr>
        <w:t xml:space="preserve"> </w:t>
      </w:r>
      <w:r w:rsidRPr="00C80D29">
        <w:rPr>
          <w:sz w:val="20"/>
          <w:szCs w:val="20"/>
        </w:rPr>
        <w:t>–</w:t>
      </w:r>
      <w:r w:rsidRPr="00C80D29">
        <w:rPr>
          <w:spacing w:val="-5"/>
          <w:sz w:val="20"/>
          <w:szCs w:val="20"/>
        </w:rPr>
        <w:t xml:space="preserve"> </w:t>
      </w:r>
      <w:r w:rsidRPr="00C80D29">
        <w:rPr>
          <w:sz w:val="20"/>
          <w:szCs w:val="20"/>
          <w:lang w:val="pt-BR"/>
        </w:rPr>
        <w:t xml:space="preserve">Recife </w:t>
      </w:r>
      <w:r w:rsidRPr="00C80D29">
        <w:rPr>
          <w:sz w:val="20"/>
          <w:szCs w:val="20"/>
        </w:rPr>
        <w:t>-</w:t>
      </w:r>
      <w:r w:rsidRPr="00C80D29">
        <w:rPr>
          <w:spacing w:val="-5"/>
          <w:sz w:val="20"/>
          <w:szCs w:val="20"/>
        </w:rPr>
        <w:t xml:space="preserve"> </w:t>
      </w:r>
      <w:r w:rsidRPr="00C80D29">
        <w:rPr>
          <w:sz w:val="20"/>
          <w:szCs w:val="20"/>
        </w:rPr>
        <w:t>Pernambuco-</w:t>
      </w:r>
      <w:r w:rsidRPr="00C80D29">
        <w:rPr>
          <w:spacing w:val="-5"/>
          <w:sz w:val="20"/>
          <w:szCs w:val="20"/>
        </w:rPr>
        <w:t xml:space="preserve"> </w:t>
      </w:r>
      <w:r w:rsidRPr="00C80D29">
        <w:rPr>
          <w:sz w:val="20"/>
          <w:szCs w:val="20"/>
        </w:rPr>
        <w:t>Brasil.</w:t>
      </w:r>
      <w:r w:rsidRPr="00C80D29">
        <w:rPr>
          <w:spacing w:val="-64"/>
          <w:sz w:val="20"/>
          <w:szCs w:val="20"/>
        </w:rPr>
        <w:t xml:space="preserve"> </w:t>
      </w:r>
      <w:r w:rsidRPr="00C80D29">
        <w:rPr>
          <w:sz w:val="20"/>
          <w:szCs w:val="20"/>
        </w:rPr>
        <w:t>(Um Estudo Ilustrado)</w:t>
      </w:r>
      <w:r w:rsidRPr="00C80D29">
        <w:rPr>
          <w:sz w:val="20"/>
          <w:szCs w:val="20"/>
          <w:lang w:val="pt-BR"/>
        </w:rPr>
        <w:t>.</w:t>
      </w:r>
      <w:r w:rsidR="00D32FBB">
        <w:rPr>
          <w:sz w:val="20"/>
          <w:szCs w:val="20"/>
          <w:lang w:val="pt-BR"/>
        </w:rPr>
        <w:t xml:space="preserve"> 40f. </w:t>
      </w:r>
      <w:proofErr w:type="gramStart"/>
      <w:r w:rsidRPr="00C80D29">
        <w:rPr>
          <w:sz w:val="20"/>
          <w:szCs w:val="20"/>
          <w:lang w:val="pt-BR"/>
        </w:rPr>
        <w:t>il.</w:t>
      </w:r>
      <w:proofErr w:type="gramEnd"/>
      <w:r w:rsidRPr="00C80D29">
        <w:rPr>
          <w:sz w:val="20"/>
          <w:szCs w:val="20"/>
          <w:lang w:val="pt-BR"/>
        </w:rPr>
        <w:t xml:space="preserve"> TCC </w:t>
      </w:r>
      <w:r w:rsidR="00D32FBB">
        <w:rPr>
          <w:sz w:val="20"/>
          <w:szCs w:val="20"/>
          <w:lang w:val="pt-BR"/>
        </w:rPr>
        <w:t>Bacharelado em Ciências Biológicas-UFRPE 40f.il.</w:t>
      </w:r>
      <w:r w:rsidRPr="00C80D29">
        <w:rPr>
          <w:sz w:val="20"/>
          <w:szCs w:val="20"/>
          <w:lang w:val="pt-BR"/>
        </w:rPr>
        <w:t xml:space="preserve"> </w:t>
      </w:r>
    </w:p>
    <w:p w14:paraId="0B91C248" w14:textId="1AA80EC0" w:rsidR="0002790C" w:rsidRPr="00910E46" w:rsidRDefault="00252EB6" w:rsidP="00910E46">
      <w:pPr>
        <w:pStyle w:val="PargrafodaLista"/>
        <w:numPr>
          <w:ilvl w:val="0"/>
          <w:numId w:val="4"/>
        </w:numPr>
        <w:spacing w:line="240" w:lineRule="auto"/>
        <w:ind w:left="284" w:hanging="284"/>
        <w:jc w:val="both"/>
        <w:rPr>
          <w:sz w:val="20"/>
          <w:szCs w:val="20"/>
          <w:lang w:val="pt-BR"/>
        </w:rPr>
      </w:pPr>
      <w:r w:rsidRPr="00910E46">
        <w:rPr>
          <w:sz w:val="20"/>
          <w:szCs w:val="20"/>
          <w:lang w:eastAsia="zh-CN"/>
        </w:rPr>
        <w:t>Martello</w:t>
      </w:r>
      <w:r w:rsidR="00A731BA" w:rsidRPr="00910E46">
        <w:rPr>
          <w:sz w:val="20"/>
          <w:szCs w:val="20"/>
          <w:lang w:eastAsia="zh-CN"/>
        </w:rPr>
        <w:t>, A.R.</w:t>
      </w:r>
      <w:r w:rsidR="005A08E5" w:rsidRPr="00910E46">
        <w:rPr>
          <w:sz w:val="20"/>
          <w:szCs w:val="20"/>
          <w:lang w:val="pt-BR" w:eastAsia="zh-CN"/>
        </w:rPr>
        <w:t>;</w:t>
      </w:r>
      <w:r w:rsidR="00A731BA" w:rsidRPr="00910E46">
        <w:rPr>
          <w:sz w:val="20"/>
          <w:szCs w:val="20"/>
          <w:lang w:eastAsia="zh-CN"/>
        </w:rPr>
        <w:t xml:space="preserve"> </w:t>
      </w:r>
      <w:r w:rsidRPr="00910E46">
        <w:rPr>
          <w:sz w:val="20"/>
          <w:szCs w:val="20"/>
          <w:lang w:val="pt-BR" w:eastAsia="zh-CN"/>
        </w:rPr>
        <w:t>Nunes,</w:t>
      </w:r>
      <w:r w:rsidR="00A731BA" w:rsidRPr="00910E46">
        <w:rPr>
          <w:sz w:val="20"/>
          <w:szCs w:val="20"/>
          <w:lang w:eastAsia="zh-CN"/>
        </w:rPr>
        <w:t xml:space="preserve"> </w:t>
      </w:r>
      <w:r w:rsidRPr="00910E46">
        <w:rPr>
          <w:sz w:val="20"/>
          <w:szCs w:val="20"/>
          <w:lang w:val="pt-BR" w:eastAsia="zh-CN"/>
        </w:rPr>
        <w:t>I.G.W.</w:t>
      </w:r>
      <w:r w:rsidR="005A08E5" w:rsidRPr="00910E46">
        <w:rPr>
          <w:sz w:val="20"/>
          <w:szCs w:val="20"/>
          <w:lang w:val="pt-BR" w:eastAsia="zh-CN"/>
        </w:rPr>
        <w:t xml:space="preserve"> </w:t>
      </w:r>
      <w:r w:rsidRPr="00910E46">
        <w:rPr>
          <w:sz w:val="20"/>
          <w:szCs w:val="20"/>
          <w:lang w:val="pt-BR" w:eastAsia="zh-CN"/>
        </w:rPr>
        <w:t xml:space="preserve">&amp; </w:t>
      </w:r>
      <w:proofErr w:type="spellStart"/>
      <w:r w:rsidRPr="00910E46">
        <w:rPr>
          <w:sz w:val="20"/>
          <w:szCs w:val="20"/>
          <w:lang w:val="pt-BR" w:eastAsia="zh-CN"/>
        </w:rPr>
        <w:t>Boelter</w:t>
      </w:r>
      <w:proofErr w:type="spellEnd"/>
      <w:r w:rsidR="005A08E5" w:rsidRPr="00910E46">
        <w:rPr>
          <w:sz w:val="20"/>
          <w:szCs w:val="20"/>
          <w:lang w:val="pt-BR" w:eastAsia="zh-CN"/>
        </w:rPr>
        <w:t xml:space="preserve">, L.A.L. </w:t>
      </w:r>
      <w:r w:rsidR="00A731BA" w:rsidRPr="00910E46">
        <w:rPr>
          <w:sz w:val="20"/>
          <w:szCs w:val="20"/>
          <w:lang w:eastAsia="zh-CN"/>
        </w:rPr>
        <w:t xml:space="preserve"> </w:t>
      </w:r>
      <w:r w:rsidR="00302375" w:rsidRPr="00910E46">
        <w:rPr>
          <w:sz w:val="20"/>
          <w:szCs w:val="20"/>
          <w:lang w:val="pt-BR" w:eastAsia="zh-CN"/>
        </w:rPr>
        <w:t xml:space="preserve">2008. </w:t>
      </w:r>
      <w:r w:rsidR="0002790C" w:rsidRPr="00910E46">
        <w:rPr>
          <w:sz w:val="20"/>
          <w:szCs w:val="20"/>
        </w:rPr>
        <w:t>Malacofauna límnica associada à macrófitas aquáticas do rio Iguariaçá, São Borja, RS, Brasil</w:t>
      </w:r>
      <w:r w:rsidR="0002790C" w:rsidRPr="00910E46">
        <w:rPr>
          <w:sz w:val="20"/>
          <w:szCs w:val="20"/>
          <w:lang w:val="pt-BR"/>
        </w:rPr>
        <w:t xml:space="preserve">. </w:t>
      </w:r>
      <w:r w:rsidR="0002790C" w:rsidRPr="00910E46">
        <w:rPr>
          <w:sz w:val="20"/>
          <w:szCs w:val="20"/>
        </w:rPr>
        <w:t>CiÍncia e Nat</w:t>
      </w:r>
      <w:r w:rsidR="00302375" w:rsidRPr="00910E46">
        <w:rPr>
          <w:sz w:val="20"/>
          <w:szCs w:val="20"/>
        </w:rPr>
        <w:t xml:space="preserve">ura, </w:t>
      </w:r>
      <w:r w:rsidR="00302375" w:rsidRPr="00910E46">
        <w:rPr>
          <w:sz w:val="20"/>
          <w:szCs w:val="20"/>
          <w:lang w:val="pt-BR"/>
        </w:rPr>
        <w:t>Santa Maria</w:t>
      </w:r>
      <w:r w:rsidR="00302375" w:rsidRPr="00910E46">
        <w:rPr>
          <w:sz w:val="20"/>
          <w:szCs w:val="20"/>
        </w:rPr>
        <w:t>, 30 (1): 27 – 41</w:t>
      </w:r>
      <w:r w:rsidR="00302375" w:rsidRPr="00910E46">
        <w:rPr>
          <w:sz w:val="20"/>
          <w:szCs w:val="20"/>
          <w:lang w:val="pt-BR"/>
        </w:rPr>
        <w:t>.</w:t>
      </w:r>
    </w:p>
    <w:p w14:paraId="19C11A66" w14:textId="18D1793B" w:rsidR="00A731BA" w:rsidRPr="00910E46" w:rsidRDefault="00252EB6" w:rsidP="00910E46">
      <w:pPr>
        <w:pStyle w:val="PargrafodaLista"/>
        <w:numPr>
          <w:ilvl w:val="0"/>
          <w:numId w:val="4"/>
        </w:numPr>
        <w:spacing w:line="240" w:lineRule="auto"/>
        <w:ind w:left="284" w:hanging="284"/>
        <w:jc w:val="both"/>
        <w:rPr>
          <w:sz w:val="20"/>
          <w:szCs w:val="20"/>
          <w:lang w:val="pt-BR"/>
        </w:rPr>
      </w:pPr>
      <w:r w:rsidRPr="00910E46">
        <w:rPr>
          <w:sz w:val="20"/>
          <w:szCs w:val="20"/>
        </w:rPr>
        <w:t>Miranda</w:t>
      </w:r>
      <w:r w:rsidR="00A731BA" w:rsidRPr="00910E46">
        <w:rPr>
          <w:sz w:val="20"/>
          <w:szCs w:val="20"/>
        </w:rPr>
        <w:t>, C.V.M. SC.</w:t>
      </w:r>
      <w:r w:rsidR="0002790C" w:rsidRPr="00910E46">
        <w:rPr>
          <w:sz w:val="20"/>
          <w:szCs w:val="20"/>
          <w:lang w:val="pt-BR"/>
        </w:rPr>
        <w:t xml:space="preserve"> 2017. </w:t>
      </w:r>
      <w:r w:rsidR="00A731BA" w:rsidRPr="00910E46">
        <w:rPr>
          <w:i/>
          <w:sz w:val="20"/>
          <w:szCs w:val="20"/>
        </w:rPr>
        <w:t>Salvinia</w:t>
      </w:r>
      <w:r w:rsidR="00A731BA" w:rsidRPr="00910E46">
        <w:rPr>
          <w:sz w:val="20"/>
          <w:szCs w:val="20"/>
        </w:rPr>
        <w:t xml:space="preserve"> (Salviniaceae) nas regiões sul e sudeste do Brasil. Universidade Feder</w:t>
      </w:r>
      <w:r w:rsidR="0002790C" w:rsidRPr="00910E46">
        <w:rPr>
          <w:sz w:val="20"/>
          <w:szCs w:val="20"/>
        </w:rPr>
        <w:t xml:space="preserve">al de Viçosa, </w:t>
      </w:r>
      <w:r w:rsidR="00302375" w:rsidRPr="00910E46">
        <w:rPr>
          <w:sz w:val="20"/>
          <w:szCs w:val="20"/>
          <w:lang w:val="pt-BR"/>
        </w:rPr>
        <w:t xml:space="preserve">Minas Gerais </w:t>
      </w:r>
      <w:r w:rsidR="00302375" w:rsidRPr="00910E46">
        <w:rPr>
          <w:rFonts w:eastAsia="Times New Roman"/>
          <w:sz w:val="20"/>
          <w:szCs w:val="20"/>
        </w:rPr>
        <w:t>MSc diss.</w:t>
      </w:r>
    </w:p>
    <w:p w14:paraId="201E804A" w14:textId="1AFE63C8" w:rsidR="00A731BA" w:rsidRPr="00910E46" w:rsidRDefault="00252EB6" w:rsidP="00910E46">
      <w:pPr>
        <w:pStyle w:val="PargrafodaLista"/>
        <w:numPr>
          <w:ilvl w:val="0"/>
          <w:numId w:val="4"/>
        </w:numPr>
        <w:spacing w:line="240" w:lineRule="auto"/>
        <w:ind w:left="284" w:hanging="284"/>
        <w:jc w:val="both"/>
        <w:rPr>
          <w:color w:val="0000FF"/>
          <w:sz w:val="20"/>
          <w:szCs w:val="20"/>
        </w:rPr>
      </w:pPr>
      <w:r w:rsidRPr="00910E46">
        <w:rPr>
          <w:sz w:val="20"/>
          <w:szCs w:val="20"/>
          <w:lang w:val="pt-BR"/>
        </w:rPr>
        <w:t>Miyahira</w:t>
      </w:r>
      <w:r w:rsidR="00A731BA" w:rsidRPr="00910E46">
        <w:rPr>
          <w:sz w:val="20"/>
          <w:szCs w:val="20"/>
          <w:lang w:val="pt-BR"/>
        </w:rPr>
        <w:t>, I.C., S</w:t>
      </w:r>
      <w:r w:rsidRPr="00910E46">
        <w:rPr>
          <w:sz w:val="20"/>
          <w:szCs w:val="20"/>
          <w:lang w:val="pt-BR"/>
        </w:rPr>
        <w:t>antos, S.B. &amp;</w:t>
      </w:r>
      <w:r w:rsidR="00A731BA" w:rsidRPr="00910E46">
        <w:rPr>
          <w:sz w:val="20"/>
          <w:szCs w:val="20"/>
          <w:lang w:val="pt-BR"/>
        </w:rPr>
        <w:t xml:space="preserve"> </w:t>
      </w:r>
      <w:r w:rsidRPr="00910E46">
        <w:rPr>
          <w:sz w:val="20"/>
          <w:szCs w:val="20"/>
          <w:lang w:val="pt-BR"/>
        </w:rPr>
        <w:t>Mansur</w:t>
      </w:r>
      <w:r w:rsidR="00A731BA" w:rsidRPr="00910E46">
        <w:rPr>
          <w:sz w:val="20"/>
          <w:szCs w:val="20"/>
          <w:lang w:val="pt-BR"/>
        </w:rPr>
        <w:t xml:space="preserve">, M.C.D. </w:t>
      </w:r>
      <w:r w:rsidR="0002790C" w:rsidRPr="00910E46">
        <w:rPr>
          <w:sz w:val="20"/>
          <w:szCs w:val="20"/>
          <w:lang w:val="pt-BR"/>
        </w:rPr>
        <w:t xml:space="preserve">2017. </w:t>
      </w:r>
      <w:r w:rsidR="00A731BA" w:rsidRPr="00910E46">
        <w:rPr>
          <w:sz w:val="20"/>
          <w:szCs w:val="20"/>
          <w:lang w:val="en-US"/>
        </w:rPr>
        <w:t xml:space="preserve">Freshwater mussels from South America: state of the art of </w:t>
      </w:r>
      <w:proofErr w:type="spellStart"/>
      <w:r w:rsidR="00A731BA" w:rsidRPr="00910E46">
        <w:rPr>
          <w:sz w:val="20"/>
          <w:szCs w:val="20"/>
          <w:lang w:val="en-US"/>
        </w:rPr>
        <w:t>Unionida</w:t>
      </w:r>
      <w:proofErr w:type="spellEnd"/>
      <w:r w:rsidR="00A731BA" w:rsidRPr="00910E46">
        <w:rPr>
          <w:sz w:val="20"/>
          <w:szCs w:val="20"/>
          <w:lang w:val="en-US"/>
        </w:rPr>
        <w:t xml:space="preserve">, specially </w:t>
      </w:r>
      <w:proofErr w:type="spellStart"/>
      <w:r w:rsidR="00A731BA" w:rsidRPr="00910E46">
        <w:rPr>
          <w:sz w:val="20"/>
          <w:szCs w:val="20"/>
          <w:lang w:val="en-US"/>
        </w:rPr>
        <w:t>Rhipidodontini</w:t>
      </w:r>
      <w:proofErr w:type="spellEnd"/>
      <w:r w:rsidR="00A731BA" w:rsidRPr="00910E46">
        <w:rPr>
          <w:sz w:val="20"/>
          <w:szCs w:val="20"/>
          <w:lang w:val="en-US"/>
        </w:rPr>
        <w:t xml:space="preserve">. </w:t>
      </w:r>
      <w:r w:rsidR="0002790C" w:rsidRPr="00910E46">
        <w:rPr>
          <w:sz w:val="20"/>
          <w:szCs w:val="20"/>
        </w:rPr>
        <w:t xml:space="preserve">Biota Neotropica, </w:t>
      </w:r>
      <w:r w:rsidR="00A731BA" w:rsidRPr="00910E46">
        <w:rPr>
          <w:sz w:val="20"/>
          <w:szCs w:val="20"/>
        </w:rPr>
        <w:t>17</w:t>
      </w:r>
      <w:r w:rsidR="0002790C" w:rsidRPr="00910E46">
        <w:rPr>
          <w:sz w:val="20"/>
          <w:szCs w:val="20"/>
          <w:lang w:val="pt-BR"/>
        </w:rPr>
        <w:t xml:space="preserve"> (</w:t>
      </w:r>
      <w:r w:rsidR="00A731BA" w:rsidRPr="00910E46">
        <w:rPr>
          <w:sz w:val="20"/>
          <w:szCs w:val="20"/>
        </w:rPr>
        <w:t>4</w:t>
      </w:r>
      <w:r w:rsidR="0002790C" w:rsidRPr="00910E46">
        <w:rPr>
          <w:sz w:val="20"/>
          <w:szCs w:val="20"/>
          <w:lang w:val="pt-BR"/>
        </w:rPr>
        <w:t>):</w:t>
      </w:r>
      <w:r w:rsidR="0002790C" w:rsidRPr="00910E46">
        <w:rPr>
          <w:sz w:val="20"/>
          <w:szCs w:val="20"/>
        </w:rPr>
        <w:t xml:space="preserve"> e20170341, </w:t>
      </w:r>
      <w:r w:rsidR="00A731BA" w:rsidRPr="00910E46">
        <w:rPr>
          <w:sz w:val="20"/>
          <w:szCs w:val="20"/>
        </w:rPr>
        <w:t xml:space="preserve"> </w:t>
      </w:r>
      <w:r w:rsidR="00A731BA" w:rsidRPr="00910E46">
        <w:rPr>
          <w:rStyle w:val="separator"/>
          <w:color w:val="A7A49E"/>
          <w:sz w:val="20"/>
          <w:szCs w:val="20"/>
          <w:shd w:val="clear" w:color="auto" w:fill="FFFFFF"/>
        </w:rPr>
        <w:t> </w:t>
      </w:r>
      <w:r w:rsidR="00A731BA" w:rsidRPr="00910E46">
        <w:rPr>
          <w:color w:val="0000FF"/>
          <w:sz w:val="20"/>
          <w:szCs w:val="20"/>
        </w:rPr>
        <w:t>https://doi.org/10.1590/1676-0611-BN-2017-0341</w:t>
      </w:r>
    </w:p>
    <w:p w14:paraId="4EF76FDD" w14:textId="47873EE7" w:rsidR="00D32FBB" w:rsidRPr="00D32FBB" w:rsidRDefault="007975E1" w:rsidP="00D32FBB">
      <w:pPr>
        <w:pStyle w:val="PargrafodaLista"/>
        <w:numPr>
          <w:ilvl w:val="0"/>
          <w:numId w:val="4"/>
        </w:numPr>
        <w:spacing w:line="240" w:lineRule="auto"/>
        <w:ind w:left="284" w:hanging="284"/>
        <w:jc w:val="both"/>
        <w:rPr>
          <w:sz w:val="20"/>
          <w:szCs w:val="20"/>
          <w:lang w:val="pt-BR"/>
        </w:rPr>
      </w:pPr>
      <w:r w:rsidRPr="00910E46">
        <w:rPr>
          <w:sz w:val="20"/>
          <w:szCs w:val="20"/>
        </w:rPr>
        <w:t>Pott</w:t>
      </w:r>
      <w:r w:rsidR="00A731BA" w:rsidRPr="00910E46">
        <w:rPr>
          <w:sz w:val="20"/>
          <w:szCs w:val="20"/>
        </w:rPr>
        <w:t>, V.</w:t>
      </w:r>
      <w:r w:rsidRPr="00910E46">
        <w:rPr>
          <w:sz w:val="20"/>
          <w:szCs w:val="20"/>
        </w:rPr>
        <w:t>J.</w:t>
      </w:r>
      <w:r w:rsidRPr="00C80D29">
        <w:rPr>
          <w:sz w:val="20"/>
          <w:szCs w:val="20"/>
          <w:lang w:val="en-US"/>
        </w:rPr>
        <w:t xml:space="preserve"> &amp;</w:t>
      </w:r>
      <w:r w:rsidR="00A731BA" w:rsidRPr="00910E46">
        <w:rPr>
          <w:sz w:val="20"/>
          <w:szCs w:val="20"/>
        </w:rPr>
        <w:t xml:space="preserve"> </w:t>
      </w:r>
      <w:r w:rsidRPr="00910E46">
        <w:rPr>
          <w:sz w:val="20"/>
          <w:szCs w:val="20"/>
        </w:rPr>
        <w:t>Pott</w:t>
      </w:r>
      <w:r w:rsidR="00A731BA" w:rsidRPr="00910E46">
        <w:rPr>
          <w:sz w:val="20"/>
          <w:szCs w:val="20"/>
        </w:rPr>
        <w:t xml:space="preserve">, A. </w:t>
      </w:r>
      <w:r w:rsidR="0002790C" w:rsidRPr="00C80D29">
        <w:rPr>
          <w:sz w:val="20"/>
          <w:szCs w:val="20"/>
          <w:lang w:val="en-US"/>
        </w:rPr>
        <w:t xml:space="preserve">2000. </w:t>
      </w:r>
      <w:r w:rsidR="00A731BA" w:rsidRPr="00910E46">
        <w:rPr>
          <w:sz w:val="20"/>
          <w:szCs w:val="20"/>
        </w:rPr>
        <w:t>Plantas aquáticas do Pa</w:t>
      </w:r>
      <w:r w:rsidR="0002790C" w:rsidRPr="00910E46">
        <w:rPr>
          <w:sz w:val="20"/>
          <w:szCs w:val="20"/>
        </w:rPr>
        <w:t>ntanal. Embrapa. Brasília</w:t>
      </w:r>
      <w:r w:rsidR="0002790C" w:rsidRPr="00910E46">
        <w:rPr>
          <w:sz w:val="20"/>
          <w:szCs w:val="20"/>
          <w:lang w:val="pt-BR"/>
        </w:rPr>
        <w:t>.</w:t>
      </w:r>
    </w:p>
    <w:p w14:paraId="44DDE450" w14:textId="031C6191" w:rsidR="00A731BA" w:rsidRPr="00910E46" w:rsidRDefault="00252EB6" w:rsidP="00910E46">
      <w:pPr>
        <w:pStyle w:val="PargrafodaLista"/>
        <w:numPr>
          <w:ilvl w:val="0"/>
          <w:numId w:val="4"/>
        </w:numPr>
        <w:spacing w:line="240" w:lineRule="auto"/>
        <w:ind w:left="284" w:hanging="284"/>
        <w:jc w:val="both"/>
        <w:rPr>
          <w:sz w:val="20"/>
          <w:szCs w:val="20"/>
          <w:lang w:val="pt-BR"/>
        </w:rPr>
      </w:pPr>
      <w:r w:rsidRPr="00910E46">
        <w:rPr>
          <w:sz w:val="20"/>
          <w:szCs w:val="20"/>
        </w:rPr>
        <w:t>Rodrigues, M.F.</w:t>
      </w:r>
      <w:r w:rsidRPr="00910E46">
        <w:rPr>
          <w:sz w:val="20"/>
          <w:szCs w:val="20"/>
          <w:lang w:val="pt-BR"/>
        </w:rPr>
        <w:t xml:space="preserve"> &amp; </w:t>
      </w:r>
      <w:r w:rsidRPr="00910E46">
        <w:rPr>
          <w:sz w:val="20"/>
          <w:szCs w:val="20"/>
        </w:rPr>
        <w:t>Silva</w:t>
      </w:r>
      <w:r w:rsidR="00A731BA" w:rsidRPr="00910E46">
        <w:rPr>
          <w:sz w:val="20"/>
          <w:szCs w:val="20"/>
        </w:rPr>
        <w:t xml:space="preserve">, S.P.V. </w:t>
      </w:r>
      <w:r w:rsidR="0002790C" w:rsidRPr="00910E46">
        <w:rPr>
          <w:sz w:val="20"/>
          <w:szCs w:val="20"/>
          <w:lang w:val="pt-BR"/>
        </w:rPr>
        <w:t xml:space="preserve">2014. </w:t>
      </w:r>
      <w:r w:rsidR="00A731BA" w:rsidRPr="00910E46">
        <w:rPr>
          <w:sz w:val="20"/>
          <w:szCs w:val="20"/>
        </w:rPr>
        <w:t>Plano de Manejo: Parque Estadual de Dois Irmã</w:t>
      </w:r>
      <w:r w:rsidR="0002790C" w:rsidRPr="00910E46">
        <w:rPr>
          <w:sz w:val="20"/>
          <w:szCs w:val="20"/>
        </w:rPr>
        <w:t>os.Recife, PE: SEMAS: 73p.</w:t>
      </w:r>
    </w:p>
    <w:p w14:paraId="0F8CA62F" w14:textId="1A938B44" w:rsidR="00A731BA" w:rsidRPr="00910E46" w:rsidRDefault="007975E1" w:rsidP="00910E46">
      <w:pPr>
        <w:pStyle w:val="PargrafodaLista"/>
        <w:numPr>
          <w:ilvl w:val="0"/>
          <w:numId w:val="4"/>
        </w:numPr>
        <w:spacing w:line="240" w:lineRule="auto"/>
        <w:ind w:left="284" w:hanging="284"/>
        <w:jc w:val="both"/>
        <w:rPr>
          <w:sz w:val="20"/>
          <w:szCs w:val="20"/>
          <w:lang w:val="pt-BR"/>
        </w:rPr>
      </w:pPr>
      <w:r w:rsidRPr="00910E46">
        <w:rPr>
          <w:sz w:val="20"/>
          <w:szCs w:val="20"/>
        </w:rPr>
        <w:t>Santos</w:t>
      </w:r>
      <w:r w:rsidR="00A731BA" w:rsidRPr="00910E46">
        <w:rPr>
          <w:sz w:val="20"/>
          <w:szCs w:val="20"/>
        </w:rPr>
        <w:t>, S.B.</w:t>
      </w:r>
      <w:r w:rsidR="0002790C" w:rsidRPr="00910E46">
        <w:rPr>
          <w:sz w:val="20"/>
          <w:szCs w:val="20"/>
          <w:lang w:val="pt-BR"/>
        </w:rPr>
        <w:t xml:space="preserve"> 2003.</w:t>
      </w:r>
      <w:r w:rsidR="00A731BA" w:rsidRPr="00910E46">
        <w:rPr>
          <w:sz w:val="20"/>
          <w:szCs w:val="20"/>
        </w:rPr>
        <w:t xml:space="preserve"> Estado atual do conhecimento dos ancilídeos na América do Sul (Mollusca: Gastropoda: Pulmonata: Basommatophora). Revista de Biologia Tropical</w:t>
      </w:r>
      <w:r w:rsidR="0002790C" w:rsidRPr="00910E46">
        <w:rPr>
          <w:sz w:val="20"/>
          <w:szCs w:val="20"/>
        </w:rPr>
        <w:t xml:space="preserve">, </w:t>
      </w:r>
      <w:r w:rsidR="00A731BA" w:rsidRPr="00910E46">
        <w:rPr>
          <w:sz w:val="20"/>
          <w:szCs w:val="20"/>
        </w:rPr>
        <w:t>51</w:t>
      </w:r>
      <w:r w:rsidR="0002790C" w:rsidRPr="00910E46">
        <w:rPr>
          <w:sz w:val="20"/>
          <w:szCs w:val="20"/>
          <w:lang w:val="pt-BR"/>
        </w:rPr>
        <w:t xml:space="preserve"> (</w:t>
      </w:r>
      <w:r w:rsidR="0002790C" w:rsidRPr="00910E46">
        <w:rPr>
          <w:sz w:val="20"/>
          <w:szCs w:val="20"/>
        </w:rPr>
        <w:t>3</w:t>
      </w:r>
      <w:r w:rsidR="0002790C" w:rsidRPr="00910E46">
        <w:rPr>
          <w:sz w:val="20"/>
          <w:szCs w:val="20"/>
          <w:lang w:val="pt-BR"/>
        </w:rPr>
        <w:t xml:space="preserve">): </w:t>
      </w:r>
      <w:r w:rsidR="0002790C" w:rsidRPr="00910E46">
        <w:rPr>
          <w:sz w:val="20"/>
          <w:szCs w:val="20"/>
        </w:rPr>
        <w:t>191-223</w:t>
      </w:r>
      <w:r w:rsidR="0002790C" w:rsidRPr="00910E46">
        <w:rPr>
          <w:sz w:val="20"/>
          <w:szCs w:val="20"/>
          <w:lang w:val="pt-BR"/>
        </w:rPr>
        <w:t>.</w:t>
      </w:r>
    </w:p>
    <w:p w14:paraId="533C13A1" w14:textId="5B9F52C9" w:rsidR="003D37EB" w:rsidRPr="00910E46" w:rsidRDefault="007975E1" w:rsidP="00910E46">
      <w:pPr>
        <w:pStyle w:val="PargrafodaLista"/>
        <w:numPr>
          <w:ilvl w:val="0"/>
          <w:numId w:val="4"/>
        </w:numPr>
        <w:spacing w:line="240" w:lineRule="auto"/>
        <w:ind w:left="284" w:hanging="284"/>
        <w:jc w:val="both"/>
        <w:rPr>
          <w:sz w:val="20"/>
          <w:szCs w:val="20"/>
          <w:lang w:val="pt-BR"/>
        </w:rPr>
      </w:pPr>
      <w:r w:rsidRPr="00910E46">
        <w:rPr>
          <w:sz w:val="20"/>
          <w:szCs w:val="20"/>
        </w:rPr>
        <w:t>Simone, L.R.</w:t>
      </w:r>
      <w:r w:rsidR="003669D8" w:rsidRPr="00910E46">
        <w:rPr>
          <w:sz w:val="20"/>
          <w:szCs w:val="20"/>
        </w:rPr>
        <w:t xml:space="preserve">L. </w:t>
      </w:r>
      <w:r w:rsidR="003669D8" w:rsidRPr="00910E46">
        <w:rPr>
          <w:sz w:val="20"/>
          <w:szCs w:val="20"/>
          <w:lang w:val="en-US"/>
        </w:rPr>
        <w:t xml:space="preserve">2006. </w:t>
      </w:r>
      <w:r w:rsidR="003669D8" w:rsidRPr="00910E46">
        <w:rPr>
          <w:sz w:val="20"/>
          <w:szCs w:val="20"/>
        </w:rPr>
        <w:t>Land and Freshwater Moluscs from Brazil. USP. São Paulo. 390p</w:t>
      </w:r>
      <w:r w:rsidR="003D37EB" w:rsidRPr="00910E46">
        <w:rPr>
          <w:sz w:val="20"/>
          <w:szCs w:val="20"/>
          <w:lang w:val="pt-BR"/>
        </w:rPr>
        <w:t>.</w:t>
      </w:r>
    </w:p>
    <w:p w14:paraId="21D019BD" w14:textId="50E41CC4" w:rsidR="00A731BA" w:rsidRPr="00910E46" w:rsidRDefault="00252EB6" w:rsidP="00910E46">
      <w:pPr>
        <w:pStyle w:val="PargrafodaLista"/>
        <w:numPr>
          <w:ilvl w:val="0"/>
          <w:numId w:val="4"/>
        </w:numPr>
        <w:spacing w:line="240" w:lineRule="auto"/>
        <w:ind w:left="284" w:hanging="284"/>
        <w:jc w:val="both"/>
        <w:rPr>
          <w:color w:val="0000FF"/>
          <w:sz w:val="20"/>
          <w:szCs w:val="20"/>
        </w:rPr>
      </w:pPr>
      <w:r w:rsidRPr="00910E46">
        <w:rPr>
          <w:sz w:val="20"/>
          <w:szCs w:val="20"/>
        </w:rPr>
        <w:t>Vaz</w:t>
      </w:r>
      <w:r w:rsidR="00A731BA" w:rsidRPr="00910E46">
        <w:rPr>
          <w:sz w:val="20"/>
          <w:szCs w:val="20"/>
        </w:rPr>
        <w:t xml:space="preserve">, J.F.; </w:t>
      </w:r>
      <w:r w:rsidRPr="00910E46">
        <w:rPr>
          <w:sz w:val="20"/>
          <w:szCs w:val="20"/>
        </w:rPr>
        <w:t>Teles</w:t>
      </w:r>
      <w:r w:rsidR="00A731BA" w:rsidRPr="00910E46">
        <w:rPr>
          <w:sz w:val="20"/>
          <w:szCs w:val="20"/>
        </w:rPr>
        <w:t xml:space="preserve">, H.M.S.; </w:t>
      </w:r>
      <w:r w:rsidRPr="00910E46">
        <w:rPr>
          <w:sz w:val="20"/>
          <w:szCs w:val="20"/>
        </w:rPr>
        <w:t>Correa, M.A.</w:t>
      </w:r>
      <w:r w:rsidRPr="00910E46">
        <w:rPr>
          <w:sz w:val="20"/>
          <w:szCs w:val="20"/>
          <w:lang w:val="pt-BR"/>
        </w:rPr>
        <w:t xml:space="preserve"> &amp;</w:t>
      </w:r>
      <w:r w:rsidR="00A731BA" w:rsidRPr="00910E46">
        <w:rPr>
          <w:sz w:val="20"/>
          <w:szCs w:val="20"/>
        </w:rPr>
        <w:t xml:space="preserve"> </w:t>
      </w:r>
      <w:r w:rsidRPr="00910E46">
        <w:rPr>
          <w:sz w:val="20"/>
          <w:szCs w:val="20"/>
        </w:rPr>
        <w:t>Leite</w:t>
      </w:r>
      <w:r w:rsidR="00A731BA" w:rsidRPr="00910E46">
        <w:rPr>
          <w:sz w:val="20"/>
          <w:szCs w:val="20"/>
        </w:rPr>
        <w:t xml:space="preserve">, S.P.S. </w:t>
      </w:r>
      <w:r w:rsidR="0002790C" w:rsidRPr="00910E46">
        <w:rPr>
          <w:sz w:val="20"/>
          <w:szCs w:val="20"/>
          <w:lang w:val="pt-BR"/>
        </w:rPr>
        <w:t xml:space="preserve">1986. </w:t>
      </w:r>
      <w:r w:rsidR="00A731BA" w:rsidRPr="00910E46">
        <w:rPr>
          <w:sz w:val="20"/>
          <w:szCs w:val="20"/>
        </w:rPr>
        <w:t xml:space="preserve">Ocorrência no Brasil de </w:t>
      </w:r>
      <w:r w:rsidR="00A731BA" w:rsidRPr="00910E46">
        <w:rPr>
          <w:i/>
          <w:sz w:val="20"/>
          <w:szCs w:val="20"/>
        </w:rPr>
        <w:t>Thiara</w:t>
      </w:r>
      <w:r w:rsidR="00A731BA" w:rsidRPr="00910E46">
        <w:rPr>
          <w:sz w:val="20"/>
          <w:szCs w:val="20"/>
        </w:rPr>
        <w:t xml:space="preserve"> (</w:t>
      </w:r>
      <w:r w:rsidR="00A731BA" w:rsidRPr="00910E46">
        <w:rPr>
          <w:i/>
          <w:sz w:val="20"/>
          <w:szCs w:val="20"/>
        </w:rPr>
        <w:t>Melanoides</w:t>
      </w:r>
      <w:r w:rsidR="00A731BA" w:rsidRPr="00910E46">
        <w:rPr>
          <w:sz w:val="20"/>
          <w:szCs w:val="20"/>
        </w:rPr>
        <w:t xml:space="preserve">) </w:t>
      </w:r>
      <w:r w:rsidR="00A731BA" w:rsidRPr="00910E46">
        <w:rPr>
          <w:i/>
          <w:sz w:val="20"/>
          <w:szCs w:val="20"/>
        </w:rPr>
        <w:t>tuberculata</w:t>
      </w:r>
      <w:r w:rsidR="00A731BA" w:rsidRPr="00910E46">
        <w:rPr>
          <w:sz w:val="20"/>
          <w:szCs w:val="20"/>
        </w:rPr>
        <w:t xml:space="preserve"> (O.F. Muller, 1774) (Gastropoda, Prosobranchia), primeiro hospedeiro intermediário de </w:t>
      </w:r>
      <w:r w:rsidR="00A731BA" w:rsidRPr="00910E46">
        <w:rPr>
          <w:i/>
          <w:sz w:val="20"/>
          <w:szCs w:val="20"/>
        </w:rPr>
        <w:t>Clonorchis</w:t>
      </w:r>
      <w:r w:rsidR="00A731BA" w:rsidRPr="00910E46">
        <w:rPr>
          <w:sz w:val="20"/>
          <w:szCs w:val="20"/>
        </w:rPr>
        <w:t xml:space="preserve"> </w:t>
      </w:r>
      <w:r w:rsidR="00A731BA" w:rsidRPr="00910E46">
        <w:rPr>
          <w:i/>
          <w:sz w:val="20"/>
          <w:szCs w:val="20"/>
        </w:rPr>
        <w:t>sinensis</w:t>
      </w:r>
      <w:r w:rsidR="00A731BA" w:rsidRPr="00910E46">
        <w:rPr>
          <w:sz w:val="20"/>
          <w:szCs w:val="20"/>
        </w:rPr>
        <w:t xml:space="preserve"> (Cobbold, 1875) (Trematoda, Plathyhelmintes</w:t>
      </w:r>
      <w:r w:rsidR="0002790C" w:rsidRPr="00910E46">
        <w:rPr>
          <w:sz w:val="20"/>
          <w:szCs w:val="20"/>
        </w:rPr>
        <w:t>). Revista de Saúde Pública, 20</w:t>
      </w:r>
      <w:r w:rsidR="0002790C" w:rsidRPr="00910E46">
        <w:rPr>
          <w:sz w:val="20"/>
          <w:szCs w:val="20"/>
          <w:lang w:val="pt-BR"/>
        </w:rPr>
        <w:t xml:space="preserve"> (</w:t>
      </w:r>
      <w:r w:rsidR="0002790C" w:rsidRPr="00910E46">
        <w:rPr>
          <w:sz w:val="20"/>
          <w:szCs w:val="20"/>
        </w:rPr>
        <w:t>4</w:t>
      </w:r>
      <w:r w:rsidR="0002790C" w:rsidRPr="00910E46">
        <w:rPr>
          <w:sz w:val="20"/>
          <w:szCs w:val="20"/>
          <w:lang w:val="pt-BR"/>
        </w:rPr>
        <w:t xml:space="preserve">): </w:t>
      </w:r>
      <w:r w:rsidR="0002790C" w:rsidRPr="00910E46">
        <w:rPr>
          <w:sz w:val="20"/>
          <w:szCs w:val="20"/>
        </w:rPr>
        <w:t>318-322</w:t>
      </w:r>
      <w:r w:rsidR="00A731BA" w:rsidRPr="00910E46">
        <w:rPr>
          <w:sz w:val="20"/>
          <w:szCs w:val="20"/>
        </w:rPr>
        <w:t xml:space="preserve">. DOI: </w:t>
      </w:r>
      <w:hyperlink r:id="rId12" w:history="1">
        <w:r w:rsidR="00A731BA" w:rsidRPr="00910E46">
          <w:rPr>
            <w:rStyle w:val="Hyperlink"/>
            <w:sz w:val="20"/>
            <w:szCs w:val="20"/>
          </w:rPr>
          <w:t>https://doi.org/10.1590/S0034-89101986000400008</w:t>
        </w:r>
      </w:hyperlink>
      <w:r w:rsidR="00A731BA" w:rsidRPr="00910E46">
        <w:rPr>
          <w:color w:val="0000FF"/>
          <w:sz w:val="20"/>
          <w:szCs w:val="20"/>
        </w:rPr>
        <w:t>.</w:t>
      </w:r>
    </w:p>
    <w:sectPr w:rsidR="00A731BA" w:rsidRPr="00910E46">
      <w:headerReference w:type="default" r:id="rId13"/>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7560" w14:textId="77777777" w:rsidR="00F45938" w:rsidRDefault="00F45938">
      <w:pPr>
        <w:spacing w:line="240" w:lineRule="auto"/>
      </w:pPr>
      <w:r>
        <w:separator/>
      </w:r>
    </w:p>
  </w:endnote>
  <w:endnote w:type="continuationSeparator" w:id="0">
    <w:p w14:paraId="0CCE7B55" w14:textId="77777777" w:rsidR="00F45938" w:rsidRDefault="00F45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6190" w14:textId="77777777" w:rsidR="00F45938" w:rsidRDefault="00F45938">
      <w:r>
        <w:separator/>
      </w:r>
    </w:p>
  </w:footnote>
  <w:footnote w:type="continuationSeparator" w:id="0">
    <w:p w14:paraId="31393C1D" w14:textId="77777777" w:rsidR="00F45938" w:rsidRDefault="00F45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DE8F" w14:textId="77777777" w:rsidR="00B555C8" w:rsidRDefault="00BD6169">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6AD3"/>
    <w:multiLevelType w:val="hybridMultilevel"/>
    <w:tmpl w:val="EBFA9828"/>
    <w:lvl w:ilvl="0" w:tplc="46F216B4">
      <w:numFmt w:val="bullet"/>
      <w:lvlText w:val="-"/>
      <w:lvlJc w:val="left"/>
      <w:pPr>
        <w:ind w:left="1080" w:hanging="360"/>
      </w:pPr>
      <w:rPr>
        <w:rFonts w:ascii="Arial" w:eastAsiaTheme="minorEastAsia"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311C4E68"/>
    <w:multiLevelType w:val="hybridMultilevel"/>
    <w:tmpl w:val="8E5E452E"/>
    <w:lvl w:ilvl="0" w:tplc="46F216B4">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9841622"/>
    <w:multiLevelType w:val="hybridMultilevel"/>
    <w:tmpl w:val="AD1C9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CD48B9"/>
    <w:multiLevelType w:val="hybridMultilevel"/>
    <w:tmpl w:val="A46AEA54"/>
    <w:lvl w:ilvl="0" w:tplc="294A7BA2">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763B074C"/>
    <w:multiLevelType w:val="hybridMultilevel"/>
    <w:tmpl w:val="256E4C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8"/>
    <w:rsid w:val="0002790C"/>
    <w:rsid w:val="00086E6C"/>
    <w:rsid w:val="00092F4D"/>
    <w:rsid w:val="000A6E01"/>
    <w:rsid w:val="000E5E55"/>
    <w:rsid w:val="00107431"/>
    <w:rsid w:val="00150CB5"/>
    <w:rsid w:val="001B0245"/>
    <w:rsid w:val="0021058A"/>
    <w:rsid w:val="00252EB6"/>
    <w:rsid w:val="002965A0"/>
    <w:rsid w:val="002E717D"/>
    <w:rsid w:val="00302375"/>
    <w:rsid w:val="003061B3"/>
    <w:rsid w:val="00313ECD"/>
    <w:rsid w:val="003669D8"/>
    <w:rsid w:val="00367D1C"/>
    <w:rsid w:val="003B73E5"/>
    <w:rsid w:val="003D37EB"/>
    <w:rsid w:val="00461A52"/>
    <w:rsid w:val="004A663B"/>
    <w:rsid w:val="004C5DA3"/>
    <w:rsid w:val="005A08E5"/>
    <w:rsid w:val="005F52F2"/>
    <w:rsid w:val="005F5C97"/>
    <w:rsid w:val="00644B17"/>
    <w:rsid w:val="00650D1F"/>
    <w:rsid w:val="006666E0"/>
    <w:rsid w:val="006A1DD1"/>
    <w:rsid w:val="00717BE6"/>
    <w:rsid w:val="00720B48"/>
    <w:rsid w:val="007338C1"/>
    <w:rsid w:val="007975E1"/>
    <w:rsid w:val="007D40CC"/>
    <w:rsid w:val="007E4B11"/>
    <w:rsid w:val="00811C8A"/>
    <w:rsid w:val="008179F2"/>
    <w:rsid w:val="0083349E"/>
    <w:rsid w:val="00835F00"/>
    <w:rsid w:val="00873B44"/>
    <w:rsid w:val="008A2A7D"/>
    <w:rsid w:val="008A4ABB"/>
    <w:rsid w:val="00910E46"/>
    <w:rsid w:val="00914E90"/>
    <w:rsid w:val="00940A64"/>
    <w:rsid w:val="00955E3C"/>
    <w:rsid w:val="00992503"/>
    <w:rsid w:val="009A6F9B"/>
    <w:rsid w:val="009B0077"/>
    <w:rsid w:val="00A6106B"/>
    <w:rsid w:val="00A731BA"/>
    <w:rsid w:val="00AB3583"/>
    <w:rsid w:val="00AD6BF1"/>
    <w:rsid w:val="00B2071C"/>
    <w:rsid w:val="00B555C8"/>
    <w:rsid w:val="00BC5372"/>
    <w:rsid w:val="00BD6169"/>
    <w:rsid w:val="00C407B4"/>
    <w:rsid w:val="00C80D29"/>
    <w:rsid w:val="00CA1C27"/>
    <w:rsid w:val="00CC2018"/>
    <w:rsid w:val="00CD6BBB"/>
    <w:rsid w:val="00D05FD6"/>
    <w:rsid w:val="00D1020D"/>
    <w:rsid w:val="00D263A9"/>
    <w:rsid w:val="00D32FBB"/>
    <w:rsid w:val="00D60108"/>
    <w:rsid w:val="00D74280"/>
    <w:rsid w:val="00E1011C"/>
    <w:rsid w:val="00EE2EF0"/>
    <w:rsid w:val="00F45938"/>
    <w:rsid w:val="00FA4AA9"/>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Textodebalo">
    <w:name w:val="Balloon Text"/>
    <w:basedOn w:val="Normal"/>
    <w:link w:val="TextodebaloChar"/>
    <w:rsid w:val="00CD6BBB"/>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CD6BBB"/>
    <w:rPr>
      <w:rFonts w:ascii="Tahoma" w:hAnsi="Tahoma" w:cs="Tahoma"/>
      <w:sz w:val="16"/>
      <w:szCs w:val="16"/>
      <w:lang w:val="zh-CN"/>
    </w:rPr>
  </w:style>
  <w:style w:type="character" w:styleId="Hyperlink">
    <w:name w:val="Hyperlink"/>
    <w:basedOn w:val="Fontepargpadro"/>
    <w:uiPriority w:val="99"/>
    <w:rsid w:val="00CD6BBB"/>
    <w:rPr>
      <w:color w:val="0000FF" w:themeColor="hyperlink"/>
      <w:u w:val="single"/>
    </w:rPr>
  </w:style>
  <w:style w:type="character" w:customStyle="1" w:styleId="separator">
    <w:name w:val="_separator"/>
    <w:basedOn w:val="Fontepargpadro"/>
    <w:rsid w:val="00A731BA"/>
  </w:style>
  <w:style w:type="character" w:customStyle="1" w:styleId="UnresolvedMention">
    <w:name w:val="Unresolved Mention"/>
    <w:basedOn w:val="Fontepargpadro"/>
    <w:uiPriority w:val="99"/>
    <w:semiHidden/>
    <w:unhideWhenUsed/>
    <w:rsid w:val="00717BE6"/>
    <w:rPr>
      <w:color w:val="605E5C"/>
      <w:shd w:val="clear" w:color="auto" w:fill="E1DFDD"/>
    </w:rPr>
  </w:style>
  <w:style w:type="paragraph" w:styleId="PargrafodaLista">
    <w:name w:val="List Paragraph"/>
    <w:basedOn w:val="Normal"/>
    <w:uiPriority w:val="99"/>
    <w:unhideWhenUsed/>
    <w:rsid w:val="00910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Textodebalo">
    <w:name w:val="Balloon Text"/>
    <w:basedOn w:val="Normal"/>
    <w:link w:val="TextodebaloChar"/>
    <w:rsid w:val="00CD6BBB"/>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CD6BBB"/>
    <w:rPr>
      <w:rFonts w:ascii="Tahoma" w:hAnsi="Tahoma" w:cs="Tahoma"/>
      <w:sz w:val="16"/>
      <w:szCs w:val="16"/>
      <w:lang w:val="zh-CN"/>
    </w:rPr>
  </w:style>
  <w:style w:type="character" w:styleId="Hyperlink">
    <w:name w:val="Hyperlink"/>
    <w:basedOn w:val="Fontepargpadro"/>
    <w:uiPriority w:val="99"/>
    <w:rsid w:val="00CD6BBB"/>
    <w:rPr>
      <w:color w:val="0000FF" w:themeColor="hyperlink"/>
      <w:u w:val="single"/>
    </w:rPr>
  </w:style>
  <w:style w:type="character" w:customStyle="1" w:styleId="separator">
    <w:name w:val="_separator"/>
    <w:basedOn w:val="Fontepargpadro"/>
    <w:rsid w:val="00A731BA"/>
  </w:style>
  <w:style w:type="character" w:customStyle="1" w:styleId="UnresolvedMention">
    <w:name w:val="Unresolved Mention"/>
    <w:basedOn w:val="Fontepargpadro"/>
    <w:uiPriority w:val="99"/>
    <w:semiHidden/>
    <w:unhideWhenUsed/>
    <w:rsid w:val="00717BE6"/>
    <w:rPr>
      <w:color w:val="605E5C"/>
      <w:shd w:val="clear" w:color="auto" w:fill="E1DFDD"/>
    </w:rPr>
  </w:style>
  <w:style w:type="paragraph" w:styleId="PargrafodaLista">
    <w:name w:val="List Paragraph"/>
    <w:basedOn w:val="Normal"/>
    <w:uiPriority w:val="99"/>
    <w:unhideWhenUsed/>
    <w:rsid w:val="00910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590/S0034-89101986000400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448/rsd-v9i7.446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B7F3-2234-4E9D-8D93-D26859B4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Stefane</cp:lastModifiedBy>
  <cp:revision>2</cp:revision>
  <dcterms:created xsi:type="dcterms:W3CDTF">2023-09-14T15:06:00Z</dcterms:created>
  <dcterms:modified xsi:type="dcterms:W3CDTF">2023-09-14T15:06:00Z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