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75C11" w14:textId="0DC84AB7" w:rsidR="00F0255D" w:rsidRPr="001C5C23" w:rsidRDefault="00000000" w:rsidP="003A1409">
      <w:pPr>
        <w:pStyle w:val="Ttulo"/>
        <w:jc w:val="center"/>
        <w:rPr>
          <w:rFonts w:ascii="Arial" w:hAnsi="Arial" w:cs="Arial"/>
          <w:b/>
          <w:bCs/>
          <w:sz w:val="20"/>
          <w:szCs w:val="20"/>
          <w:lang w:val="pt-BR"/>
        </w:rPr>
      </w:pPr>
      <w:r w:rsidRPr="001C5C23">
        <w:rPr>
          <w:rFonts w:ascii="Arial" w:hAnsi="Arial" w:cs="Arial"/>
          <w:b/>
          <w:bCs/>
          <w:sz w:val="20"/>
          <w:szCs w:val="20"/>
          <w:lang w:val="pt-BR"/>
        </w:rPr>
        <w:t>E</w:t>
      </w:r>
      <w:r w:rsidR="003A1409" w:rsidRPr="001C5C23">
        <w:rPr>
          <w:rFonts w:ascii="Arial" w:hAnsi="Arial" w:cs="Arial"/>
          <w:b/>
          <w:bCs/>
          <w:sz w:val="20"/>
          <w:szCs w:val="20"/>
          <w:lang w:val="pt-BR"/>
        </w:rPr>
        <w:t>PIDEMIOLOGIA</w:t>
      </w:r>
      <w:r w:rsidRPr="001C5C23">
        <w:rPr>
          <w:rFonts w:ascii="Arial" w:hAnsi="Arial" w:cs="Arial"/>
          <w:b/>
          <w:bCs/>
          <w:sz w:val="20"/>
          <w:szCs w:val="20"/>
          <w:lang w:val="pt-BR"/>
        </w:rPr>
        <w:t xml:space="preserve"> </w:t>
      </w:r>
      <w:r w:rsidR="003A1409" w:rsidRPr="001C5C23">
        <w:rPr>
          <w:rFonts w:ascii="Arial" w:hAnsi="Arial" w:cs="Arial"/>
          <w:b/>
          <w:bCs/>
          <w:sz w:val="20"/>
          <w:szCs w:val="20"/>
          <w:lang w:val="pt-BR"/>
        </w:rPr>
        <w:t>DA</w:t>
      </w:r>
      <w:r w:rsidRPr="001C5C23">
        <w:rPr>
          <w:rFonts w:ascii="Arial" w:hAnsi="Arial" w:cs="Arial"/>
          <w:b/>
          <w:bCs/>
          <w:sz w:val="20"/>
          <w:szCs w:val="20"/>
          <w:lang w:val="pt-BR"/>
        </w:rPr>
        <w:t xml:space="preserve"> </w:t>
      </w:r>
      <w:r w:rsidR="003A1409" w:rsidRPr="001C5C23">
        <w:rPr>
          <w:rFonts w:ascii="Arial" w:hAnsi="Arial" w:cs="Arial"/>
          <w:b/>
          <w:bCs/>
          <w:sz w:val="20"/>
          <w:szCs w:val="20"/>
          <w:lang w:val="pt-BR"/>
        </w:rPr>
        <w:t>ALOPECIA</w:t>
      </w:r>
      <w:r w:rsidRPr="001C5C23">
        <w:rPr>
          <w:rFonts w:ascii="Arial" w:hAnsi="Arial" w:cs="Arial"/>
          <w:b/>
          <w:bCs/>
          <w:sz w:val="20"/>
          <w:szCs w:val="20"/>
          <w:lang w:val="pt-BR"/>
        </w:rPr>
        <w:t xml:space="preserve"> </w:t>
      </w:r>
      <w:r w:rsidR="003A1409" w:rsidRPr="001C5C23">
        <w:rPr>
          <w:rFonts w:ascii="Arial" w:hAnsi="Arial" w:cs="Arial"/>
          <w:b/>
          <w:bCs/>
          <w:sz w:val="20"/>
          <w:szCs w:val="20"/>
          <w:lang w:val="pt-BR"/>
        </w:rPr>
        <w:t>FÚNGICA</w:t>
      </w:r>
      <w:r w:rsidRPr="001C5C23">
        <w:rPr>
          <w:rFonts w:ascii="Arial" w:hAnsi="Arial" w:cs="Arial"/>
          <w:b/>
          <w:bCs/>
          <w:sz w:val="20"/>
          <w:szCs w:val="20"/>
          <w:lang w:val="pt-BR"/>
        </w:rPr>
        <w:t xml:space="preserve"> </w:t>
      </w:r>
      <w:r w:rsidR="003A1409" w:rsidRPr="001C5C23">
        <w:rPr>
          <w:rFonts w:ascii="Arial" w:hAnsi="Arial" w:cs="Arial"/>
          <w:b/>
          <w:bCs/>
          <w:sz w:val="20"/>
          <w:szCs w:val="20"/>
          <w:lang w:val="pt-BR"/>
        </w:rPr>
        <w:t>NOS</w:t>
      </w:r>
      <w:r w:rsidRPr="001C5C23">
        <w:rPr>
          <w:rFonts w:ascii="Arial" w:hAnsi="Arial" w:cs="Arial"/>
          <w:b/>
          <w:bCs/>
          <w:sz w:val="20"/>
          <w:szCs w:val="20"/>
          <w:lang w:val="pt-BR"/>
        </w:rPr>
        <w:t xml:space="preserve"> </w:t>
      </w:r>
      <w:r w:rsidR="003A1409" w:rsidRPr="001C5C23">
        <w:rPr>
          <w:rFonts w:ascii="Arial" w:hAnsi="Arial" w:cs="Arial"/>
          <w:b/>
          <w:bCs/>
          <w:sz w:val="20"/>
          <w:szCs w:val="20"/>
          <w:lang w:val="pt-BR"/>
        </w:rPr>
        <w:t>PRIMATAS</w:t>
      </w:r>
      <w:r w:rsidRPr="001C5C23">
        <w:rPr>
          <w:rFonts w:ascii="Arial" w:hAnsi="Arial" w:cs="Arial"/>
          <w:b/>
          <w:bCs/>
          <w:sz w:val="20"/>
          <w:szCs w:val="20"/>
          <w:lang w:val="pt-BR"/>
        </w:rPr>
        <w:t xml:space="preserve"> </w:t>
      </w:r>
      <w:r w:rsidR="003A1409" w:rsidRPr="001C5C23">
        <w:rPr>
          <w:rFonts w:ascii="Arial" w:hAnsi="Arial" w:cs="Arial"/>
          <w:b/>
          <w:bCs/>
          <w:sz w:val="20"/>
          <w:szCs w:val="20"/>
          <w:lang w:val="pt-BR"/>
        </w:rPr>
        <w:t>NÃO</w:t>
      </w:r>
      <w:r w:rsidRPr="001C5C23">
        <w:rPr>
          <w:rFonts w:ascii="Arial" w:hAnsi="Arial" w:cs="Arial"/>
          <w:b/>
          <w:bCs/>
          <w:sz w:val="20"/>
          <w:szCs w:val="20"/>
          <w:lang w:val="pt-BR"/>
        </w:rPr>
        <w:t xml:space="preserve"> </w:t>
      </w:r>
      <w:r w:rsidR="003A1409" w:rsidRPr="001C5C23">
        <w:rPr>
          <w:rFonts w:ascii="Arial" w:hAnsi="Arial" w:cs="Arial"/>
          <w:b/>
          <w:bCs/>
          <w:sz w:val="20"/>
          <w:szCs w:val="20"/>
          <w:lang w:val="pt-BR"/>
        </w:rPr>
        <w:t>HUMANOS</w:t>
      </w:r>
      <w:r w:rsidRPr="001C5C23">
        <w:rPr>
          <w:rFonts w:ascii="Arial" w:hAnsi="Arial" w:cs="Arial"/>
          <w:b/>
          <w:bCs/>
          <w:sz w:val="20"/>
          <w:szCs w:val="20"/>
          <w:lang w:val="pt-BR"/>
        </w:rPr>
        <w:t xml:space="preserve"> </w:t>
      </w:r>
      <w:r w:rsidR="003A1409" w:rsidRPr="001C5C23">
        <w:rPr>
          <w:rFonts w:ascii="Arial" w:hAnsi="Arial" w:cs="Arial"/>
          <w:b/>
          <w:bCs/>
          <w:sz w:val="20"/>
          <w:szCs w:val="20"/>
          <w:lang w:val="pt-BR"/>
        </w:rPr>
        <w:t>MANTIDOS</w:t>
      </w:r>
      <w:r w:rsidRPr="001C5C23">
        <w:rPr>
          <w:rFonts w:ascii="Arial" w:hAnsi="Arial" w:cs="Arial"/>
          <w:b/>
          <w:bCs/>
          <w:sz w:val="20"/>
          <w:szCs w:val="20"/>
          <w:lang w:val="pt-BR"/>
        </w:rPr>
        <w:t xml:space="preserve"> </w:t>
      </w:r>
      <w:r w:rsidR="003A1409" w:rsidRPr="001C5C23">
        <w:rPr>
          <w:rFonts w:ascii="Arial" w:hAnsi="Arial" w:cs="Arial"/>
          <w:b/>
          <w:bCs/>
          <w:sz w:val="20"/>
          <w:szCs w:val="20"/>
          <w:lang w:val="pt-BR"/>
        </w:rPr>
        <w:t>EM CATIVEIRO</w:t>
      </w:r>
      <w:r w:rsidRPr="001C5C23">
        <w:rPr>
          <w:rFonts w:ascii="Arial" w:hAnsi="Arial" w:cs="Arial"/>
          <w:b/>
          <w:bCs/>
          <w:sz w:val="20"/>
          <w:szCs w:val="20"/>
          <w:lang w:val="pt-BR"/>
        </w:rPr>
        <w:t xml:space="preserve"> </w:t>
      </w:r>
      <w:r w:rsidR="003A1409" w:rsidRPr="001C5C23">
        <w:rPr>
          <w:rFonts w:ascii="Arial" w:hAnsi="Arial" w:cs="Arial"/>
          <w:b/>
          <w:bCs/>
          <w:sz w:val="20"/>
          <w:szCs w:val="20"/>
          <w:lang w:val="pt-BR"/>
        </w:rPr>
        <w:t>NO</w:t>
      </w:r>
      <w:r w:rsidRPr="001C5C23">
        <w:rPr>
          <w:rFonts w:ascii="Arial" w:hAnsi="Arial" w:cs="Arial"/>
          <w:b/>
          <w:bCs/>
          <w:sz w:val="20"/>
          <w:szCs w:val="20"/>
          <w:lang w:val="pt-BR"/>
        </w:rPr>
        <w:t xml:space="preserve"> </w:t>
      </w:r>
      <w:r w:rsidR="003A1409" w:rsidRPr="001C5C23">
        <w:rPr>
          <w:rFonts w:ascii="Arial" w:hAnsi="Arial" w:cs="Arial"/>
          <w:b/>
          <w:bCs/>
          <w:sz w:val="20"/>
          <w:szCs w:val="20"/>
          <w:lang w:val="pt-BR"/>
        </w:rPr>
        <w:t>CENTRO</w:t>
      </w:r>
      <w:r w:rsidRPr="001C5C23">
        <w:rPr>
          <w:rFonts w:ascii="Arial" w:hAnsi="Arial" w:cs="Arial"/>
          <w:b/>
          <w:bCs/>
          <w:sz w:val="20"/>
          <w:szCs w:val="20"/>
          <w:lang w:val="pt-BR"/>
        </w:rPr>
        <w:t xml:space="preserve"> </w:t>
      </w:r>
      <w:r w:rsidR="003A1409" w:rsidRPr="001C5C23">
        <w:rPr>
          <w:rFonts w:ascii="Arial" w:hAnsi="Arial" w:cs="Arial"/>
          <w:b/>
          <w:bCs/>
          <w:sz w:val="20"/>
          <w:szCs w:val="20"/>
          <w:lang w:val="pt-BR"/>
        </w:rPr>
        <w:t>NACIONAL</w:t>
      </w:r>
      <w:r w:rsidRPr="001C5C23">
        <w:rPr>
          <w:rFonts w:ascii="Arial" w:hAnsi="Arial" w:cs="Arial"/>
          <w:b/>
          <w:bCs/>
          <w:sz w:val="20"/>
          <w:szCs w:val="20"/>
          <w:lang w:val="pt-BR"/>
        </w:rPr>
        <w:t xml:space="preserve"> </w:t>
      </w:r>
      <w:r w:rsidR="003A1409" w:rsidRPr="001C5C23">
        <w:rPr>
          <w:rFonts w:ascii="Arial" w:hAnsi="Arial" w:cs="Arial"/>
          <w:b/>
          <w:bCs/>
          <w:sz w:val="20"/>
          <w:szCs w:val="20"/>
          <w:lang w:val="pt-BR"/>
        </w:rPr>
        <w:t>DE</w:t>
      </w:r>
      <w:r w:rsidRPr="001C5C23">
        <w:rPr>
          <w:rFonts w:ascii="Arial" w:hAnsi="Arial" w:cs="Arial"/>
          <w:b/>
          <w:bCs/>
          <w:sz w:val="20"/>
          <w:szCs w:val="20"/>
          <w:lang w:val="pt-BR"/>
        </w:rPr>
        <w:t xml:space="preserve"> </w:t>
      </w:r>
      <w:r w:rsidR="003A1409" w:rsidRPr="001C5C23">
        <w:rPr>
          <w:rFonts w:ascii="Arial" w:hAnsi="Arial" w:cs="Arial"/>
          <w:b/>
          <w:bCs/>
          <w:sz w:val="20"/>
          <w:szCs w:val="20"/>
          <w:lang w:val="pt-BR"/>
        </w:rPr>
        <w:t>PRIMATAS, ANANINDEUA-PA</w:t>
      </w:r>
    </w:p>
    <w:p w14:paraId="13B3D7F0" w14:textId="77777777" w:rsidR="00F0255D" w:rsidRPr="00376472" w:rsidRDefault="00F0255D" w:rsidP="00376472">
      <w:pPr>
        <w:jc w:val="center"/>
        <w:rPr>
          <w:rFonts w:ascii="Arial" w:hAnsi="Arial" w:cs="Arial"/>
          <w:lang w:val="pt-BR"/>
        </w:rPr>
      </w:pPr>
    </w:p>
    <w:p w14:paraId="22B3198A" w14:textId="04743BE3" w:rsidR="001C5C23" w:rsidRPr="00376472" w:rsidRDefault="001C5C23" w:rsidP="00376472">
      <w:pPr>
        <w:jc w:val="center"/>
        <w:rPr>
          <w:rFonts w:ascii="Arial" w:hAnsi="Arial" w:cs="Arial"/>
          <w:lang w:val="pt-BR"/>
        </w:rPr>
      </w:pPr>
      <w:r w:rsidRPr="00376472">
        <w:rPr>
          <w:rFonts w:ascii="Arial" w:hAnsi="Arial" w:cs="Arial"/>
          <w:lang w:val="pt-BR"/>
        </w:rPr>
        <w:t>Izabella Roberta Pamplona Saldanha¹; Karol Guimarães Oliveira</w:t>
      </w:r>
      <w:r w:rsidRPr="00376472">
        <w:rPr>
          <w:rFonts w:ascii="Arial" w:hAnsi="Arial" w:cs="Arial"/>
          <w:vertAlign w:val="superscript"/>
          <w:lang w:val="pt-BR"/>
        </w:rPr>
        <w:t>1</w:t>
      </w:r>
      <w:r w:rsidRPr="00376472">
        <w:rPr>
          <w:rFonts w:ascii="Arial" w:hAnsi="Arial" w:cs="Arial"/>
          <w:lang w:val="pt-BR"/>
        </w:rPr>
        <w:t xml:space="preserve">; Keila </w:t>
      </w:r>
      <w:r w:rsidR="00376472" w:rsidRPr="00376472">
        <w:rPr>
          <w:rFonts w:ascii="Arial" w:hAnsi="Arial" w:cs="Arial"/>
          <w:lang w:val="pt-BR"/>
        </w:rPr>
        <w:t xml:space="preserve">Cristina Ferreira de </w:t>
      </w:r>
      <w:r w:rsidRPr="00376472">
        <w:rPr>
          <w:rFonts w:ascii="Arial" w:hAnsi="Arial" w:cs="Arial"/>
          <w:lang w:val="pt-BR"/>
        </w:rPr>
        <w:t>Albuquerque</w:t>
      </w:r>
      <w:r w:rsidR="00376472" w:rsidRPr="00376472">
        <w:rPr>
          <w:rFonts w:ascii="Arial" w:hAnsi="Arial" w:cs="Arial"/>
          <w:vertAlign w:val="superscript"/>
          <w:lang w:val="pt-BR"/>
        </w:rPr>
        <w:t>1</w:t>
      </w:r>
      <w:r w:rsidR="00376472" w:rsidRPr="00376472">
        <w:rPr>
          <w:rFonts w:ascii="Arial" w:hAnsi="Arial" w:cs="Arial"/>
          <w:lang w:val="pt-BR"/>
        </w:rPr>
        <w:t xml:space="preserve">; </w:t>
      </w:r>
      <w:r w:rsidR="00F618AB">
        <w:rPr>
          <w:rFonts w:ascii="Arial" w:hAnsi="Arial" w:cs="Arial"/>
          <w:lang w:val="pt-BR"/>
        </w:rPr>
        <w:t xml:space="preserve">Gerlane Nunes Noronha¹; </w:t>
      </w:r>
      <w:r w:rsidR="00376472" w:rsidRPr="00376472">
        <w:rPr>
          <w:rFonts w:ascii="Arial" w:hAnsi="Arial" w:cs="Arial"/>
          <w:lang w:val="pt-BR"/>
        </w:rPr>
        <w:t>Rafael</w:t>
      </w:r>
      <w:r w:rsidRPr="00376472">
        <w:rPr>
          <w:rFonts w:ascii="Arial" w:hAnsi="Arial" w:cs="Arial"/>
          <w:lang w:val="pt-BR"/>
        </w:rPr>
        <w:t xml:space="preserve"> Ribeiro Barata</w:t>
      </w:r>
      <w:r w:rsidRPr="00376472">
        <w:rPr>
          <w:rFonts w:ascii="Arial" w:hAnsi="Arial" w:cs="Arial"/>
          <w:vertAlign w:val="superscript"/>
          <w:lang w:val="pt-BR"/>
        </w:rPr>
        <w:t>1</w:t>
      </w:r>
    </w:p>
    <w:p w14:paraId="3DC4D61D" w14:textId="3AD6972E" w:rsidR="00F0255D" w:rsidRDefault="00376472" w:rsidP="00376472">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¹</w:t>
      </w:r>
      <w:r w:rsidR="001C5C23" w:rsidRPr="001C5C23">
        <w:rPr>
          <w:rFonts w:ascii="Arial" w:eastAsia="Times New Roman" w:hAnsi="Arial" w:cs="Arial"/>
          <w:color w:val="000000"/>
          <w:lang w:eastAsia="pt-BR"/>
        </w:rPr>
        <w:t>Centro Nacional de Primatas, Ananindeua</w:t>
      </w:r>
      <w:r w:rsidR="00F618AB">
        <w:rPr>
          <w:rFonts w:ascii="Arial" w:eastAsia="Times New Roman" w:hAnsi="Arial" w:cs="Arial"/>
          <w:color w:val="000000"/>
          <w:lang w:eastAsia="pt-BR"/>
        </w:rPr>
        <w:t>, Pará.</w:t>
      </w:r>
    </w:p>
    <w:p w14:paraId="00B87343" w14:textId="19430BC6" w:rsidR="00376472" w:rsidRDefault="00376472" w:rsidP="00376472">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 xml:space="preserve">E-mail: </w:t>
      </w:r>
      <w:hyperlink r:id="rId6" w:history="1">
        <w:r w:rsidRPr="009F1314">
          <w:rPr>
            <w:rStyle w:val="Hyperlink"/>
            <w:rFonts w:ascii="Arial" w:eastAsia="Times New Roman" w:hAnsi="Arial" w:cs="Arial"/>
            <w:lang w:eastAsia="pt-BR"/>
          </w:rPr>
          <w:t>izabellapamplona@gmail.com</w:t>
        </w:r>
      </w:hyperlink>
    </w:p>
    <w:p w14:paraId="052B40A4" w14:textId="77777777" w:rsidR="00376472" w:rsidRPr="001C5C23" w:rsidRDefault="00376472" w:rsidP="00376472">
      <w:pPr>
        <w:spacing w:after="0" w:line="240" w:lineRule="auto"/>
        <w:rPr>
          <w:rFonts w:ascii="Arial" w:hAnsi="Arial" w:cs="Arial"/>
          <w:lang w:val="pt-BR"/>
        </w:rPr>
      </w:pPr>
    </w:p>
    <w:p w14:paraId="06B0C3EF" w14:textId="77777777" w:rsidR="00376472" w:rsidRDefault="00963D53" w:rsidP="00376472">
      <w:pPr>
        <w:spacing w:after="0" w:line="240" w:lineRule="auto"/>
        <w:jc w:val="both"/>
        <w:rPr>
          <w:rFonts w:ascii="Arial" w:hAnsi="Arial" w:cs="Arial"/>
          <w:lang w:val="pt-BR"/>
        </w:rPr>
      </w:pPr>
      <w:r w:rsidRPr="00060071">
        <w:rPr>
          <w:rFonts w:ascii="Arial" w:hAnsi="Arial" w:cs="Arial"/>
          <w:lang w:val="pt-BR"/>
        </w:rPr>
        <w:t>Introdução: A alopecia em primatas não humanos (PNH) é multifatorial, podendo estar associada a processos naturais sazonais, disfunções biológicas na concentração de vitaminas e sais minerais, fatores endrócrinos, doenças imunológicas e genéticas. Ademais, pode ser causada por infecções bacterianas e fúngicas, infestação de parasitos e dermatite atópica. Objetivo: Neste estudo, objetivou-se descreve</w:t>
      </w:r>
      <w:r w:rsidR="003A1409">
        <w:rPr>
          <w:rFonts w:ascii="Arial" w:hAnsi="Arial" w:cs="Arial"/>
          <w:lang w:val="pt-BR"/>
        </w:rPr>
        <w:t>r</w:t>
      </w:r>
      <w:r w:rsidRPr="00060071">
        <w:rPr>
          <w:rFonts w:ascii="Arial" w:hAnsi="Arial" w:cs="Arial"/>
          <w:lang w:val="pt-BR"/>
        </w:rPr>
        <w:t xml:space="preserve"> a frequência de amostras de raspado de pele e pelos positivas para infecção fúngica em PNH com alopecia, entre os anos de 2021 até outubro de 2023, assim como as principais espécies afetadas por esta doença no plantel do Centro Nacional de Primatas (CENP). Metodologia: As amostras de raspado de pele e pelos foram coletadas dos PNH após a análise clínica do médico veterinário responsável. Logo após, foram encaminhadas ao Laboratório de Microbiologia do CENP para a análise. No laboratório foram realizados o exame micológico direto e o cultivo em ágar sabouraud com cloranfenicol, incubado a amostra por até 72h a 37ºC. Resultados: Em 2021, 40% das amostras analisadas corresponderam a raspado de pele e pelos dos PNH. Em 2022</w:t>
      </w:r>
      <w:r w:rsidR="00060071" w:rsidRPr="00060071">
        <w:rPr>
          <w:rFonts w:ascii="Arial" w:hAnsi="Arial" w:cs="Arial"/>
          <w:lang w:val="pt-BR"/>
        </w:rPr>
        <w:t xml:space="preserve"> </w:t>
      </w:r>
      <w:r w:rsidRPr="00060071">
        <w:rPr>
          <w:rFonts w:ascii="Arial" w:hAnsi="Arial" w:cs="Arial"/>
          <w:lang w:val="pt-BR"/>
        </w:rPr>
        <w:t xml:space="preserve">até outubro de 2023 o número desse tipo de amostra aumentou, tornando-se mais da metade </w:t>
      </w:r>
      <w:r w:rsidR="00060071" w:rsidRPr="00060071">
        <w:rPr>
          <w:rFonts w:ascii="Arial" w:hAnsi="Arial" w:cs="Arial"/>
          <w:lang w:val="pt-BR"/>
        </w:rPr>
        <w:t>das amostras</w:t>
      </w:r>
      <w:r w:rsidRPr="00060071">
        <w:rPr>
          <w:rFonts w:ascii="Arial" w:hAnsi="Arial" w:cs="Arial"/>
          <w:lang w:val="pt-BR"/>
        </w:rPr>
        <w:t xml:space="preserve"> analisadas, sendo 59,21% e 51,72% respectivamente. Os dados de 2021 indicaram que 50% dessas amostras foram positivas para infecção fúgica, em 2022 essa taxa foi de 62,22% e em 2023 de 73,33%. Em todas as amostras positivas o agente etiológico detectado foi levedura. Os primatas do gênero </w:t>
      </w:r>
      <w:r w:rsidRPr="003A1409">
        <w:rPr>
          <w:rFonts w:ascii="Arial" w:hAnsi="Arial" w:cs="Arial"/>
          <w:i/>
          <w:iCs/>
          <w:lang w:val="pt-BR"/>
        </w:rPr>
        <w:t>Callithrix</w:t>
      </w:r>
      <w:r w:rsidRPr="00060071">
        <w:rPr>
          <w:rFonts w:ascii="Arial" w:hAnsi="Arial" w:cs="Arial"/>
          <w:lang w:val="pt-BR"/>
        </w:rPr>
        <w:t xml:space="preserve"> foram os mais afetados pela alopecia fúngica com 42,22% do total de amostras positivas, sendo </w:t>
      </w:r>
      <w:r w:rsidRPr="003A1409">
        <w:rPr>
          <w:rFonts w:ascii="Arial" w:hAnsi="Arial" w:cs="Arial"/>
          <w:i/>
          <w:iCs/>
          <w:lang w:val="pt-BR"/>
        </w:rPr>
        <w:t>Callithrix penicilata</w:t>
      </w:r>
      <w:r w:rsidRPr="00060071">
        <w:rPr>
          <w:rFonts w:ascii="Arial" w:hAnsi="Arial" w:cs="Arial"/>
          <w:lang w:val="pt-BR"/>
        </w:rPr>
        <w:t xml:space="preserve"> com 6,67%, </w:t>
      </w:r>
      <w:r w:rsidRPr="003A1409">
        <w:rPr>
          <w:rFonts w:ascii="Arial" w:hAnsi="Arial" w:cs="Arial"/>
          <w:i/>
          <w:iCs/>
          <w:lang w:val="pt-BR"/>
        </w:rPr>
        <w:t>Callithrix jacchus</w:t>
      </w:r>
      <w:r w:rsidRPr="003A1409">
        <w:rPr>
          <w:rFonts w:ascii="Arial" w:hAnsi="Arial" w:cs="Arial"/>
          <w:lang w:val="pt-BR"/>
        </w:rPr>
        <w:t xml:space="preserve"> com</w:t>
      </w:r>
      <w:r w:rsidRPr="003A1409">
        <w:rPr>
          <w:rFonts w:ascii="Arial" w:hAnsi="Arial" w:cs="Arial"/>
          <w:i/>
          <w:iCs/>
          <w:lang w:val="pt-BR"/>
        </w:rPr>
        <w:t xml:space="preserve"> </w:t>
      </w:r>
      <w:r w:rsidRPr="00060071">
        <w:rPr>
          <w:rFonts w:ascii="Arial" w:hAnsi="Arial" w:cs="Arial"/>
          <w:lang w:val="pt-BR"/>
        </w:rPr>
        <w:t xml:space="preserve">13,33% e um híbrido dessas espécies com 22,22%. Além desses, </w:t>
      </w:r>
      <w:r w:rsidR="00060071" w:rsidRPr="00060071">
        <w:rPr>
          <w:rFonts w:ascii="Arial" w:hAnsi="Arial" w:cs="Arial"/>
          <w:lang w:val="pt-BR"/>
        </w:rPr>
        <w:t>a espécie</w:t>
      </w:r>
      <w:r w:rsidRPr="00060071">
        <w:rPr>
          <w:rFonts w:ascii="Arial" w:hAnsi="Arial" w:cs="Arial"/>
          <w:lang w:val="pt-BR"/>
        </w:rPr>
        <w:t xml:space="preserve"> </w:t>
      </w:r>
      <w:r w:rsidRPr="003A1409">
        <w:rPr>
          <w:rFonts w:ascii="Arial" w:hAnsi="Arial" w:cs="Arial"/>
          <w:i/>
          <w:iCs/>
          <w:lang w:val="pt-BR"/>
        </w:rPr>
        <w:t>Leontocebus weddelli</w:t>
      </w:r>
      <w:r w:rsidRPr="00060071">
        <w:rPr>
          <w:rFonts w:ascii="Arial" w:hAnsi="Arial" w:cs="Arial"/>
          <w:lang w:val="pt-BR"/>
        </w:rPr>
        <w:t xml:space="preserve"> apresentou 13,33% das amostras positivas.</w:t>
      </w:r>
      <w:r w:rsidR="00060071" w:rsidRPr="00060071">
        <w:rPr>
          <w:rFonts w:ascii="Arial" w:hAnsi="Arial" w:cs="Arial"/>
          <w:lang w:val="pt-BR"/>
        </w:rPr>
        <w:t xml:space="preserve"> Conclusão: A partir do exposto, conclui-se que tanto </w:t>
      </w:r>
      <w:r w:rsidR="003A1409" w:rsidRPr="00060071">
        <w:rPr>
          <w:rFonts w:ascii="Arial" w:hAnsi="Arial" w:cs="Arial"/>
          <w:lang w:val="pt-BR"/>
        </w:rPr>
        <w:t>o aumento do número de amostras quanto dos valores de positividade ao longo dos anos analisados pode</w:t>
      </w:r>
      <w:r w:rsidRPr="00060071">
        <w:rPr>
          <w:rFonts w:ascii="Arial" w:hAnsi="Arial" w:cs="Arial"/>
          <w:lang w:val="pt-BR"/>
        </w:rPr>
        <w:t xml:space="preserve"> estar </w:t>
      </w:r>
      <w:r w:rsidR="003A1409" w:rsidRPr="00060071">
        <w:rPr>
          <w:rFonts w:ascii="Arial" w:hAnsi="Arial" w:cs="Arial"/>
          <w:lang w:val="pt-BR"/>
        </w:rPr>
        <w:t>associado</w:t>
      </w:r>
      <w:r w:rsidRPr="00060071">
        <w:rPr>
          <w:rFonts w:ascii="Arial" w:hAnsi="Arial" w:cs="Arial"/>
          <w:lang w:val="pt-BR"/>
        </w:rPr>
        <w:t xml:space="preserve"> a um maior esforço para o diagnóstico clínico-laboratorial no CENP. Também é possível observar que os</w:t>
      </w:r>
      <w:r w:rsidR="00060071" w:rsidRPr="00060071">
        <w:rPr>
          <w:rFonts w:ascii="Arial" w:hAnsi="Arial" w:cs="Arial"/>
          <w:lang w:val="pt-BR"/>
        </w:rPr>
        <w:t xml:space="preserve"> primatas do gênero</w:t>
      </w:r>
      <w:r w:rsidRPr="00060071">
        <w:rPr>
          <w:rFonts w:ascii="Arial" w:hAnsi="Arial" w:cs="Arial"/>
          <w:lang w:val="pt-BR"/>
        </w:rPr>
        <w:t xml:space="preserve"> </w:t>
      </w:r>
      <w:r w:rsidRPr="003A1409">
        <w:rPr>
          <w:rFonts w:ascii="Arial" w:hAnsi="Arial" w:cs="Arial"/>
          <w:i/>
          <w:iCs/>
          <w:lang w:val="pt-BR"/>
        </w:rPr>
        <w:t>Callithrix</w:t>
      </w:r>
      <w:r w:rsidRPr="00060071">
        <w:rPr>
          <w:rFonts w:ascii="Arial" w:hAnsi="Arial" w:cs="Arial"/>
          <w:lang w:val="pt-BR"/>
        </w:rPr>
        <w:t xml:space="preserve"> são mais suceptíveis a desenvolver alopecia fúngica, principalmente os híbridos de </w:t>
      </w:r>
      <w:r w:rsidRPr="003A1409">
        <w:rPr>
          <w:rFonts w:ascii="Arial" w:hAnsi="Arial" w:cs="Arial"/>
          <w:i/>
          <w:iCs/>
          <w:lang w:val="pt-BR"/>
        </w:rPr>
        <w:t xml:space="preserve">C. penicilata </w:t>
      </w:r>
      <w:r w:rsidRPr="00060071">
        <w:rPr>
          <w:rFonts w:ascii="Arial" w:hAnsi="Arial" w:cs="Arial"/>
          <w:lang w:val="pt-BR"/>
        </w:rPr>
        <w:t xml:space="preserve">e </w:t>
      </w:r>
      <w:r w:rsidRPr="003A1409">
        <w:rPr>
          <w:rFonts w:ascii="Arial" w:hAnsi="Arial" w:cs="Arial"/>
          <w:i/>
          <w:iCs/>
          <w:lang w:val="pt-BR"/>
        </w:rPr>
        <w:t>C. jacchus</w:t>
      </w:r>
      <w:r w:rsidRPr="00060071">
        <w:rPr>
          <w:rFonts w:ascii="Arial" w:hAnsi="Arial" w:cs="Arial"/>
          <w:lang w:val="pt-BR"/>
        </w:rPr>
        <w:t xml:space="preserve">. </w:t>
      </w:r>
      <w:r w:rsidR="00060071" w:rsidRPr="00060071">
        <w:rPr>
          <w:rFonts w:ascii="Arial" w:hAnsi="Arial" w:cs="Arial"/>
          <w:lang w:val="pt-BR"/>
        </w:rPr>
        <w:t>Dessa forma, é necessário implementar medidas de manejo preventivo t</w:t>
      </w:r>
      <w:r w:rsidRPr="00060071">
        <w:rPr>
          <w:rFonts w:ascii="Arial" w:hAnsi="Arial" w:cs="Arial"/>
          <w:lang w:val="pt-BR"/>
        </w:rPr>
        <w:t>endo em vista a alta frequência da doença no plantel</w:t>
      </w:r>
      <w:bookmarkStart w:id="0" w:name="_Hlk148861624"/>
      <w:r w:rsidR="00060071" w:rsidRPr="00060071">
        <w:rPr>
          <w:rFonts w:ascii="Arial" w:hAnsi="Arial" w:cs="Arial"/>
          <w:lang w:val="pt-BR"/>
        </w:rPr>
        <w:t>.</w:t>
      </w:r>
    </w:p>
    <w:p w14:paraId="259D9907" w14:textId="41C03B53" w:rsidR="003A1409" w:rsidRDefault="00060071" w:rsidP="00376472">
      <w:pPr>
        <w:spacing w:after="0" w:line="240" w:lineRule="auto"/>
        <w:jc w:val="both"/>
        <w:rPr>
          <w:rFonts w:ascii="Arial" w:hAnsi="Arial" w:cs="Arial"/>
          <w:lang w:val="pt-BR"/>
        </w:rPr>
      </w:pPr>
      <w:r w:rsidRPr="00060071">
        <w:rPr>
          <w:rFonts w:ascii="Arial" w:hAnsi="Arial" w:cs="Arial"/>
          <w:lang w:val="pt-BR"/>
        </w:rPr>
        <w:t xml:space="preserve"> </w:t>
      </w:r>
    </w:p>
    <w:p w14:paraId="12791506" w14:textId="1C5B7D4B" w:rsidR="003A1409" w:rsidRPr="00060071" w:rsidRDefault="003A1409" w:rsidP="00060071">
      <w:pPr>
        <w:jc w:val="both"/>
        <w:rPr>
          <w:rFonts w:ascii="Arial" w:hAnsi="Arial" w:cs="Arial"/>
          <w:lang w:val="pt-BR"/>
        </w:rPr>
      </w:pPr>
      <w:r>
        <w:rPr>
          <w:rFonts w:ascii="Arial" w:hAnsi="Arial" w:cs="Arial"/>
          <w:lang w:val="pt-BR"/>
        </w:rPr>
        <w:t xml:space="preserve">Palavras chaves: Animais silvestres, doença fúngica, raspado de pele. </w:t>
      </w:r>
    </w:p>
    <w:bookmarkEnd w:id="0"/>
    <w:p w14:paraId="30FE7256" w14:textId="77777777" w:rsidR="00F0255D" w:rsidRDefault="00F0255D">
      <w:pPr>
        <w:rPr>
          <w:rFonts w:ascii="Times New Roman" w:hAnsi="Times New Roman"/>
          <w:sz w:val="24"/>
          <w:szCs w:val="24"/>
          <w:lang w:val="pt-BR"/>
        </w:rPr>
      </w:pPr>
    </w:p>
    <w:p w14:paraId="2C752C7A" w14:textId="77777777" w:rsidR="00F0255D" w:rsidRDefault="00F0255D">
      <w:pPr>
        <w:rPr>
          <w:rFonts w:ascii="Times New Roman" w:hAnsi="Times New Roman" w:cs="Times New Roman"/>
          <w:sz w:val="24"/>
          <w:szCs w:val="24"/>
          <w:lang w:val="pt-BR"/>
        </w:rPr>
      </w:pPr>
    </w:p>
    <w:sectPr w:rsidR="00F0255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CEA52A5"/>
    <w:rsid w:val="00060071"/>
    <w:rsid w:val="001C5C23"/>
    <w:rsid w:val="00376472"/>
    <w:rsid w:val="003A1409"/>
    <w:rsid w:val="00963D53"/>
    <w:rsid w:val="00B00E1D"/>
    <w:rsid w:val="00F0255D"/>
    <w:rsid w:val="00F618AB"/>
    <w:rsid w:val="22747E2C"/>
    <w:rsid w:val="2CEA52A5"/>
    <w:rsid w:val="3AFF42EA"/>
    <w:rsid w:val="4A896660"/>
    <w:rsid w:val="63955683"/>
    <w:rsid w:val="64002B2A"/>
    <w:rsid w:val="66DA5CAF"/>
    <w:rsid w:val="680A17BC"/>
    <w:rsid w:val="770C1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3857D"/>
  <w15:docId w15:val="{D56F2E83-42EA-4333-9141-DD10470E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t-BR" w:eastAsia="pt-B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qFormat/>
    <w:rsid w:val="003A14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3A1409"/>
    <w:rPr>
      <w:rFonts w:asciiTheme="majorHAnsi" w:eastAsiaTheme="majorEastAsia" w:hAnsiTheme="majorHAnsi" w:cstheme="majorBidi"/>
      <w:spacing w:val="-10"/>
      <w:kern w:val="28"/>
      <w:sz w:val="56"/>
      <w:szCs w:val="56"/>
      <w:lang w:val="en-US" w:eastAsia="zh-CN"/>
    </w:rPr>
  </w:style>
  <w:style w:type="character" w:styleId="Hyperlink">
    <w:name w:val="Hyperlink"/>
    <w:basedOn w:val="Fontepargpadro"/>
    <w:rsid w:val="00376472"/>
    <w:rPr>
      <w:color w:val="0563C1" w:themeColor="hyperlink"/>
      <w:u w:val="single"/>
    </w:rPr>
  </w:style>
  <w:style w:type="character" w:styleId="MenoPendente">
    <w:name w:val="Unresolved Mention"/>
    <w:basedOn w:val="Fontepargpadro"/>
    <w:uiPriority w:val="99"/>
    <w:semiHidden/>
    <w:unhideWhenUsed/>
    <w:rsid w:val="00376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izabellapamplon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8FC05-D5B3-4008-A7F3-35A0736C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444</Words>
  <Characters>2399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Izabella Pamplona</cp:lastModifiedBy>
  <cp:revision>4</cp:revision>
  <dcterms:created xsi:type="dcterms:W3CDTF">2023-10-21T17:31:00Z</dcterms:created>
  <dcterms:modified xsi:type="dcterms:W3CDTF">2023-10-22T13:51:00Z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1046-11.2.0.8991</vt:lpwstr>
  </property>
</Properties>
</file>