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 w:rsidP="005C67F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399EA1AF" w:rsidR="0012327A" w:rsidRPr="001E68CB" w:rsidRDefault="001E68CB" w:rsidP="005C67F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68CB">
        <w:rPr>
          <w:rFonts w:ascii="Times New Roman" w:hAnsi="Times New Roman"/>
          <w:b/>
          <w:sz w:val="24"/>
          <w:szCs w:val="24"/>
        </w:rPr>
        <w:t xml:space="preserve">SEQUESTRO DE </w:t>
      </w:r>
      <w:r w:rsidR="00000585">
        <w:rPr>
          <w:rFonts w:ascii="Times New Roman" w:hAnsi="Times New Roman"/>
          <w:b/>
          <w:sz w:val="24"/>
          <w:szCs w:val="24"/>
        </w:rPr>
        <w:t>ALCALOIDES</w:t>
      </w:r>
      <w:r w:rsidRPr="001E68CB">
        <w:rPr>
          <w:rFonts w:ascii="Times New Roman" w:hAnsi="Times New Roman"/>
          <w:b/>
          <w:sz w:val="24"/>
          <w:szCs w:val="24"/>
        </w:rPr>
        <w:t xml:space="preserve"> EM </w:t>
      </w:r>
      <w:r w:rsidRPr="001E68CB">
        <w:rPr>
          <w:rFonts w:ascii="Times New Roman" w:hAnsi="Times New Roman"/>
          <w:b/>
          <w:i/>
          <w:iCs/>
          <w:sz w:val="24"/>
          <w:szCs w:val="24"/>
        </w:rPr>
        <w:t>MELANOPHRYNISCUS</w:t>
      </w:r>
      <w:r w:rsidR="0000058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000585" w:rsidRPr="00000585">
        <w:rPr>
          <w:rFonts w:ascii="Times New Roman" w:hAnsi="Times New Roman"/>
          <w:b/>
          <w:sz w:val="24"/>
          <w:szCs w:val="24"/>
        </w:rPr>
        <w:t>SP. (ANURA:BUFONIDAE)</w:t>
      </w:r>
      <w:r w:rsidRPr="0000058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ORIGEM E BIOATIVIDADE </w:t>
      </w:r>
      <w:r w:rsidR="00000585">
        <w:rPr>
          <w:rFonts w:ascii="Times New Roman" w:hAnsi="Times New Roman"/>
          <w:b/>
          <w:sz w:val="24"/>
          <w:szCs w:val="24"/>
        </w:rPr>
        <w:t>DAS TOXINAS CUTÂNEAS</w:t>
      </w:r>
    </w:p>
    <w:p w14:paraId="2694C206" w14:textId="0FB46667" w:rsidR="0012327A" w:rsidRPr="00000585" w:rsidRDefault="00000585" w:rsidP="005C67F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000585">
        <w:rPr>
          <w:rFonts w:ascii="Times New Roman" w:hAnsi="Times New Roman"/>
          <w:b/>
          <w:sz w:val="24"/>
          <w:szCs w:val="24"/>
          <w:lang w:val="de-DE"/>
        </w:rPr>
        <w:t xml:space="preserve">Alkaloids uptake in </w:t>
      </w:r>
      <w:r w:rsidRPr="00000585">
        <w:rPr>
          <w:rFonts w:ascii="Times New Roman" w:hAnsi="Times New Roman"/>
          <w:b/>
          <w:i/>
          <w:iCs/>
          <w:sz w:val="24"/>
          <w:szCs w:val="24"/>
          <w:lang w:val="de-DE"/>
        </w:rPr>
        <w:t>Melanophryniscus</w:t>
      </w:r>
      <w:r w:rsidRPr="00000585">
        <w:rPr>
          <w:rFonts w:ascii="Times New Roman" w:hAnsi="Times New Roman"/>
          <w:b/>
          <w:sz w:val="24"/>
          <w:szCs w:val="24"/>
          <w:lang w:val="de-DE"/>
        </w:rPr>
        <w:t xml:space="preserve"> s</w:t>
      </w:r>
      <w:r>
        <w:rPr>
          <w:rFonts w:ascii="Times New Roman" w:hAnsi="Times New Roman"/>
          <w:b/>
          <w:sz w:val="24"/>
          <w:szCs w:val="24"/>
          <w:lang w:val="de-DE"/>
        </w:rPr>
        <w:t xml:space="preserve">p. (Anura:Bufonidae): </w:t>
      </w:r>
      <w:r w:rsidRPr="00000585">
        <w:rPr>
          <w:rFonts w:ascii="Times New Roman" w:hAnsi="Times New Roman"/>
          <w:b/>
          <w:sz w:val="24"/>
          <w:szCs w:val="24"/>
          <w:lang w:val="de-DE"/>
        </w:rPr>
        <w:t>origin and bioactivity of skin toxins</w:t>
      </w:r>
    </w:p>
    <w:p w14:paraId="33E41C20" w14:textId="11C21F5A" w:rsidR="0012327A" w:rsidRPr="00E73972" w:rsidRDefault="00000585" w:rsidP="005C67F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</w:rPr>
        <w:t>Douglas da Silva Huning¹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Rodrigo Lingnau²</w:t>
      </w:r>
    </w:p>
    <w:p w14:paraId="5117B717" w14:textId="77777777" w:rsidR="0012327A" w:rsidRDefault="0012327A" w:rsidP="005C67FB">
      <w:pPr>
        <w:spacing w:after="0" w:line="240" w:lineRule="auto"/>
        <w:ind w:left="-284" w:right="-285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Pr="005C67FB" w:rsidRDefault="001A62DF" w:rsidP="005C67FB">
      <w:pPr>
        <w:spacing w:after="0" w:line="240" w:lineRule="auto"/>
        <w:ind w:left="-284" w:right="-285"/>
        <w:contextualSpacing/>
        <w:rPr>
          <w:rFonts w:ascii="Times New Roman" w:hAnsi="Times New Roman"/>
          <w:sz w:val="24"/>
          <w:szCs w:val="24"/>
        </w:rPr>
      </w:pPr>
      <w:r w:rsidRPr="005C67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67FB">
        <w:rPr>
          <w:rFonts w:ascii="Times New Roman" w:hAnsi="Times New Roman"/>
          <w:sz w:val="24"/>
          <w:szCs w:val="24"/>
        </w:rPr>
        <w:t xml:space="preserve">Programa de Pós-Graduação em Zoologia. Universidade Federal do Paraná. </w:t>
      </w:r>
    </w:p>
    <w:p w14:paraId="112444CC" w14:textId="3FE3BB08" w:rsidR="0012327A" w:rsidRPr="00E92065" w:rsidRDefault="00B348D9" w:rsidP="005C67FB">
      <w:pPr>
        <w:spacing w:after="0" w:line="240" w:lineRule="auto"/>
        <w:ind w:left="-284" w:right="-285"/>
        <w:contextualSpacing/>
        <w:rPr>
          <w:rFonts w:ascii="Times New Roman" w:hAnsi="Times New Roman"/>
          <w:sz w:val="24"/>
          <w:szCs w:val="24"/>
        </w:rPr>
      </w:pPr>
      <w:hyperlink r:id="rId7" w:history="1">
        <w:r w:rsidR="00000585" w:rsidRPr="00E92065">
          <w:rPr>
            <w:rStyle w:val="Hyperlink"/>
            <w:rFonts w:ascii="Times New Roman" w:hAnsi="Times New Roman"/>
            <w:sz w:val="24"/>
            <w:szCs w:val="24"/>
          </w:rPr>
          <w:t>Douglas.huning@gmail.com</w:t>
        </w:r>
      </w:hyperlink>
    </w:p>
    <w:p w14:paraId="6B88B138" w14:textId="3C436134" w:rsidR="00000585" w:rsidRPr="005C67FB" w:rsidRDefault="00000585" w:rsidP="005C67FB">
      <w:pPr>
        <w:spacing w:after="0" w:line="240" w:lineRule="auto"/>
        <w:ind w:left="-284" w:right="-285"/>
        <w:contextualSpacing/>
        <w:rPr>
          <w:rFonts w:ascii="Times New Roman" w:hAnsi="Times New Roman"/>
          <w:sz w:val="24"/>
          <w:szCs w:val="24"/>
        </w:rPr>
      </w:pPr>
      <w:r w:rsidRPr="005C67FB">
        <w:rPr>
          <w:rFonts w:ascii="Times New Roman" w:hAnsi="Times New Roman"/>
          <w:sz w:val="24"/>
          <w:szCs w:val="24"/>
        </w:rPr>
        <w:t>² Universidade Tecnológica Federal do Paraná.</w:t>
      </w:r>
    </w:p>
    <w:p w14:paraId="3770038D" w14:textId="77777777" w:rsidR="0012327A" w:rsidRPr="00000585" w:rsidRDefault="0012327A" w:rsidP="005C67FB">
      <w:pPr>
        <w:spacing w:after="0" w:line="240" w:lineRule="auto"/>
        <w:ind w:left="-284" w:right="-285"/>
        <w:contextualSpacing/>
        <w:rPr>
          <w:rFonts w:ascii="Times New Roman" w:hAnsi="Times New Roman"/>
          <w:szCs w:val="28"/>
        </w:rPr>
      </w:pPr>
    </w:p>
    <w:p w14:paraId="5F450FF6" w14:textId="77777777" w:rsidR="0012327A" w:rsidRPr="00000585" w:rsidRDefault="0012327A" w:rsidP="005C67FB">
      <w:pPr>
        <w:spacing w:after="0" w:line="240" w:lineRule="auto"/>
        <w:ind w:left="-284" w:right="-285"/>
        <w:contextualSpacing/>
        <w:rPr>
          <w:rFonts w:ascii="Times New Roman" w:hAnsi="Times New Roman"/>
          <w:szCs w:val="28"/>
        </w:rPr>
      </w:pPr>
    </w:p>
    <w:p w14:paraId="7782451A" w14:textId="639D0EC0" w:rsidR="0012327A" w:rsidRDefault="009A3D7F" w:rsidP="005C67FB">
      <w:pPr>
        <w:spacing w:after="0" w:line="240" w:lineRule="auto"/>
        <w:ind w:left="-284" w:right="-285"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>
        <w:rPr>
          <w:rFonts w:ascii="Times New Roman" w:hAnsi="Times New Roman"/>
          <w:sz w:val="24"/>
          <w:szCs w:val="28"/>
          <w:lang w:val="pt"/>
        </w:rPr>
        <w:t>A maioria d</w:t>
      </w:r>
      <w:r w:rsidR="00E92065">
        <w:rPr>
          <w:rFonts w:ascii="Times New Roman" w:hAnsi="Times New Roman"/>
          <w:sz w:val="24"/>
          <w:szCs w:val="28"/>
          <w:lang w:val="pt"/>
        </w:rPr>
        <w:t>a</w:t>
      </w:r>
      <w:r>
        <w:rPr>
          <w:rFonts w:ascii="Times New Roman" w:hAnsi="Times New Roman"/>
          <w:sz w:val="24"/>
          <w:szCs w:val="28"/>
          <w:lang w:val="pt"/>
        </w:rPr>
        <w:t>s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 espécies de</w:t>
      </w:r>
      <w:r>
        <w:rPr>
          <w:rFonts w:ascii="Times New Roman" w:hAnsi="Times New Roman"/>
          <w:sz w:val="24"/>
          <w:szCs w:val="28"/>
          <w:lang w:val="pt"/>
        </w:rPr>
        <w:t xml:space="preserve"> anfíbios anuros possu</w:t>
      </w:r>
      <w:r w:rsidR="005C67FB">
        <w:rPr>
          <w:rFonts w:ascii="Times New Roman" w:hAnsi="Times New Roman"/>
          <w:sz w:val="24"/>
          <w:szCs w:val="28"/>
          <w:lang w:val="pt"/>
        </w:rPr>
        <w:t>em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E92065">
        <w:rPr>
          <w:rFonts w:ascii="Times New Roman" w:hAnsi="Times New Roman"/>
          <w:sz w:val="24"/>
          <w:szCs w:val="28"/>
          <w:lang w:val="pt"/>
        </w:rPr>
        <w:t>em sua pele glândulas secretoras de veneno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r w:rsidR="00E92065">
        <w:rPr>
          <w:rFonts w:ascii="Times New Roman" w:hAnsi="Times New Roman"/>
          <w:sz w:val="24"/>
          <w:szCs w:val="28"/>
          <w:lang w:val="pt"/>
        </w:rPr>
        <w:t>as quais liberam compostos tóxicos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que atuam </w:t>
      </w:r>
      <w:r>
        <w:rPr>
          <w:rFonts w:ascii="Times New Roman" w:hAnsi="Times New Roman"/>
          <w:sz w:val="24"/>
          <w:szCs w:val="28"/>
          <w:lang w:val="pt"/>
        </w:rPr>
        <w:t>contra predadores</w:t>
      </w:r>
      <w:r w:rsidR="00E92065">
        <w:rPr>
          <w:rFonts w:ascii="Times New Roman" w:hAnsi="Times New Roman"/>
          <w:sz w:val="24"/>
          <w:szCs w:val="28"/>
          <w:lang w:val="pt"/>
        </w:rPr>
        <w:t>,</w:t>
      </w:r>
      <w:r>
        <w:rPr>
          <w:rFonts w:ascii="Times New Roman" w:hAnsi="Times New Roman"/>
          <w:sz w:val="24"/>
          <w:szCs w:val="28"/>
          <w:lang w:val="pt"/>
        </w:rPr>
        <w:t xml:space="preserve"> patógenos e </w:t>
      </w:r>
      <w:r w:rsidR="00E92065">
        <w:rPr>
          <w:rFonts w:ascii="Times New Roman" w:hAnsi="Times New Roman"/>
          <w:sz w:val="24"/>
          <w:szCs w:val="28"/>
          <w:lang w:val="pt"/>
        </w:rPr>
        <w:t>servem também</w:t>
      </w:r>
      <w:r>
        <w:rPr>
          <w:rFonts w:ascii="Times New Roman" w:hAnsi="Times New Roman"/>
          <w:sz w:val="24"/>
          <w:szCs w:val="28"/>
          <w:lang w:val="pt"/>
        </w:rPr>
        <w:t xml:space="preserve"> para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 a</w:t>
      </w:r>
      <w:r>
        <w:rPr>
          <w:rFonts w:ascii="Times New Roman" w:hAnsi="Times New Roman"/>
          <w:sz w:val="24"/>
          <w:szCs w:val="28"/>
          <w:lang w:val="pt"/>
        </w:rPr>
        <w:t xml:space="preserve"> comunicação química. </w:t>
      </w:r>
      <w:r w:rsidR="00E92065">
        <w:rPr>
          <w:rFonts w:ascii="Times New Roman" w:hAnsi="Times New Roman"/>
          <w:sz w:val="24"/>
          <w:szCs w:val="28"/>
          <w:lang w:val="pt"/>
        </w:rPr>
        <w:t>Cinco</w:t>
      </w:r>
      <w:r>
        <w:rPr>
          <w:rFonts w:ascii="Times New Roman" w:hAnsi="Times New Roman"/>
          <w:sz w:val="24"/>
          <w:szCs w:val="28"/>
          <w:lang w:val="pt"/>
        </w:rPr>
        <w:t xml:space="preserve"> famílias de sapos evoluíram de forma independente a capacidade de sequestrar compostos químicos de suas presas e aproveitá-los em suas glândulas de veneno. </w:t>
      </w:r>
      <w:r w:rsidR="00E92065">
        <w:rPr>
          <w:rFonts w:ascii="Times New Roman" w:hAnsi="Times New Roman"/>
          <w:sz w:val="24"/>
          <w:szCs w:val="28"/>
          <w:lang w:val="pt"/>
        </w:rPr>
        <w:t>Na família Bufonidae, a</w:t>
      </w:r>
      <w:r w:rsidR="00274D05">
        <w:rPr>
          <w:rFonts w:ascii="Times New Roman" w:hAnsi="Times New Roman"/>
          <w:sz w:val="24"/>
          <w:szCs w:val="28"/>
          <w:lang w:val="pt"/>
        </w:rPr>
        <w:t>s espécies</w:t>
      </w:r>
      <w:r>
        <w:rPr>
          <w:rFonts w:ascii="Times New Roman" w:hAnsi="Times New Roman"/>
          <w:sz w:val="24"/>
          <w:szCs w:val="28"/>
          <w:lang w:val="pt"/>
        </w:rPr>
        <w:t xml:space="preserve"> do gênero </w:t>
      </w:r>
      <w:r w:rsidRPr="009A3D7F">
        <w:rPr>
          <w:rFonts w:ascii="Times New Roman" w:hAnsi="Times New Roman"/>
          <w:i/>
          <w:iCs/>
          <w:sz w:val="24"/>
          <w:szCs w:val="28"/>
          <w:lang w:val="pt"/>
        </w:rPr>
        <w:t>Melanophryniscus</w:t>
      </w:r>
      <w:r>
        <w:rPr>
          <w:rFonts w:ascii="Times New Roman" w:hAnsi="Times New Roman"/>
          <w:i/>
          <w:iCs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>(sapinhos-venenosos-de-barriga-vermelha) se alimentam de pequenos invertebrados, como formigas, ácaros e colêmbolos, dos quais retira</w:t>
      </w:r>
      <w:r w:rsidR="00E92065">
        <w:rPr>
          <w:rFonts w:ascii="Times New Roman" w:hAnsi="Times New Roman"/>
          <w:sz w:val="24"/>
          <w:szCs w:val="28"/>
          <w:lang w:val="pt"/>
        </w:rPr>
        <w:t>m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E92065">
        <w:rPr>
          <w:rFonts w:ascii="Times New Roman" w:hAnsi="Times New Roman"/>
          <w:sz w:val="24"/>
          <w:szCs w:val="28"/>
          <w:lang w:val="pt"/>
        </w:rPr>
        <w:t>os</w:t>
      </w:r>
      <w:r>
        <w:rPr>
          <w:rFonts w:ascii="Times New Roman" w:hAnsi="Times New Roman"/>
          <w:sz w:val="24"/>
          <w:szCs w:val="28"/>
          <w:lang w:val="pt"/>
        </w:rPr>
        <w:t xml:space="preserve"> alcaloides que serão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 armazenados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="00274D05">
        <w:rPr>
          <w:rFonts w:ascii="Times New Roman" w:hAnsi="Times New Roman"/>
          <w:sz w:val="24"/>
          <w:szCs w:val="28"/>
          <w:lang w:val="pt"/>
        </w:rPr>
        <w:t>em sua pele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 e utilizados como veneno</w:t>
      </w:r>
      <w:r>
        <w:rPr>
          <w:rFonts w:ascii="Times New Roman" w:hAnsi="Times New Roman"/>
          <w:sz w:val="24"/>
          <w:szCs w:val="28"/>
          <w:lang w:val="pt"/>
        </w:rPr>
        <w:t>. Apesar de já sabermos dessa relação entre algumas presas e os sapinhos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venenosos, precisamos aprofundar</w:t>
      </w:r>
      <w:r w:rsidR="004B0B70">
        <w:rPr>
          <w:rFonts w:ascii="Times New Roman" w:hAnsi="Times New Roman"/>
          <w:sz w:val="24"/>
          <w:szCs w:val="28"/>
          <w:lang w:val="pt"/>
        </w:rPr>
        <w:t xml:space="preserve"> o estudo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</w:t>
      </w:r>
      <w:r w:rsidR="004B0B70">
        <w:rPr>
          <w:rFonts w:ascii="Times New Roman" w:hAnsi="Times New Roman"/>
          <w:sz w:val="24"/>
          <w:szCs w:val="28"/>
          <w:lang w:val="pt"/>
        </w:rPr>
        <w:t>d</w:t>
      </w:r>
      <w:r w:rsidR="00274D05">
        <w:rPr>
          <w:rFonts w:ascii="Times New Roman" w:hAnsi="Times New Roman"/>
          <w:sz w:val="24"/>
          <w:szCs w:val="28"/>
          <w:lang w:val="pt"/>
        </w:rPr>
        <w:t>as origens desses alcaloides e sua variação nos organismos envolvidos, além de seu papel na defesa do grupo. Nossos objetivos são avaliar a contribuição de determinadas espécies de formigas na disponibilização de alcaloides para os sapos, buscando compreender como cada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 espécie</w:t>
      </w:r>
      <w:r w:rsidR="00E92065">
        <w:rPr>
          <w:rFonts w:ascii="Times New Roman" w:hAnsi="Times New Roman"/>
          <w:sz w:val="24"/>
          <w:szCs w:val="28"/>
          <w:lang w:val="pt"/>
        </w:rPr>
        <w:t xml:space="preserve"> ou morfotipo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 de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</w:t>
      </w:r>
      <w:r w:rsidR="00E92065">
        <w:rPr>
          <w:rFonts w:ascii="Times New Roman" w:hAnsi="Times New Roman"/>
          <w:sz w:val="24"/>
          <w:szCs w:val="28"/>
          <w:lang w:val="pt"/>
        </w:rPr>
        <w:t>formiga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contribui para a toxicidade do veneno de diferentes espécies de anfíbios venenosos. Além disso, buscamos mapear a origem do alcaloide anterior à própria formiga</w:t>
      </w:r>
      <w:r w:rsidR="00E92065">
        <w:rPr>
          <w:rFonts w:ascii="Times New Roman" w:hAnsi="Times New Roman"/>
          <w:sz w:val="24"/>
          <w:szCs w:val="28"/>
          <w:lang w:val="pt"/>
        </w:rPr>
        <w:t>: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</w:t>
      </w:r>
      <w:r w:rsidR="00E92065">
        <w:rPr>
          <w:rFonts w:ascii="Times New Roman" w:hAnsi="Times New Roman"/>
          <w:sz w:val="24"/>
          <w:szCs w:val="28"/>
          <w:lang w:val="pt"/>
        </w:rPr>
        <w:t>Q</w:t>
      </w:r>
      <w:r w:rsidR="00274D05">
        <w:rPr>
          <w:rFonts w:ascii="Times New Roman" w:hAnsi="Times New Roman"/>
          <w:sz w:val="24"/>
          <w:szCs w:val="28"/>
          <w:lang w:val="pt"/>
        </w:rPr>
        <w:t>uem produz o composto químico são as formigas, um microrganismo endossimbionte dessas formigas, ou elas os obtêm de seu alimento (fungos/folhas)? Por fim, avaliaremos a atividade antimicrobiana/</w:t>
      </w:r>
      <w:r w:rsidR="005C67FB">
        <w:rPr>
          <w:rFonts w:ascii="Times New Roman" w:hAnsi="Times New Roman"/>
          <w:sz w:val="24"/>
          <w:szCs w:val="28"/>
          <w:lang w:val="pt"/>
        </w:rPr>
        <w:t>fúngica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de diferentes pools de alcaloides obtidos através de cada dieta. Trabalharemos com até cinco espécies (</w:t>
      </w:r>
      <w:r w:rsidR="00274D05" w:rsidRPr="005C67FB">
        <w:rPr>
          <w:rFonts w:ascii="Times New Roman" w:hAnsi="Times New Roman"/>
          <w:i/>
          <w:iCs/>
          <w:sz w:val="24"/>
          <w:szCs w:val="28"/>
          <w:lang w:val="pt"/>
        </w:rPr>
        <w:t>M. devincenzii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, </w:t>
      </w:r>
      <w:r w:rsidR="00274D05" w:rsidRPr="005C67FB">
        <w:rPr>
          <w:rFonts w:ascii="Times New Roman" w:hAnsi="Times New Roman"/>
          <w:i/>
          <w:iCs/>
          <w:sz w:val="24"/>
          <w:szCs w:val="28"/>
          <w:lang w:val="pt"/>
        </w:rPr>
        <w:t>M. cambaraensis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, </w:t>
      </w:r>
      <w:r w:rsidR="00274D05" w:rsidRPr="005C67FB">
        <w:rPr>
          <w:rFonts w:ascii="Times New Roman" w:hAnsi="Times New Roman"/>
          <w:i/>
          <w:iCs/>
          <w:sz w:val="24"/>
          <w:szCs w:val="28"/>
          <w:lang w:val="pt"/>
        </w:rPr>
        <w:t>M. admirabilis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, </w:t>
      </w:r>
      <w:r w:rsidR="00274D05" w:rsidRPr="005C67FB">
        <w:rPr>
          <w:rFonts w:ascii="Times New Roman" w:hAnsi="Times New Roman"/>
          <w:i/>
          <w:iCs/>
          <w:sz w:val="24"/>
          <w:szCs w:val="28"/>
          <w:lang w:val="pt"/>
        </w:rPr>
        <w:t>M. dorsalis</w:t>
      </w:r>
      <w:r w:rsidR="00274D05">
        <w:rPr>
          <w:rFonts w:ascii="Times New Roman" w:hAnsi="Times New Roman"/>
          <w:sz w:val="24"/>
          <w:szCs w:val="28"/>
          <w:lang w:val="pt"/>
        </w:rPr>
        <w:t xml:space="preserve"> 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e </w:t>
      </w:r>
      <w:r w:rsidR="005C67FB" w:rsidRPr="005C67FB">
        <w:rPr>
          <w:rFonts w:ascii="Times New Roman" w:hAnsi="Times New Roman"/>
          <w:i/>
          <w:iCs/>
          <w:sz w:val="24"/>
          <w:szCs w:val="28"/>
          <w:lang w:val="pt"/>
        </w:rPr>
        <w:t>M. simplex</w:t>
      </w:r>
      <w:r w:rsidR="00274D05">
        <w:rPr>
          <w:rFonts w:ascii="Times New Roman" w:hAnsi="Times New Roman"/>
          <w:sz w:val="24"/>
          <w:szCs w:val="28"/>
          <w:lang w:val="pt"/>
        </w:rPr>
        <w:t>)</w:t>
      </w:r>
      <w:r w:rsidR="005C67FB">
        <w:rPr>
          <w:rFonts w:ascii="Times New Roman" w:hAnsi="Times New Roman"/>
          <w:sz w:val="24"/>
          <w:szCs w:val="28"/>
          <w:lang w:val="pt"/>
        </w:rPr>
        <w:t>, cada uma com até cinco dietas distintas e restritas (diferentes espécies de formigas). Para as presas, vamos avaliar os alcaloides presentes em seu organismo, nas amostras de sua colônia (fungos e folhas) e também de seus microrganismos endossimbiontes, para mapear a origem dos compostos. No final, teremos dados de alcaloides para</w:t>
      </w:r>
      <w:r w:rsidR="00626E5D">
        <w:rPr>
          <w:rFonts w:ascii="Times New Roman" w:hAnsi="Times New Roman"/>
          <w:sz w:val="24"/>
          <w:szCs w:val="28"/>
          <w:lang w:val="pt"/>
        </w:rPr>
        <w:t>: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 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1. 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cada espécie de formiga, 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2. </w:t>
      </w:r>
      <w:r w:rsidR="003C2F83">
        <w:rPr>
          <w:rFonts w:ascii="Times New Roman" w:hAnsi="Times New Roman"/>
          <w:sz w:val="24"/>
          <w:szCs w:val="28"/>
          <w:lang w:val="pt"/>
        </w:rPr>
        <w:t>b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actérias </w:t>
      </w:r>
      <w:r w:rsidR="005C67FB">
        <w:rPr>
          <w:rFonts w:ascii="Times New Roman" w:hAnsi="Times New Roman"/>
          <w:sz w:val="24"/>
          <w:szCs w:val="28"/>
          <w:lang w:val="pt"/>
        </w:rPr>
        <w:t>endossimbiontes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de certas </w:t>
      </w:r>
      <w:r w:rsidR="003C2F83">
        <w:rPr>
          <w:rFonts w:ascii="Times New Roman" w:hAnsi="Times New Roman"/>
          <w:sz w:val="24"/>
          <w:szCs w:val="28"/>
          <w:lang w:val="pt"/>
        </w:rPr>
        <w:t>formigas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, 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3. do alimento </w:t>
      </w:r>
      <w:r w:rsidR="003C2F83">
        <w:rPr>
          <w:rFonts w:ascii="Times New Roman" w:hAnsi="Times New Roman"/>
          <w:sz w:val="24"/>
          <w:szCs w:val="28"/>
          <w:lang w:val="pt"/>
        </w:rPr>
        <w:t>das formigas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e 4.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 dos sapos que comeram tais artrópodes. Assim, buscaremos mapear onde surgiu cada alcaloide e como ele seguiu pela cadeia alimentar até os anfíbios. Por fim, testaremos através de ensaios antimicrobianos (Concentração Inibitória Mínima) como cada dieta influencia na bioatividade do veneno contra patógenos </w:t>
      </w:r>
      <w:r w:rsidR="003C2F83">
        <w:rPr>
          <w:rFonts w:ascii="Times New Roman" w:hAnsi="Times New Roman"/>
          <w:sz w:val="24"/>
          <w:szCs w:val="28"/>
          <w:lang w:val="pt"/>
        </w:rPr>
        <w:t>de importância para a conservação de anfíbios anuros e para a saúde humana</w:t>
      </w:r>
      <w:r w:rsidR="005C67FB">
        <w:rPr>
          <w:rFonts w:ascii="Times New Roman" w:hAnsi="Times New Roman"/>
          <w:sz w:val="24"/>
          <w:szCs w:val="28"/>
          <w:lang w:val="pt"/>
        </w:rPr>
        <w:t xml:space="preserve">. 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No final do trabalho teremos um esclarecimento melhor sobre as origens dos alcaloides em sapos do gênero </w:t>
      </w:r>
      <w:r w:rsidR="00626E5D" w:rsidRPr="00626E5D">
        <w:rPr>
          <w:rFonts w:ascii="Times New Roman" w:hAnsi="Times New Roman"/>
          <w:i/>
          <w:iCs/>
          <w:sz w:val="24"/>
          <w:szCs w:val="28"/>
          <w:lang w:val="pt"/>
        </w:rPr>
        <w:t>Melanophryniscus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e as causas</w:t>
      </w:r>
      <w:r w:rsidR="00BD3C60">
        <w:rPr>
          <w:rFonts w:ascii="Times New Roman" w:hAnsi="Times New Roman"/>
          <w:sz w:val="24"/>
          <w:szCs w:val="28"/>
          <w:lang w:val="pt"/>
        </w:rPr>
        <w:t xml:space="preserve"> de sua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imensa variação </w:t>
      </w:r>
      <w:r w:rsidR="00BD3C60">
        <w:rPr>
          <w:rFonts w:ascii="Times New Roman" w:hAnsi="Times New Roman"/>
          <w:sz w:val="24"/>
          <w:szCs w:val="28"/>
          <w:lang w:val="pt"/>
        </w:rPr>
        <w:t>intra e interespecífica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, que </w:t>
      </w:r>
      <w:r w:rsidR="00BD3C60">
        <w:rPr>
          <w:rFonts w:ascii="Times New Roman" w:hAnsi="Times New Roman"/>
          <w:sz w:val="24"/>
          <w:szCs w:val="28"/>
          <w:lang w:val="pt"/>
        </w:rPr>
        <w:t>deve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estar associado </w:t>
      </w:r>
      <w:r w:rsidR="00BD3C60">
        <w:rPr>
          <w:rFonts w:ascii="Times New Roman" w:hAnsi="Times New Roman"/>
          <w:sz w:val="24"/>
          <w:szCs w:val="28"/>
          <w:lang w:val="pt"/>
        </w:rPr>
        <w:t>às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variações em suas </w:t>
      </w:r>
      <w:r w:rsidR="00BD3C60">
        <w:rPr>
          <w:rFonts w:ascii="Times New Roman" w:hAnsi="Times New Roman"/>
          <w:sz w:val="24"/>
          <w:szCs w:val="28"/>
          <w:lang w:val="pt"/>
        </w:rPr>
        <w:t>próprias</w:t>
      </w:r>
      <w:r w:rsidR="00626E5D">
        <w:rPr>
          <w:rFonts w:ascii="Times New Roman" w:hAnsi="Times New Roman"/>
          <w:sz w:val="24"/>
          <w:szCs w:val="28"/>
          <w:lang w:val="pt"/>
        </w:rPr>
        <w:t xml:space="preserve"> presas. </w:t>
      </w:r>
    </w:p>
    <w:p w14:paraId="5BA1F67F" w14:textId="77777777" w:rsidR="0012327A" w:rsidRDefault="0012327A" w:rsidP="005C67FB">
      <w:pPr>
        <w:spacing w:after="0" w:line="240" w:lineRule="auto"/>
        <w:ind w:left="-284" w:right="-285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52BD29A0" w:rsidR="0012327A" w:rsidRDefault="001A62DF" w:rsidP="005C67FB">
      <w:pPr>
        <w:spacing w:after="0" w:line="240" w:lineRule="auto"/>
        <w:ind w:left="-284" w:right="-285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9F7708">
        <w:rPr>
          <w:rFonts w:ascii="Times New Roman" w:hAnsi="Times New Roman"/>
          <w:sz w:val="24"/>
          <w:szCs w:val="24"/>
        </w:rPr>
        <w:t>Sapos venenosos; Ecologia; Química; Microrganismos</w:t>
      </w:r>
      <w:r w:rsidR="00B84B33">
        <w:rPr>
          <w:rFonts w:ascii="Times New Roman" w:hAnsi="Times New Roman"/>
          <w:sz w:val="24"/>
          <w:szCs w:val="24"/>
        </w:rPr>
        <w:t xml:space="preserve">; Ecologia trófica. </w:t>
      </w: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39E" w14:textId="77777777" w:rsidR="00B348D9" w:rsidRDefault="00B348D9">
      <w:pPr>
        <w:spacing w:after="0" w:line="240" w:lineRule="auto"/>
      </w:pPr>
      <w:r>
        <w:separator/>
      </w:r>
    </w:p>
  </w:endnote>
  <w:endnote w:type="continuationSeparator" w:id="0">
    <w:p w14:paraId="11E29DE3" w14:textId="77777777" w:rsidR="00B348D9" w:rsidRDefault="00B3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A946" w14:textId="77777777" w:rsidR="00B348D9" w:rsidRDefault="00B348D9">
      <w:pPr>
        <w:spacing w:after="0" w:line="240" w:lineRule="auto"/>
      </w:pPr>
      <w:r>
        <w:separator/>
      </w:r>
    </w:p>
  </w:footnote>
  <w:footnote w:type="continuationSeparator" w:id="0">
    <w:p w14:paraId="7DBFFE9F" w14:textId="77777777" w:rsidR="00B348D9" w:rsidRDefault="00B3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00585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E68CB"/>
    <w:rsid w:val="00230CE6"/>
    <w:rsid w:val="00243754"/>
    <w:rsid w:val="00253AE9"/>
    <w:rsid w:val="002675E8"/>
    <w:rsid w:val="00274D05"/>
    <w:rsid w:val="0028725E"/>
    <w:rsid w:val="0029664C"/>
    <w:rsid w:val="002A3C23"/>
    <w:rsid w:val="002C61FB"/>
    <w:rsid w:val="00336A8A"/>
    <w:rsid w:val="00360A87"/>
    <w:rsid w:val="00390816"/>
    <w:rsid w:val="0039177E"/>
    <w:rsid w:val="00392E03"/>
    <w:rsid w:val="003A60B3"/>
    <w:rsid w:val="003C2F83"/>
    <w:rsid w:val="003C7843"/>
    <w:rsid w:val="00402123"/>
    <w:rsid w:val="00415597"/>
    <w:rsid w:val="00427E53"/>
    <w:rsid w:val="00433740"/>
    <w:rsid w:val="00455202"/>
    <w:rsid w:val="004A7A4F"/>
    <w:rsid w:val="004B0B70"/>
    <w:rsid w:val="004D63E1"/>
    <w:rsid w:val="004E1523"/>
    <w:rsid w:val="004E5874"/>
    <w:rsid w:val="004F7EE6"/>
    <w:rsid w:val="005577CF"/>
    <w:rsid w:val="005855BE"/>
    <w:rsid w:val="005C67FB"/>
    <w:rsid w:val="00626E5D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57A00"/>
    <w:rsid w:val="0096610A"/>
    <w:rsid w:val="00973CF5"/>
    <w:rsid w:val="00990CDA"/>
    <w:rsid w:val="009A3D7F"/>
    <w:rsid w:val="009B1338"/>
    <w:rsid w:val="009E2F1B"/>
    <w:rsid w:val="009E45AC"/>
    <w:rsid w:val="009F1176"/>
    <w:rsid w:val="009F7708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348D9"/>
    <w:rsid w:val="00B53F80"/>
    <w:rsid w:val="00B650BA"/>
    <w:rsid w:val="00B84B33"/>
    <w:rsid w:val="00BB225D"/>
    <w:rsid w:val="00BB3861"/>
    <w:rsid w:val="00BD3C60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E366B"/>
    <w:rsid w:val="00E41C97"/>
    <w:rsid w:val="00E73972"/>
    <w:rsid w:val="00E76094"/>
    <w:rsid w:val="00E77CFA"/>
    <w:rsid w:val="00E86A48"/>
    <w:rsid w:val="00E92065"/>
    <w:rsid w:val="00ED0D70"/>
    <w:rsid w:val="00ED6718"/>
    <w:rsid w:val="00EE4104"/>
    <w:rsid w:val="00F1128B"/>
    <w:rsid w:val="00F25484"/>
    <w:rsid w:val="00F479BF"/>
    <w:rsid w:val="00F53C97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00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glas.hun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Douglas 'Doddi machado</cp:lastModifiedBy>
  <cp:revision>8</cp:revision>
  <dcterms:created xsi:type="dcterms:W3CDTF">2021-05-27T18:28:00Z</dcterms:created>
  <dcterms:modified xsi:type="dcterms:W3CDTF">2021-07-05T17:04:00Z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