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64BC2" w14:textId="77777777" w:rsidR="00117BA0" w:rsidRDefault="00117BA0">
      <w:pPr>
        <w:jc w:val="right"/>
        <w:rPr>
          <w:rFonts w:ascii="Times New Roman" w:eastAsia="Times New Roman" w:hAnsi="Times New Roman" w:cs="Times New Roman"/>
        </w:rPr>
      </w:pPr>
    </w:p>
    <w:p w14:paraId="19BB1001" w14:textId="77777777" w:rsidR="005474E7" w:rsidRPr="005474E7" w:rsidRDefault="005474E7" w:rsidP="005474E7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lang w:eastAsia="en-US"/>
          <w14:ligatures w14:val="standardContextual"/>
        </w:rPr>
      </w:pPr>
      <w:r w:rsidRPr="005474E7">
        <w:rPr>
          <w:rFonts w:ascii="Times New Roman" w:eastAsiaTheme="minorHAnsi" w:hAnsi="Times New Roman" w:cs="Times New Roman"/>
          <w:b/>
          <w:bCs/>
          <w:lang w:eastAsia="en-US"/>
          <w14:ligatures w14:val="standardContextual"/>
        </w:rPr>
        <w:t xml:space="preserve">A PRESENÇA DE JOVENS NEGROS NA EJA: </w:t>
      </w:r>
    </w:p>
    <w:p w14:paraId="3861B7C7" w14:textId="77777777" w:rsidR="005474E7" w:rsidRPr="005474E7" w:rsidRDefault="005474E7" w:rsidP="005474E7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lang w:eastAsia="en-US"/>
          <w14:ligatures w14:val="standardContextual"/>
        </w:rPr>
      </w:pPr>
      <w:r w:rsidRPr="005474E7">
        <w:rPr>
          <w:rFonts w:ascii="Times New Roman" w:eastAsiaTheme="minorHAnsi" w:hAnsi="Times New Roman" w:cs="Times New Roman"/>
          <w:b/>
          <w:bCs/>
          <w:lang w:eastAsia="en-US"/>
          <w14:ligatures w14:val="standardContextual"/>
        </w:rPr>
        <w:t>APONTAMENTOS E REFLEXÕES</w:t>
      </w:r>
    </w:p>
    <w:p w14:paraId="3682A7DE" w14:textId="77777777" w:rsidR="00117BA0" w:rsidRDefault="00117BA0">
      <w:pPr>
        <w:jc w:val="center"/>
        <w:rPr>
          <w:rFonts w:ascii="Times New Roman" w:eastAsia="Times New Roman" w:hAnsi="Times New Roman" w:cs="Times New Roman"/>
          <w:b/>
        </w:rPr>
      </w:pPr>
    </w:p>
    <w:p w14:paraId="7FA7CDEF" w14:textId="77777777" w:rsidR="00182E3D" w:rsidRPr="00182E3D" w:rsidRDefault="00182E3D" w:rsidP="00182E3D">
      <w:pPr>
        <w:jc w:val="right"/>
        <w:rPr>
          <w:rFonts w:ascii="Times New Roman" w:eastAsiaTheme="minorHAnsi" w:hAnsi="Times New Roman" w:cs="Times New Roman"/>
          <w:color w:val="000000" w:themeColor="text1"/>
          <w:kern w:val="2"/>
          <w:lang w:eastAsia="en-US"/>
          <w14:ligatures w14:val="standardContextual"/>
        </w:rPr>
      </w:pPr>
      <w:r w:rsidRPr="00182E3D">
        <w:rPr>
          <w:rFonts w:ascii="Times New Roman" w:eastAsiaTheme="minorHAnsi" w:hAnsi="Times New Roman" w:cs="Times New Roman"/>
          <w:color w:val="000000" w:themeColor="text1"/>
          <w:kern w:val="2"/>
          <w:lang w:eastAsia="en-US"/>
          <w14:ligatures w14:val="standardContextual"/>
        </w:rPr>
        <w:t>Diogo Jordão</w:t>
      </w:r>
    </w:p>
    <w:p w14:paraId="63943977" w14:textId="77777777" w:rsidR="00182E3D" w:rsidRPr="00182E3D" w:rsidRDefault="00182E3D" w:rsidP="00182E3D">
      <w:pPr>
        <w:jc w:val="right"/>
        <w:rPr>
          <w:rFonts w:ascii="Times New Roman" w:eastAsiaTheme="minorHAnsi" w:hAnsi="Times New Roman" w:cs="Times New Roman"/>
          <w:color w:val="000000" w:themeColor="text1"/>
          <w:kern w:val="2"/>
          <w:lang w:eastAsia="en-US"/>
          <w14:ligatures w14:val="standardContextual"/>
        </w:rPr>
      </w:pPr>
      <w:proofErr w:type="spellStart"/>
      <w:r w:rsidRPr="00182E3D">
        <w:rPr>
          <w:rFonts w:ascii="Times New Roman" w:eastAsiaTheme="minorHAnsi" w:hAnsi="Times New Roman" w:cs="Times New Roman"/>
          <w:color w:val="000000" w:themeColor="text1"/>
          <w:kern w:val="2"/>
          <w:lang w:eastAsia="en-US"/>
          <w14:ligatures w14:val="standardContextual"/>
        </w:rPr>
        <w:t>PropED</w:t>
      </w:r>
      <w:proofErr w:type="spellEnd"/>
      <w:r w:rsidRPr="00182E3D">
        <w:rPr>
          <w:rFonts w:ascii="Times New Roman" w:eastAsiaTheme="minorHAnsi" w:hAnsi="Times New Roman" w:cs="Times New Roman"/>
          <w:color w:val="000000" w:themeColor="text1"/>
          <w:kern w:val="2"/>
          <w:lang w:eastAsia="en-US"/>
          <w14:ligatures w14:val="standardContextual"/>
        </w:rPr>
        <w:t>/UERJ</w:t>
      </w:r>
    </w:p>
    <w:p w14:paraId="6163C7FA" w14:textId="0D73BA16" w:rsidR="00117BA0" w:rsidRDefault="00182E3D" w:rsidP="00182E3D">
      <w:pPr>
        <w:jc w:val="right"/>
        <w:rPr>
          <w:rFonts w:ascii="Times New Roman" w:eastAsia="Times New Roman" w:hAnsi="Times New Roman" w:cs="Times New Roman"/>
          <w:color w:val="000000"/>
        </w:rPr>
      </w:pPr>
      <w:r w:rsidRPr="00182E3D">
        <w:rPr>
          <w:rFonts w:ascii="Times New Roman" w:eastAsia="Times New Roman" w:hAnsi="Times New Roman" w:cs="Times New Roman"/>
          <w:color w:val="000000"/>
        </w:rPr>
        <w:t>Agência de Fomento: CNPQ</w:t>
      </w:r>
    </w:p>
    <w:p w14:paraId="1508E501" w14:textId="77777777" w:rsidR="00182E3D" w:rsidRPr="00182E3D" w:rsidRDefault="00182E3D" w:rsidP="00182E3D">
      <w:pPr>
        <w:jc w:val="right"/>
        <w:rPr>
          <w:rFonts w:ascii="Times New Roman" w:eastAsia="Times New Roman" w:hAnsi="Times New Roman" w:cs="Times New Roman"/>
          <w:color w:val="000000"/>
        </w:rPr>
      </w:pPr>
    </w:p>
    <w:p w14:paraId="4BFBBDD4" w14:textId="77777777" w:rsidR="00117BA0" w:rsidRDefault="00117BA0">
      <w:pPr>
        <w:rPr>
          <w:rFonts w:ascii="Times New Roman" w:eastAsia="Times New Roman" w:hAnsi="Times New Roman" w:cs="Times New Roman"/>
        </w:rPr>
      </w:pPr>
    </w:p>
    <w:p w14:paraId="7D3238F8" w14:textId="77777777" w:rsidR="005474E7" w:rsidRPr="005474E7" w:rsidRDefault="005474E7" w:rsidP="005474E7">
      <w:pPr>
        <w:jc w:val="both"/>
        <w:rPr>
          <w:rFonts w:ascii="Times New Roman" w:eastAsiaTheme="minorHAnsi" w:hAnsi="Times New Roman" w:cs="Times New Roman"/>
          <w:color w:val="000000" w:themeColor="text1"/>
          <w:kern w:val="2"/>
          <w:lang w:eastAsia="en-US"/>
          <w14:ligatures w14:val="standardContextual"/>
        </w:rPr>
      </w:pPr>
      <w:r w:rsidRPr="005474E7">
        <w:rPr>
          <w:rFonts w:ascii="Times New Roman" w:eastAsiaTheme="minorHAnsi" w:hAnsi="Times New Roman" w:cs="Times New Roman"/>
          <w:color w:val="000000" w:themeColor="text1"/>
          <w:kern w:val="2"/>
          <w:lang w:eastAsia="en-US"/>
          <w14:ligatures w14:val="standardContextual"/>
        </w:rPr>
        <w:t>RESUMO</w:t>
      </w:r>
    </w:p>
    <w:p w14:paraId="0AC06A9F" w14:textId="77777777" w:rsidR="005474E7" w:rsidRPr="005474E7" w:rsidRDefault="005474E7" w:rsidP="005474E7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5474E7">
        <w:rPr>
          <w:rFonts w:ascii="Times New Roman" w:eastAsiaTheme="minorHAnsi" w:hAnsi="Times New Roman" w:cs="Times New Roman"/>
          <w:color w:val="000000" w:themeColor="text1"/>
          <w:kern w:val="2"/>
          <w:lang w:eastAsia="en-US"/>
          <w14:ligatures w14:val="standardContextual"/>
        </w:rPr>
        <w:t>No Brasil, as condições de permanência e “sucesso escolar” são desiguais para brancos e negros. Isso se reflete na grande proporção de jovens negros na Educação de Jovens e Adultos (EJA)</w:t>
      </w:r>
      <w:r w:rsidRPr="005474E7">
        <w:rPr>
          <w:rFonts w:ascii="Times New Roman" w:eastAsiaTheme="minorHAnsi" w:hAnsi="Times New Roman" w:cs="Times New Roman"/>
          <w:color w:val="000000" w:themeColor="text1"/>
          <w:lang w:eastAsia="en-US"/>
        </w:rPr>
        <w:t>.</w:t>
      </w:r>
      <w:r w:rsidRPr="005474E7">
        <w:rPr>
          <w:rFonts w:ascii="Times New Roman" w:eastAsiaTheme="minorHAnsi" w:hAnsi="Times New Roman" w:cs="Times New Roman"/>
          <w:color w:val="000000" w:themeColor="text1"/>
          <w:kern w:val="2"/>
          <w:lang w:eastAsia="en-US"/>
          <w14:ligatures w14:val="standardContextual"/>
        </w:rPr>
        <w:t xml:space="preserve"> Diante disso, a partir de revisão bibliográfica e discussão teórica, a presente pesquisa visa discutir os fatores relacionados à expressiva presença de jovens negros na EJA. </w:t>
      </w:r>
      <w:bookmarkStart w:id="0" w:name="_Hlk166611169"/>
      <w:r w:rsidRPr="005474E7">
        <w:rPr>
          <w:rFonts w:ascii="Times New Roman" w:eastAsia="Times New Roman" w:hAnsi="Times New Roman" w:cs="Times New Roman"/>
          <w:color w:val="000000"/>
        </w:rPr>
        <w:t xml:space="preserve">Os estudos demonstram que os percursos desses jovens são caracterizados por abandonos e repetências ao longo do ensino regular, e ganham novos contornos com a chegada à EJA. </w:t>
      </w:r>
      <w:bookmarkEnd w:id="0"/>
      <w:r w:rsidRPr="005474E7">
        <w:rPr>
          <w:rFonts w:ascii="Times New Roman" w:eastAsia="Times New Roman" w:hAnsi="Times New Roman" w:cs="Times New Roman"/>
          <w:color w:val="000000"/>
        </w:rPr>
        <w:t xml:space="preserve">A preponderância de estudantes negros nessa modalidade vincula-se a um processo racista, excludente e segregador, dentro e fora da escola. Esses jovens experienciam cotidianamente diversas situações de pobreza e exclusão social em seus espaços de vida. </w:t>
      </w:r>
      <w:r w:rsidRPr="005474E7">
        <w:rPr>
          <w:rFonts w:ascii="Times New Roman" w:eastAsiaTheme="minorHAnsi" w:hAnsi="Times New Roman" w:cs="Times New Roman"/>
          <w:color w:val="0D0D0D"/>
          <w:kern w:val="2"/>
          <w:szCs w:val="22"/>
          <w:shd w:val="clear" w:color="auto" w:fill="FFFFFF"/>
          <w:lang w:eastAsia="en-US"/>
          <w14:ligatures w14:val="standardContextual"/>
        </w:rPr>
        <w:t>Na escola, além das situações explícitas de preconceito racial, suas vivências, culturas, valores e pertencimentos são frequentemente desconsiderados</w:t>
      </w:r>
      <w:r w:rsidRPr="005474E7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12C7183A" w14:textId="77777777" w:rsidR="005474E7" w:rsidRPr="005474E7" w:rsidRDefault="005474E7" w:rsidP="005474E7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7AF920F7" w14:textId="08AC0297" w:rsidR="005474E7" w:rsidRPr="005474E7" w:rsidRDefault="005474E7" w:rsidP="005474E7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5474E7">
        <w:rPr>
          <w:rFonts w:ascii="Times New Roman" w:eastAsia="Times New Roman" w:hAnsi="Times New Roman" w:cs="Times New Roman"/>
          <w:color w:val="000000"/>
        </w:rPr>
        <w:t xml:space="preserve">Palavras-chave: </w:t>
      </w:r>
      <w:r w:rsidR="005B33AE">
        <w:rPr>
          <w:rFonts w:ascii="Times New Roman" w:eastAsia="Times New Roman" w:hAnsi="Times New Roman" w:cs="Times New Roman"/>
          <w:color w:val="000000"/>
        </w:rPr>
        <w:t>EJA</w:t>
      </w:r>
      <w:r w:rsidRPr="005474E7">
        <w:rPr>
          <w:rFonts w:ascii="Times New Roman" w:eastAsia="Times New Roman" w:hAnsi="Times New Roman" w:cs="Times New Roman"/>
          <w:color w:val="000000"/>
        </w:rPr>
        <w:t>; Jovens negros; Racismo.</w:t>
      </w:r>
    </w:p>
    <w:p w14:paraId="27A059E0" w14:textId="77777777" w:rsidR="00117BA0" w:rsidRDefault="00117BA0">
      <w:pPr>
        <w:jc w:val="both"/>
        <w:rPr>
          <w:rFonts w:ascii="Times New Roman" w:eastAsia="Times New Roman" w:hAnsi="Times New Roman" w:cs="Times New Roman"/>
        </w:rPr>
      </w:pPr>
    </w:p>
    <w:p w14:paraId="4DA4B20D" w14:textId="77777777" w:rsidR="00117BA0" w:rsidRDefault="00117B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1A12094" w14:textId="77777777" w:rsidR="005474E7" w:rsidRPr="005474E7" w:rsidRDefault="005474E7" w:rsidP="005474E7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b/>
          <w:bCs/>
          <w:lang w:eastAsia="en-US"/>
          <w14:ligatures w14:val="standardContextual"/>
        </w:rPr>
      </w:pPr>
      <w:r w:rsidRPr="005474E7">
        <w:rPr>
          <w:rFonts w:ascii="Times New Roman" w:eastAsiaTheme="minorHAnsi" w:hAnsi="Times New Roman" w:cs="Times New Roman"/>
          <w:b/>
          <w:bCs/>
          <w:lang w:eastAsia="en-US"/>
          <w14:ligatures w14:val="standardContextual"/>
        </w:rPr>
        <w:t>INTRODUÇÃO</w:t>
      </w:r>
    </w:p>
    <w:p w14:paraId="5D6B9BB1" w14:textId="77777777" w:rsidR="005474E7" w:rsidRPr="005474E7" w:rsidRDefault="005474E7" w:rsidP="005474E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Theme="minorHAnsi" w:hAnsi="Times New Roman" w:cs="Times New Roman"/>
          <w:lang w:eastAsia="en-US"/>
          <w14:ligatures w14:val="standardContextual"/>
        </w:rPr>
      </w:pPr>
      <w:r w:rsidRPr="005474E7">
        <w:rPr>
          <w:rFonts w:ascii="Times New Roman" w:eastAsiaTheme="minorHAnsi" w:hAnsi="Times New Roman" w:cs="Times New Roman"/>
          <w:lang w:eastAsia="en-US"/>
          <w14:ligatures w14:val="standardContextual"/>
        </w:rPr>
        <w:t xml:space="preserve">Este trabalho é parte de uma pesquisa mais ampla, ainda em estágio inicial, que tem como objeto de estudo os percursos de vida e de escolarização de jovens negros que concluem o Ensino Médio na Educação de Jovens e Adultos (EJA). A proposta de pesquisa emerge da constatação de que nos últimos anos tem ocorrido um expressivo aumento no número de jovens negros nessa modalidade educativa, fenômeno que vem sendo chamado de </w:t>
      </w:r>
      <w:proofErr w:type="spellStart"/>
      <w:r w:rsidRPr="005474E7">
        <w:rPr>
          <w:rFonts w:ascii="Times New Roman" w:eastAsiaTheme="minorHAnsi" w:hAnsi="Times New Roman" w:cs="Times New Roman"/>
          <w:lang w:eastAsia="en-US"/>
          <w14:ligatures w14:val="standardContextual"/>
        </w:rPr>
        <w:t>juvenilização</w:t>
      </w:r>
      <w:proofErr w:type="spellEnd"/>
      <w:r w:rsidRPr="005474E7">
        <w:rPr>
          <w:rFonts w:ascii="Times New Roman" w:eastAsiaTheme="minorHAnsi" w:hAnsi="Times New Roman" w:cs="Times New Roman"/>
          <w:lang w:eastAsia="en-US"/>
          <w14:ligatures w14:val="standardContextual"/>
        </w:rPr>
        <w:t xml:space="preserve"> e enegrecimento da EJA (TEIXEIRA, 2019). </w:t>
      </w:r>
    </w:p>
    <w:p w14:paraId="0440C28D" w14:textId="77777777" w:rsidR="005474E7" w:rsidRPr="005474E7" w:rsidRDefault="005474E7" w:rsidP="005474E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kern w:val="2"/>
          <w:sz w:val="22"/>
          <w:szCs w:val="22"/>
          <w:lang w:eastAsia="en-US"/>
          <w14:ligatures w14:val="standardContextual"/>
        </w:rPr>
      </w:pPr>
      <w:r w:rsidRPr="005474E7">
        <w:rPr>
          <w:rFonts w:ascii="Times New Roman" w:eastAsiaTheme="minorHAnsi" w:hAnsi="Times New Roman" w:cs="Times New Roman"/>
          <w:color w:val="000000" w:themeColor="text1"/>
          <w:kern w:val="2"/>
          <w:lang w:eastAsia="en-US"/>
          <w14:ligatures w14:val="standardContextual"/>
        </w:rPr>
        <w:t>Segundo o</w:t>
      </w:r>
      <w:bookmarkStart w:id="1" w:name="_Hlk157704107"/>
      <w:r w:rsidRPr="005474E7">
        <w:rPr>
          <w:rFonts w:ascii="Times New Roman" w:eastAsiaTheme="minorHAnsi" w:hAnsi="Times New Roman" w:cs="Times New Roman"/>
          <w:color w:val="000000" w:themeColor="text1"/>
          <w:kern w:val="2"/>
          <w:lang w:eastAsia="en-US"/>
          <w14:ligatures w14:val="standardContextual"/>
        </w:rPr>
        <w:t xml:space="preserve"> Censo Escolar da Educação Básica de 2023 (BRASIL, 2024)</w:t>
      </w:r>
      <w:bookmarkEnd w:id="1"/>
      <w:r w:rsidRPr="005474E7">
        <w:rPr>
          <w:rFonts w:ascii="Times New Roman" w:eastAsiaTheme="minorHAnsi" w:hAnsi="Times New Roman" w:cs="Times New Roman"/>
          <w:color w:val="000000" w:themeColor="text1"/>
          <w:kern w:val="2"/>
          <w:lang w:eastAsia="en-US"/>
          <w14:ligatures w14:val="standardContextual"/>
        </w:rPr>
        <w:t xml:space="preserve">, os estudantes com até 29 anos correspondem a 48,77% do total de matrículas da EJA. </w:t>
      </w:r>
      <w:r w:rsidRPr="005474E7">
        <w:rPr>
          <w:rFonts w:ascii="Times New Roman" w:eastAsiaTheme="minorHAnsi" w:hAnsi="Times New Roman" w:cs="Times New Roman"/>
          <w:color w:val="000000" w:themeColor="text1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5474E7">
        <w:rPr>
          <w:rFonts w:ascii="Times New Roman" w:eastAsiaTheme="minorHAnsi" w:hAnsi="Times New Roman" w:cs="Times New Roman"/>
          <w:color w:val="000000" w:themeColor="text1"/>
          <w:kern w:val="2"/>
          <w:lang w:eastAsia="en-US"/>
          <w14:ligatures w14:val="standardContextual"/>
        </w:rPr>
        <w:t xml:space="preserve">Quanto à cor e à raça, enquanto na modalidade regular os alunos negros representam menos de 55% das matrículas, na EJA eles correspondem a 74,9%. </w:t>
      </w:r>
    </w:p>
    <w:p w14:paraId="43744841" w14:textId="77777777" w:rsidR="005474E7" w:rsidRPr="005474E7" w:rsidRDefault="005474E7" w:rsidP="005474E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kern w:val="2"/>
          <w:lang w:eastAsia="en-US"/>
          <w14:ligatures w14:val="standardContextual"/>
        </w:rPr>
      </w:pPr>
      <w:r w:rsidRPr="005474E7">
        <w:rPr>
          <w:rFonts w:ascii="Times New Roman" w:eastAsiaTheme="minorHAnsi" w:hAnsi="Times New Roman" w:cs="Times New Roman"/>
          <w:color w:val="000000" w:themeColor="text1"/>
          <w:kern w:val="2"/>
          <w:lang w:eastAsia="en-US"/>
          <w14:ligatures w14:val="standardContextual"/>
        </w:rPr>
        <w:lastRenderedPageBreak/>
        <w:t xml:space="preserve">Esses dados suscitam questionamentos sobre os fatores que explicam esse fenômeno e obrigam os gestores, profissionais e pesquisadores do campo da educação a olharem a EJA sob uma perspectiva que considere seus educandos como sujeitos concretos, levando em conta suas identidades raciais e tempos de vida.  </w:t>
      </w:r>
      <w:r w:rsidRPr="005474E7">
        <w:rPr>
          <w:rFonts w:ascii="Times New Roman" w:eastAsiaTheme="minorHAnsi" w:hAnsi="Times New Roman" w:cs="Times New Roman"/>
          <w:lang w:eastAsia="en-US"/>
          <w14:ligatures w14:val="standardContextual"/>
        </w:rPr>
        <w:t xml:space="preserve">Diante do exposto, a partir de pesquisa bibliográfica, o presente trabalho objetiva discutir </w:t>
      </w:r>
      <w:bookmarkStart w:id="2" w:name="_Hlk166611102"/>
      <w:r w:rsidRPr="005474E7">
        <w:rPr>
          <w:rFonts w:ascii="Times New Roman" w:eastAsiaTheme="minorHAnsi" w:hAnsi="Times New Roman" w:cs="Times New Roman"/>
          <w:lang w:eastAsia="en-US"/>
          <w14:ligatures w14:val="standardContextual"/>
        </w:rPr>
        <w:t xml:space="preserve">os fatores relacionados à expressiva presença de jovens negros na EJA. </w:t>
      </w:r>
    </w:p>
    <w:bookmarkEnd w:id="2"/>
    <w:p w14:paraId="4BE3125D" w14:textId="77777777" w:rsidR="005474E7" w:rsidRDefault="005474E7" w:rsidP="005474E7">
      <w:pPr>
        <w:widowControl w:val="0"/>
        <w:tabs>
          <w:tab w:val="left" w:pos="463"/>
        </w:tabs>
        <w:autoSpaceDE w:val="0"/>
        <w:autoSpaceDN w:val="0"/>
        <w:spacing w:before="90"/>
        <w:rPr>
          <w:rFonts w:ascii="Times New Roman" w:eastAsia="Times New Roman" w:hAnsi="Times New Roman" w:cs="Times New Roman"/>
          <w:b/>
          <w:bCs/>
          <w:szCs w:val="22"/>
          <w:lang w:val="pt-PT" w:eastAsia="en-US"/>
          <w14:ligatures w14:val="standardContextual"/>
        </w:rPr>
      </w:pPr>
    </w:p>
    <w:p w14:paraId="4D519535" w14:textId="6CEFF050" w:rsidR="005474E7" w:rsidRPr="005474E7" w:rsidRDefault="005474E7" w:rsidP="005474E7">
      <w:pPr>
        <w:widowControl w:val="0"/>
        <w:tabs>
          <w:tab w:val="left" w:pos="463"/>
        </w:tabs>
        <w:autoSpaceDE w:val="0"/>
        <w:autoSpaceDN w:val="0"/>
        <w:spacing w:before="90"/>
        <w:rPr>
          <w:rFonts w:ascii="Times New Roman" w:eastAsia="Times New Roman" w:hAnsi="Times New Roman" w:cs="Times New Roman"/>
          <w:b/>
          <w:bCs/>
          <w:szCs w:val="22"/>
          <w:lang w:val="pt-PT" w:eastAsia="en-US"/>
          <w14:ligatures w14:val="standardContextual"/>
        </w:rPr>
      </w:pPr>
      <w:r w:rsidRPr="005474E7">
        <w:rPr>
          <w:rFonts w:ascii="Times New Roman" w:eastAsia="Times New Roman" w:hAnsi="Times New Roman" w:cs="Times New Roman"/>
          <w:b/>
          <w:bCs/>
          <w:szCs w:val="22"/>
          <w:lang w:val="pt-PT" w:eastAsia="en-US"/>
          <w14:ligatures w14:val="standardContextual"/>
        </w:rPr>
        <w:t>A juventude</w:t>
      </w:r>
      <w:r w:rsidRPr="005474E7">
        <w:rPr>
          <w:rFonts w:ascii="Times New Roman" w:eastAsia="Times New Roman" w:hAnsi="Times New Roman" w:cs="Times New Roman"/>
          <w:b/>
          <w:bCs/>
          <w:spacing w:val="-2"/>
          <w:szCs w:val="22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b/>
          <w:bCs/>
          <w:szCs w:val="22"/>
          <w:lang w:val="pt-PT" w:eastAsia="en-US"/>
          <w14:ligatures w14:val="standardContextual"/>
        </w:rPr>
        <w:t>negra</w:t>
      </w:r>
    </w:p>
    <w:p w14:paraId="4DD5E559" w14:textId="77777777" w:rsidR="005474E7" w:rsidRPr="005474E7" w:rsidRDefault="005474E7" w:rsidP="005474E7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sz w:val="27"/>
          <w:lang w:val="pt-PT" w:eastAsia="en-US"/>
          <w14:ligatures w14:val="standardContextual"/>
        </w:rPr>
      </w:pPr>
    </w:p>
    <w:p w14:paraId="21CC7208" w14:textId="77777777" w:rsidR="005474E7" w:rsidRPr="005474E7" w:rsidRDefault="005474E7" w:rsidP="005B33AE">
      <w:pPr>
        <w:widowControl w:val="0"/>
        <w:autoSpaceDE w:val="0"/>
        <w:autoSpaceDN w:val="0"/>
        <w:spacing w:line="360" w:lineRule="auto"/>
        <w:ind w:right="-1" w:firstLine="707"/>
        <w:jc w:val="both"/>
        <w:rPr>
          <w:rFonts w:ascii="Times New Roman" w:eastAsiaTheme="minorHAnsi" w:hAnsi="Times New Roman" w:cs="Times New Roman"/>
          <w:color w:val="000000" w:themeColor="text1"/>
          <w:kern w:val="2"/>
          <w:lang w:eastAsia="en-US"/>
          <w14:ligatures w14:val="standardContextual"/>
        </w:rPr>
      </w:pP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No</w:t>
      </w:r>
      <w:r w:rsidRPr="005474E7">
        <w:rPr>
          <w:rFonts w:ascii="Times New Roman" w:eastAsia="Times New Roman" w:hAnsi="Times New Roman" w:cs="Times New Roman"/>
          <w:spacing w:val="1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Brasil,</w:t>
      </w:r>
      <w:r w:rsidRPr="005474E7">
        <w:rPr>
          <w:rFonts w:ascii="Times New Roman" w:eastAsia="Times New Roman" w:hAnsi="Times New Roman" w:cs="Times New Roman"/>
          <w:spacing w:val="1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o</w:t>
      </w:r>
      <w:r w:rsidRPr="005474E7">
        <w:rPr>
          <w:rFonts w:ascii="Times New Roman" w:eastAsia="Times New Roman" w:hAnsi="Times New Roman" w:cs="Times New Roman"/>
          <w:spacing w:val="1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Estatuto</w:t>
      </w:r>
      <w:r w:rsidRPr="005474E7">
        <w:rPr>
          <w:rFonts w:ascii="Times New Roman" w:eastAsia="Times New Roman" w:hAnsi="Times New Roman" w:cs="Times New Roman"/>
          <w:spacing w:val="1"/>
          <w:lang w:val="pt-PT" w:eastAsia="en-US"/>
          <w14:ligatures w14:val="standardContextual"/>
        </w:rPr>
        <w:t xml:space="preserve"> da J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uventude,</w:t>
      </w:r>
      <w:r w:rsidRPr="005474E7">
        <w:rPr>
          <w:rFonts w:ascii="Times New Roman" w:eastAsia="Times New Roman" w:hAnsi="Times New Roman" w:cs="Times New Roman"/>
          <w:spacing w:val="-2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instituído</w:t>
      </w:r>
      <w:r w:rsidRPr="005474E7">
        <w:rPr>
          <w:rFonts w:ascii="Times New Roman" w:eastAsia="Times New Roman" w:hAnsi="Times New Roman" w:cs="Times New Roman"/>
          <w:spacing w:val="-1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pela</w:t>
      </w:r>
      <w:r w:rsidRPr="005474E7">
        <w:rPr>
          <w:rFonts w:ascii="Times New Roman" w:eastAsia="Times New Roman" w:hAnsi="Times New Roman" w:cs="Times New Roman"/>
          <w:spacing w:val="-2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Lei</w:t>
      </w:r>
      <w:r w:rsidRPr="005474E7">
        <w:rPr>
          <w:rFonts w:ascii="Times New Roman" w:eastAsia="Times New Roman" w:hAnsi="Times New Roman" w:cs="Times New Roman"/>
          <w:spacing w:val="-1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12.852</w:t>
      </w:r>
      <w:r w:rsidRPr="005474E7">
        <w:rPr>
          <w:rFonts w:ascii="Times New Roman" w:eastAsia="Times New Roman" w:hAnsi="Times New Roman" w:cs="Times New Roman"/>
          <w:spacing w:val="-1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(BRASIL,</w:t>
      </w:r>
      <w:r w:rsidRPr="005474E7">
        <w:rPr>
          <w:rFonts w:ascii="Times New Roman" w:eastAsia="Times New Roman" w:hAnsi="Times New Roman" w:cs="Times New Roman"/>
          <w:spacing w:val="-2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2013),</w:t>
      </w:r>
      <w:r w:rsidRPr="005474E7">
        <w:rPr>
          <w:rFonts w:ascii="Times New Roman" w:eastAsia="Times New Roman" w:hAnsi="Times New Roman" w:cs="Times New Roman"/>
          <w:spacing w:val="-2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considera</w:t>
      </w:r>
      <w:r w:rsidRPr="005474E7">
        <w:rPr>
          <w:rFonts w:ascii="Times New Roman" w:eastAsia="Times New Roman" w:hAnsi="Times New Roman" w:cs="Times New Roman"/>
          <w:spacing w:val="-3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como</w:t>
      </w:r>
      <w:r w:rsidRPr="005474E7">
        <w:rPr>
          <w:rFonts w:ascii="Times New Roman" w:eastAsia="Times New Roman" w:hAnsi="Times New Roman" w:cs="Times New Roman"/>
          <w:spacing w:val="-1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jovens</w:t>
      </w:r>
      <w:r w:rsidRPr="005474E7">
        <w:rPr>
          <w:rFonts w:ascii="Times New Roman" w:eastAsia="Times New Roman" w:hAnsi="Times New Roman" w:cs="Times New Roman"/>
          <w:spacing w:val="-1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as</w:t>
      </w:r>
      <w:r w:rsidRPr="005474E7">
        <w:rPr>
          <w:rFonts w:ascii="Times New Roman" w:eastAsia="Times New Roman" w:hAnsi="Times New Roman" w:cs="Times New Roman"/>
          <w:spacing w:val="-1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pessoas</w:t>
      </w:r>
      <w:r w:rsidRPr="005474E7">
        <w:rPr>
          <w:rFonts w:ascii="Times New Roman" w:eastAsia="Times New Roman" w:hAnsi="Times New Roman" w:cs="Times New Roman"/>
          <w:spacing w:val="-1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 xml:space="preserve">com </w:t>
      </w:r>
      <w:r w:rsidRPr="005474E7">
        <w:rPr>
          <w:rFonts w:ascii="Times New Roman" w:eastAsia="Times New Roman" w:hAnsi="Times New Roman" w:cs="Times New Roman"/>
          <w:spacing w:val="-58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 xml:space="preserve">idade entre 15 e 29 anos. No entanto, conforme </w:t>
      </w:r>
      <w:r w:rsidRPr="005474E7">
        <w:rPr>
          <w:rFonts w:ascii="Times New Roman" w:eastAsiaTheme="minorHAnsi" w:hAnsi="Times New Roman" w:cs="Times New Roman"/>
          <w:color w:val="000000" w:themeColor="text1"/>
          <w:kern w:val="2"/>
          <w:lang w:eastAsia="en-US"/>
          <w14:ligatures w14:val="standardContextual"/>
        </w:rPr>
        <w:t xml:space="preserve">Dayrell (2018), há uma diversidade de modos de ser jovem na sociedade, haja vista a realidade complexa que envolve elementos simbólicos e culturais, assim como condicionantes econômicos e sociais nos diferentes tempos e espaços. Assim, deve-se falar em juventudes, no plural. </w:t>
      </w:r>
    </w:p>
    <w:p w14:paraId="3B3F698F" w14:textId="77777777" w:rsidR="005474E7" w:rsidRPr="005474E7" w:rsidRDefault="005474E7" w:rsidP="005474E7">
      <w:pPr>
        <w:spacing w:line="360" w:lineRule="auto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5474E7">
        <w:rPr>
          <w:rFonts w:ascii="Times New Roman" w:eastAsiaTheme="minorHAnsi" w:hAnsi="Times New Roman" w:cs="Times New Roman"/>
          <w:color w:val="000000"/>
          <w:lang w:eastAsia="en-US"/>
        </w:rPr>
        <w:t xml:space="preserve">Se a juventude, de modo geral, sofre com as dificuldades dessa fase e é encarada negativamente, quando se trata dos jovens negros os problemas e estigmas são ainda mais graves e complexos. </w:t>
      </w:r>
      <w:r w:rsidRPr="005474E7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O pertencimento racial desse grupo agrava e potencializa outras formas de preconceito e discriminação, de modo que sobre eles a carga de violência simbólica e material é duplicada (ASSIS, 2016). Como consequência do racismo, esse segmento da população apresenta alta incidência de mortalidade por armas de fogo, a privação de acesso aos bens simbólicos e materiais, dificuldades na inserção no mercado de trabalho, assim como elevados índices de evasão escolar e defasagem idade/série (GOMES; SILVA, 2018). </w:t>
      </w:r>
      <w:bookmarkStart w:id="3" w:name="_bookmark6"/>
      <w:bookmarkEnd w:id="3"/>
      <w:r w:rsidRPr="005474E7">
        <w:rPr>
          <w:rFonts w:ascii="Times New Roman" w:eastAsiaTheme="minorHAnsi" w:hAnsi="Times New Roman" w:cs="Times New Roman"/>
          <w:color w:val="000000" w:themeColor="text1"/>
          <w:lang w:eastAsia="en-US"/>
        </w:rPr>
        <w:t>A grande proporção de jovens negros na EJA é mais uma expressão desse processo discriminatório.</w:t>
      </w:r>
    </w:p>
    <w:p w14:paraId="0AC165D3" w14:textId="77777777" w:rsidR="005474E7" w:rsidRPr="005474E7" w:rsidRDefault="005474E7" w:rsidP="005474E7">
      <w:pPr>
        <w:widowControl w:val="0"/>
        <w:autoSpaceDE w:val="0"/>
        <w:autoSpaceDN w:val="0"/>
        <w:spacing w:before="11"/>
        <w:rPr>
          <w:rFonts w:ascii="Times New Roman" w:eastAsia="Times New Roman" w:hAnsi="Times New Roman" w:cs="Times New Roman"/>
          <w:sz w:val="35"/>
          <w:lang w:val="pt-PT" w:eastAsia="en-US"/>
          <w14:ligatures w14:val="standardContextual"/>
        </w:rPr>
      </w:pPr>
    </w:p>
    <w:p w14:paraId="386BFF15" w14:textId="77777777" w:rsidR="005474E7" w:rsidRPr="005474E7" w:rsidRDefault="005474E7" w:rsidP="005474E7">
      <w:pPr>
        <w:widowControl w:val="0"/>
        <w:tabs>
          <w:tab w:val="left" w:pos="462"/>
        </w:tabs>
        <w:autoSpaceDE w:val="0"/>
        <w:autoSpaceDN w:val="0"/>
        <w:ind w:left="282" w:hanging="282"/>
        <w:rPr>
          <w:rFonts w:ascii="Times New Roman" w:eastAsia="Times New Roman" w:hAnsi="Times New Roman" w:cs="Times New Roman"/>
          <w:b/>
          <w:bCs/>
          <w:szCs w:val="22"/>
          <w:lang w:val="pt-PT" w:eastAsia="en-US"/>
          <w14:ligatures w14:val="standardContextual"/>
        </w:rPr>
      </w:pPr>
      <w:bookmarkStart w:id="4" w:name="_bookmark7"/>
      <w:bookmarkEnd w:id="4"/>
      <w:r w:rsidRPr="005474E7">
        <w:rPr>
          <w:rFonts w:ascii="Times New Roman" w:eastAsia="Times New Roman" w:hAnsi="Times New Roman" w:cs="Times New Roman"/>
          <w:b/>
          <w:bCs/>
          <w:szCs w:val="22"/>
          <w:lang w:val="pt-PT" w:eastAsia="en-US"/>
          <w14:ligatures w14:val="standardContextual"/>
        </w:rPr>
        <w:t>Os</w:t>
      </w:r>
      <w:r w:rsidRPr="005474E7">
        <w:rPr>
          <w:rFonts w:ascii="Times New Roman" w:eastAsia="Times New Roman" w:hAnsi="Times New Roman" w:cs="Times New Roman"/>
          <w:b/>
          <w:bCs/>
          <w:spacing w:val="-1"/>
          <w:szCs w:val="22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b/>
          <w:bCs/>
          <w:szCs w:val="22"/>
          <w:lang w:val="pt-PT" w:eastAsia="en-US"/>
          <w14:ligatures w14:val="standardContextual"/>
        </w:rPr>
        <w:t>jovens</w:t>
      </w:r>
      <w:r w:rsidRPr="005474E7">
        <w:rPr>
          <w:rFonts w:ascii="Times New Roman" w:eastAsia="Times New Roman" w:hAnsi="Times New Roman" w:cs="Times New Roman"/>
          <w:b/>
          <w:bCs/>
          <w:spacing w:val="-1"/>
          <w:szCs w:val="22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b/>
          <w:bCs/>
          <w:szCs w:val="22"/>
          <w:lang w:val="pt-PT" w:eastAsia="en-US"/>
          <w14:ligatures w14:val="standardContextual"/>
        </w:rPr>
        <w:t>negros da</w:t>
      </w:r>
      <w:r w:rsidRPr="005474E7">
        <w:rPr>
          <w:rFonts w:ascii="Times New Roman" w:eastAsia="Times New Roman" w:hAnsi="Times New Roman" w:cs="Times New Roman"/>
          <w:b/>
          <w:bCs/>
          <w:spacing w:val="-1"/>
          <w:szCs w:val="22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b/>
          <w:bCs/>
          <w:szCs w:val="22"/>
          <w:lang w:val="pt-PT" w:eastAsia="en-US"/>
          <w14:ligatures w14:val="standardContextual"/>
        </w:rPr>
        <w:t>EJA</w:t>
      </w:r>
    </w:p>
    <w:p w14:paraId="2225A1A5" w14:textId="77777777" w:rsidR="005474E7" w:rsidRPr="005474E7" w:rsidRDefault="005474E7" w:rsidP="005474E7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sz w:val="27"/>
          <w:lang w:val="pt-PT" w:eastAsia="en-US"/>
          <w14:ligatures w14:val="standardContextual"/>
        </w:rPr>
      </w:pPr>
    </w:p>
    <w:p w14:paraId="18B708B1" w14:textId="77777777" w:rsidR="005474E7" w:rsidRPr="005474E7" w:rsidRDefault="005474E7" w:rsidP="005474E7">
      <w:pPr>
        <w:widowControl w:val="0"/>
        <w:autoSpaceDE w:val="0"/>
        <w:autoSpaceDN w:val="0"/>
        <w:spacing w:line="360" w:lineRule="auto"/>
        <w:ind w:left="102" w:right="128" w:firstLine="707"/>
        <w:jc w:val="both"/>
        <w:rPr>
          <w:rFonts w:ascii="Times New Roman" w:eastAsia="Times New Roman" w:hAnsi="Times New Roman" w:cs="Times New Roman"/>
          <w:lang w:val="pt-PT" w:eastAsia="en-US"/>
          <w14:ligatures w14:val="standardContextual"/>
        </w:rPr>
      </w:pP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 xml:space="preserve">A grande proporção de jovens negros na EJA vem sendo </w:t>
      </w:r>
      <w:r w:rsidRPr="005474E7">
        <w:rPr>
          <w:rFonts w:ascii="Times New Roman" w:eastAsia="Times New Roman" w:hAnsi="Times New Roman" w:cs="Times New Roman"/>
          <w:spacing w:val="-1"/>
          <w:lang w:val="pt-PT" w:eastAsia="en-US"/>
          <w14:ligatures w14:val="standardContextual"/>
        </w:rPr>
        <w:t xml:space="preserve"> problematizada a partir dos p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 xml:space="preserve">rocessos de exclusão e segregação dentro e fora da escola devido ao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lastRenderedPageBreak/>
        <w:t>pertencimento racial dos discentes e todas as implicações que isso acarreta. Os estudos demonstram que os percursos desses jovens são caracterizados por abandonos e repetências ao longo do ensino regular, e ganham novos contornos com a chegada à EJA, onde prosseguem na tentativa de concluir a escolarização básica.</w:t>
      </w:r>
    </w:p>
    <w:p w14:paraId="40D5284C" w14:textId="77777777" w:rsidR="005474E7" w:rsidRPr="005474E7" w:rsidRDefault="005474E7" w:rsidP="005474E7">
      <w:pPr>
        <w:widowControl w:val="0"/>
        <w:autoSpaceDE w:val="0"/>
        <w:autoSpaceDN w:val="0"/>
        <w:spacing w:line="360" w:lineRule="auto"/>
        <w:ind w:left="102" w:right="128" w:firstLine="707"/>
        <w:jc w:val="both"/>
        <w:rPr>
          <w:rFonts w:ascii="Times New Roman" w:eastAsia="Times New Roman" w:hAnsi="Times New Roman" w:cs="Times New Roman"/>
          <w:lang w:val="pt-PT" w:eastAsia="en-US"/>
          <w14:ligatures w14:val="standardContextual"/>
        </w:rPr>
      </w:pP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Gomes e Silva (2018) relacionam o processo de enegrecimento da EJA às pressões que as escolas sofrem no</w:t>
      </w:r>
      <w:r w:rsidRPr="005474E7">
        <w:rPr>
          <w:rFonts w:ascii="Times New Roman" w:eastAsia="Times New Roman" w:hAnsi="Times New Roman" w:cs="Times New Roman"/>
          <w:spacing w:val="1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 xml:space="preserve">sentido de adequar suas práticas educativas aos critérios dos </w:t>
      </w:r>
      <w:r w:rsidRPr="005474E7">
        <w:rPr>
          <w:rFonts w:ascii="Times New Roman" w:eastAsia="Times New Roman" w:hAnsi="Times New Roman" w:cs="Times New Roman"/>
          <w:i/>
          <w:lang w:val="pt-PT" w:eastAsia="en-US"/>
          <w14:ligatures w14:val="standardContextual"/>
        </w:rPr>
        <w:t xml:space="preserve">rankings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educacionais de padrão</w:t>
      </w:r>
      <w:r w:rsidRPr="005474E7">
        <w:rPr>
          <w:rFonts w:ascii="Times New Roman" w:eastAsia="Times New Roman" w:hAnsi="Times New Roman" w:cs="Times New Roman"/>
          <w:spacing w:val="1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internacional. Nesse contexto, as vivências, culturas e pertencimentos presentes na vida e</w:t>
      </w:r>
      <w:r w:rsidRPr="005474E7">
        <w:rPr>
          <w:rFonts w:ascii="Times New Roman" w:eastAsia="Times New Roman" w:hAnsi="Times New Roman" w:cs="Times New Roman"/>
          <w:spacing w:val="1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trajetória</w:t>
      </w:r>
      <w:r w:rsidRPr="005474E7">
        <w:rPr>
          <w:rFonts w:ascii="Times New Roman" w:eastAsia="Times New Roman" w:hAnsi="Times New Roman" w:cs="Times New Roman"/>
          <w:spacing w:val="24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escolar</w:t>
      </w:r>
      <w:r w:rsidRPr="005474E7">
        <w:rPr>
          <w:rFonts w:ascii="Times New Roman" w:eastAsia="Times New Roman" w:hAnsi="Times New Roman" w:cs="Times New Roman"/>
          <w:spacing w:val="25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dos</w:t>
      </w:r>
      <w:r w:rsidRPr="005474E7">
        <w:rPr>
          <w:rFonts w:ascii="Times New Roman" w:eastAsia="Times New Roman" w:hAnsi="Times New Roman" w:cs="Times New Roman"/>
          <w:spacing w:val="26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estudantes</w:t>
      </w:r>
      <w:r w:rsidRPr="005474E7">
        <w:rPr>
          <w:rFonts w:ascii="Times New Roman" w:eastAsia="Times New Roman" w:hAnsi="Times New Roman" w:cs="Times New Roman"/>
          <w:spacing w:val="24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têm</w:t>
      </w:r>
      <w:r w:rsidRPr="005474E7">
        <w:rPr>
          <w:rFonts w:ascii="Times New Roman" w:eastAsia="Times New Roman" w:hAnsi="Times New Roman" w:cs="Times New Roman"/>
          <w:spacing w:val="24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sido</w:t>
      </w:r>
      <w:r w:rsidRPr="005474E7">
        <w:rPr>
          <w:rFonts w:ascii="Times New Roman" w:eastAsia="Times New Roman" w:hAnsi="Times New Roman" w:cs="Times New Roman"/>
          <w:spacing w:val="24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desconsiderados.</w:t>
      </w:r>
      <w:r w:rsidRPr="005474E7">
        <w:rPr>
          <w:rFonts w:ascii="Times New Roman" w:eastAsia="Times New Roman" w:hAnsi="Times New Roman" w:cs="Times New Roman"/>
          <w:spacing w:val="24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Aqueles</w:t>
      </w:r>
      <w:r w:rsidRPr="005474E7">
        <w:rPr>
          <w:rFonts w:ascii="Times New Roman" w:eastAsia="Times New Roman" w:hAnsi="Times New Roman" w:cs="Times New Roman"/>
          <w:spacing w:val="24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que</w:t>
      </w:r>
      <w:r w:rsidRPr="005474E7">
        <w:rPr>
          <w:rFonts w:ascii="Times New Roman" w:eastAsia="Times New Roman" w:hAnsi="Times New Roman" w:cs="Times New Roman"/>
          <w:spacing w:val="23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se</w:t>
      </w:r>
      <w:r w:rsidRPr="005474E7">
        <w:rPr>
          <w:rFonts w:ascii="Times New Roman" w:eastAsia="Times New Roman" w:hAnsi="Times New Roman" w:cs="Times New Roman"/>
          <w:spacing w:val="23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“desajustam”</w:t>
      </w:r>
      <w:r w:rsidRPr="005474E7">
        <w:rPr>
          <w:rFonts w:ascii="Times New Roman" w:eastAsia="Times New Roman" w:hAnsi="Times New Roman" w:cs="Times New Roman"/>
          <w:spacing w:val="26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ao padrão</w:t>
      </w:r>
      <w:r w:rsidRPr="005474E7">
        <w:rPr>
          <w:rFonts w:ascii="Times New Roman" w:eastAsia="Times New Roman" w:hAnsi="Times New Roman" w:cs="Times New Roman"/>
          <w:spacing w:val="-6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de</w:t>
      </w:r>
      <w:r w:rsidRPr="005474E7">
        <w:rPr>
          <w:rFonts w:ascii="Times New Roman" w:eastAsia="Times New Roman" w:hAnsi="Times New Roman" w:cs="Times New Roman"/>
          <w:spacing w:val="-6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aluno</w:t>
      </w:r>
      <w:r w:rsidRPr="005474E7">
        <w:rPr>
          <w:rFonts w:ascii="Times New Roman" w:eastAsia="Times New Roman" w:hAnsi="Times New Roman" w:cs="Times New Roman"/>
          <w:spacing w:val="-6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exigido</w:t>
      </w:r>
      <w:r w:rsidRPr="005474E7">
        <w:rPr>
          <w:rFonts w:ascii="Times New Roman" w:eastAsia="Times New Roman" w:hAnsi="Times New Roman" w:cs="Times New Roman"/>
          <w:spacing w:val="-5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pela</w:t>
      </w:r>
      <w:r w:rsidRPr="005474E7">
        <w:rPr>
          <w:rFonts w:ascii="Times New Roman" w:eastAsia="Times New Roman" w:hAnsi="Times New Roman" w:cs="Times New Roman"/>
          <w:spacing w:val="-7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escola</w:t>
      </w:r>
      <w:r w:rsidRPr="005474E7">
        <w:rPr>
          <w:rFonts w:ascii="Times New Roman" w:eastAsia="Times New Roman" w:hAnsi="Times New Roman" w:cs="Times New Roman"/>
          <w:spacing w:val="-6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são</w:t>
      </w:r>
      <w:r w:rsidRPr="005474E7">
        <w:rPr>
          <w:rFonts w:ascii="Times New Roman" w:eastAsia="Times New Roman" w:hAnsi="Times New Roman" w:cs="Times New Roman"/>
          <w:spacing w:val="-5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mandados</w:t>
      </w:r>
      <w:r w:rsidRPr="005474E7">
        <w:rPr>
          <w:rFonts w:ascii="Times New Roman" w:eastAsia="Times New Roman" w:hAnsi="Times New Roman" w:cs="Times New Roman"/>
          <w:spacing w:val="-5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para</w:t>
      </w:r>
      <w:r w:rsidRPr="005474E7">
        <w:rPr>
          <w:rFonts w:ascii="Times New Roman" w:eastAsia="Times New Roman" w:hAnsi="Times New Roman" w:cs="Times New Roman"/>
          <w:spacing w:val="-6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a</w:t>
      </w:r>
      <w:r w:rsidRPr="005474E7">
        <w:rPr>
          <w:rFonts w:ascii="Times New Roman" w:eastAsia="Times New Roman" w:hAnsi="Times New Roman" w:cs="Times New Roman"/>
          <w:spacing w:val="-6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EJA</w:t>
      </w:r>
      <w:r w:rsidRPr="005474E7">
        <w:rPr>
          <w:rFonts w:ascii="Times New Roman" w:eastAsia="Times New Roman" w:hAnsi="Times New Roman" w:cs="Times New Roman"/>
          <w:spacing w:val="-6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ou</w:t>
      </w:r>
      <w:r w:rsidRPr="005474E7">
        <w:rPr>
          <w:rFonts w:ascii="Times New Roman" w:eastAsia="Times New Roman" w:hAnsi="Times New Roman" w:cs="Times New Roman"/>
          <w:spacing w:val="-5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são</w:t>
      </w:r>
      <w:r w:rsidRPr="005474E7">
        <w:rPr>
          <w:rFonts w:ascii="Times New Roman" w:eastAsia="Times New Roman" w:hAnsi="Times New Roman" w:cs="Times New Roman"/>
          <w:spacing w:val="-5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induzidos</w:t>
      </w:r>
      <w:r w:rsidRPr="005474E7">
        <w:rPr>
          <w:rFonts w:ascii="Times New Roman" w:eastAsia="Times New Roman" w:hAnsi="Times New Roman" w:cs="Times New Roman"/>
          <w:spacing w:val="-5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a</w:t>
      </w:r>
      <w:r w:rsidRPr="005474E7">
        <w:rPr>
          <w:rFonts w:ascii="Times New Roman" w:eastAsia="Times New Roman" w:hAnsi="Times New Roman" w:cs="Times New Roman"/>
          <w:spacing w:val="-6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ir</w:t>
      </w:r>
      <w:r w:rsidRPr="005474E7">
        <w:rPr>
          <w:rFonts w:ascii="Times New Roman" w:eastAsia="Times New Roman" w:hAnsi="Times New Roman" w:cs="Times New Roman"/>
          <w:spacing w:val="-5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para</w:t>
      </w:r>
      <w:r w:rsidRPr="005474E7">
        <w:rPr>
          <w:rFonts w:ascii="Times New Roman" w:eastAsia="Times New Roman" w:hAnsi="Times New Roman" w:cs="Times New Roman"/>
          <w:spacing w:val="-6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essa modalidade a fim de não prejudicar o avanço da escola nas avaliações externas. Com isso, os</w:t>
      </w:r>
      <w:r w:rsidRPr="005474E7">
        <w:rPr>
          <w:rFonts w:ascii="Times New Roman" w:eastAsia="Times New Roman" w:hAnsi="Times New Roman" w:cs="Times New Roman"/>
          <w:spacing w:val="1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estudantes negros e pobres estão entre as principais vítimas desse processo excludente, que se</w:t>
      </w:r>
      <w:r w:rsidRPr="005474E7">
        <w:rPr>
          <w:rFonts w:ascii="Times New Roman" w:eastAsia="Times New Roman" w:hAnsi="Times New Roman" w:cs="Times New Roman"/>
          <w:spacing w:val="1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 xml:space="preserve">vincula às desigualdades sociais e raciais por eles já sofridas. </w:t>
      </w:r>
    </w:p>
    <w:p w14:paraId="4C77B5B7" w14:textId="77777777" w:rsidR="005474E7" w:rsidRPr="005474E7" w:rsidRDefault="005474E7" w:rsidP="005474E7">
      <w:pPr>
        <w:widowControl w:val="0"/>
        <w:autoSpaceDE w:val="0"/>
        <w:autoSpaceDN w:val="0"/>
        <w:spacing w:before="1" w:line="360" w:lineRule="auto"/>
        <w:ind w:left="102" w:right="128" w:firstLine="707"/>
        <w:jc w:val="both"/>
        <w:rPr>
          <w:rFonts w:ascii="Times New Roman" w:eastAsia="Times New Roman" w:hAnsi="Times New Roman" w:cs="Times New Roman"/>
          <w:lang w:val="pt-PT" w:eastAsia="en-US"/>
          <w14:ligatures w14:val="standardContextual"/>
        </w:rPr>
      </w:pP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Nas</w:t>
      </w:r>
      <w:r w:rsidRPr="005474E7">
        <w:rPr>
          <w:rFonts w:ascii="Times New Roman" w:eastAsia="Times New Roman" w:hAnsi="Times New Roman" w:cs="Times New Roman"/>
          <w:spacing w:val="23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palavras</w:t>
      </w:r>
      <w:r w:rsidRPr="005474E7">
        <w:rPr>
          <w:rFonts w:ascii="Times New Roman" w:eastAsia="Times New Roman" w:hAnsi="Times New Roman" w:cs="Times New Roman"/>
          <w:spacing w:val="26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de</w:t>
      </w:r>
      <w:r w:rsidRPr="005474E7">
        <w:rPr>
          <w:rFonts w:ascii="Times New Roman" w:eastAsia="Times New Roman" w:hAnsi="Times New Roman" w:cs="Times New Roman"/>
          <w:spacing w:val="23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Passos</w:t>
      </w:r>
      <w:r w:rsidRPr="005474E7">
        <w:rPr>
          <w:rFonts w:ascii="Times New Roman" w:eastAsia="Times New Roman" w:hAnsi="Times New Roman" w:cs="Times New Roman"/>
          <w:spacing w:val="26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(2010,</w:t>
      </w:r>
      <w:r w:rsidRPr="005474E7">
        <w:rPr>
          <w:rFonts w:ascii="Times New Roman" w:eastAsia="Times New Roman" w:hAnsi="Times New Roman" w:cs="Times New Roman"/>
          <w:spacing w:val="22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p.149),</w:t>
      </w:r>
      <w:r w:rsidRPr="005474E7">
        <w:rPr>
          <w:rFonts w:ascii="Times New Roman" w:eastAsia="Times New Roman" w:hAnsi="Times New Roman" w:cs="Times New Roman"/>
          <w:spacing w:val="29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o</w:t>
      </w:r>
      <w:r w:rsidRPr="005474E7">
        <w:rPr>
          <w:rFonts w:ascii="Times New Roman" w:eastAsia="Times New Roman" w:hAnsi="Times New Roman" w:cs="Times New Roman"/>
          <w:spacing w:val="23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que</w:t>
      </w:r>
      <w:r w:rsidRPr="005474E7">
        <w:rPr>
          <w:rFonts w:ascii="Times New Roman" w:eastAsia="Times New Roman" w:hAnsi="Times New Roman" w:cs="Times New Roman"/>
          <w:spacing w:val="22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se</w:t>
      </w:r>
      <w:r w:rsidRPr="005474E7">
        <w:rPr>
          <w:rFonts w:ascii="Times New Roman" w:eastAsia="Times New Roman" w:hAnsi="Times New Roman" w:cs="Times New Roman"/>
          <w:spacing w:val="27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percebe</w:t>
      </w:r>
      <w:r w:rsidRPr="005474E7">
        <w:rPr>
          <w:rFonts w:ascii="Times New Roman" w:eastAsia="Times New Roman" w:hAnsi="Times New Roman" w:cs="Times New Roman"/>
          <w:spacing w:val="24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é</w:t>
      </w:r>
      <w:r w:rsidRPr="005474E7">
        <w:rPr>
          <w:rFonts w:ascii="Times New Roman" w:eastAsia="Times New Roman" w:hAnsi="Times New Roman" w:cs="Times New Roman"/>
          <w:spacing w:val="25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“[...]</w:t>
      </w:r>
      <w:r w:rsidRPr="005474E7">
        <w:rPr>
          <w:rFonts w:ascii="Times New Roman" w:eastAsia="Times New Roman" w:hAnsi="Times New Roman" w:cs="Times New Roman"/>
          <w:spacing w:val="23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um</w:t>
      </w:r>
      <w:r w:rsidRPr="005474E7">
        <w:rPr>
          <w:rFonts w:ascii="Times New Roman" w:eastAsia="Times New Roman" w:hAnsi="Times New Roman" w:cs="Times New Roman"/>
          <w:spacing w:val="24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ambiente</w:t>
      </w:r>
      <w:r w:rsidRPr="005474E7">
        <w:rPr>
          <w:rFonts w:ascii="Times New Roman" w:eastAsia="Times New Roman" w:hAnsi="Times New Roman" w:cs="Times New Roman"/>
          <w:spacing w:val="22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escolar</w:t>
      </w:r>
      <w:r w:rsidRPr="005474E7">
        <w:rPr>
          <w:rFonts w:ascii="Times New Roman" w:eastAsia="Times New Roman" w:hAnsi="Times New Roman" w:cs="Times New Roman"/>
          <w:spacing w:val="-57"/>
          <w:lang w:val="pt-PT" w:eastAsia="en-US"/>
          <w14:ligatures w14:val="standardContextual"/>
        </w:rPr>
        <w:t xml:space="preserve">   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 xml:space="preserve"> pouco hospitaleiro</w:t>
      </w:r>
      <w:r w:rsidRPr="005474E7">
        <w:rPr>
          <w:rFonts w:ascii="Times New Roman" w:eastAsia="Times New Roman" w:hAnsi="Times New Roman" w:cs="Times New Roman"/>
          <w:spacing w:val="-4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para</w:t>
      </w:r>
      <w:r w:rsidRPr="005474E7">
        <w:rPr>
          <w:rFonts w:ascii="Times New Roman" w:eastAsia="Times New Roman" w:hAnsi="Times New Roman" w:cs="Times New Roman"/>
          <w:spacing w:val="-6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os</w:t>
      </w:r>
      <w:r w:rsidRPr="005474E7">
        <w:rPr>
          <w:rFonts w:ascii="Times New Roman" w:eastAsia="Times New Roman" w:hAnsi="Times New Roman" w:cs="Times New Roman"/>
          <w:spacing w:val="-3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negros,</w:t>
      </w:r>
      <w:r w:rsidRPr="005474E7">
        <w:rPr>
          <w:rFonts w:ascii="Times New Roman" w:eastAsia="Times New Roman" w:hAnsi="Times New Roman" w:cs="Times New Roman"/>
          <w:spacing w:val="-4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com</w:t>
      </w:r>
      <w:r w:rsidRPr="005474E7">
        <w:rPr>
          <w:rFonts w:ascii="Times New Roman" w:eastAsia="Times New Roman" w:hAnsi="Times New Roman" w:cs="Times New Roman"/>
          <w:spacing w:val="-3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mecanismos</w:t>
      </w:r>
      <w:r w:rsidRPr="005474E7">
        <w:rPr>
          <w:rFonts w:ascii="Times New Roman" w:eastAsia="Times New Roman" w:hAnsi="Times New Roman" w:cs="Times New Roman"/>
          <w:spacing w:val="-3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sórdidos</w:t>
      </w:r>
      <w:r w:rsidRPr="005474E7">
        <w:rPr>
          <w:rFonts w:ascii="Times New Roman" w:eastAsia="Times New Roman" w:hAnsi="Times New Roman" w:cs="Times New Roman"/>
          <w:spacing w:val="-4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de</w:t>
      </w:r>
      <w:r w:rsidRPr="005474E7">
        <w:rPr>
          <w:rFonts w:ascii="Times New Roman" w:eastAsia="Times New Roman" w:hAnsi="Times New Roman" w:cs="Times New Roman"/>
          <w:spacing w:val="-5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seleção</w:t>
      </w:r>
      <w:r w:rsidRPr="005474E7">
        <w:rPr>
          <w:rFonts w:ascii="Times New Roman" w:eastAsia="Times New Roman" w:hAnsi="Times New Roman" w:cs="Times New Roman"/>
          <w:spacing w:val="-4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no</w:t>
      </w:r>
      <w:r w:rsidRPr="005474E7">
        <w:rPr>
          <w:rFonts w:ascii="Times New Roman" w:eastAsia="Times New Roman" w:hAnsi="Times New Roman" w:cs="Times New Roman"/>
          <w:spacing w:val="-1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interior</w:t>
      </w:r>
      <w:r w:rsidRPr="005474E7">
        <w:rPr>
          <w:rFonts w:ascii="Times New Roman" w:eastAsia="Times New Roman" w:hAnsi="Times New Roman" w:cs="Times New Roman"/>
          <w:spacing w:val="-5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da</w:t>
      </w:r>
      <w:r w:rsidRPr="005474E7">
        <w:rPr>
          <w:rFonts w:ascii="Times New Roman" w:eastAsia="Times New Roman" w:hAnsi="Times New Roman" w:cs="Times New Roman"/>
          <w:spacing w:val="-5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escola</w:t>
      </w:r>
      <w:r w:rsidRPr="005474E7">
        <w:rPr>
          <w:rFonts w:ascii="Times New Roman" w:eastAsia="Times New Roman" w:hAnsi="Times New Roman" w:cs="Times New Roman"/>
          <w:spacing w:val="-3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 xml:space="preserve">a </w:t>
      </w:r>
      <w:r w:rsidRPr="005474E7">
        <w:rPr>
          <w:rFonts w:ascii="Times New Roman" w:eastAsia="Times New Roman" w:hAnsi="Times New Roman" w:cs="Times New Roman"/>
          <w:spacing w:val="-57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partir</w:t>
      </w:r>
      <w:r w:rsidRPr="005474E7">
        <w:rPr>
          <w:rFonts w:ascii="Times New Roman" w:eastAsia="Times New Roman" w:hAnsi="Times New Roman" w:cs="Times New Roman"/>
          <w:spacing w:val="15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do</w:t>
      </w:r>
      <w:r w:rsidRPr="005474E7">
        <w:rPr>
          <w:rFonts w:ascii="Times New Roman" w:eastAsia="Times New Roman" w:hAnsi="Times New Roman" w:cs="Times New Roman"/>
          <w:spacing w:val="15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pertencimento</w:t>
      </w:r>
      <w:r w:rsidRPr="005474E7">
        <w:rPr>
          <w:rFonts w:ascii="Times New Roman" w:eastAsia="Times New Roman" w:hAnsi="Times New Roman" w:cs="Times New Roman"/>
          <w:spacing w:val="16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racial</w:t>
      </w:r>
      <w:r w:rsidRPr="005474E7">
        <w:rPr>
          <w:rFonts w:ascii="Times New Roman" w:eastAsia="Times New Roman" w:hAnsi="Times New Roman" w:cs="Times New Roman"/>
          <w:spacing w:val="16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das</w:t>
      </w:r>
      <w:r w:rsidRPr="005474E7">
        <w:rPr>
          <w:rFonts w:ascii="Times New Roman" w:eastAsia="Times New Roman" w:hAnsi="Times New Roman" w:cs="Times New Roman"/>
          <w:spacing w:val="18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crianças</w:t>
      </w:r>
      <w:r w:rsidRPr="005474E7">
        <w:rPr>
          <w:rFonts w:ascii="Times New Roman" w:eastAsia="Times New Roman" w:hAnsi="Times New Roman" w:cs="Times New Roman"/>
          <w:spacing w:val="15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e</w:t>
      </w:r>
      <w:r w:rsidRPr="005474E7">
        <w:rPr>
          <w:rFonts w:ascii="Times New Roman" w:eastAsia="Times New Roman" w:hAnsi="Times New Roman" w:cs="Times New Roman"/>
          <w:spacing w:val="14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jovens”.</w:t>
      </w:r>
      <w:r w:rsidRPr="005474E7">
        <w:rPr>
          <w:rFonts w:ascii="Times New Roman" w:eastAsia="Times New Roman" w:hAnsi="Times New Roman" w:cs="Times New Roman"/>
          <w:spacing w:val="16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A</w:t>
      </w:r>
      <w:r w:rsidRPr="005474E7">
        <w:rPr>
          <w:rFonts w:ascii="Times New Roman" w:eastAsia="Times New Roman" w:hAnsi="Times New Roman" w:cs="Times New Roman"/>
          <w:spacing w:val="15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cultura</w:t>
      </w:r>
      <w:r w:rsidRPr="005474E7">
        <w:rPr>
          <w:rFonts w:ascii="Times New Roman" w:eastAsia="Times New Roman" w:hAnsi="Times New Roman" w:cs="Times New Roman"/>
          <w:spacing w:val="16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escolar</w:t>
      </w:r>
      <w:r w:rsidRPr="005474E7">
        <w:rPr>
          <w:rFonts w:ascii="Times New Roman" w:eastAsia="Times New Roman" w:hAnsi="Times New Roman" w:cs="Times New Roman"/>
          <w:spacing w:val="14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e,</w:t>
      </w:r>
      <w:r w:rsidRPr="005474E7">
        <w:rPr>
          <w:rFonts w:ascii="Times New Roman" w:eastAsia="Times New Roman" w:hAnsi="Times New Roman" w:cs="Times New Roman"/>
          <w:spacing w:val="18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especificamente,</w:t>
      </w:r>
      <w:r w:rsidRPr="005474E7">
        <w:rPr>
          <w:rFonts w:ascii="Times New Roman" w:eastAsia="Times New Roman" w:hAnsi="Times New Roman" w:cs="Times New Roman"/>
          <w:spacing w:val="18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 xml:space="preserve">a </w:t>
      </w:r>
      <w:r w:rsidRPr="005474E7">
        <w:rPr>
          <w:rFonts w:ascii="Times New Roman" w:eastAsia="Times New Roman" w:hAnsi="Times New Roman" w:cs="Times New Roman"/>
          <w:spacing w:val="-57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cultura</w:t>
      </w:r>
      <w:r w:rsidRPr="005474E7">
        <w:rPr>
          <w:rFonts w:ascii="Times New Roman" w:eastAsia="Times New Roman" w:hAnsi="Times New Roman" w:cs="Times New Roman"/>
          <w:spacing w:val="22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pedagógica</w:t>
      </w:r>
      <w:r w:rsidRPr="005474E7">
        <w:rPr>
          <w:rFonts w:ascii="Times New Roman" w:eastAsia="Times New Roman" w:hAnsi="Times New Roman" w:cs="Times New Roman"/>
          <w:spacing w:val="24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da</w:t>
      </w:r>
      <w:r w:rsidRPr="005474E7">
        <w:rPr>
          <w:rFonts w:ascii="Times New Roman" w:eastAsia="Times New Roman" w:hAnsi="Times New Roman" w:cs="Times New Roman"/>
          <w:spacing w:val="27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EJA</w:t>
      </w:r>
      <w:r w:rsidRPr="005474E7">
        <w:rPr>
          <w:rFonts w:ascii="Times New Roman" w:eastAsia="Times New Roman" w:hAnsi="Times New Roman" w:cs="Times New Roman"/>
          <w:spacing w:val="23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não</w:t>
      </w:r>
      <w:r w:rsidRPr="005474E7">
        <w:rPr>
          <w:rFonts w:ascii="Times New Roman" w:eastAsia="Times New Roman" w:hAnsi="Times New Roman" w:cs="Times New Roman"/>
          <w:spacing w:val="26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coincidem</w:t>
      </w:r>
      <w:r w:rsidRPr="005474E7">
        <w:rPr>
          <w:rFonts w:ascii="Times New Roman" w:eastAsia="Times New Roman" w:hAnsi="Times New Roman" w:cs="Times New Roman"/>
          <w:spacing w:val="26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com</w:t>
      </w:r>
      <w:r w:rsidRPr="005474E7">
        <w:rPr>
          <w:rFonts w:ascii="Times New Roman" w:eastAsia="Times New Roman" w:hAnsi="Times New Roman" w:cs="Times New Roman"/>
          <w:spacing w:val="24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os</w:t>
      </w:r>
      <w:r w:rsidRPr="005474E7">
        <w:rPr>
          <w:rFonts w:ascii="Times New Roman" w:eastAsia="Times New Roman" w:hAnsi="Times New Roman" w:cs="Times New Roman"/>
          <w:spacing w:val="24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valores,</w:t>
      </w:r>
      <w:r w:rsidRPr="005474E7">
        <w:rPr>
          <w:rFonts w:ascii="Times New Roman" w:eastAsia="Times New Roman" w:hAnsi="Times New Roman" w:cs="Times New Roman"/>
          <w:spacing w:val="26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conhecimentos,</w:t>
      </w:r>
      <w:r w:rsidRPr="005474E7">
        <w:rPr>
          <w:rFonts w:ascii="Times New Roman" w:eastAsia="Times New Roman" w:hAnsi="Times New Roman" w:cs="Times New Roman"/>
          <w:spacing w:val="24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atitudes</w:t>
      </w:r>
      <w:r w:rsidRPr="005474E7">
        <w:rPr>
          <w:rFonts w:ascii="Times New Roman" w:eastAsia="Times New Roman" w:hAnsi="Times New Roman" w:cs="Times New Roman"/>
          <w:spacing w:val="23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e</w:t>
      </w:r>
      <w:r w:rsidRPr="005474E7">
        <w:rPr>
          <w:rFonts w:ascii="Times New Roman" w:eastAsia="Times New Roman" w:hAnsi="Times New Roman" w:cs="Times New Roman"/>
          <w:spacing w:val="-57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expectativas</w:t>
      </w:r>
      <w:r w:rsidRPr="005474E7">
        <w:rPr>
          <w:rFonts w:ascii="Times New Roman" w:eastAsia="Times New Roman" w:hAnsi="Times New Roman" w:cs="Times New Roman"/>
          <w:spacing w:val="12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da</w:t>
      </w:r>
      <w:r w:rsidRPr="005474E7">
        <w:rPr>
          <w:rFonts w:ascii="Times New Roman" w:eastAsia="Times New Roman" w:hAnsi="Times New Roman" w:cs="Times New Roman"/>
          <w:spacing w:val="12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juventude</w:t>
      </w:r>
      <w:r w:rsidRPr="005474E7">
        <w:rPr>
          <w:rFonts w:ascii="Times New Roman" w:eastAsia="Times New Roman" w:hAnsi="Times New Roman" w:cs="Times New Roman"/>
          <w:spacing w:val="12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negra</w:t>
      </w:r>
      <w:r w:rsidRPr="005474E7">
        <w:rPr>
          <w:rFonts w:ascii="Times New Roman" w:eastAsia="Times New Roman" w:hAnsi="Times New Roman" w:cs="Times New Roman"/>
          <w:spacing w:val="12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que</w:t>
      </w:r>
      <w:r w:rsidRPr="005474E7">
        <w:rPr>
          <w:rFonts w:ascii="Times New Roman" w:eastAsia="Times New Roman" w:hAnsi="Times New Roman" w:cs="Times New Roman"/>
          <w:spacing w:val="12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frequenta</w:t>
      </w:r>
      <w:r w:rsidRPr="005474E7">
        <w:rPr>
          <w:rFonts w:ascii="Times New Roman" w:eastAsia="Times New Roman" w:hAnsi="Times New Roman" w:cs="Times New Roman"/>
          <w:spacing w:val="12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suas</w:t>
      </w:r>
      <w:r w:rsidRPr="005474E7">
        <w:rPr>
          <w:rFonts w:ascii="Times New Roman" w:eastAsia="Times New Roman" w:hAnsi="Times New Roman" w:cs="Times New Roman"/>
          <w:spacing w:val="13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salas</w:t>
      </w:r>
      <w:r w:rsidRPr="005474E7">
        <w:rPr>
          <w:rFonts w:ascii="Times New Roman" w:eastAsia="Times New Roman" w:hAnsi="Times New Roman" w:cs="Times New Roman"/>
          <w:spacing w:val="13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de</w:t>
      </w:r>
      <w:r w:rsidRPr="005474E7">
        <w:rPr>
          <w:rFonts w:ascii="Times New Roman" w:eastAsia="Times New Roman" w:hAnsi="Times New Roman" w:cs="Times New Roman"/>
          <w:spacing w:val="12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aula.</w:t>
      </w:r>
      <w:r w:rsidRPr="005474E7">
        <w:rPr>
          <w:rFonts w:ascii="Times New Roman" w:eastAsia="Times New Roman" w:hAnsi="Times New Roman" w:cs="Times New Roman"/>
          <w:spacing w:val="12"/>
          <w:lang w:val="pt-PT" w:eastAsia="en-US"/>
          <w14:ligatures w14:val="standardContextual"/>
        </w:rPr>
        <w:t xml:space="preserve"> </w:t>
      </w:r>
    </w:p>
    <w:p w14:paraId="2782F99C" w14:textId="77777777" w:rsidR="005474E7" w:rsidRPr="005474E7" w:rsidRDefault="005474E7" w:rsidP="005474E7">
      <w:pPr>
        <w:widowControl w:val="0"/>
        <w:autoSpaceDE w:val="0"/>
        <w:autoSpaceDN w:val="0"/>
        <w:spacing w:line="360" w:lineRule="auto"/>
        <w:ind w:left="102" w:right="128" w:firstLine="707"/>
        <w:jc w:val="both"/>
        <w:rPr>
          <w:rFonts w:ascii="Times New Roman" w:eastAsia="Times New Roman" w:hAnsi="Times New Roman" w:cs="Times New Roman"/>
          <w:lang w:val="pt-PT" w:eastAsia="en-US"/>
          <w14:ligatures w14:val="standardContextual"/>
        </w:rPr>
      </w:pP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Assis (2016)</w:t>
      </w:r>
      <w:r w:rsidRPr="005474E7">
        <w:rPr>
          <w:rFonts w:ascii="Times New Roman" w:eastAsia="Times New Roman" w:hAnsi="Times New Roman" w:cs="Times New Roman"/>
          <w:spacing w:val="1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chama a atenção para a</w:t>
      </w:r>
      <w:r w:rsidRPr="005474E7">
        <w:rPr>
          <w:rFonts w:ascii="Times New Roman" w:eastAsia="Times New Roman" w:hAnsi="Times New Roman" w:cs="Times New Roman"/>
          <w:spacing w:val="1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estigmatização</w:t>
      </w:r>
      <w:r w:rsidRPr="005474E7">
        <w:rPr>
          <w:rFonts w:ascii="Times New Roman" w:eastAsia="Times New Roman" w:hAnsi="Times New Roman" w:cs="Times New Roman"/>
          <w:spacing w:val="1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e</w:t>
      </w:r>
      <w:r w:rsidRPr="005474E7">
        <w:rPr>
          <w:rFonts w:ascii="Times New Roman" w:eastAsia="Times New Roman" w:hAnsi="Times New Roman" w:cs="Times New Roman"/>
          <w:spacing w:val="1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a</w:t>
      </w:r>
      <w:r w:rsidRPr="005474E7">
        <w:rPr>
          <w:rFonts w:ascii="Times New Roman" w:eastAsia="Times New Roman" w:hAnsi="Times New Roman" w:cs="Times New Roman"/>
          <w:spacing w:val="1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discriminação</w:t>
      </w:r>
      <w:r w:rsidRPr="005474E7">
        <w:rPr>
          <w:rFonts w:ascii="Times New Roman" w:eastAsia="Times New Roman" w:hAnsi="Times New Roman" w:cs="Times New Roman"/>
          <w:spacing w:val="3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sofridas</w:t>
      </w:r>
      <w:r w:rsidRPr="005474E7">
        <w:rPr>
          <w:rFonts w:ascii="Times New Roman" w:eastAsia="Times New Roman" w:hAnsi="Times New Roman" w:cs="Times New Roman"/>
          <w:spacing w:val="4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peles jovens</w:t>
      </w:r>
      <w:r w:rsidRPr="005474E7">
        <w:rPr>
          <w:rFonts w:ascii="Times New Roman" w:eastAsia="Times New Roman" w:hAnsi="Times New Roman" w:cs="Times New Roman"/>
          <w:spacing w:val="3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negros que chegam à EJA.</w:t>
      </w:r>
      <w:r w:rsidRPr="005474E7">
        <w:rPr>
          <w:rFonts w:ascii="Times New Roman" w:eastAsia="Times New Roman" w:hAnsi="Times New Roman" w:cs="Times New Roman"/>
          <w:spacing w:val="4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Esses</w:t>
      </w:r>
      <w:r w:rsidRPr="005474E7">
        <w:rPr>
          <w:rFonts w:ascii="Times New Roman" w:eastAsia="Times New Roman" w:hAnsi="Times New Roman" w:cs="Times New Roman"/>
          <w:spacing w:val="4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são</w:t>
      </w:r>
      <w:r w:rsidRPr="005474E7">
        <w:rPr>
          <w:rFonts w:ascii="Times New Roman" w:eastAsia="Times New Roman" w:hAnsi="Times New Roman" w:cs="Times New Roman"/>
          <w:spacing w:val="4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tratados</w:t>
      </w:r>
      <w:r w:rsidRPr="005474E7">
        <w:rPr>
          <w:rFonts w:ascii="Times New Roman" w:eastAsia="Times New Roman" w:hAnsi="Times New Roman" w:cs="Times New Roman"/>
          <w:spacing w:val="4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como</w:t>
      </w:r>
      <w:r w:rsidRPr="005474E7">
        <w:rPr>
          <w:rFonts w:ascii="Times New Roman" w:eastAsia="Times New Roman" w:hAnsi="Times New Roman" w:cs="Times New Roman"/>
          <w:spacing w:val="4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sujeitos</w:t>
      </w:r>
      <w:r w:rsidRPr="005474E7">
        <w:rPr>
          <w:rFonts w:ascii="Times New Roman" w:eastAsia="Times New Roman" w:hAnsi="Times New Roman" w:cs="Times New Roman"/>
          <w:spacing w:val="5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incapazes</w:t>
      </w:r>
      <w:r w:rsidRPr="005474E7">
        <w:rPr>
          <w:rFonts w:ascii="Times New Roman" w:eastAsia="Times New Roman" w:hAnsi="Times New Roman" w:cs="Times New Roman"/>
          <w:spacing w:val="4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de</w:t>
      </w:r>
      <w:r w:rsidRPr="005474E7">
        <w:rPr>
          <w:rFonts w:ascii="Times New Roman" w:eastAsia="Times New Roman" w:hAnsi="Times New Roman" w:cs="Times New Roman"/>
          <w:spacing w:val="-57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aprendizagem,</w:t>
      </w:r>
      <w:r w:rsidRPr="005474E7">
        <w:rPr>
          <w:rFonts w:ascii="Times New Roman" w:eastAsia="Times New Roman" w:hAnsi="Times New Roman" w:cs="Times New Roman"/>
          <w:spacing w:val="44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de</w:t>
      </w:r>
      <w:r w:rsidRPr="005474E7">
        <w:rPr>
          <w:rFonts w:ascii="Times New Roman" w:eastAsia="Times New Roman" w:hAnsi="Times New Roman" w:cs="Times New Roman"/>
          <w:spacing w:val="44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modo</w:t>
      </w:r>
      <w:r w:rsidRPr="005474E7">
        <w:rPr>
          <w:rFonts w:ascii="Times New Roman" w:eastAsia="Times New Roman" w:hAnsi="Times New Roman" w:cs="Times New Roman"/>
          <w:spacing w:val="47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a</w:t>
      </w:r>
      <w:r w:rsidRPr="005474E7">
        <w:rPr>
          <w:rFonts w:ascii="Times New Roman" w:eastAsia="Times New Roman" w:hAnsi="Times New Roman" w:cs="Times New Roman"/>
          <w:spacing w:val="46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reafirmar-se,</w:t>
      </w:r>
      <w:r w:rsidRPr="005474E7">
        <w:rPr>
          <w:rFonts w:ascii="Times New Roman" w:eastAsia="Times New Roman" w:hAnsi="Times New Roman" w:cs="Times New Roman"/>
          <w:spacing w:val="44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no</w:t>
      </w:r>
      <w:r w:rsidRPr="005474E7">
        <w:rPr>
          <w:rFonts w:ascii="Times New Roman" w:eastAsia="Times New Roman" w:hAnsi="Times New Roman" w:cs="Times New Roman"/>
          <w:spacing w:val="47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interior</w:t>
      </w:r>
      <w:r w:rsidRPr="005474E7">
        <w:rPr>
          <w:rFonts w:ascii="Times New Roman" w:eastAsia="Times New Roman" w:hAnsi="Times New Roman" w:cs="Times New Roman"/>
          <w:spacing w:val="44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das</w:t>
      </w:r>
      <w:r w:rsidRPr="005474E7">
        <w:rPr>
          <w:rFonts w:ascii="Times New Roman" w:eastAsia="Times New Roman" w:hAnsi="Times New Roman" w:cs="Times New Roman"/>
          <w:spacing w:val="48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escolas,</w:t>
      </w:r>
      <w:r w:rsidRPr="005474E7">
        <w:rPr>
          <w:rFonts w:ascii="Times New Roman" w:eastAsia="Times New Roman" w:hAnsi="Times New Roman" w:cs="Times New Roman"/>
          <w:spacing w:val="46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o</w:t>
      </w:r>
      <w:r w:rsidRPr="005474E7">
        <w:rPr>
          <w:rFonts w:ascii="Times New Roman" w:eastAsia="Times New Roman" w:hAnsi="Times New Roman" w:cs="Times New Roman"/>
          <w:spacing w:val="47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estereótipo</w:t>
      </w:r>
      <w:r w:rsidRPr="005474E7">
        <w:rPr>
          <w:rFonts w:ascii="Times New Roman" w:eastAsia="Times New Roman" w:hAnsi="Times New Roman" w:cs="Times New Roman"/>
          <w:spacing w:val="44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de</w:t>
      </w:r>
      <w:r w:rsidRPr="005474E7">
        <w:rPr>
          <w:rFonts w:ascii="Times New Roman" w:eastAsia="Times New Roman" w:hAnsi="Times New Roman" w:cs="Times New Roman"/>
          <w:spacing w:val="44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que</w:t>
      </w:r>
      <w:r w:rsidRPr="005474E7">
        <w:rPr>
          <w:rFonts w:ascii="Times New Roman" w:eastAsia="Times New Roman" w:hAnsi="Times New Roman" w:cs="Times New Roman"/>
          <w:spacing w:val="45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essa juventude</w:t>
      </w:r>
      <w:r w:rsidRPr="005474E7">
        <w:rPr>
          <w:rFonts w:ascii="Times New Roman" w:eastAsia="Times New Roman" w:hAnsi="Times New Roman" w:cs="Times New Roman"/>
          <w:spacing w:val="-7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não</w:t>
      </w:r>
      <w:r w:rsidRPr="005474E7">
        <w:rPr>
          <w:rFonts w:ascii="Times New Roman" w:eastAsia="Times New Roman" w:hAnsi="Times New Roman" w:cs="Times New Roman"/>
          <w:spacing w:val="-3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é</w:t>
      </w:r>
      <w:r w:rsidRPr="005474E7">
        <w:rPr>
          <w:rFonts w:ascii="Times New Roman" w:eastAsia="Times New Roman" w:hAnsi="Times New Roman" w:cs="Times New Roman"/>
          <w:spacing w:val="-6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apta</w:t>
      </w:r>
      <w:r w:rsidRPr="005474E7">
        <w:rPr>
          <w:rFonts w:ascii="Times New Roman" w:eastAsia="Times New Roman" w:hAnsi="Times New Roman" w:cs="Times New Roman"/>
          <w:spacing w:val="-3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à</w:t>
      </w:r>
      <w:r w:rsidRPr="005474E7">
        <w:rPr>
          <w:rFonts w:ascii="Times New Roman" w:eastAsia="Times New Roman" w:hAnsi="Times New Roman" w:cs="Times New Roman"/>
          <w:spacing w:val="-6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educação</w:t>
      </w:r>
      <w:r w:rsidRPr="005474E7">
        <w:rPr>
          <w:rFonts w:ascii="Times New Roman" w:eastAsia="Times New Roman" w:hAnsi="Times New Roman" w:cs="Times New Roman"/>
          <w:spacing w:val="-5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escolar.</w:t>
      </w:r>
      <w:r w:rsidRPr="005474E7">
        <w:rPr>
          <w:rFonts w:ascii="Times New Roman" w:eastAsia="Times New Roman" w:hAnsi="Times New Roman" w:cs="Times New Roman"/>
          <w:spacing w:val="-5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Segunda a autora,</w:t>
      </w:r>
      <w:r w:rsidRPr="005474E7">
        <w:rPr>
          <w:rFonts w:ascii="Times New Roman" w:eastAsia="Times New Roman" w:hAnsi="Times New Roman" w:cs="Times New Roman"/>
          <w:spacing w:val="32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os</w:t>
      </w:r>
      <w:r w:rsidRPr="005474E7">
        <w:rPr>
          <w:rFonts w:ascii="Times New Roman" w:eastAsia="Times New Roman" w:hAnsi="Times New Roman" w:cs="Times New Roman"/>
          <w:spacing w:val="32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 xml:space="preserve">estudantes </w:t>
      </w:r>
      <w:r w:rsidRPr="005474E7">
        <w:rPr>
          <w:rFonts w:ascii="Times New Roman" w:eastAsia="Times New Roman" w:hAnsi="Times New Roman" w:cs="Times New Roman"/>
          <w:spacing w:val="-57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negros</w:t>
      </w:r>
      <w:r w:rsidRPr="005474E7">
        <w:rPr>
          <w:rFonts w:ascii="Times New Roman" w:eastAsia="Times New Roman" w:hAnsi="Times New Roman" w:cs="Times New Roman"/>
          <w:spacing w:val="17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enfrentam</w:t>
      </w:r>
      <w:r w:rsidRPr="005474E7">
        <w:rPr>
          <w:rFonts w:ascii="Times New Roman" w:eastAsia="Times New Roman" w:hAnsi="Times New Roman" w:cs="Times New Roman"/>
          <w:spacing w:val="17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situações</w:t>
      </w:r>
      <w:r w:rsidRPr="005474E7">
        <w:rPr>
          <w:rFonts w:ascii="Times New Roman" w:eastAsia="Times New Roman" w:hAnsi="Times New Roman" w:cs="Times New Roman"/>
          <w:spacing w:val="19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de</w:t>
      </w:r>
      <w:r w:rsidRPr="005474E7">
        <w:rPr>
          <w:rFonts w:ascii="Times New Roman" w:eastAsia="Times New Roman" w:hAnsi="Times New Roman" w:cs="Times New Roman"/>
          <w:spacing w:val="17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preconceito</w:t>
      </w:r>
      <w:r w:rsidRPr="005474E7">
        <w:rPr>
          <w:rFonts w:ascii="Times New Roman" w:eastAsia="Times New Roman" w:hAnsi="Times New Roman" w:cs="Times New Roman"/>
          <w:spacing w:val="18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e</w:t>
      </w:r>
      <w:r w:rsidRPr="005474E7">
        <w:rPr>
          <w:rFonts w:ascii="Times New Roman" w:eastAsia="Times New Roman" w:hAnsi="Times New Roman" w:cs="Times New Roman"/>
          <w:spacing w:val="17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um</w:t>
      </w:r>
      <w:r w:rsidRPr="005474E7">
        <w:rPr>
          <w:rFonts w:ascii="Times New Roman" w:eastAsia="Times New Roman" w:hAnsi="Times New Roman" w:cs="Times New Roman"/>
          <w:spacing w:val="20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currículo</w:t>
      </w:r>
      <w:r w:rsidRPr="005474E7">
        <w:rPr>
          <w:rFonts w:ascii="Times New Roman" w:eastAsia="Times New Roman" w:hAnsi="Times New Roman" w:cs="Times New Roman"/>
          <w:spacing w:val="21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explícito</w:t>
      </w:r>
      <w:r w:rsidRPr="005474E7">
        <w:rPr>
          <w:rFonts w:ascii="Times New Roman" w:eastAsia="Times New Roman" w:hAnsi="Times New Roman" w:cs="Times New Roman"/>
          <w:spacing w:val="17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e</w:t>
      </w:r>
      <w:r w:rsidRPr="005474E7">
        <w:rPr>
          <w:rFonts w:ascii="Times New Roman" w:eastAsia="Times New Roman" w:hAnsi="Times New Roman" w:cs="Times New Roman"/>
          <w:spacing w:val="17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oculto</w:t>
      </w:r>
      <w:r w:rsidRPr="005474E7">
        <w:rPr>
          <w:rFonts w:ascii="Times New Roman" w:eastAsia="Times New Roman" w:hAnsi="Times New Roman" w:cs="Times New Roman"/>
          <w:spacing w:val="18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que</w:t>
      </w:r>
      <w:r w:rsidRPr="005474E7">
        <w:rPr>
          <w:rFonts w:ascii="Times New Roman" w:eastAsia="Times New Roman" w:hAnsi="Times New Roman" w:cs="Times New Roman"/>
          <w:spacing w:val="17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privilegia</w:t>
      </w:r>
      <w:r w:rsidRPr="005474E7">
        <w:rPr>
          <w:rFonts w:ascii="Times New Roman" w:eastAsia="Times New Roman" w:hAnsi="Times New Roman" w:cs="Times New Roman"/>
          <w:spacing w:val="18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e</w:t>
      </w:r>
      <w:r w:rsidRPr="005474E7">
        <w:rPr>
          <w:rFonts w:ascii="Times New Roman" w:eastAsia="Times New Roman" w:hAnsi="Times New Roman" w:cs="Times New Roman"/>
          <w:spacing w:val="-57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valoriza</w:t>
      </w:r>
      <w:r w:rsidRPr="005474E7">
        <w:rPr>
          <w:rFonts w:ascii="Times New Roman" w:eastAsia="Times New Roman" w:hAnsi="Times New Roman" w:cs="Times New Roman"/>
          <w:spacing w:val="41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a</w:t>
      </w:r>
      <w:r w:rsidRPr="005474E7">
        <w:rPr>
          <w:rFonts w:ascii="Times New Roman" w:eastAsia="Times New Roman" w:hAnsi="Times New Roman" w:cs="Times New Roman"/>
          <w:spacing w:val="38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população</w:t>
      </w:r>
      <w:r w:rsidRPr="005474E7">
        <w:rPr>
          <w:rFonts w:ascii="Times New Roman" w:eastAsia="Times New Roman" w:hAnsi="Times New Roman" w:cs="Times New Roman"/>
          <w:spacing w:val="40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branca.</w:t>
      </w:r>
      <w:r w:rsidRPr="005474E7">
        <w:rPr>
          <w:rFonts w:ascii="Times New Roman" w:eastAsia="Times New Roman" w:hAnsi="Times New Roman" w:cs="Times New Roman"/>
          <w:spacing w:val="41"/>
          <w:lang w:val="pt-PT" w:eastAsia="en-US"/>
          <w14:ligatures w14:val="standardContextual"/>
        </w:rPr>
        <w:t xml:space="preserve"> </w:t>
      </w:r>
    </w:p>
    <w:p w14:paraId="66AE9E20" w14:textId="77777777" w:rsidR="005474E7" w:rsidRPr="005474E7" w:rsidRDefault="005474E7" w:rsidP="005474E7">
      <w:pPr>
        <w:widowControl w:val="0"/>
        <w:autoSpaceDE w:val="0"/>
        <w:autoSpaceDN w:val="0"/>
        <w:spacing w:line="360" w:lineRule="auto"/>
        <w:ind w:left="102" w:right="127" w:firstLine="707"/>
        <w:jc w:val="both"/>
        <w:rPr>
          <w:rFonts w:ascii="Times New Roman" w:eastAsia="Times New Roman" w:hAnsi="Times New Roman" w:cs="Times New Roman"/>
          <w:lang w:val="pt-PT" w:eastAsia="en-US"/>
          <w14:ligatures w14:val="standardContextual"/>
        </w:rPr>
      </w:pP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 xml:space="preserve">Segundo Gomes (2018), predomina na EJA uma concepção que desconsidera a realidade específica dos negros em tempos de exclusão, o que se constitui um verdadeiro paradoxo, pois sendo maioria na EJA, os próprios jovens negros trazem consigo a questão racial. Essa ausência de compreensão do jovem estudante em sua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lastRenderedPageBreak/>
        <w:t>totalidade traz prejuízos ao seu processo de construção do conhecimento e na apropriação de saberes, habilidades e estratégias demandadas para a vida em sociedade (SILVA, 2021).</w:t>
      </w:r>
    </w:p>
    <w:p w14:paraId="53F52444" w14:textId="77777777" w:rsidR="005474E7" w:rsidRPr="005474E7" w:rsidRDefault="005474E7" w:rsidP="005474E7">
      <w:pPr>
        <w:widowControl w:val="0"/>
        <w:autoSpaceDE w:val="0"/>
        <w:autoSpaceDN w:val="0"/>
        <w:spacing w:line="360" w:lineRule="auto"/>
        <w:ind w:left="102" w:right="127" w:firstLine="707"/>
        <w:jc w:val="both"/>
        <w:rPr>
          <w:rFonts w:ascii="Times New Roman" w:eastAsia="Times New Roman" w:hAnsi="Times New Roman" w:cs="Times New Roman"/>
          <w:spacing w:val="-6"/>
          <w:lang w:val="pt-PT" w:eastAsia="en-US"/>
          <w14:ligatures w14:val="standardContextual"/>
        </w:rPr>
      </w:pP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O jovem negro da EJA experiencia cotidianamente diversas situações sociorraciais</w:t>
      </w:r>
      <w:r w:rsidRPr="005474E7">
        <w:rPr>
          <w:rFonts w:ascii="Times New Roman" w:eastAsia="Times New Roman" w:hAnsi="Times New Roman" w:cs="Times New Roman"/>
          <w:spacing w:val="1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limites</w:t>
      </w:r>
      <w:r w:rsidRPr="005474E7">
        <w:rPr>
          <w:rFonts w:ascii="Times New Roman" w:eastAsia="Times New Roman" w:hAnsi="Times New Roman" w:cs="Times New Roman"/>
          <w:spacing w:val="1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no</w:t>
      </w:r>
      <w:r w:rsidRPr="005474E7">
        <w:rPr>
          <w:rFonts w:ascii="Times New Roman" w:eastAsia="Times New Roman" w:hAnsi="Times New Roman" w:cs="Times New Roman"/>
          <w:spacing w:val="1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contexto</w:t>
      </w:r>
      <w:r w:rsidRPr="005474E7">
        <w:rPr>
          <w:rFonts w:ascii="Times New Roman" w:eastAsia="Times New Roman" w:hAnsi="Times New Roman" w:cs="Times New Roman"/>
          <w:spacing w:val="1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periférico</w:t>
      </w:r>
      <w:r w:rsidRPr="005474E7">
        <w:rPr>
          <w:rFonts w:ascii="Times New Roman" w:eastAsia="Times New Roman" w:hAnsi="Times New Roman" w:cs="Times New Roman"/>
          <w:spacing w:val="1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dos</w:t>
      </w:r>
      <w:r w:rsidRPr="005474E7">
        <w:rPr>
          <w:rFonts w:ascii="Times New Roman" w:eastAsia="Times New Roman" w:hAnsi="Times New Roman" w:cs="Times New Roman"/>
          <w:spacing w:val="1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grandes</w:t>
      </w:r>
      <w:r w:rsidRPr="005474E7">
        <w:rPr>
          <w:rFonts w:ascii="Times New Roman" w:eastAsia="Times New Roman" w:hAnsi="Times New Roman" w:cs="Times New Roman"/>
          <w:spacing w:val="1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centros</w:t>
      </w:r>
      <w:r w:rsidRPr="005474E7">
        <w:rPr>
          <w:rFonts w:ascii="Times New Roman" w:eastAsia="Times New Roman" w:hAnsi="Times New Roman" w:cs="Times New Roman"/>
          <w:spacing w:val="1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urbanos</w:t>
      </w:r>
      <w:r w:rsidRPr="005474E7">
        <w:rPr>
          <w:rFonts w:ascii="Times New Roman" w:eastAsia="Times New Roman" w:hAnsi="Times New Roman" w:cs="Times New Roman"/>
          <w:spacing w:val="1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(GOMES;</w:t>
      </w:r>
      <w:r w:rsidRPr="005474E7">
        <w:rPr>
          <w:rFonts w:ascii="Times New Roman" w:eastAsia="Times New Roman" w:hAnsi="Times New Roman" w:cs="Times New Roman"/>
          <w:spacing w:val="1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SILVA,</w:t>
      </w:r>
      <w:r w:rsidRPr="005474E7">
        <w:rPr>
          <w:rFonts w:ascii="Times New Roman" w:eastAsia="Times New Roman" w:hAnsi="Times New Roman" w:cs="Times New Roman"/>
          <w:spacing w:val="1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2018).</w:t>
      </w:r>
      <w:r w:rsidRPr="005474E7">
        <w:rPr>
          <w:rFonts w:ascii="Times New Roman" w:eastAsia="Times New Roman" w:hAnsi="Times New Roman" w:cs="Times New Roman"/>
          <w:spacing w:val="1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Vivenciam, por exemplo a condição de trabalhadores, mas não na forma de realização e de</w:t>
      </w:r>
      <w:r w:rsidRPr="005474E7">
        <w:rPr>
          <w:rFonts w:ascii="Times New Roman" w:eastAsia="Times New Roman" w:hAnsi="Times New Roman" w:cs="Times New Roman"/>
          <w:spacing w:val="1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direito</w:t>
      </w:r>
      <w:r w:rsidRPr="005474E7">
        <w:rPr>
          <w:rFonts w:ascii="Times New Roman" w:eastAsia="Times New Roman" w:hAnsi="Times New Roman" w:cs="Times New Roman"/>
          <w:spacing w:val="-4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social</w:t>
      </w:r>
      <w:r w:rsidRPr="005474E7">
        <w:rPr>
          <w:rFonts w:ascii="Times New Roman" w:eastAsia="Times New Roman" w:hAnsi="Times New Roman" w:cs="Times New Roman"/>
          <w:spacing w:val="-3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como</w:t>
      </w:r>
      <w:r w:rsidRPr="005474E7">
        <w:rPr>
          <w:rFonts w:ascii="Times New Roman" w:eastAsia="Times New Roman" w:hAnsi="Times New Roman" w:cs="Times New Roman"/>
          <w:spacing w:val="-2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a</w:t>
      </w:r>
      <w:r w:rsidRPr="005474E7">
        <w:rPr>
          <w:rFonts w:ascii="Times New Roman" w:eastAsia="Times New Roman" w:hAnsi="Times New Roman" w:cs="Times New Roman"/>
          <w:spacing w:val="-4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escola</w:t>
      </w:r>
      <w:r w:rsidRPr="005474E7">
        <w:rPr>
          <w:rFonts w:ascii="Times New Roman" w:eastAsia="Times New Roman" w:hAnsi="Times New Roman" w:cs="Times New Roman"/>
          <w:spacing w:val="-3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costuma</w:t>
      </w:r>
      <w:r w:rsidRPr="005474E7">
        <w:rPr>
          <w:rFonts w:ascii="Times New Roman" w:eastAsia="Times New Roman" w:hAnsi="Times New Roman" w:cs="Times New Roman"/>
          <w:spacing w:val="-2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anunciar.</w:t>
      </w:r>
      <w:r w:rsidRPr="005474E7">
        <w:rPr>
          <w:rFonts w:ascii="Times New Roman" w:eastAsia="Times New Roman" w:hAnsi="Times New Roman" w:cs="Times New Roman"/>
          <w:spacing w:val="-4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Para</w:t>
      </w:r>
      <w:r w:rsidRPr="005474E7">
        <w:rPr>
          <w:rFonts w:ascii="Times New Roman" w:eastAsia="Times New Roman" w:hAnsi="Times New Roman" w:cs="Times New Roman"/>
          <w:spacing w:val="-5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eles,</w:t>
      </w:r>
      <w:r w:rsidRPr="005474E7">
        <w:rPr>
          <w:rFonts w:ascii="Times New Roman" w:eastAsia="Times New Roman" w:hAnsi="Times New Roman" w:cs="Times New Roman"/>
          <w:spacing w:val="-3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o</w:t>
      </w:r>
      <w:r w:rsidRPr="005474E7">
        <w:rPr>
          <w:rFonts w:ascii="Times New Roman" w:eastAsia="Times New Roman" w:hAnsi="Times New Roman" w:cs="Times New Roman"/>
          <w:spacing w:val="-3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trabalho</w:t>
      </w:r>
      <w:r w:rsidRPr="005474E7">
        <w:rPr>
          <w:rFonts w:ascii="Times New Roman" w:eastAsia="Times New Roman" w:hAnsi="Times New Roman" w:cs="Times New Roman"/>
          <w:spacing w:val="-2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geralmente</w:t>
      </w:r>
      <w:r w:rsidRPr="005474E7">
        <w:rPr>
          <w:rFonts w:ascii="Times New Roman" w:eastAsia="Times New Roman" w:hAnsi="Times New Roman" w:cs="Times New Roman"/>
          <w:spacing w:val="-3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surge</w:t>
      </w:r>
      <w:r w:rsidRPr="005474E7">
        <w:rPr>
          <w:rFonts w:ascii="Times New Roman" w:eastAsia="Times New Roman" w:hAnsi="Times New Roman" w:cs="Times New Roman"/>
          <w:spacing w:val="-4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de</w:t>
      </w:r>
      <w:r w:rsidRPr="005474E7">
        <w:rPr>
          <w:rFonts w:ascii="Times New Roman" w:eastAsia="Times New Roman" w:hAnsi="Times New Roman" w:cs="Times New Roman"/>
          <w:spacing w:val="-5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 xml:space="preserve">forma  </w:t>
      </w:r>
      <w:r w:rsidRPr="005474E7">
        <w:rPr>
          <w:rFonts w:ascii="Times New Roman" w:eastAsia="Times New Roman" w:hAnsi="Times New Roman" w:cs="Times New Roman"/>
          <w:spacing w:val="-57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precoce</w:t>
      </w:r>
      <w:r w:rsidRPr="005474E7">
        <w:rPr>
          <w:rFonts w:ascii="Times New Roman" w:eastAsia="Times New Roman" w:hAnsi="Times New Roman" w:cs="Times New Roman"/>
          <w:spacing w:val="-7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em</w:t>
      </w:r>
      <w:r w:rsidRPr="005474E7">
        <w:rPr>
          <w:rFonts w:ascii="Times New Roman" w:eastAsia="Times New Roman" w:hAnsi="Times New Roman" w:cs="Times New Roman"/>
          <w:spacing w:val="-7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meio</w:t>
      </w:r>
      <w:r w:rsidRPr="005474E7">
        <w:rPr>
          <w:rFonts w:ascii="Times New Roman" w:eastAsia="Times New Roman" w:hAnsi="Times New Roman" w:cs="Times New Roman"/>
          <w:spacing w:val="-5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à informalidade</w:t>
      </w:r>
      <w:r w:rsidRPr="005474E7">
        <w:rPr>
          <w:rFonts w:ascii="Times New Roman" w:eastAsia="Times New Roman" w:hAnsi="Times New Roman" w:cs="Times New Roman"/>
          <w:spacing w:val="-9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para</w:t>
      </w:r>
      <w:r w:rsidRPr="005474E7">
        <w:rPr>
          <w:rFonts w:ascii="Times New Roman" w:eastAsia="Times New Roman" w:hAnsi="Times New Roman" w:cs="Times New Roman"/>
          <w:spacing w:val="-7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contribuir</w:t>
      </w:r>
      <w:r w:rsidRPr="005474E7">
        <w:rPr>
          <w:rFonts w:ascii="Times New Roman" w:eastAsia="Times New Roman" w:hAnsi="Times New Roman" w:cs="Times New Roman"/>
          <w:spacing w:val="-6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no</w:t>
      </w:r>
      <w:r w:rsidRPr="005474E7">
        <w:rPr>
          <w:rFonts w:ascii="Times New Roman" w:eastAsia="Times New Roman" w:hAnsi="Times New Roman" w:cs="Times New Roman"/>
          <w:spacing w:val="-8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sustento</w:t>
      </w:r>
      <w:r w:rsidRPr="005474E7">
        <w:rPr>
          <w:rFonts w:ascii="Times New Roman" w:eastAsia="Times New Roman" w:hAnsi="Times New Roman" w:cs="Times New Roman"/>
          <w:spacing w:val="-7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da</w:t>
      </w:r>
      <w:r w:rsidRPr="005474E7">
        <w:rPr>
          <w:rFonts w:ascii="Times New Roman" w:eastAsia="Times New Roman" w:hAnsi="Times New Roman" w:cs="Times New Roman"/>
          <w:spacing w:val="-6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família</w:t>
      </w:r>
      <w:r w:rsidRPr="005474E7">
        <w:rPr>
          <w:rFonts w:ascii="Times New Roman" w:eastAsia="Times New Roman" w:hAnsi="Times New Roman" w:cs="Times New Roman"/>
          <w:spacing w:val="-7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(SILVA,</w:t>
      </w:r>
      <w:r w:rsidRPr="005474E7">
        <w:rPr>
          <w:rFonts w:ascii="Times New Roman" w:eastAsia="Times New Roman" w:hAnsi="Times New Roman" w:cs="Times New Roman"/>
          <w:spacing w:val="-8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2009).</w:t>
      </w:r>
      <w:r w:rsidRPr="005474E7">
        <w:rPr>
          <w:rFonts w:ascii="Times New Roman" w:eastAsia="Times New Roman" w:hAnsi="Times New Roman" w:cs="Times New Roman"/>
          <w:spacing w:val="-6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A</w:t>
      </w:r>
      <w:r w:rsidRPr="005474E7">
        <w:rPr>
          <w:rFonts w:ascii="Times New Roman" w:eastAsia="Times New Roman" w:hAnsi="Times New Roman" w:cs="Times New Roman"/>
          <w:spacing w:val="-7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baixa</w:t>
      </w:r>
      <w:r w:rsidRPr="005474E7">
        <w:rPr>
          <w:rFonts w:ascii="Times New Roman" w:eastAsia="Times New Roman" w:hAnsi="Times New Roman" w:cs="Times New Roman"/>
          <w:spacing w:val="-6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frequência</w:t>
      </w:r>
      <w:r w:rsidRPr="005474E7">
        <w:rPr>
          <w:rFonts w:ascii="Times New Roman" w:eastAsia="Times New Roman" w:hAnsi="Times New Roman" w:cs="Times New Roman"/>
          <w:spacing w:val="-6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torna-se</w:t>
      </w:r>
      <w:r w:rsidRPr="005474E7">
        <w:rPr>
          <w:rFonts w:ascii="Times New Roman" w:eastAsia="Times New Roman" w:hAnsi="Times New Roman" w:cs="Times New Roman"/>
          <w:spacing w:val="-58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constante, pois</w:t>
      </w:r>
      <w:r w:rsidRPr="005474E7">
        <w:rPr>
          <w:rFonts w:ascii="Times New Roman" w:eastAsia="Times New Roman" w:hAnsi="Times New Roman" w:cs="Times New Roman"/>
          <w:spacing w:val="1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 xml:space="preserve">precisam dividir o tempo entre o trabalho, de modo que </w:t>
      </w:r>
      <w:r w:rsidRPr="005474E7">
        <w:rPr>
          <w:rFonts w:ascii="Times New Roman" w:eastAsia="Times New Roman" w:hAnsi="Times New Roman" w:cs="Times New Roman"/>
          <w:spacing w:val="-57"/>
          <w:lang w:val="pt-PT" w:eastAsia="en-US"/>
          <w14:ligatures w14:val="standardContextual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as repetências e evasões não se encerram quando chegam à EJA.</w:t>
      </w:r>
    </w:p>
    <w:p w14:paraId="2085521F" w14:textId="77777777" w:rsidR="005474E7" w:rsidRPr="005474E7" w:rsidRDefault="005474E7" w:rsidP="005B33AE">
      <w:pPr>
        <w:widowControl w:val="0"/>
        <w:autoSpaceDE w:val="0"/>
        <w:autoSpaceDN w:val="0"/>
        <w:spacing w:line="360" w:lineRule="auto"/>
        <w:ind w:right="127"/>
        <w:jc w:val="both"/>
        <w:rPr>
          <w:rFonts w:ascii="Times New Roman" w:eastAsia="Times New Roman" w:hAnsi="Times New Roman" w:cs="Times New Roman"/>
          <w:lang w:val="pt-PT" w:eastAsia="en-US"/>
          <w14:ligatures w14:val="standardContextual"/>
        </w:rPr>
      </w:pPr>
    </w:p>
    <w:p w14:paraId="35AC200A" w14:textId="77777777" w:rsidR="005474E7" w:rsidRPr="005474E7" w:rsidRDefault="005474E7" w:rsidP="005B33AE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val="pt-PT" w:eastAsia="en-US"/>
          <w14:ligatures w14:val="standardContextual"/>
        </w:rPr>
      </w:pPr>
      <w:r w:rsidRPr="005474E7">
        <w:rPr>
          <w:rFonts w:ascii="Times New Roman" w:eastAsia="Times New Roman" w:hAnsi="Times New Roman" w:cs="Times New Roman"/>
          <w:b/>
          <w:bCs/>
          <w:sz w:val="22"/>
          <w:szCs w:val="22"/>
          <w:lang w:val="pt-PT" w:eastAsia="en-US"/>
          <w14:ligatures w14:val="standardContextual"/>
        </w:rPr>
        <w:t>CONSIDERAÇÕES FINAIS</w:t>
      </w:r>
    </w:p>
    <w:p w14:paraId="275602FD" w14:textId="77777777" w:rsidR="005474E7" w:rsidRPr="005474E7" w:rsidRDefault="005474E7" w:rsidP="005474E7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2"/>
          <w:szCs w:val="22"/>
          <w:lang w:val="pt-PT" w:eastAsia="en-US"/>
          <w14:ligatures w14:val="standardContextual"/>
        </w:rPr>
      </w:pPr>
    </w:p>
    <w:p w14:paraId="29BD7835" w14:textId="77777777" w:rsidR="005474E7" w:rsidRPr="005474E7" w:rsidRDefault="005474E7" w:rsidP="005474E7">
      <w:pPr>
        <w:widowControl w:val="0"/>
        <w:autoSpaceDE w:val="0"/>
        <w:autoSpaceDN w:val="0"/>
        <w:spacing w:line="360" w:lineRule="auto"/>
        <w:ind w:left="102" w:right="129" w:firstLine="707"/>
        <w:jc w:val="both"/>
        <w:rPr>
          <w:rFonts w:ascii="Times New Roman" w:eastAsia="Times New Roman" w:hAnsi="Times New Roman" w:cs="Times New Roman"/>
          <w:lang w:val="pt-PT" w:eastAsia="en-US"/>
        </w:rPr>
      </w:pPr>
      <w:r w:rsidRPr="005474E7">
        <w:rPr>
          <w:rFonts w:ascii="Times New Roman" w:eastAsia="Times New Roman" w:hAnsi="Times New Roman" w:cs="Times New Roman"/>
          <w:lang w:val="pt-PT" w:eastAsia="en-US"/>
        </w:rPr>
        <w:t>A discussão realizada permite considerar que a EJA deve ser compreendida como parte de uma</w:t>
      </w:r>
      <w:r w:rsidRPr="005474E7">
        <w:rPr>
          <w:rFonts w:ascii="Times New Roman" w:eastAsia="Times New Roman" w:hAnsi="Times New Roman" w:cs="Times New Roman"/>
          <w:spacing w:val="1"/>
          <w:lang w:val="pt-PT" w:eastAsia="en-US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</w:rPr>
        <w:t>realidade social e de um sistema educacional que vem produzindo exclusões que afetam, sobremaneira, a</w:t>
      </w:r>
      <w:r w:rsidRPr="005474E7">
        <w:rPr>
          <w:rFonts w:ascii="Times New Roman" w:eastAsia="Times New Roman" w:hAnsi="Times New Roman" w:cs="Times New Roman"/>
          <w:spacing w:val="-1"/>
          <w:lang w:val="pt-PT" w:eastAsia="en-US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</w:rPr>
        <w:t>juventude</w:t>
      </w:r>
      <w:r w:rsidRPr="005474E7">
        <w:rPr>
          <w:rFonts w:ascii="Times New Roman" w:eastAsia="Times New Roman" w:hAnsi="Times New Roman" w:cs="Times New Roman"/>
          <w:spacing w:val="1"/>
          <w:lang w:val="pt-PT" w:eastAsia="en-US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</w:rPr>
        <w:t>negra. Reconhecer as relações entre essa modalidade e a questão racial se</w:t>
      </w:r>
      <w:r w:rsidRPr="005474E7">
        <w:rPr>
          <w:rFonts w:ascii="Times New Roman" w:eastAsia="Times New Roman" w:hAnsi="Times New Roman" w:cs="Times New Roman"/>
          <w:spacing w:val="1"/>
          <w:lang w:val="pt-PT" w:eastAsia="en-US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</w:rPr>
        <w:t>apresenta</w:t>
      </w:r>
      <w:r w:rsidRPr="005474E7">
        <w:rPr>
          <w:rFonts w:ascii="Times New Roman" w:eastAsia="Times New Roman" w:hAnsi="Times New Roman" w:cs="Times New Roman"/>
          <w:spacing w:val="-2"/>
          <w:lang w:val="pt-PT" w:eastAsia="en-US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</w:rPr>
        <w:t>como</w:t>
      </w:r>
      <w:r w:rsidRPr="005474E7">
        <w:rPr>
          <w:rFonts w:ascii="Times New Roman" w:eastAsia="Times New Roman" w:hAnsi="Times New Roman" w:cs="Times New Roman"/>
          <w:spacing w:val="-1"/>
          <w:lang w:val="pt-PT" w:eastAsia="en-US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</w:rPr>
        <w:t>uma</w:t>
      </w:r>
      <w:r w:rsidRPr="005474E7">
        <w:rPr>
          <w:rFonts w:ascii="Times New Roman" w:eastAsia="Times New Roman" w:hAnsi="Times New Roman" w:cs="Times New Roman"/>
          <w:spacing w:val="-2"/>
          <w:lang w:val="pt-PT" w:eastAsia="en-US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</w:rPr>
        <w:t>ferramenta</w:t>
      </w:r>
      <w:r w:rsidRPr="005474E7">
        <w:rPr>
          <w:rFonts w:ascii="Times New Roman" w:eastAsia="Times New Roman" w:hAnsi="Times New Roman" w:cs="Times New Roman"/>
          <w:spacing w:val="-2"/>
          <w:lang w:val="pt-PT" w:eastAsia="en-US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</w:rPr>
        <w:t>de enfrentamento</w:t>
      </w:r>
      <w:r w:rsidRPr="005474E7">
        <w:rPr>
          <w:rFonts w:ascii="Times New Roman" w:eastAsia="Times New Roman" w:hAnsi="Times New Roman" w:cs="Times New Roman"/>
          <w:spacing w:val="1"/>
          <w:lang w:val="pt-PT" w:eastAsia="en-US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</w:rPr>
        <w:t>a</w:t>
      </w:r>
      <w:r w:rsidRPr="005474E7">
        <w:rPr>
          <w:rFonts w:ascii="Times New Roman" w:eastAsia="Times New Roman" w:hAnsi="Times New Roman" w:cs="Times New Roman"/>
          <w:spacing w:val="-2"/>
          <w:lang w:val="pt-PT" w:eastAsia="en-US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</w:rPr>
        <w:t>esse</w:t>
      </w:r>
      <w:r w:rsidRPr="005474E7">
        <w:rPr>
          <w:rFonts w:ascii="Times New Roman" w:eastAsia="Times New Roman" w:hAnsi="Times New Roman" w:cs="Times New Roman"/>
          <w:spacing w:val="-1"/>
          <w:lang w:val="pt-PT" w:eastAsia="en-US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</w:rPr>
        <w:t>processo</w:t>
      </w:r>
      <w:r w:rsidRPr="005474E7">
        <w:rPr>
          <w:rFonts w:ascii="Times New Roman" w:eastAsia="Times New Roman" w:hAnsi="Times New Roman" w:cs="Times New Roman"/>
          <w:spacing w:val="-1"/>
          <w:lang w:val="pt-PT" w:eastAsia="en-US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</w:rPr>
        <w:t>produtor de</w:t>
      </w:r>
      <w:r w:rsidRPr="005474E7">
        <w:rPr>
          <w:rFonts w:ascii="Times New Roman" w:eastAsia="Times New Roman" w:hAnsi="Times New Roman" w:cs="Times New Roman"/>
          <w:spacing w:val="-2"/>
          <w:lang w:val="pt-PT" w:eastAsia="en-US"/>
        </w:rPr>
        <w:t xml:space="preserve"> </w:t>
      </w:r>
      <w:r w:rsidRPr="005474E7">
        <w:rPr>
          <w:rFonts w:ascii="Times New Roman" w:eastAsia="Times New Roman" w:hAnsi="Times New Roman" w:cs="Times New Roman"/>
          <w:lang w:val="pt-PT" w:eastAsia="en-US"/>
        </w:rPr>
        <w:t xml:space="preserve">desigualdades. </w:t>
      </w:r>
    </w:p>
    <w:p w14:paraId="64B949FD" w14:textId="77777777" w:rsidR="005474E7" w:rsidRPr="005474E7" w:rsidRDefault="005474E7" w:rsidP="005474E7">
      <w:pPr>
        <w:widowControl w:val="0"/>
        <w:autoSpaceDE w:val="0"/>
        <w:autoSpaceDN w:val="0"/>
        <w:spacing w:line="360" w:lineRule="auto"/>
        <w:ind w:left="102" w:right="129" w:firstLine="707"/>
        <w:jc w:val="both"/>
        <w:rPr>
          <w:rFonts w:ascii="Times New Roman" w:eastAsia="Times New Roman" w:hAnsi="Times New Roman" w:cs="Times New Roman"/>
          <w:lang w:val="pt-PT" w:eastAsia="en-US"/>
        </w:rPr>
      </w:pPr>
      <w:r w:rsidRPr="005474E7">
        <w:rPr>
          <w:rFonts w:ascii="Times New Roman" w:eastAsia="Times New Roman" w:hAnsi="Times New Roman" w:cs="Times New Roman"/>
          <w:lang w:val="pt-PT" w:eastAsia="en-US"/>
        </w:rPr>
        <w:t>Embora os negros sejam maioria na EJA, observa-se que a questão racial ainda não ganhou a devida atenção nos estudos acadêmicos sobre essa modalidade. As pesquisas ainda são incipientes, de modo que há espaços abertos à melhor compreensão das singularidades desses sujeitos e dos seus percursos, principalmente, quando se faz essa análise a partir dos próprios jovens já formados no Ensino Médio. Conforme destacado por Gomes e Silva (2018), essa temática ainda se encontra em aberto e merece cada vez mais atenção, demandando a escuta do que os jovens negros têm a dizer.</w:t>
      </w:r>
    </w:p>
    <w:p w14:paraId="33586CB7" w14:textId="77777777" w:rsidR="005474E7" w:rsidRPr="005474E7" w:rsidRDefault="005474E7" w:rsidP="005474E7">
      <w:pPr>
        <w:widowControl w:val="0"/>
        <w:autoSpaceDE w:val="0"/>
        <w:autoSpaceDN w:val="0"/>
        <w:spacing w:line="360" w:lineRule="auto"/>
        <w:ind w:left="102" w:right="129" w:firstLine="707"/>
        <w:jc w:val="both"/>
        <w:rPr>
          <w:rFonts w:ascii="Times New Roman" w:eastAsia="Times New Roman" w:hAnsi="Times New Roman" w:cs="Times New Roman"/>
          <w:lang w:val="pt-PT" w:eastAsia="en-US"/>
        </w:rPr>
      </w:pPr>
      <w:r w:rsidRPr="005474E7">
        <w:rPr>
          <w:rFonts w:ascii="Times New Roman" w:eastAsia="Times New Roman" w:hAnsi="Times New Roman" w:cs="Times New Roman"/>
          <w:lang w:val="pt-PT" w:eastAsia="en-US"/>
        </w:rPr>
        <w:t xml:space="preserve">Como os jovens negros que concluem o Ensino Médio na EJA narram seus percursos de vida e escolarização? Quais desafios eles enfrentam para concluir a </w:t>
      </w:r>
      <w:r w:rsidRPr="005474E7">
        <w:rPr>
          <w:rFonts w:ascii="Times New Roman" w:eastAsia="Times New Roman" w:hAnsi="Times New Roman" w:cs="Times New Roman"/>
          <w:lang w:val="pt-PT" w:eastAsia="en-US"/>
        </w:rPr>
        <w:lastRenderedPageBreak/>
        <w:t xml:space="preserve">Educação Básica? Quais suportes mobilizam para superar esses desafios? Tais perguntas orientam a pesquisa a qual este texto é parte integrante. </w:t>
      </w:r>
    </w:p>
    <w:p w14:paraId="615F7FD2" w14:textId="77777777" w:rsidR="005B33AE" w:rsidRPr="005B33AE" w:rsidRDefault="005B33AE" w:rsidP="005B33AE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2"/>
          <w:szCs w:val="22"/>
          <w:lang w:val="pt-PT" w:eastAsia="en-US"/>
          <w14:ligatures w14:val="standardContextual"/>
        </w:rPr>
      </w:pPr>
    </w:p>
    <w:p w14:paraId="27B7743B" w14:textId="77777777" w:rsidR="005B33AE" w:rsidRPr="005B33AE" w:rsidRDefault="005B33AE" w:rsidP="005B33AE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val="pt-PT" w:eastAsia="en-US"/>
          <w14:ligatures w14:val="standardContextual"/>
        </w:rPr>
      </w:pPr>
      <w:r w:rsidRPr="005B33AE">
        <w:rPr>
          <w:rFonts w:ascii="Times New Roman" w:eastAsia="Times New Roman" w:hAnsi="Times New Roman" w:cs="Times New Roman"/>
          <w:b/>
          <w:bCs/>
          <w:sz w:val="22"/>
          <w:szCs w:val="22"/>
          <w:lang w:val="pt-PT" w:eastAsia="en-US"/>
          <w14:ligatures w14:val="standardContextual"/>
        </w:rPr>
        <w:t>REFERÊNCIAS</w:t>
      </w:r>
    </w:p>
    <w:p w14:paraId="43F2C636" w14:textId="77777777" w:rsidR="005B33AE" w:rsidRPr="005B33AE" w:rsidRDefault="005B33AE" w:rsidP="005B33AE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val="pt-PT" w:eastAsia="en-US"/>
          <w14:ligatures w14:val="standardContextual"/>
        </w:rPr>
      </w:pPr>
    </w:p>
    <w:p w14:paraId="53AAEA18" w14:textId="77777777" w:rsidR="005B33AE" w:rsidRPr="005B33AE" w:rsidRDefault="005B33AE" w:rsidP="005B33AE">
      <w:pPr>
        <w:widowControl w:val="0"/>
        <w:autoSpaceDE w:val="0"/>
        <w:autoSpaceDN w:val="0"/>
        <w:ind w:left="102"/>
        <w:jc w:val="both"/>
        <w:rPr>
          <w:rFonts w:ascii="Times New Roman" w:eastAsia="Times New Roman" w:hAnsi="Times New Roman" w:cs="Times New Roman"/>
          <w:lang w:val="pt-PT" w:eastAsia="en-US"/>
          <w14:ligatures w14:val="standardContextual"/>
        </w:rPr>
      </w:pP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 xml:space="preserve">ARROYO, Miguel González. Os jovens, seu direito a saber-se e o currículo. </w:t>
      </w:r>
      <w:r w:rsidRPr="005B33AE">
        <w:rPr>
          <w:rFonts w:ascii="Times New Roman" w:eastAsia="Times New Roman" w:hAnsi="Times New Roman" w:cs="Times New Roman"/>
          <w:i/>
          <w:lang w:val="pt-PT" w:eastAsia="en-US"/>
          <w14:ligatures w14:val="standardContextual"/>
        </w:rPr>
        <w:t>In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: DAYRELL,</w:t>
      </w:r>
      <w:r w:rsidRPr="005B33AE">
        <w:rPr>
          <w:rFonts w:ascii="Times New Roman" w:eastAsia="Times New Roman" w:hAnsi="Times New Roman" w:cs="Times New Roman"/>
          <w:spacing w:val="-57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 xml:space="preserve">Juarez; CARRANO, Paulo; MAIA, Carla Linhares. (org.). </w:t>
      </w:r>
      <w:r w:rsidRPr="005B33AE">
        <w:rPr>
          <w:rFonts w:ascii="Times New Roman" w:eastAsia="Times New Roman" w:hAnsi="Times New Roman" w:cs="Times New Roman"/>
          <w:b/>
          <w:lang w:val="pt-PT" w:eastAsia="en-US"/>
          <w14:ligatures w14:val="standardContextual"/>
        </w:rPr>
        <w:t>Juventude e Ensino médio:</w:t>
      </w:r>
      <w:r w:rsidRPr="005B33AE">
        <w:rPr>
          <w:rFonts w:ascii="Times New Roman" w:eastAsia="Times New Roman" w:hAnsi="Times New Roman" w:cs="Times New Roman"/>
          <w:b/>
          <w:spacing w:val="1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sujeitos</w:t>
      </w:r>
      <w:r w:rsidRPr="005B33AE">
        <w:rPr>
          <w:rFonts w:ascii="Times New Roman" w:eastAsia="Times New Roman" w:hAnsi="Times New Roman" w:cs="Times New Roman"/>
          <w:spacing w:val="-1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e</w:t>
      </w:r>
      <w:r w:rsidRPr="005B33AE">
        <w:rPr>
          <w:rFonts w:ascii="Times New Roman" w:eastAsia="Times New Roman" w:hAnsi="Times New Roman" w:cs="Times New Roman"/>
          <w:spacing w:val="-1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currículos em</w:t>
      </w:r>
      <w:r w:rsidRPr="005B33AE">
        <w:rPr>
          <w:rFonts w:ascii="Times New Roman" w:eastAsia="Times New Roman" w:hAnsi="Times New Roman" w:cs="Times New Roman"/>
          <w:spacing w:val="-1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diálogo. Belo Horizonte:</w:t>
      </w:r>
      <w:r w:rsidRPr="005B33AE">
        <w:rPr>
          <w:rFonts w:ascii="Times New Roman" w:eastAsia="Times New Roman" w:hAnsi="Times New Roman" w:cs="Times New Roman"/>
          <w:spacing w:val="2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Editora</w:t>
      </w:r>
      <w:r w:rsidRPr="005B33AE">
        <w:rPr>
          <w:rFonts w:ascii="Times New Roman" w:eastAsia="Times New Roman" w:hAnsi="Times New Roman" w:cs="Times New Roman"/>
          <w:spacing w:val="-3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UFMG, 2014. p.</w:t>
      </w:r>
      <w:r w:rsidRPr="005B33AE">
        <w:rPr>
          <w:rFonts w:ascii="Times New Roman" w:eastAsia="Times New Roman" w:hAnsi="Times New Roman" w:cs="Times New Roman"/>
          <w:spacing w:val="1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153-203.</w:t>
      </w:r>
    </w:p>
    <w:p w14:paraId="5EE38ACF" w14:textId="77777777" w:rsidR="005B33AE" w:rsidRPr="005B33AE" w:rsidRDefault="005B33AE" w:rsidP="005B33AE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lang w:val="pt-PT" w:eastAsia="en-US"/>
          <w14:ligatures w14:val="standardContextual"/>
        </w:rPr>
      </w:pPr>
    </w:p>
    <w:p w14:paraId="5A511D36" w14:textId="77777777" w:rsidR="005B33AE" w:rsidRPr="005B33AE" w:rsidRDefault="005B33AE" w:rsidP="005B33AE">
      <w:pPr>
        <w:widowControl w:val="0"/>
        <w:autoSpaceDE w:val="0"/>
        <w:autoSpaceDN w:val="0"/>
        <w:ind w:left="102" w:right="3"/>
        <w:jc w:val="both"/>
        <w:rPr>
          <w:rFonts w:ascii="Times New Roman" w:eastAsia="Times New Roman" w:hAnsi="Times New Roman" w:cs="Times New Roman"/>
          <w:lang w:val="pt-PT" w:eastAsia="en-US"/>
          <w14:ligatures w14:val="standardContextual"/>
        </w:rPr>
      </w:pP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ARROYO, Miguel González . O direito à educação e a nova segregação social e racial-</w:t>
      </w:r>
      <w:r w:rsidRPr="005B33AE">
        <w:rPr>
          <w:rFonts w:ascii="Times New Roman" w:eastAsia="Times New Roman" w:hAnsi="Times New Roman" w:cs="Times New Roman"/>
          <w:spacing w:val="1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 xml:space="preserve">tempos insatisfatórios? </w:t>
      </w:r>
      <w:r w:rsidRPr="005B33AE">
        <w:rPr>
          <w:rFonts w:ascii="Times New Roman" w:eastAsia="Times New Roman" w:hAnsi="Times New Roman" w:cs="Times New Roman"/>
          <w:b/>
          <w:lang w:val="pt-PT" w:eastAsia="en-US"/>
          <w14:ligatures w14:val="standardContextual"/>
        </w:rPr>
        <w:t>Educação em Revista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, v. 31, p. 15-47, 2015. Disponível em:</w:t>
      </w:r>
      <w:r w:rsidRPr="005B33AE">
        <w:rPr>
          <w:rFonts w:ascii="Times New Roman" w:eastAsia="Times New Roman" w:hAnsi="Times New Roman" w:cs="Times New Roman"/>
          <w:spacing w:val="1"/>
          <w:lang w:val="pt-PT" w:eastAsia="en-US"/>
          <w14:ligatures w14:val="standardContextual"/>
        </w:rPr>
        <w:t xml:space="preserve"> </w:t>
      </w:r>
      <w:hyperlink r:id="rId9">
        <w:r w:rsidRPr="005B33AE">
          <w:rPr>
            <w:rFonts w:ascii="Times New Roman" w:eastAsia="Times New Roman" w:hAnsi="Times New Roman" w:cs="Times New Roman"/>
            <w:color w:val="0462C1"/>
            <w:lang w:val="pt-PT" w:eastAsia="en-US"/>
            <w14:ligatures w14:val="standardContextual"/>
          </w:rPr>
          <w:t>https://www.scielo.br/j/edur/a/TvhHNQd9rys6nwV9ghM9t9M/abstract/?lang=pt</w:t>
        </w:r>
      </w:hyperlink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. Acesso em:</w:t>
      </w:r>
      <w:r w:rsidRPr="005B33AE">
        <w:rPr>
          <w:rFonts w:ascii="Times New Roman" w:eastAsia="Times New Roman" w:hAnsi="Times New Roman" w:cs="Times New Roman"/>
          <w:spacing w:val="-57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2 jun. 2022.</w:t>
      </w:r>
    </w:p>
    <w:p w14:paraId="74DA7DAD" w14:textId="77777777" w:rsidR="005B33AE" w:rsidRPr="005B33AE" w:rsidRDefault="005B33AE" w:rsidP="005B33AE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lang w:val="pt-PT" w:eastAsia="en-US"/>
          <w14:ligatures w14:val="standardContextual"/>
        </w:rPr>
      </w:pPr>
    </w:p>
    <w:p w14:paraId="7D14469D" w14:textId="77777777" w:rsidR="005B33AE" w:rsidRPr="005B33AE" w:rsidRDefault="005B33AE" w:rsidP="005B33AE">
      <w:pPr>
        <w:widowControl w:val="0"/>
        <w:tabs>
          <w:tab w:val="left" w:pos="8080"/>
        </w:tabs>
        <w:autoSpaceDE w:val="0"/>
        <w:autoSpaceDN w:val="0"/>
        <w:ind w:left="102" w:right="3"/>
        <w:jc w:val="both"/>
        <w:rPr>
          <w:rFonts w:ascii="Times New Roman" w:eastAsia="Times New Roman" w:hAnsi="Times New Roman" w:cs="Times New Roman"/>
          <w:szCs w:val="22"/>
          <w:lang w:val="pt-PT" w:eastAsia="en-US"/>
          <w14:ligatures w14:val="standardContextual"/>
        </w:rPr>
      </w:pPr>
      <w:r w:rsidRPr="005B33AE">
        <w:rPr>
          <w:rFonts w:ascii="Times New Roman" w:eastAsia="Times New Roman" w:hAnsi="Times New Roman" w:cs="Times New Roman"/>
          <w:szCs w:val="22"/>
          <w:lang w:val="pt-PT" w:eastAsia="en-US"/>
          <w14:ligatures w14:val="standardContextual"/>
        </w:rPr>
        <w:t xml:space="preserve">ARROYO, Miguel González . Novos passos na educação de jovens e adultos? </w:t>
      </w:r>
      <w:r w:rsidRPr="005B33AE">
        <w:rPr>
          <w:rFonts w:ascii="Times New Roman" w:eastAsia="Times New Roman" w:hAnsi="Times New Roman" w:cs="Times New Roman"/>
          <w:i/>
          <w:szCs w:val="22"/>
          <w:lang w:val="pt-PT" w:eastAsia="en-US"/>
          <w14:ligatures w14:val="standardContextual"/>
        </w:rPr>
        <w:t xml:space="preserve">In: </w:t>
      </w:r>
      <w:r w:rsidRPr="005B33AE">
        <w:rPr>
          <w:rFonts w:ascii="Times New Roman" w:eastAsia="Times New Roman" w:hAnsi="Times New Roman" w:cs="Times New Roman"/>
          <w:szCs w:val="22"/>
          <w:lang w:val="pt-PT" w:eastAsia="en-US"/>
          <w14:ligatures w14:val="standardContextual"/>
        </w:rPr>
        <w:t>Aida Maria</w:t>
      </w:r>
      <w:r w:rsidRPr="005B33AE">
        <w:rPr>
          <w:rFonts w:ascii="Times New Roman" w:eastAsia="Times New Roman" w:hAnsi="Times New Roman" w:cs="Times New Roman"/>
          <w:spacing w:val="-57"/>
          <w:szCs w:val="22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szCs w:val="22"/>
          <w:lang w:val="pt-PT" w:eastAsia="en-US"/>
          <w14:ligatures w14:val="standardContextual"/>
        </w:rPr>
        <w:t xml:space="preserve">Monteiro Silva; Graça Santos Costa; Isabel Maria Sampaio Oliveira Lima. (org.). </w:t>
      </w:r>
      <w:r w:rsidRPr="005B33AE">
        <w:rPr>
          <w:rFonts w:ascii="Times New Roman" w:eastAsia="Times New Roman" w:hAnsi="Times New Roman" w:cs="Times New Roman"/>
          <w:b/>
          <w:szCs w:val="22"/>
          <w:lang w:val="pt-PT" w:eastAsia="en-US"/>
          <w14:ligatures w14:val="standardContextual"/>
        </w:rPr>
        <w:t>Diálogos</w:t>
      </w:r>
      <w:r w:rsidRPr="005B33AE">
        <w:rPr>
          <w:rFonts w:ascii="Times New Roman" w:eastAsia="Times New Roman" w:hAnsi="Times New Roman" w:cs="Times New Roman"/>
          <w:b/>
          <w:spacing w:val="1"/>
          <w:szCs w:val="22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b/>
          <w:szCs w:val="22"/>
          <w:lang w:val="pt-PT" w:eastAsia="en-US"/>
          <w14:ligatures w14:val="standardContextual"/>
        </w:rPr>
        <w:t>sobre educação em direitos humanos e a formação de jovens e adultos</w:t>
      </w:r>
      <w:r w:rsidRPr="005B33AE">
        <w:rPr>
          <w:rFonts w:ascii="Times New Roman" w:eastAsia="Times New Roman" w:hAnsi="Times New Roman" w:cs="Times New Roman"/>
          <w:szCs w:val="22"/>
          <w:lang w:val="pt-PT" w:eastAsia="en-US"/>
          <w14:ligatures w14:val="standardContextual"/>
        </w:rPr>
        <w:t>. Salvador:</w:t>
      </w:r>
      <w:r w:rsidRPr="005B33AE">
        <w:rPr>
          <w:rFonts w:ascii="Times New Roman" w:eastAsia="Times New Roman" w:hAnsi="Times New Roman" w:cs="Times New Roman"/>
          <w:spacing w:val="1"/>
          <w:szCs w:val="22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szCs w:val="22"/>
          <w:lang w:val="pt-PT" w:eastAsia="en-US"/>
          <w14:ligatures w14:val="standardContextual"/>
        </w:rPr>
        <w:t>EDUFBA,</w:t>
      </w:r>
      <w:r w:rsidRPr="005B33AE">
        <w:rPr>
          <w:rFonts w:ascii="Times New Roman" w:eastAsia="Times New Roman" w:hAnsi="Times New Roman" w:cs="Times New Roman"/>
          <w:spacing w:val="-1"/>
          <w:szCs w:val="22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szCs w:val="22"/>
          <w:lang w:val="pt-PT" w:eastAsia="en-US"/>
          <w14:ligatures w14:val="standardContextual"/>
        </w:rPr>
        <w:t>2016. p. 23-38.</w:t>
      </w:r>
    </w:p>
    <w:p w14:paraId="0DE5DD1D" w14:textId="77777777" w:rsidR="005B33AE" w:rsidRPr="005B33AE" w:rsidRDefault="005B33AE" w:rsidP="005B33AE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lang w:val="pt-PT" w:eastAsia="en-US"/>
          <w14:ligatures w14:val="standardContextual"/>
        </w:rPr>
      </w:pPr>
    </w:p>
    <w:p w14:paraId="4660608D" w14:textId="77777777" w:rsidR="005B33AE" w:rsidRPr="005B33AE" w:rsidRDefault="005B33AE" w:rsidP="005B33AE">
      <w:pPr>
        <w:widowControl w:val="0"/>
        <w:tabs>
          <w:tab w:val="left" w:pos="7655"/>
        </w:tabs>
        <w:autoSpaceDE w:val="0"/>
        <w:autoSpaceDN w:val="0"/>
        <w:ind w:left="102" w:right="3"/>
        <w:jc w:val="both"/>
        <w:rPr>
          <w:rFonts w:ascii="Times New Roman" w:eastAsia="Times New Roman" w:hAnsi="Times New Roman" w:cs="Times New Roman"/>
          <w:lang w:val="pt-PT" w:eastAsia="en-US"/>
          <w14:ligatures w14:val="standardContextual"/>
        </w:rPr>
      </w:pP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 xml:space="preserve">ASSIS, Neusa Pereira De. </w:t>
      </w:r>
      <w:r w:rsidRPr="005B33AE">
        <w:rPr>
          <w:rFonts w:ascii="Times New Roman" w:eastAsia="Times New Roman" w:hAnsi="Times New Roman" w:cs="Times New Roman"/>
          <w:b/>
          <w:lang w:val="pt-PT" w:eastAsia="en-US"/>
          <w14:ligatures w14:val="standardContextual"/>
        </w:rPr>
        <w:t>Jovens negros trabalhadores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: um estudo sobre trajetórias de</w:t>
      </w:r>
      <w:r w:rsidRPr="005B33AE">
        <w:rPr>
          <w:rFonts w:ascii="Times New Roman" w:eastAsia="Times New Roman" w:hAnsi="Times New Roman" w:cs="Times New Roman"/>
          <w:spacing w:val="-57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escolarização</w:t>
      </w:r>
      <w:r w:rsidRPr="005B33AE">
        <w:rPr>
          <w:rFonts w:ascii="Times New Roman" w:eastAsia="Times New Roman" w:hAnsi="Times New Roman" w:cs="Times New Roman"/>
          <w:spacing w:val="-1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e</w:t>
      </w:r>
      <w:r w:rsidRPr="005B33AE">
        <w:rPr>
          <w:rFonts w:ascii="Times New Roman" w:eastAsia="Times New Roman" w:hAnsi="Times New Roman" w:cs="Times New Roman"/>
          <w:spacing w:val="-2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resiliência na</w:t>
      </w:r>
      <w:r w:rsidRPr="005B33AE">
        <w:rPr>
          <w:rFonts w:ascii="Times New Roman" w:eastAsia="Times New Roman" w:hAnsi="Times New Roman" w:cs="Times New Roman"/>
          <w:spacing w:val="-3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Educação</w:t>
      </w:r>
      <w:r w:rsidRPr="005B33AE">
        <w:rPr>
          <w:rFonts w:ascii="Times New Roman" w:eastAsia="Times New Roman" w:hAnsi="Times New Roman" w:cs="Times New Roman"/>
          <w:spacing w:val="-1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de</w:t>
      </w:r>
      <w:r w:rsidRPr="005B33AE">
        <w:rPr>
          <w:rFonts w:ascii="Times New Roman" w:eastAsia="Times New Roman" w:hAnsi="Times New Roman" w:cs="Times New Roman"/>
          <w:spacing w:val="-1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Jovens</w:t>
      </w:r>
      <w:r w:rsidRPr="005B33AE">
        <w:rPr>
          <w:rFonts w:ascii="Times New Roman" w:eastAsia="Times New Roman" w:hAnsi="Times New Roman" w:cs="Times New Roman"/>
          <w:spacing w:val="1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e</w:t>
      </w:r>
      <w:r w:rsidRPr="005B33AE">
        <w:rPr>
          <w:rFonts w:ascii="Times New Roman" w:eastAsia="Times New Roman" w:hAnsi="Times New Roman" w:cs="Times New Roman"/>
          <w:spacing w:val="-1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Adultos</w:t>
      </w:r>
      <w:r w:rsidRPr="005B33AE">
        <w:rPr>
          <w:rFonts w:ascii="Times New Roman" w:eastAsia="Times New Roman" w:hAnsi="Times New Roman" w:cs="Times New Roman"/>
          <w:spacing w:val="-1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de</w:t>
      </w:r>
      <w:r w:rsidRPr="005B33AE">
        <w:rPr>
          <w:rFonts w:ascii="Times New Roman" w:eastAsia="Times New Roman" w:hAnsi="Times New Roman" w:cs="Times New Roman"/>
          <w:spacing w:val="-2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Ribeirão das</w:t>
      </w:r>
      <w:r w:rsidRPr="005B33AE">
        <w:rPr>
          <w:rFonts w:ascii="Times New Roman" w:eastAsia="Times New Roman" w:hAnsi="Times New Roman" w:cs="Times New Roman"/>
          <w:spacing w:val="-1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Neves. Dissertação de Mestrado em Educação Tecnológica. CEFET-MG: Belo Horizonte, 2016.</w:t>
      </w:r>
    </w:p>
    <w:p w14:paraId="7A64D1D8" w14:textId="77777777" w:rsidR="005B33AE" w:rsidRPr="005B33AE" w:rsidRDefault="005B33AE" w:rsidP="005B33AE">
      <w:pPr>
        <w:widowControl w:val="0"/>
        <w:autoSpaceDE w:val="0"/>
        <w:autoSpaceDN w:val="0"/>
        <w:ind w:left="102" w:right="222"/>
        <w:jc w:val="both"/>
        <w:rPr>
          <w:rFonts w:ascii="Times New Roman" w:eastAsia="Times New Roman" w:hAnsi="Times New Roman" w:cs="Times New Roman"/>
          <w:szCs w:val="22"/>
          <w:lang w:val="pt-PT" w:eastAsia="en-US"/>
          <w14:ligatures w14:val="standardContextual"/>
        </w:rPr>
      </w:pPr>
    </w:p>
    <w:p w14:paraId="08D33665" w14:textId="77777777" w:rsidR="005B33AE" w:rsidRPr="005B33AE" w:rsidRDefault="005B33AE" w:rsidP="005B33AE">
      <w:pPr>
        <w:widowControl w:val="0"/>
        <w:autoSpaceDE w:val="0"/>
        <w:autoSpaceDN w:val="0"/>
        <w:ind w:left="102"/>
        <w:jc w:val="both"/>
        <w:rPr>
          <w:rFonts w:ascii="Times New Roman" w:eastAsia="Times New Roman" w:hAnsi="Times New Roman" w:cs="Times New Roman"/>
          <w:lang w:val="pt-PT" w:eastAsia="en-US"/>
          <w14:ligatures w14:val="standardContextual"/>
        </w:rPr>
      </w:pP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 xml:space="preserve">BRASIL. Lei nº 8.069, de 13 de julho de 1990. Dispõe sobre o Estatuto da Criança e do Adolescente e dá outras providências. Diário Oficial da União, Brasília, DF, 16 jul. 1990. Disponível em: </w:t>
      </w:r>
      <w:hyperlink r:id="rId10" w:history="1">
        <w:r w:rsidRPr="005B33AE">
          <w:rPr>
            <w:rFonts w:ascii="Times New Roman" w:eastAsia="Times New Roman" w:hAnsi="Times New Roman" w:cs="Times New Roman"/>
            <w:color w:val="0563C1" w:themeColor="hyperlink"/>
            <w:u w:val="single"/>
            <w:lang w:val="pt-PT" w:eastAsia="en-US"/>
            <w14:ligatures w14:val="standardContextual"/>
          </w:rPr>
          <w:t>http://www.planalto.gov.br/ccivil_03/leis/L8069.htm</w:t>
        </w:r>
      </w:hyperlink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 xml:space="preserve"> . Acesso em: 14 maio 2024.</w:t>
      </w:r>
    </w:p>
    <w:p w14:paraId="29DA7BF6" w14:textId="77777777" w:rsidR="005B33AE" w:rsidRPr="005B33AE" w:rsidRDefault="005B33AE" w:rsidP="005B33AE">
      <w:pPr>
        <w:widowControl w:val="0"/>
        <w:autoSpaceDE w:val="0"/>
        <w:autoSpaceDN w:val="0"/>
        <w:ind w:left="102"/>
        <w:jc w:val="both"/>
        <w:rPr>
          <w:rFonts w:ascii="Times New Roman" w:eastAsia="Times New Roman" w:hAnsi="Times New Roman" w:cs="Times New Roman"/>
          <w:lang w:val="pt-PT" w:eastAsia="en-US"/>
          <w14:ligatures w14:val="standardContextual"/>
        </w:rPr>
      </w:pPr>
    </w:p>
    <w:p w14:paraId="3DD259D8" w14:textId="77777777" w:rsidR="005B33AE" w:rsidRPr="005B33AE" w:rsidRDefault="005B33AE" w:rsidP="005B33AE">
      <w:pPr>
        <w:widowControl w:val="0"/>
        <w:autoSpaceDE w:val="0"/>
        <w:autoSpaceDN w:val="0"/>
        <w:ind w:left="102"/>
        <w:jc w:val="both"/>
        <w:rPr>
          <w:rFonts w:ascii="Times New Roman" w:eastAsia="Times New Roman" w:hAnsi="Times New Roman" w:cs="Times New Roman"/>
          <w:lang w:val="pt-PT" w:eastAsia="en-US"/>
          <w14:ligatures w14:val="standardContextual"/>
        </w:rPr>
      </w:pP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 xml:space="preserve">BRASIL. Lei nº 12.852, de 5 de agosto de 2013. Institui o Estatuto da Juventude e dispõe sobre os direitos dos jovens, os princípios e diretrizes das políticas públicas de juventude e o Sistema Nacional de Juventude - SINAJUVE. Diário Oficial da União, Brasília, DF, 6 ago. 2013. Disponível em: </w:t>
      </w:r>
      <w:hyperlink r:id="rId11" w:history="1">
        <w:r w:rsidRPr="005B33AE">
          <w:rPr>
            <w:rFonts w:ascii="Times New Roman" w:eastAsia="Times New Roman" w:hAnsi="Times New Roman" w:cs="Times New Roman"/>
            <w:color w:val="0563C1" w:themeColor="hyperlink"/>
            <w:u w:val="single"/>
            <w:lang w:val="pt-PT" w:eastAsia="en-US"/>
            <w14:ligatures w14:val="standardContextual"/>
          </w:rPr>
          <w:t>http://www.planalto.gov.br/ccivil_03/_ato2011-2014/2013/lei/l12852.htm</w:t>
        </w:r>
      </w:hyperlink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 xml:space="preserve"> . Acesso em: 14 maio 2024.</w:t>
      </w:r>
    </w:p>
    <w:p w14:paraId="49CD8644" w14:textId="77777777" w:rsidR="005B33AE" w:rsidRPr="005B33AE" w:rsidRDefault="005B33AE" w:rsidP="005B33AE">
      <w:pPr>
        <w:widowControl w:val="0"/>
        <w:autoSpaceDE w:val="0"/>
        <w:autoSpaceDN w:val="0"/>
        <w:ind w:left="102"/>
        <w:jc w:val="both"/>
        <w:rPr>
          <w:rFonts w:ascii="Times New Roman" w:eastAsia="Times New Roman" w:hAnsi="Times New Roman" w:cs="Times New Roman"/>
          <w:lang w:val="pt-PT" w:eastAsia="en-US"/>
          <w14:ligatures w14:val="standardContextual"/>
        </w:rPr>
      </w:pPr>
    </w:p>
    <w:p w14:paraId="6CA4AD86" w14:textId="77777777" w:rsidR="005B33AE" w:rsidRPr="005B33AE" w:rsidRDefault="005B33AE" w:rsidP="005B33AE">
      <w:pPr>
        <w:widowControl w:val="0"/>
        <w:autoSpaceDE w:val="0"/>
        <w:autoSpaceDN w:val="0"/>
        <w:ind w:left="102"/>
        <w:jc w:val="both"/>
        <w:rPr>
          <w:rFonts w:ascii="Times New Roman" w:eastAsia="Times New Roman" w:hAnsi="Times New Roman" w:cs="Times New Roman"/>
          <w:lang w:val="pt-PT" w:eastAsia="en-US"/>
          <w14:ligatures w14:val="standardContextual"/>
        </w:rPr>
      </w:pP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BRASIL.</w:t>
      </w:r>
      <w:r w:rsidRPr="005B33AE">
        <w:rPr>
          <w:rFonts w:ascii="Times New Roman" w:eastAsia="Times New Roman" w:hAnsi="Times New Roman" w:cs="Times New Roman"/>
          <w:spacing w:val="-1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Instituto</w:t>
      </w:r>
      <w:r w:rsidRPr="005B33AE">
        <w:rPr>
          <w:rFonts w:ascii="Times New Roman" w:eastAsia="Times New Roman" w:hAnsi="Times New Roman" w:cs="Times New Roman"/>
          <w:spacing w:val="-2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Nacional</w:t>
      </w:r>
      <w:r w:rsidRPr="005B33AE">
        <w:rPr>
          <w:rFonts w:ascii="Times New Roman" w:eastAsia="Times New Roman" w:hAnsi="Times New Roman" w:cs="Times New Roman"/>
          <w:spacing w:val="-1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de</w:t>
      </w:r>
      <w:r w:rsidRPr="005B33AE">
        <w:rPr>
          <w:rFonts w:ascii="Times New Roman" w:eastAsia="Times New Roman" w:hAnsi="Times New Roman" w:cs="Times New Roman"/>
          <w:spacing w:val="-2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Estudos</w:t>
      </w:r>
      <w:r w:rsidRPr="005B33AE">
        <w:rPr>
          <w:rFonts w:ascii="Times New Roman" w:eastAsia="Times New Roman" w:hAnsi="Times New Roman" w:cs="Times New Roman"/>
          <w:spacing w:val="-1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e</w:t>
      </w:r>
      <w:r w:rsidRPr="005B33AE">
        <w:rPr>
          <w:rFonts w:ascii="Times New Roman" w:eastAsia="Times New Roman" w:hAnsi="Times New Roman" w:cs="Times New Roman"/>
          <w:spacing w:val="-3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Pesquisas</w:t>
      </w:r>
      <w:r w:rsidRPr="005B33AE">
        <w:rPr>
          <w:rFonts w:ascii="Times New Roman" w:eastAsia="Times New Roman" w:hAnsi="Times New Roman" w:cs="Times New Roman"/>
          <w:spacing w:val="-1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Educacionais</w:t>
      </w:r>
      <w:r w:rsidRPr="005B33AE">
        <w:rPr>
          <w:rFonts w:ascii="Times New Roman" w:eastAsia="Times New Roman" w:hAnsi="Times New Roman" w:cs="Times New Roman"/>
          <w:spacing w:val="-2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Anísio</w:t>
      </w:r>
      <w:r w:rsidRPr="005B33AE">
        <w:rPr>
          <w:rFonts w:ascii="Times New Roman" w:eastAsia="Times New Roman" w:hAnsi="Times New Roman" w:cs="Times New Roman"/>
          <w:spacing w:val="-1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Teixeira</w:t>
      </w:r>
      <w:r w:rsidRPr="005B33AE">
        <w:rPr>
          <w:rFonts w:ascii="Times New Roman" w:eastAsia="Times New Roman" w:hAnsi="Times New Roman" w:cs="Times New Roman"/>
          <w:spacing w:val="-3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 xml:space="preserve">(Inep). </w:t>
      </w:r>
      <w:r w:rsidRPr="005B33AE">
        <w:rPr>
          <w:rFonts w:ascii="Times New Roman" w:eastAsia="Times New Roman" w:hAnsi="Times New Roman" w:cs="Times New Roman"/>
          <w:b/>
          <w:lang w:val="pt-PT" w:eastAsia="en-US"/>
          <w14:ligatures w14:val="standardContextual"/>
        </w:rPr>
        <w:t>Resumo</w:t>
      </w:r>
      <w:r w:rsidRPr="005B33AE">
        <w:rPr>
          <w:rFonts w:ascii="Times New Roman" w:eastAsia="Times New Roman" w:hAnsi="Times New Roman" w:cs="Times New Roman"/>
          <w:b/>
          <w:spacing w:val="-1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b/>
          <w:lang w:val="pt-PT" w:eastAsia="en-US"/>
          <w14:ligatures w14:val="standardContextual"/>
        </w:rPr>
        <w:t>Técnico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:</w:t>
      </w:r>
      <w:r w:rsidRPr="005B33AE">
        <w:rPr>
          <w:rFonts w:ascii="Times New Roman" w:eastAsia="Times New Roman" w:hAnsi="Times New Roman" w:cs="Times New Roman"/>
          <w:spacing w:val="-1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Censo</w:t>
      </w:r>
      <w:r w:rsidRPr="005B33AE">
        <w:rPr>
          <w:rFonts w:ascii="Times New Roman" w:eastAsia="Times New Roman" w:hAnsi="Times New Roman" w:cs="Times New Roman"/>
          <w:spacing w:val="-1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Escolar</w:t>
      </w:r>
      <w:r w:rsidRPr="005B33AE">
        <w:rPr>
          <w:rFonts w:ascii="Times New Roman" w:eastAsia="Times New Roman" w:hAnsi="Times New Roman" w:cs="Times New Roman"/>
          <w:spacing w:val="-3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da</w:t>
      </w:r>
      <w:r w:rsidRPr="005B33AE">
        <w:rPr>
          <w:rFonts w:ascii="Times New Roman" w:eastAsia="Times New Roman" w:hAnsi="Times New Roman" w:cs="Times New Roman"/>
          <w:spacing w:val="-2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Educação</w:t>
      </w:r>
      <w:r w:rsidRPr="005B33AE">
        <w:rPr>
          <w:rFonts w:ascii="Times New Roman" w:eastAsia="Times New Roman" w:hAnsi="Times New Roman" w:cs="Times New Roman"/>
          <w:spacing w:val="-1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Básica</w:t>
      </w:r>
      <w:r w:rsidRPr="005B33AE">
        <w:rPr>
          <w:rFonts w:ascii="Times New Roman" w:eastAsia="Times New Roman" w:hAnsi="Times New Roman" w:cs="Times New Roman"/>
          <w:spacing w:val="-3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2023. Brasília,</w:t>
      </w:r>
      <w:r w:rsidRPr="005B33AE">
        <w:rPr>
          <w:rFonts w:ascii="Times New Roman" w:eastAsia="Times New Roman" w:hAnsi="Times New Roman" w:cs="Times New Roman"/>
          <w:spacing w:val="-1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DF:</w:t>
      </w:r>
      <w:r w:rsidRPr="005B33AE">
        <w:rPr>
          <w:rFonts w:ascii="Times New Roman" w:eastAsia="Times New Roman" w:hAnsi="Times New Roman" w:cs="Times New Roman"/>
          <w:spacing w:val="1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Inep,</w:t>
      </w:r>
      <w:r w:rsidRPr="005B33AE">
        <w:rPr>
          <w:rFonts w:ascii="Times New Roman" w:eastAsia="Times New Roman" w:hAnsi="Times New Roman" w:cs="Times New Roman"/>
          <w:spacing w:val="-1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2024.</w:t>
      </w:r>
    </w:p>
    <w:p w14:paraId="04A1F12F" w14:textId="77777777" w:rsidR="005B33AE" w:rsidRPr="005B33AE" w:rsidRDefault="005B33AE" w:rsidP="005B33AE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lang w:val="pt-PT" w:eastAsia="en-US"/>
          <w14:ligatures w14:val="standardContextual"/>
        </w:rPr>
      </w:pPr>
    </w:p>
    <w:p w14:paraId="53AE4328" w14:textId="77777777" w:rsidR="005B33AE" w:rsidRPr="005B33AE" w:rsidRDefault="005B33AE" w:rsidP="005B33AE">
      <w:pPr>
        <w:widowControl w:val="0"/>
        <w:autoSpaceDE w:val="0"/>
        <w:autoSpaceDN w:val="0"/>
        <w:ind w:left="102" w:right="3"/>
        <w:jc w:val="both"/>
        <w:rPr>
          <w:rFonts w:ascii="Times New Roman" w:eastAsia="Times New Roman" w:hAnsi="Times New Roman" w:cs="Times New Roman"/>
          <w:lang w:val="pt-PT" w:eastAsia="en-US"/>
          <w14:ligatures w14:val="standardContextual"/>
        </w:rPr>
      </w:pPr>
      <w:hyperlink r:id="rId12">
        <w:r w:rsidRPr="005B33AE">
          <w:rPr>
            <w:rFonts w:ascii="Times New Roman" w:eastAsia="Times New Roman" w:hAnsi="Times New Roman" w:cs="Times New Roman"/>
            <w:lang w:val="pt-PT" w:eastAsia="en-US"/>
            <w14:ligatures w14:val="standardContextual"/>
          </w:rPr>
          <w:t>DAYRELL, Juarez.</w:t>
        </w:r>
      </w:hyperlink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 xml:space="preserve"> A trajetória do Observatório da Juventude da UFMG. </w:t>
      </w:r>
      <w:r w:rsidRPr="005B33AE">
        <w:rPr>
          <w:rFonts w:ascii="Times New Roman" w:eastAsia="Times New Roman" w:hAnsi="Times New Roman" w:cs="Times New Roman"/>
          <w:i/>
          <w:lang w:val="pt-PT" w:eastAsia="en-US"/>
          <w14:ligatures w14:val="standardContextual"/>
        </w:rPr>
        <w:t>In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 xml:space="preserve">. </w:t>
      </w:r>
      <w:hyperlink r:id="rId13">
        <w:r w:rsidRPr="005B33AE">
          <w:rPr>
            <w:rFonts w:ascii="Times New Roman" w:eastAsia="Times New Roman" w:hAnsi="Times New Roman" w:cs="Times New Roman"/>
            <w:lang w:val="pt-PT" w:eastAsia="en-US"/>
            <w14:ligatures w14:val="standardContextual"/>
          </w:rPr>
          <w:t>DAYRELL,</w:t>
        </w:r>
      </w:hyperlink>
      <w:r w:rsidRPr="005B33AE">
        <w:rPr>
          <w:rFonts w:ascii="Times New Roman" w:eastAsia="Times New Roman" w:hAnsi="Times New Roman" w:cs="Times New Roman"/>
          <w:spacing w:val="1"/>
          <w:lang w:val="pt-PT" w:eastAsia="en-US"/>
          <w14:ligatures w14:val="standardContextual"/>
        </w:rPr>
        <w:t xml:space="preserve"> </w:t>
      </w:r>
      <w:hyperlink r:id="rId14">
        <w:r w:rsidRPr="005B33AE">
          <w:rPr>
            <w:rFonts w:ascii="Times New Roman" w:eastAsia="Times New Roman" w:hAnsi="Times New Roman" w:cs="Times New Roman"/>
            <w:lang w:val="pt-PT" w:eastAsia="en-US"/>
            <w14:ligatures w14:val="standardContextual"/>
          </w:rPr>
          <w:t xml:space="preserve">Juarez </w:t>
        </w:r>
      </w:hyperlink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 xml:space="preserve">(org.). </w:t>
      </w:r>
      <w:r w:rsidRPr="005B33AE">
        <w:rPr>
          <w:rFonts w:ascii="Times New Roman" w:eastAsia="Times New Roman" w:hAnsi="Times New Roman" w:cs="Times New Roman"/>
          <w:b/>
          <w:lang w:val="pt-PT" w:eastAsia="en-US"/>
          <w14:ligatures w14:val="standardContextual"/>
        </w:rPr>
        <w:t>Por uma pedagogia das juventudes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 xml:space="preserve">: experiências 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lastRenderedPageBreak/>
        <w:t>educativas do Observatório</w:t>
      </w:r>
      <w:r w:rsidRPr="005B33AE">
        <w:rPr>
          <w:rFonts w:ascii="Times New Roman" w:eastAsia="Times New Roman" w:hAnsi="Times New Roman" w:cs="Times New Roman"/>
          <w:spacing w:val="-57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da</w:t>
      </w:r>
      <w:r w:rsidRPr="005B33AE">
        <w:rPr>
          <w:rFonts w:ascii="Times New Roman" w:eastAsia="Times New Roman" w:hAnsi="Times New Roman" w:cs="Times New Roman"/>
          <w:spacing w:val="-2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Juventude da UFMG.</w:t>
      </w:r>
      <w:r w:rsidRPr="005B33AE">
        <w:rPr>
          <w:rFonts w:ascii="Times New Roman" w:eastAsia="Times New Roman" w:hAnsi="Times New Roman" w:cs="Times New Roman"/>
          <w:spacing w:val="2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Belo</w:t>
      </w:r>
      <w:r w:rsidRPr="005B33AE">
        <w:rPr>
          <w:rFonts w:ascii="Times New Roman" w:eastAsia="Times New Roman" w:hAnsi="Times New Roman" w:cs="Times New Roman"/>
          <w:spacing w:val="-1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Horizonte: Mazza</w:t>
      </w:r>
      <w:r w:rsidRPr="005B33AE">
        <w:rPr>
          <w:rFonts w:ascii="Times New Roman" w:eastAsia="Times New Roman" w:hAnsi="Times New Roman" w:cs="Times New Roman"/>
          <w:spacing w:val="-1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Edições, 2016.</w:t>
      </w:r>
      <w:r w:rsidRPr="005B33AE">
        <w:rPr>
          <w:rFonts w:ascii="Times New Roman" w:eastAsia="Times New Roman" w:hAnsi="Times New Roman" w:cs="Times New Roman"/>
          <w:spacing w:val="1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p. 17-78.</w:t>
      </w:r>
    </w:p>
    <w:p w14:paraId="5F534061" w14:textId="77777777" w:rsidR="005B33AE" w:rsidRPr="005B33AE" w:rsidRDefault="005B33AE" w:rsidP="005B33AE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lang w:val="pt-PT" w:eastAsia="en-US"/>
          <w14:ligatures w14:val="standardContextual"/>
        </w:rPr>
      </w:pPr>
    </w:p>
    <w:p w14:paraId="17D9A3D4" w14:textId="77777777" w:rsidR="005B33AE" w:rsidRPr="005B33AE" w:rsidRDefault="005B33AE" w:rsidP="005B33AE">
      <w:pPr>
        <w:widowControl w:val="0"/>
        <w:autoSpaceDE w:val="0"/>
        <w:autoSpaceDN w:val="0"/>
        <w:ind w:left="102" w:right="3"/>
        <w:jc w:val="both"/>
        <w:rPr>
          <w:rFonts w:ascii="Times New Roman" w:eastAsia="Times New Roman" w:hAnsi="Times New Roman" w:cs="Times New Roman"/>
          <w:lang w:val="pt-PT" w:eastAsia="en-US"/>
          <w14:ligatures w14:val="standardContextual"/>
        </w:rPr>
      </w:pP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DAYRELL, Juarez. A juventude e a Educação de Jovens e Adultos: reflexões iniciais –</w:t>
      </w:r>
      <w:r w:rsidRPr="005B33AE">
        <w:rPr>
          <w:rFonts w:ascii="Times New Roman" w:eastAsia="Times New Roman" w:hAnsi="Times New Roman" w:cs="Times New Roman"/>
          <w:spacing w:val="1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 xml:space="preserve">novos sujeitos. </w:t>
      </w:r>
      <w:r w:rsidRPr="005B33AE">
        <w:rPr>
          <w:rFonts w:ascii="Times New Roman" w:eastAsia="Times New Roman" w:hAnsi="Times New Roman" w:cs="Times New Roman"/>
          <w:i/>
          <w:lang w:val="pt-PT" w:eastAsia="en-US"/>
          <w14:ligatures w14:val="standardContextual"/>
        </w:rPr>
        <w:t>In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: SOARES, Leôncio; GIOVANETTI, Maria Amélia; GOMES, Nilma Lino</w:t>
      </w:r>
      <w:r w:rsidRPr="005B33AE">
        <w:rPr>
          <w:rFonts w:ascii="Times New Roman" w:eastAsia="Times New Roman" w:hAnsi="Times New Roman" w:cs="Times New Roman"/>
          <w:spacing w:val="-57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 xml:space="preserve">(Org.). </w:t>
      </w:r>
      <w:r w:rsidRPr="005B33AE">
        <w:rPr>
          <w:rFonts w:ascii="Times New Roman" w:eastAsia="Times New Roman" w:hAnsi="Times New Roman" w:cs="Times New Roman"/>
          <w:b/>
          <w:lang w:val="pt-PT" w:eastAsia="en-US"/>
          <w14:ligatures w14:val="standardContextual"/>
        </w:rPr>
        <w:t>Diálogos na Educação de Jovens e Adultos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. 4 ed. Belo Horizonte: Autêntica, 2018.</w:t>
      </w:r>
      <w:r w:rsidRPr="005B33AE">
        <w:rPr>
          <w:rFonts w:ascii="Times New Roman" w:eastAsia="Times New Roman" w:hAnsi="Times New Roman" w:cs="Times New Roman"/>
          <w:spacing w:val="-57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p.53-67.</w:t>
      </w:r>
    </w:p>
    <w:p w14:paraId="136EC6A6" w14:textId="77777777" w:rsidR="005B33AE" w:rsidRPr="005B33AE" w:rsidRDefault="005B33AE" w:rsidP="005B33AE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lang w:val="pt-PT" w:eastAsia="en-US"/>
          <w14:ligatures w14:val="standardContextual"/>
        </w:rPr>
      </w:pPr>
    </w:p>
    <w:p w14:paraId="1BC77E7C" w14:textId="77777777" w:rsidR="005B33AE" w:rsidRPr="005B33AE" w:rsidRDefault="005B33AE" w:rsidP="005B33AE">
      <w:pPr>
        <w:widowControl w:val="0"/>
        <w:tabs>
          <w:tab w:val="left" w:pos="7938"/>
        </w:tabs>
        <w:autoSpaceDE w:val="0"/>
        <w:autoSpaceDN w:val="0"/>
        <w:ind w:left="102" w:right="3"/>
        <w:jc w:val="both"/>
        <w:rPr>
          <w:rFonts w:ascii="Times New Roman" w:eastAsia="Times New Roman" w:hAnsi="Times New Roman" w:cs="Times New Roman"/>
          <w:lang w:val="pt-PT" w:eastAsia="en-US"/>
          <w14:ligatures w14:val="standardContextual"/>
        </w:rPr>
      </w:pP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 xml:space="preserve">GOMES, Nilma Lino; </w:t>
      </w:r>
      <w:hyperlink r:id="rId15">
        <w:r w:rsidRPr="005B33AE">
          <w:rPr>
            <w:rFonts w:ascii="Times New Roman" w:eastAsia="Times New Roman" w:hAnsi="Times New Roman" w:cs="Times New Roman"/>
            <w:lang w:val="pt-PT" w:eastAsia="en-US"/>
            <w14:ligatures w14:val="standardContextual"/>
          </w:rPr>
          <w:t xml:space="preserve">SILVA, Natalino Neves da </w:t>
        </w:r>
      </w:hyperlink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. Juventude negra na EJA: para além de</w:t>
      </w:r>
      <w:r w:rsidRPr="005B33AE">
        <w:rPr>
          <w:rFonts w:ascii="Times New Roman" w:eastAsia="Times New Roman" w:hAnsi="Times New Roman" w:cs="Times New Roman"/>
          <w:spacing w:val="-57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uma</w:t>
      </w:r>
      <w:r w:rsidRPr="005B33AE">
        <w:rPr>
          <w:rFonts w:ascii="Times New Roman" w:eastAsia="Times New Roman" w:hAnsi="Times New Roman" w:cs="Times New Roman"/>
          <w:spacing w:val="-1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educação</w:t>
      </w:r>
      <w:r w:rsidRPr="005B33AE">
        <w:rPr>
          <w:rFonts w:ascii="Times New Roman" w:eastAsia="Times New Roman" w:hAnsi="Times New Roman" w:cs="Times New Roman"/>
          <w:spacing w:val="2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compensatória</w:t>
      </w:r>
      <w:r w:rsidRPr="005B33AE">
        <w:rPr>
          <w:rFonts w:ascii="Times New Roman" w:eastAsia="Times New Roman" w:hAnsi="Times New Roman" w:cs="Times New Roman"/>
          <w:i/>
          <w:lang w:val="pt-PT" w:eastAsia="en-US"/>
          <w14:ligatures w14:val="standardContextual"/>
        </w:rPr>
        <w:t>.</w:t>
      </w:r>
      <w:r w:rsidRPr="005B33AE">
        <w:rPr>
          <w:rFonts w:ascii="Times New Roman" w:eastAsia="Times New Roman" w:hAnsi="Times New Roman" w:cs="Times New Roman"/>
          <w:i/>
          <w:spacing w:val="-1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i/>
          <w:lang w:val="pt-PT" w:eastAsia="en-US"/>
          <w14:ligatures w14:val="standardContextual"/>
        </w:rPr>
        <w:t>In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: Anny</w:t>
      </w:r>
      <w:r w:rsidRPr="005B33AE">
        <w:rPr>
          <w:rFonts w:ascii="Times New Roman" w:eastAsia="Times New Roman" w:hAnsi="Times New Roman" w:cs="Times New Roman"/>
          <w:spacing w:val="-1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Ocoró Loango;</w:t>
      </w:r>
      <w:r w:rsidRPr="005B33AE">
        <w:rPr>
          <w:rFonts w:ascii="Times New Roman" w:eastAsia="Times New Roman" w:hAnsi="Times New Roman" w:cs="Times New Roman"/>
          <w:spacing w:val="-1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Maria</w:t>
      </w:r>
      <w:r w:rsidRPr="005B33AE">
        <w:rPr>
          <w:rFonts w:ascii="Times New Roman" w:eastAsia="Times New Roman" w:hAnsi="Times New Roman" w:cs="Times New Roman"/>
          <w:spacing w:val="-2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José</w:t>
      </w:r>
      <w:r w:rsidRPr="005B33AE">
        <w:rPr>
          <w:rFonts w:ascii="Times New Roman" w:eastAsia="Times New Roman" w:hAnsi="Times New Roman" w:cs="Times New Roman"/>
          <w:spacing w:val="-2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 xml:space="preserve">Cordeiro. (org.). </w:t>
      </w:r>
      <w:r w:rsidRPr="005B33AE">
        <w:rPr>
          <w:rFonts w:ascii="Times New Roman" w:eastAsia="Times New Roman" w:hAnsi="Times New Roman" w:cs="Times New Roman"/>
          <w:b/>
          <w:lang w:val="pt-PT" w:eastAsia="en-US"/>
          <w14:ligatures w14:val="standardContextual"/>
        </w:rPr>
        <w:t xml:space="preserve">Negritudes e africanidades na América Latina e no Caribe 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- X Copene. São Paulo:</w:t>
      </w:r>
      <w:r w:rsidRPr="005B33AE">
        <w:rPr>
          <w:rFonts w:ascii="Times New Roman" w:eastAsia="Times New Roman" w:hAnsi="Times New Roman" w:cs="Times New Roman"/>
          <w:spacing w:val="-57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Ribeirão</w:t>
      </w:r>
      <w:r w:rsidRPr="005B33AE">
        <w:rPr>
          <w:rFonts w:ascii="Times New Roman" w:eastAsia="Times New Roman" w:hAnsi="Times New Roman" w:cs="Times New Roman"/>
          <w:spacing w:val="-1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Gráfica</w:t>
      </w:r>
      <w:r w:rsidRPr="005B33AE">
        <w:rPr>
          <w:rFonts w:ascii="Times New Roman" w:eastAsia="Times New Roman" w:hAnsi="Times New Roman" w:cs="Times New Roman"/>
          <w:spacing w:val="1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e</w:t>
      </w:r>
      <w:r w:rsidRPr="005B33AE">
        <w:rPr>
          <w:rFonts w:ascii="Times New Roman" w:eastAsia="Times New Roman" w:hAnsi="Times New Roman" w:cs="Times New Roman"/>
          <w:spacing w:val="-1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Editora, 2018. p. 116-131.</w:t>
      </w:r>
    </w:p>
    <w:p w14:paraId="4F4C2D05" w14:textId="77777777" w:rsidR="005B33AE" w:rsidRPr="005B33AE" w:rsidRDefault="005B33AE" w:rsidP="005B33AE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lang w:val="pt-PT" w:eastAsia="en-US"/>
          <w14:ligatures w14:val="standardContextual"/>
        </w:rPr>
      </w:pPr>
    </w:p>
    <w:p w14:paraId="3867E7B7" w14:textId="77777777" w:rsidR="005B33AE" w:rsidRPr="005B33AE" w:rsidRDefault="005B33AE" w:rsidP="005B33AE">
      <w:pPr>
        <w:widowControl w:val="0"/>
        <w:tabs>
          <w:tab w:val="left" w:pos="8080"/>
        </w:tabs>
        <w:autoSpaceDE w:val="0"/>
        <w:autoSpaceDN w:val="0"/>
        <w:ind w:left="102" w:right="3"/>
        <w:jc w:val="both"/>
        <w:rPr>
          <w:rFonts w:ascii="Times New Roman" w:eastAsia="Times New Roman" w:hAnsi="Times New Roman" w:cs="Times New Roman"/>
          <w:lang w:val="pt-PT" w:eastAsia="en-US"/>
          <w14:ligatures w14:val="standardContextual"/>
        </w:rPr>
      </w:pP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 xml:space="preserve">JULIÃO, Elionaldo Fernandes.. A educação de jovens e adultos na região costa verde do estado do Rio de Janeiro. In: Elionaldo Fernandes Julião. (org.). </w:t>
      </w:r>
      <w:r w:rsidRPr="005B33AE">
        <w:rPr>
          <w:rFonts w:ascii="Times New Roman" w:eastAsia="Times New Roman" w:hAnsi="Times New Roman" w:cs="Times New Roman"/>
          <w:b/>
          <w:bCs/>
          <w:lang w:val="pt-PT" w:eastAsia="en-US"/>
          <w14:ligatures w14:val="standardContextual"/>
        </w:rPr>
        <w:t>Em diálogo com a educação de jovens e adultos: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 xml:space="preserve"> questões, reflexões e perspectivas. Uberlandia: Navegando, 2020. p. 61-93.</w:t>
      </w:r>
    </w:p>
    <w:p w14:paraId="05313B97" w14:textId="77777777" w:rsidR="005B33AE" w:rsidRPr="005B33AE" w:rsidRDefault="005B33AE" w:rsidP="005B33AE">
      <w:pPr>
        <w:widowControl w:val="0"/>
        <w:autoSpaceDE w:val="0"/>
        <w:autoSpaceDN w:val="0"/>
        <w:ind w:left="102" w:right="237"/>
        <w:jc w:val="both"/>
        <w:rPr>
          <w:rFonts w:ascii="Times New Roman" w:eastAsia="Times New Roman" w:hAnsi="Times New Roman" w:cs="Times New Roman"/>
          <w:lang w:val="pt-PT" w:eastAsia="en-US"/>
          <w14:ligatures w14:val="standardContextual"/>
        </w:rPr>
      </w:pPr>
    </w:p>
    <w:p w14:paraId="4CC7B6BE" w14:textId="77777777" w:rsidR="005B33AE" w:rsidRPr="005B33AE" w:rsidRDefault="005B33AE" w:rsidP="005B33AE">
      <w:pPr>
        <w:widowControl w:val="0"/>
        <w:autoSpaceDE w:val="0"/>
        <w:autoSpaceDN w:val="0"/>
        <w:ind w:left="102" w:right="3"/>
        <w:jc w:val="both"/>
        <w:rPr>
          <w:rFonts w:ascii="Times New Roman" w:eastAsia="Times New Roman" w:hAnsi="Times New Roman" w:cs="Times New Roman"/>
          <w:lang w:val="pt-PT" w:eastAsia="en-US"/>
          <w14:ligatures w14:val="standardContextual"/>
        </w:rPr>
      </w:pP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 xml:space="preserve">PAIVA, Jane. Direito à educação de jovens e adultos: concepções e sentidos. </w:t>
      </w:r>
      <w:r w:rsidRPr="005B33AE">
        <w:rPr>
          <w:rFonts w:ascii="Times New Roman" w:eastAsia="Times New Roman" w:hAnsi="Times New Roman" w:cs="Times New Roman"/>
          <w:i/>
          <w:lang w:val="pt-PT" w:eastAsia="en-US"/>
          <w14:ligatures w14:val="standardContextual"/>
        </w:rPr>
        <w:t>In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: 29ª Reunião</w:t>
      </w:r>
      <w:r w:rsidRPr="005B33AE">
        <w:rPr>
          <w:rFonts w:ascii="Times New Roman" w:eastAsia="Times New Roman" w:hAnsi="Times New Roman" w:cs="Times New Roman"/>
          <w:spacing w:val="-57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Anual da ANPEd, 2006, Caxambu. 29ª Reunião Anual da ANPEd. Educação, cultura e</w:t>
      </w:r>
      <w:r w:rsidRPr="005B33AE">
        <w:rPr>
          <w:rFonts w:ascii="Times New Roman" w:eastAsia="Times New Roman" w:hAnsi="Times New Roman" w:cs="Times New Roman"/>
          <w:spacing w:val="1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 xml:space="preserve">conhecimento na contemporaneidade: desafios e compromissos. </w:t>
      </w:r>
      <w:r w:rsidRPr="005B33AE">
        <w:rPr>
          <w:rFonts w:ascii="Times New Roman" w:eastAsia="Times New Roman" w:hAnsi="Times New Roman" w:cs="Times New Roman"/>
          <w:b/>
          <w:lang w:val="pt-PT" w:eastAsia="en-US"/>
          <w14:ligatures w14:val="standardContextual"/>
        </w:rPr>
        <w:t>Anais [...]</w:t>
      </w:r>
      <w:r w:rsidRPr="005B33AE">
        <w:rPr>
          <w:rFonts w:ascii="Times New Roman" w:eastAsia="Times New Roman" w:hAnsi="Times New Roman" w:cs="Times New Roman"/>
          <w:i/>
          <w:lang w:val="pt-PT" w:eastAsia="en-US"/>
          <w14:ligatures w14:val="standardContextual"/>
        </w:rPr>
        <w:t xml:space="preserve">. 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Rio de Janeiro:</w:t>
      </w:r>
      <w:r w:rsidRPr="005B33AE">
        <w:rPr>
          <w:rFonts w:ascii="Times New Roman" w:eastAsia="Times New Roman" w:hAnsi="Times New Roman" w:cs="Times New Roman"/>
          <w:spacing w:val="1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ANPEd,</w:t>
      </w:r>
      <w:r w:rsidRPr="005B33AE">
        <w:rPr>
          <w:rFonts w:ascii="Times New Roman" w:eastAsia="Times New Roman" w:hAnsi="Times New Roman" w:cs="Times New Roman"/>
          <w:spacing w:val="-1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2006. p. 1-17. Disponível em:</w:t>
      </w:r>
    </w:p>
    <w:p w14:paraId="24BA7B48" w14:textId="77777777" w:rsidR="005B33AE" w:rsidRPr="005B33AE" w:rsidRDefault="005B33AE" w:rsidP="005B33AE">
      <w:pPr>
        <w:widowControl w:val="0"/>
        <w:autoSpaceDE w:val="0"/>
        <w:autoSpaceDN w:val="0"/>
        <w:ind w:left="102"/>
        <w:jc w:val="both"/>
        <w:rPr>
          <w:rFonts w:ascii="Times New Roman" w:eastAsia="Times New Roman" w:hAnsi="Times New Roman" w:cs="Times New Roman"/>
          <w:lang w:val="pt-PT" w:eastAsia="en-US"/>
          <w14:ligatures w14:val="standardContextual"/>
        </w:rPr>
      </w:pPr>
      <w:hyperlink r:id="rId16">
        <w:r w:rsidRPr="005B33AE">
          <w:rPr>
            <w:rFonts w:ascii="Times New Roman" w:eastAsia="Times New Roman" w:hAnsi="Times New Roman" w:cs="Times New Roman"/>
            <w:color w:val="0462C1"/>
            <w:lang w:val="pt-PT" w:eastAsia="en-US"/>
            <w14:ligatures w14:val="standardContextual"/>
          </w:rPr>
          <w:t>http://29reuniao.anped.org.br/trabalhos/trabalho/GT18-2553--Int.pdf</w:t>
        </w:r>
        <w:r w:rsidRPr="005B33AE">
          <w:rPr>
            <w:rFonts w:ascii="Times New Roman" w:eastAsia="Times New Roman" w:hAnsi="Times New Roman" w:cs="Times New Roman"/>
            <w:lang w:val="pt-PT" w:eastAsia="en-US"/>
            <w14:ligatures w14:val="standardContextual"/>
          </w:rPr>
          <w:t>.</w:t>
        </w:r>
        <w:r w:rsidRPr="005B33AE">
          <w:rPr>
            <w:rFonts w:ascii="Times New Roman" w:eastAsia="Times New Roman" w:hAnsi="Times New Roman" w:cs="Times New Roman"/>
            <w:spacing w:val="-1"/>
            <w:lang w:val="pt-PT" w:eastAsia="en-US"/>
            <w14:ligatures w14:val="standardContextual"/>
          </w:rPr>
          <w:t xml:space="preserve"> </w:t>
        </w:r>
      </w:hyperlink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Acesso</w:t>
      </w:r>
      <w:r w:rsidRPr="005B33AE">
        <w:rPr>
          <w:rFonts w:ascii="Times New Roman" w:eastAsia="Times New Roman" w:hAnsi="Times New Roman" w:cs="Times New Roman"/>
          <w:spacing w:val="-3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em:</w:t>
      </w:r>
      <w:r w:rsidRPr="005B33AE">
        <w:rPr>
          <w:rFonts w:ascii="Times New Roman" w:eastAsia="Times New Roman" w:hAnsi="Times New Roman" w:cs="Times New Roman"/>
          <w:spacing w:val="-2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2</w:t>
      </w:r>
      <w:r w:rsidRPr="005B33AE">
        <w:rPr>
          <w:rFonts w:ascii="Times New Roman" w:eastAsia="Times New Roman" w:hAnsi="Times New Roman" w:cs="Times New Roman"/>
          <w:spacing w:val="-3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abr.</w:t>
      </w:r>
      <w:r w:rsidRPr="005B33AE">
        <w:rPr>
          <w:rFonts w:ascii="Times New Roman" w:eastAsia="Times New Roman" w:hAnsi="Times New Roman" w:cs="Times New Roman"/>
          <w:spacing w:val="-2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2022.</w:t>
      </w:r>
    </w:p>
    <w:p w14:paraId="21182DFC" w14:textId="77777777" w:rsidR="005B33AE" w:rsidRPr="005B33AE" w:rsidRDefault="005B33AE" w:rsidP="005B33AE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lang w:val="pt-PT" w:eastAsia="en-US"/>
          <w14:ligatures w14:val="standardContextual"/>
        </w:rPr>
      </w:pPr>
    </w:p>
    <w:p w14:paraId="37A8D232" w14:textId="77777777" w:rsidR="005B33AE" w:rsidRPr="005B33AE" w:rsidRDefault="005B33AE" w:rsidP="005B33AE">
      <w:pPr>
        <w:widowControl w:val="0"/>
        <w:autoSpaceDE w:val="0"/>
        <w:autoSpaceDN w:val="0"/>
        <w:ind w:left="102"/>
        <w:jc w:val="both"/>
        <w:rPr>
          <w:rFonts w:ascii="Times New Roman" w:eastAsia="Times New Roman" w:hAnsi="Times New Roman" w:cs="Times New Roman"/>
          <w:szCs w:val="22"/>
          <w:lang w:val="pt-PT" w:eastAsia="en-US"/>
          <w14:ligatures w14:val="standardContextual"/>
        </w:rPr>
      </w:pPr>
      <w:r w:rsidRPr="005B33AE">
        <w:rPr>
          <w:rFonts w:ascii="Times New Roman" w:eastAsia="Times New Roman" w:hAnsi="Times New Roman" w:cs="Times New Roman"/>
          <w:szCs w:val="22"/>
          <w:lang w:val="pt-PT" w:eastAsia="en-US"/>
          <w14:ligatures w14:val="standardContextual"/>
        </w:rPr>
        <w:t xml:space="preserve">PAIVA, Jane. Inclusão na Educação de Jovens e Adultos. </w:t>
      </w:r>
      <w:r w:rsidRPr="005B33AE">
        <w:rPr>
          <w:rFonts w:ascii="Times New Roman" w:eastAsia="Times New Roman" w:hAnsi="Times New Roman" w:cs="Times New Roman"/>
          <w:b/>
          <w:szCs w:val="22"/>
          <w:lang w:val="pt-PT" w:eastAsia="en-US"/>
          <w14:ligatures w14:val="standardContextual"/>
        </w:rPr>
        <w:t>Debates em Educação Científica e</w:t>
      </w:r>
      <w:r w:rsidRPr="005B33AE">
        <w:rPr>
          <w:rFonts w:ascii="Times New Roman" w:eastAsia="Times New Roman" w:hAnsi="Times New Roman" w:cs="Times New Roman"/>
          <w:b/>
          <w:spacing w:val="-57"/>
          <w:szCs w:val="22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b/>
          <w:szCs w:val="22"/>
          <w:lang w:val="pt-PT" w:eastAsia="en-US"/>
          <w14:ligatures w14:val="standardContextual"/>
        </w:rPr>
        <w:t>Tecnológica</w:t>
      </w:r>
      <w:r w:rsidRPr="005B33AE">
        <w:rPr>
          <w:rFonts w:ascii="Times New Roman" w:eastAsia="Times New Roman" w:hAnsi="Times New Roman" w:cs="Times New Roman"/>
          <w:szCs w:val="22"/>
          <w:lang w:val="pt-PT" w:eastAsia="en-US"/>
          <w14:ligatures w14:val="standardContextual"/>
        </w:rPr>
        <w:t>,</w:t>
      </w:r>
      <w:r w:rsidRPr="005B33AE">
        <w:rPr>
          <w:rFonts w:ascii="Times New Roman" w:eastAsia="Times New Roman" w:hAnsi="Times New Roman" w:cs="Times New Roman"/>
          <w:spacing w:val="-1"/>
          <w:szCs w:val="22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szCs w:val="22"/>
          <w:lang w:val="pt-PT" w:eastAsia="en-US"/>
          <w14:ligatures w14:val="standardContextual"/>
        </w:rPr>
        <w:t>v. 1,</w:t>
      </w:r>
      <w:r w:rsidRPr="005B33AE">
        <w:rPr>
          <w:rFonts w:ascii="Times New Roman" w:eastAsia="Times New Roman" w:hAnsi="Times New Roman" w:cs="Times New Roman"/>
          <w:spacing w:val="-1"/>
          <w:szCs w:val="22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szCs w:val="22"/>
          <w:lang w:val="pt-PT" w:eastAsia="en-US"/>
          <w14:ligatures w14:val="standardContextual"/>
        </w:rPr>
        <w:t>p. 05-15,</w:t>
      </w:r>
      <w:r w:rsidRPr="005B33AE">
        <w:rPr>
          <w:rFonts w:ascii="Times New Roman" w:eastAsia="Times New Roman" w:hAnsi="Times New Roman" w:cs="Times New Roman"/>
          <w:spacing w:val="-1"/>
          <w:szCs w:val="22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szCs w:val="22"/>
          <w:lang w:val="pt-PT" w:eastAsia="en-US"/>
          <w14:ligatures w14:val="standardContextual"/>
        </w:rPr>
        <w:t>2011. Disponível</w:t>
      </w:r>
      <w:r w:rsidRPr="005B33AE">
        <w:rPr>
          <w:rFonts w:ascii="Times New Roman" w:eastAsia="Times New Roman" w:hAnsi="Times New Roman" w:cs="Times New Roman"/>
          <w:spacing w:val="-1"/>
          <w:szCs w:val="22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szCs w:val="22"/>
          <w:lang w:val="pt-PT" w:eastAsia="en-US"/>
          <w14:ligatures w14:val="standardContextual"/>
        </w:rPr>
        <w:t>em:</w:t>
      </w:r>
      <w:r w:rsidRPr="005B33AE">
        <w:rPr>
          <w:rFonts w:ascii="Times New Roman" w:eastAsia="Times New Roman" w:hAnsi="Times New Roman" w:cs="Times New Roman"/>
          <w:spacing w:val="1"/>
          <w:szCs w:val="22"/>
          <w:lang w:val="pt-PT" w:eastAsia="en-US"/>
          <w14:ligatures w14:val="standardContextual"/>
        </w:rPr>
        <w:t xml:space="preserve"> </w:t>
      </w:r>
      <w:hyperlink r:id="rId17" w:history="1">
        <w:r w:rsidRPr="005B33AE">
          <w:rPr>
            <w:rFonts w:ascii="Times New Roman" w:eastAsia="Times New Roman" w:hAnsi="Times New Roman" w:cs="Times New Roman"/>
            <w:color w:val="0563C1" w:themeColor="hyperlink"/>
            <w:szCs w:val="22"/>
            <w:u w:val="single"/>
            <w:lang w:val="pt-PT" w:eastAsia="en-US"/>
            <w14:ligatures w14:val="standardContextual"/>
          </w:rPr>
          <w:t>https://doi.org/10.36524/dect.v1i01.8</w:t>
        </w:r>
      </w:hyperlink>
      <w:r w:rsidRPr="005B33AE">
        <w:rPr>
          <w:rFonts w:ascii="Times New Roman" w:eastAsia="Times New Roman" w:hAnsi="Times New Roman" w:cs="Times New Roman"/>
          <w:szCs w:val="22"/>
          <w:lang w:val="pt-PT" w:eastAsia="en-US"/>
          <w14:ligatures w14:val="standardContextual"/>
        </w:rPr>
        <w:t xml:space="preserve">. </w:t>
      </w:r>
      <w:r w:rsidRPr="005B33AE">
        <w:rPr>
          <w:rFonts w:ascii="Times New Roman" w:eastAsia="Times New Roman" w:hAnsi="Times New Roman" w:cs="Times New Roman"/>
          <w:sz w:val="22"/>
          <w:szCs w:val="22"/>
          <w:lang w:val="pt-PT" w:eastAsia="en-US"/>
          <w14:ligatures w14:val="standardContextual"/>
        </w:rPr>
        <w:t>Acesso</w:t>
      </w:r>
      <w:r w:rsidRPr="005B33AE">
        <w:rPr>
          <w:rFonts w:ascii="Times New Roman" w:eastAsia="Times New Roman" w:hAnsi="Times New Roman" w:cs="Times New Roman"/>
          <w:spacing w:val="-1"/>
          <w:sz w:val="22"/>
          <w:szCs w:val="22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sz w:val="22"/>
          <w:szCs w:val="22"/>
          <w:lang w:val="pt-PT" w:eastAsia="en-US"/>
          <w14:ligatures w14:val="standardContextual"/>
        </w:rPr>
        <w:t>em:</w:t>
      </w:r>
      <w:r w:rsidRPr="005B33AE">
        <w:rPr>
          <w:rFonts w:ascii="Times New Roman" w:eastAsia="Times New Roman" w:hAnsi="Times New Roman" w:cs="Times New Roman"/>
          <w:spacing w:val="-1"/>
          <w:sz w:val="22"/>
          <w:szCs w:val="22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sz w:val="22"/>
          <w:szCs w:val="22"/>
          <w:lang w:val="pt-PT" w:eastAsia="en-US"/>
          <w14:ligatures w14:val="standardContextual"/>
        </w:rPr>
        <w:t>2 fev.</w:t>
      </w:r>
      <w:r w:rsidRPr="005B33AE">
        <w:rPr>
          <w:rFonts w:ascii="Times New Roman" w:eastAsia="Times New Roman" w:hAnsi="Times New Roman" w:cs="Times New Roman"/>
          <w:spacing w:val="-1"/>
          <w:sz w:val="22"/>
          <w:szCs w:val="22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sz w:val="22"/>
          <w:szCs w:val="22"/>
          <w:lang w:val="pt-PT" w:eastAsia="en-US"/>
          <w14:ligatures w14:val="standardContextual"/>
        </w:rPr>
        <w:t>2022.</w:t>
      </w:r>
    </w:p>
    <w:p w14:paraId="6294A419" w14:textId="77777777" w:rsidR="005B33AE" w:rsidRPr="005B33AE" w:rsidRDefault="005B33AE" w:rsidP="005B33AE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lang w:val="pt-PT" w:eastAsia="en-US"/>
          <w14:ligatures w14:val="standardContextual"/>
        </w:rPr>
      </w:pPr>
    </w:p>
    <w:p w14:paraId="7B684E69" w14:textId="77777777" w:rsidR="005B33AE" w:rsidRPr="005B33AE" w:rsidRDefault="005B33AE" w:rsidP="005B33AE">
      <w:pPr>
        <w:widowControl w:val="0"/>
        <w:autoSpaceDE w:val="0"/>
        <w:autoSpaceDN w:val="0"/>
        <w:ind w:left="102" w:right="3"/>
        <w:jc w:val="both"/>
        <w:rPr>
          <w:rFonts w:ascii="Times New Roman" w:eastAsia="Times New Roman" w:hAnsi="Times New Roman" w:cs="Times New Roman"/>
          <w:lang w:val="pt-PT" w:eastAsia="en-US"/>
          <w14:ligatures w14:val="standardContextual"/>
        </w:rPr>
      </w:pP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 xml:space="preserve">PASSOS, Joana Célia dos. </w:t>
      </w:r>
      <w:r w:rsidRPr="005B33AE">
        <w:rPr>
          <w:rFonts w:ascii="Times New Roman" w:eastAsia="Times New Roman" w:hAnsi="Times New Roman" w:cs="Times New Roman"/>
          <w:b/>
          <w:lang w:val="pt-PT" w:eastAsia="en-US"/>
          <w14:ligatures w14:val="standardContextual"/>
        </w:rPr>
        <w:t xml:space="preserve">Juventude negra na EJA: 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os desafios de uma política pública.</w:t>
      </w:r>
      <w:r w:rsidRPr="005B33AE">
        <w:rPr>
          <w:rFonts w:ascii="Times New Roman" w:eastAsia="Times New Roman" w:hAnsi="Times New Roman" w:cs="Times New Roman"/>
          <w:spacing w:val="-57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Tese (Doutorado em Educação). Centro de Ciências da Educação, Programa de Pós-</w:t>
      </w:r>
      <w:r w:rsidRPr="005B33AE">
        <w:rPr>
          <w:rFonts w:ascii="Times New Roman" w:eastAsia="Times New Roman" w:hAnsi="Times New Roman" w:cs="Times New Roman"/>
          <w:spacing w:val="1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Graduação</w:t>
      </w:r>
      <w:r w:rsidRPr="005B33AE">
        <w:rPr>
          <w:rFonts w:ascii="Times New Roman" w:eastAsia="Times New Roman" w:hAnsi="Times New Roman" w:cs="Times New Roman"/>
          <w:spacing w:val="-2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em</w:t>
      </w:r>
      <w:r w:rsidRPr="005B33AE">
        <w:rPr>
          <w:rFonts w:ascii="Times New Roman" w:eastAsia="Times New Roman" w:hAnsi="Times New Roman" w:cs="Times New Roman"/>
          <w:spacing w:val="-1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Educação,</w:t>
      </w:r>
      <w:r w:rsidRPr="005B33AE">
        <w:rPr>
          <w:rFonts w:ascii="Times New Roman" w:eastAsia="Times New Roman" w:hAnsi="Times New Roman" w:cs="Times New Roman"/>
          <w:spacing w:val="1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Universidade Federal</w:t>
      </w:r>
      <w:r w:rsidRPr="005B33AE">
        <w:rPr>
          <w:rFonts w:ascii="Times New Roman" w:eastAsia="Times New Roman" w:hAnsi="Times New Roman" w:cs="Times New Roman"/>
          <w:spacing w:val="-1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de Santa</w:t>
      </w:r>
      <w:r w:rsidRPr="005B33AE">
        <w:rPr>
          <w:rFonts w:ascii="Times New Roman" w:eastAsia="Times New Roman" w:hAnsi="Times New Roman" w:cs="Times New Roman"/>
          <w:spacing w:val="-1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Catarina, Florianópolis,</w:t>
      </w:r>
      <w:r w:rsidRPr="005B33AE">
        <w:rPr>
          <w:rFonts w:ascii="Times New Roman" w:eastAsia="Times New Roman" w:hAnsi="Times New Roman" w:cs="Times New Roman"/>
          <w:spacing w:val="-1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2010.</w:t>
      </w:r>
    </w:p>
    <w:p w14:paraId="6B951198" w14:textId="77777777" w:rsidR="005B33AE" w:rsidRPr="005B33AE" w:rsidRDefault="005B33AE" w:rsidP="005B33AE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3"/>
          <w:lang w:val="pt-PT" w:eastAsia="en-US"/>
          <w14:ligatures w14:val="standardContextual"/>
        </w:rPr>
      </w:pPr>
    </w:p>
    <w:p w14:paraId="50D0F35F" w14:textId="77777777" w:rsidR="005B33AE" w:rsidRPr="005B33AE" w:rsidRDefault="005B33AE" w:rsidP="005B33AE">
      <w:pPr>
        <w:widowControl w:val="0"/>
        <w:tabs>
          <w:tab w:val="left" w:pos="7655"/>
        </w:tabs>
        <w:autoSpaceDE w:val="0"/>
        <w:autoSpaceDN w:val="0"/>
        <w:ind w:left="102" w:right="3"/>
        <w:jc w:val="both"/>
        <w:rPr>
          <w:rFonts w:ascii="Times New Roman" w:eastAsia="Times New Roman" w:hAnsi="Times New Roman" w:cs="Times New Roman"/>
          <w:lang w:val="pt-PT" w:eastAsia="en-US"/>
          <w14:ligatures w14:val="standardContextual"/>
        </w:rPr>
      </w:pP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 xml:space="preserve">SILVA, Anelise de Jesus da. </w:t>
      </w:r>
      <w:r w:rsidRPr="005B33AE">
        <w:rPr>
          <w:rFonts w:ascii="Times New Roman" w:eastAsia="Times New Roman" w:hAnsi="Times New Roman" w:cs="Times New Roman"/>
          <w:b/>
          <w:lang w:val="pt-PT" w:eastAsia="en-US"/>
          <w14:ligatures w14:val="standardContextual"/>
        </w:rPr>
        <w:t>Na EJA tem J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: juventudes na Educação de Jovens e Adultos.</w:t>
      </w:r>
      <w:r w:rsidRPr="005B33AE">
        <w:rPr>
          <w:rFonts w:ascii="Times New Roman" w:eastAsia="Times New Roman" w:hAnsi="Times New Roman" w:cs="Times New Roman"/>
          <w:spacing w:val="-57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Curitiba:</w:t>
      </w:r>
      <w:r w:rsidRPr="005B33AE">
        <w:rPr>
          <w:rFonts w:ascii="Times New Roman" w:eastAsia="Times New Roman" w:hAnsi="Times New Roman" w:cs="Times New Roman"/>
          <w:spacing w:val="-1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Appris, 2021.</w:t>
      </w:r>
    </w:p>
    <w:p w14:paraId="7B1566CA" w14:textId="77777777" w:rsidR="005B33AE" w:rsidRPr="005B33AE" w:rsidRDefault="005B33AE" w:rsidP="005B33AE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lang w:val="pt-PT" w:eastAsia="en-US"/>
          <w14:ligatures w14:val="standardContextual"/>
        </w:rPr>
      </w:pPr>
    </w:p>
    <w:p w14:paraId="7F154712" w14:textId="77777777" w:rsidR="005B33AE" w:rsidRPr="005B33AE" w:rsidRDefault="005B33AE" w:rsidP="005B33AE">
      <w:pPr>
        <w:widowControl w:val="0"/>
        <w:autoSpaceDE w:val="0"/>
        <w:autoSpaceDN w:val="0"/>
        <w:ind w:left="102" w:right="3"/>
        <w:jc w:val="both"/>
        <w:rPr>
          <w:rFonts w:ascii="Times New Roman" w:eastAsia="Times New Roman" w:hAnsi="Times New Roman" w:cs="Times New Roman"/>
          <w:lang w:val="pt-PT" w:eastAsia="en-US"/>
          <w14:ligatures w14:val="standardContextual"/>
        </w:rPr>
      </w:pP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 xml:space="preserve">SILVA, Natalino Neves da. </w:t>
      </w:r>
      <w:r w:rsidRPr="005B33AE">
        <w:rPr>
          <w:rFonts w:ascii="Times New Roman" w:eastAsia="Times New Roman" w:hAnsi="Times New Roman" w:cs="Times New Roman"/>
          <w:b/>
          <w:lang w:val="pt-PT" w:eastAsia="en-US"/>
          <w14:ligatures w14:val="standardContextual"/>
        </w:rPr>
        <w:t>Juventude, EJA e Relações Raciais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: um estudo sobre os</w:t>
      </w:r>
      <w:r w:rsidRPr="005B33AE">
        <w:rPr>
          <w:rFonts w:ascii="Times New Roman" w:eastAsia="Times New Roman" w:hAnsi="Times New Roman" w:cs="Times New Roman"/>
          <w:spacing w:val="1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significados</w:t>
      </w:r>
      <w:r w:rsidRPr="005B33AE">
        <w:rPr>
          <w:rFonts w:ascii="Times New Roman" w:eastAsia="Times New Roman" w:hAnsi="Times New Roman" w:cs="Times New Roman"/>
          <w:spacing w:val="-2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e</w:t>
      </w:r>
      <w:r w:rsidRPr="005B33AE">
        <w:rPr>
          <w:rFonts w:ascii="Times New Roman" w:eastAsia="Times New Roman" w:hAnsi="Times New Roman" w:cs="Times New Roman"/>
          <w:spacing w:val="-2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sentidos</w:t>
      </w:r>
      <w:r w:rsidRPr="005B33AE">
        <w:rPr>
          <w:rFonts w:ascii="Times New Roman" w:eastAsia="Times New Roman" w:hAnsi="Times New Roman" w:cs="Times New Roman"/>
          <w:spacing w:val="-1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atribuídos</w:t>
      </w:r>
      <w:r w:rsidRPr="005B33AE">
        <w:rPr>
          <w:rFonts w:ascii="Times New Roman" w:eastAsia="Times New Roman" w:hAnsi="Times New Roman" w:cs="Times New Roman"/>
          <w:spacing w:val="-1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pelos</w:t>
      </w:r>
      <w:r w:rsidRPr="005B33AE">
        <w:rPr>
          <w:rFonts w:ascii="Times New Roman" w:eastAsia="Times New Roman" w:hAnsi="Times New Roman" w:cs="Times New Roman"/>
          <w:spacing w:val="-1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jovens</w:t>
      </w:r>
      <w:r w:rsidRPr="005B33AE">
        <w:rPr>
          <w:rFonts w:ascii="Times New Roman" w:eastAsia="Times New Roman" w:hAnsi="Times New Roman" w:cs="Times New Roman"/>
          <w:spacing w:val="-1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negros</w:t>
      </w:r>
      <w:r w:rsidRPr="005B33AE">
        <w:rPr>
          <w:rFonts w:ascii="Times New Roman" w:eastAsia="Times New Roman" w:hAnsi="Times New Roman" w:cs="Times New Roman"/>
          <w:spacing w:val="-1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aos</w:t>
      </w:r>
      <w:r w:rsidRPr="005B33AE">
        <w:rPr>
          <w:rFonts w:ascii="Times New Roman" w:eastAsia="Times New Roman" w:hAnsi="Times New Roman" w:cs="Times New Roman"/>
          <w:spacing w:val="-1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processos</w:t>
      </w:r>
      <w:r w:rsidRPr="005B33AE">
        <w:rPr>
          <w:rFonts w:ascii="Times New Roman" w:eastAsia="Times New Roman" w:hAnsi="Times New Roman" w:cs="Times New Roman"/>
          <w:spacing w:val="-1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de</w:t>
      </w:r>
      <w:r w:rsidRPr="005B33AE">
        <w:rPr>
          <w:rFonts w:ascii="Times New Roman" w:eastAsia="Times New Roman" w:hAnsi="Times New Roman" w:cs="Times New Roman"/>
          <w:spacing w:val="-2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escolarização</w:t>
      </w:r>
      <w:r w:rsidRPr="005B33AE">
        <w:rPr>
          <w:rFonts w:ascii="Times New Roman" w:eastAsia="Times New Roman" w:hAnsi="Times New Roman" w:cs="Times New Roman"/>
          <w:spacing w:val="-1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da</w:t>
      </w:r>
      <w:r w:rsidRPr="005B33AE">
        <w:rPr>
          <w:rFonts w:ascii="Times New Roman" w:eastAsia="Times New Roman" w:hAnsi="Times New Roman" w:cs="Times New Roman"/>
          <w:spacing w:val="-2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EJA.</w:t>
      </w:r>
      <w:r w:rsidRPr="005B33AE">
        <w:rPr>
          <w:rFonts w:ascii="Times New Roman" w:eastAsia="Times New Roman" w:hAnsi="Times New Roman" w:cs="Times New Roman"/>
          <w:spacing w:val="-57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Dissertação de Mestrado. Programa de Pós-Graduação em Educação Conhecimento e</w:t>
      </w:r>
      <w:r w:rsidRPr="005B33AE">
        <w:rPr>
          <w:rFonts w:ascii="Times New Roman" w:eastAsia="Times New Roman" w:hAnsi="Times New Roman" w:cs="Times New Roman"/>
          <w:spacing w:val="1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Inclusão Social, Faculdade de Educação, Universidade Federal de Minas Gerais. UFMG:</w:t>
      </w:r>
      <w:r w:rsidRPr="005B33AE">
        <w:rPr>
          <w:rFonts w:ascii="Times New Roman" w:eastAsia="Times New Roman" w:hAnsi="Times New Roman" w:cs="Times New Roman"/>
          <w:spacing w:val="1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lang w:val="pt-PT" w:eastAsia="en-US"/>
          <w14:ligatures w14:val="standardContextual"/>
        </w:rPr>
        <w:t>2009.</w:t>
      </w:r>
    </w:p>
    <w:p w14:paraId="6E5468C2" w14:textId="77777777" w:rsidR="005B33AE" w:rsidRPr="005B33AE" w:rsidRDefault="005B33AE" w:rsidP="005B33AE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lang w:val="pt-PT" w:eastAsia="en-US"/>
          <w14:ligatures w14:val="standardContextual"/>
        </w:rPr>
      </w:pPr>
    </w:p>
    <w:p w14:paraId="3743D7FB" w14:textId="77777777" w:rsidR="005B33AE" w:rsidRPr="005B33AE" w:rsidRDefault="005B33AE" w:rsidP="005B33AE">
      <w:pPr>
        <w:widowControl w:val="0"/>
        <w:autoSpaceDE w:val="0"/>
        <w:autoSpaceDN w:val="0"/>
        <w:ind w:left="102" w:right="3"/>
        <w:jc w:val="both"/>
        <w:rPr>
          <w:rFonts w:ascii="Times New Roman" w:eastAsia="Times New Roman" w:hAnsi="Times New Roman" w:cs="Times New Roman"/>
          <w:szCs w:val="22"/>
          <w:lang w:val="pt-PT" w:eastAsia="en-US"/>
          <w14:ligatures w14:val="standardContextual"/>
        </w:rPr>
      </w:pPr>
      <w:r w:rsidRPr="005B33AE">
        <w:rPr>
          <w:rFonts w:ascii="Times New Roman" w:eastAsia="Times New Roman" w:hAnsi="Times New Roman" w:cs="Times New Roman"/>
          <w:szCs w:val="22"/>
          <w:lang w:val="pt-PT" w:eastAsia="en-US"/>
          <w14:ligatures w14:val="standardContextual"/>
        </w:rPr>
        <w:lastRenderedPageBreak/>
        <w:t xml:space="preserve">TEIXEIRA, Eliana de Oliveira. </w:t>
      </w:r>
      <w:r w:rsidRPr="005B33AE">
        <w:rPr>
          <w:rFonts w:ascii="Times New Roman" w:eastAsia="Times New Roman" w:hAnsi="Times New Roman" w:cs="Times New Roman"/>
          <w:b/>
          <w:szCs w:val="22"/>
          <w:lang w:val="pt-PT" w:eastAsia="en-US"/>
          <w14:ligatures w14:val="standardContextual"/>
        </w:rPr>
        <w:t xml:space="preserve">Juvenilização e enegrecimento da EJA: </w:t>
      </w:r>
      <w:r w:rsidRPr="005B33AE">
        <w:rPr>
          <w:rFonts w:ascii="Times New Roman" w:eastAsia="Times New Roman" w:hAnsi="Times New Roman" w:cs="Times New Roman"/>
          <w:szCs w:val="22"/>
          <w:lang w:val="pt-PT" w:eastAsia="en-US"/>
          <w14:ligatures w14:val="standardContextual"/>
        </w:rPr>
        <w:t>subproduto das</w:t>
      </w:r>
      <w:r w:rsidRPr="005B33AE">
        <w:rPr>
          <w:rFonts w:ascii="Times New Roman" w:eastAsia="Times New Roman" w:hAnsi="Times New Roman" w:cs="Times New Roman"/>
          <w:spacing w:val="1"/>
          <w:szCs w:val="22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szCs w:val="22"/>
          <w:lang w:val="pt-PT" w:eastAsia="en-US"/>
          <w14:ligatures w14:val="standardContextual"/>
        </w:rPr>
        <w:t>políticas</w:t>
      </w:r>
      <w:r w:rsidRPr="005B33AE">
        <w:rPr>
          <w:rFonts w:ascii="Times New Roman" w:eastAsia="Times New Roman" w:hAnsi="Times New Roman" w:cs="Times New Roman"/>
          <w:spacing w:val="-1"/>
          <w:szCs w:val="22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szCs w:val="22"/>
          <w:lang w:val="pt-PT" w:eastAsia="en-US"/>
          <w14:ligatures w14:val="standardContextual"/>
        </w:rPr>
        <w:t>de</w:t>
      </w:r>
      <w:r w:rsidRPr="005B33AE">
        <w:rPr>
          <w:rFonts w:ascii="Times New Roman" w:eastAsia="Times New Roman" w:hAnsi="Times New Roman" w:cs="Times New Roman"/>
          <w:spacing w:val="-2"/>
          <w:szCs w:val="22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szCs w:val="22"/>
          <w:lang w:val="pt-PT" w:eastAsia="en-US"/>
          <w14:ligatures w14:val="standardContextual"/>
        </w:rPr>
        <w:t>universalização</w:t>
      </w:r>
      <w:r w:rsidRPr="005B33AE">
        <w:rPr>
          <w:rFonts w:ascii="Times New Roman" w:eastAsia="Times New Roman" w:hAnsi="Times New Roman" w:cs="Times New Roman"/>
          <w:spacing w:val="-1"/>
          <w:szCs w:val="22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szCs w:val="22"/>
          <w:lang w:val="pt-PT" w:eastAsia="en-US"/>
          <w14:ligatures w14:val="standardContextual"/>
        </w:rPr>
        <w:t>da</w:t>
      </w:r>
      <w:r w:rsidRPr="005B33AE">
        <w:rPr>
          <w:rFonts w:ascii="Times New Roman" w:eastAsia="Times New Roman" w:hAnsi="Times New Roman" w:cs="Times New Roman"/>
          <w:spacing w:val="-2"/>
          <w:szCs w:val="22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szCs w:val="22"/>
          <w:lang w:val="pt-PT" w:eastAsia="en-US"/>
          <w14:ligatures w14:val="standardContextual"/>
        </w:rPr>
        <w:t>Educação</w:t>
      </w:r>
      <w:r w:rsidRPr="005B33AE">
        <w:rPr>
          <w:rFonts w:ascii="Times New Roman" w:eastAsia="Times New Roman" w:hAnsi="Times New Roman" w:cs="Times New Roman"/>
          <w:spacing w:val="-1"/>
          <w:szCs w:val="22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szCs w:val="22"/>
          <w:lang w:val="pt-PT" w:eastAsia="en-US"/>
          <w14:ligatures w14:val="standardContextual"/>
        </w:rPr>
        <w:t>Básica. 2019.</w:t>
      </w:r>
      <w:r w:rsidRPr="005B33AE">
        <w:rPr>
          <w:rFonts w:ascii="Times New Roman" w:eastAsia="Times New Roman" w:hAnsi="Times New Roman" w:cs="Times New Roman"/>
          <w:spacing w:val="-1"/>
          <w:szCs w:val="22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szCs w:val="22"/>
          <w:lang w:val="pt-PT" w:eastAsia="en-US"/>
          <w14:ligatures w14:val="standardContextual"/>
        </w:rPr>
        <w:t>222</w:t>
      </w:r>
      <w:r w:rsidRPr="005B33AE">
        <w:rPr>
          <w:rFonts w:ascii="Times New Roman" w:eastAsia="Times New Roman" w:hAnsi="Times New Roman" w:cs="Times New Roman"/>
          <w:spacing w:val="-1"/>
          <w:szCs w:val="22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szCs w:val="22"/>
          <w:lang w:val="pt-PT" w:eastAsia="en-US"/>
          <w14:ligatures w14:val="standardContextual"/>
        </w:rPr>
        <w:t>f.</w:t>
      </w:r>
      <w:r w:rsidRPr="005B33AE">
        <w:rPr>
          <w:rFonts w:ascii="Times New Roman" w:eastAsia="Times New Roman" w:hAnsi="Times New Roman" w:cs="Times New Roman"/>
          <w:spacing w:val="-1"/>
          <w:szCs w:val="22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szCs w:val="22"/>
          <w:lang w:val="pt-PT" w:eastAsia="en-US"/>
          <w14:ligatures w14:val="standardContextual"/>
        </w:rPr>
        <w:t>Tese</w:t>
      </w:r>
      <w:r w:rsidRPr="005B33AE">
        <w:rPr>
          <w:rFonts w:ascii="Times New Roman" w:eastAsia="Times New Roman" w:hAnsi="Times New Roman" w:cs="Times New Roman"/>
          <w:spacing w:val="-2"/>
          <w:szCs w:val="22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szCs w:val="22"/>
          <w:lang w:val="pt-PT" w:eastAsia="en-US"/>
          <w14:ligatures w14:val="standardContextual"/>
        </w:rPr>
        <w:t>(Doutorado</w:t>
      </w:r>
      <w:r w:rsidRPr="005B33AE">
        <w:rPr>
          <w:rFonts w:ascii="Times New Roman" w:eastAsia="Times New Roman" w:hAnsi="Times New Roman" w:cs="Times New Roman"/>
          <w:spacing w:val="-1"/>
          <w:szCs w:val="22"/>
          <w:lang w:val="pt-PT" w:eastAsia="en-US"/>
          <w14:ligatures w14:val="standardContextual"/>
        </w:rPr>
        <w:t xml:space="preserve"> </w:t>
      </w:r>
      <w:r w:rsidRPr="005B33AE">
        <w:rPr>
          <w:rFonts w:ascii="Times New Roman" w:eastAsia="Times New Roman" w:hAnsi="Times New Roman" w:cs="Times New Roman"/>
          <w:szCs w:val="22"/>
          <w:lang w:val="pt-PT" w:eastAsia="en-US"/>
          <w14:ligatures w14:val="standardContextual"/>
        </w:rPr>
        <w:t xml:space="preserve">em Educação) </w:t>
      </w:r>
      <w:r w:rsidRPr="005B33AE">
        <w:rPr>
          <w:rFonts w:ascii="Times New Roman" w:eastAsia="Times New Roman" w:hAnsi="Times New Roman" w:cs="Times New Roman"/>
          <w:sz w:val="22"/>
          <w:szCs w:val="22"/>
          <w:lang w:val="pt-PT" w:eastAsia="en-US"/>
          <w14:ligatures w14:val="standardContextual"/>
        </w:rPr>
        <w:t>– Programa de Pós-Graduação em Educação, Universidade Federal Fluminense. UFF: Niterói,</w:t>
      </w:r>
      <w:r w:rsidRPr="005B33AE">
        <w:rPr>
          <w:rFonts w:ascii="Times New Roman" w:eastAsia="Times New Roman" w:hAnsi="Times New Roman" w:cs="Times New Roman"/>
          <w:spacing w:val="-57"/>
          <w:sz w:val="22"/>
          <w:szCs w:val="22"/>
          <w:lang w:val="pt-PT" w:eastAsia="en-US"/>
          <w14:ligatures w14:val="standardContextual"/>
        </w:rPr>
        <w:t xml:space="preserve">   </w:t>
      </w:r>
      <w:r w:rsidRPr="005B33AE">
        <w:rPr>
          <w:rFonts w:ascii="Times New Roman" w:eastAsia="Times New Roman" w:hAnsi="Times New Roman" w:cs="Times New Roman"/>
          <w:sz w:val="22"/>
          <w:szCs w:val="22"/>
          <w:lang w:val="pt-PT" w:eastAsia="en-US"/>
          <w14:ligatures w14:val="standardContextual"/>
        </w:rPr>
        <w:t xml:space="preserve"> 2019.</w:t>
      </w:r>
    </w:p>
    <w:p w14:paraId="0635E663" w14:textId="77777777" w:rsidR="008D2D57" w:rsidRDefault="008D2D57">
      <w:pPr>
        <w:rPr>
          <w:rFonts w:ascii="Times New Roman" w:eastAsia="Times New Roman" w:hAnsi="Times New Roman" w:cs="Times New Roman"/>
        </w:rPr>
      </w:pPr>
    </w:p>
    <w:sectPr w:rsidR="008D2D57" w:rsidSect="005B33A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700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4FB99" w14:textId="77777777" w:rsidR="00CF14E2" w:rsidRDefault="00CF14E2">
      <w:r>
        <w:separator/>
      </w:r>
    </w:p>
  </w:endnote>
  <w:endnote w:type="continuationSeparator" w:id="0">
    <w:p w14:paraId="06DDE288" w14:textId="77777777" w:rsidR="00CF14E2" w:rsidRDefault="00CF1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54D69" w14:textId="77777777" w:rsidR="00117BA0" w:rsidRDefault="00117B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9E7CD" w14:textId="77777777" w:rsidR="00117BA0" w:rsidRDefault="00117B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CA1FB" w14:textId="77777777" w:rsidR="00117BA0" w:rsidRDefault="00117B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7626B" w14:textId="77777777" w:rsidR="00CF14E2" w:rsidRDefault="00CF14E2">
      <w:r>
        <w:separator/>
      </w:r>
    </w:p>
  </w:footnote>
  <w:footnote w:type="continuationSeparator" w:id="0">
    <w:p w14:paraId="47740F19" w14:textId="77777777" w:rsidR="00CF14E2" w:rsidRDefault="00CF1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E2A31" w14:textId="77777777" w:rsidR="00117BA0" w:rsidRDefault="00117B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8D444" w14:textId="77777777" w:rsidR="00117BA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3989EF97" wp14:editId="7BB940A7">
          <wp:extent cx="5400040" cy="1771650"/>
          <wp:effectExtent l="0" t="0" r="0" b="0"/>
          <wp:docPr id="127362887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AA9B6" w14:textId="77777777" w:rsidR="00117BA0" w:rsidRDefault="00117B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A29BC"/>
    <w:multiLevelType w:val="multilevel"/>
    <w:tmpl w:val="87ECF4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69FF398D"/>
    <w:multiLevelType w:val="multilevel"/>
    <w:tmpl w:val="247C2D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281052">
    <w:abstractNumId w:val="0"/>
  </w:num>
  <w:num w:numId="2" w16cid:durableId="367729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BA0"/>
    <w:rsid w:val="00117BA0"/>
    <w:rsid w:val="00182E3D"/>
    <w:rsid w:val="001B12E9"/>
    <w:rsid w:val="005474E7"/>
    <w:rsid w:val="005B33AE"/>
    <w:rsid w:val="008D2D57"/>
    <w:rsid w:val="009C46BE"/>
    <w:rsid w:val="00CF14E2"/>
    <w:rsid w:val="00ED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0FEA8"/>
  <w15:docId w15:val="{BD51CEA6-2F82-4345-84C7-32399538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attes.cnpq.br/4665625518465449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lattes.cnpq.br/4665625518465449" TargetMode="External"/><Relationship Id="rId17" Type="http://schemas.openxmlformats.org/officeDocument/2006/relationships/hyperlink" Target="https://doi.org/10.36524/dect.v1i01.8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29reuniao.anped.org.br/trabalhos/trabalho/GT18-2553--Int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lanalto.gov.br/ccivil_03/_ato2011-2014/2013/lei/l12852.htm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lattes.cnpq.br/8701722710780673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planalto.gov.br/ccivil_03/leis/L8069.htm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s://www.scielo.br/j/edur/a/TvhHNQd9rys6nwV9ghM9t9M/abstract/?lang=pt" TargetMode="External"/><Relationship Id="rId14" Type="http://schemas.openxmlformats.org/officeDocument/2006/relationships/hyperlink" Target="http://lattes.cnpq.br/4665625518465449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F94BD64-E820-4446-B0F6-8EEFAEA70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1994</Words>
  <Characters>11208</Characters>
  <Application>Microsoft Office Word</Application>
  <DocSecurity>0</DocSecurity>
  <Lines>228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Diogo Jordão</dc:creator>
  <cp:lastModifiedBy>Sistemas</cp:lastModifiedBy>
  <cp:revision>3</cp:revision>
  <dcterms:created xsi:type="dcterms:W3CDTF">2024-05-12T02:30:00Z</dcterms:created>
  <dcterms:modified xsi:type="dcterms:W3CDTF">2024-05-15T13:54:00Z</dcterms:modified>
</cp:coreProperties>
</file>