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8EDF9" w14:textId="77777777" w:rsidR="002B6F5A" w:rsidRPr="00291CEA" w:rsidRDefault="002C67D9" w:rsidP="002768D9">
      <w:pPr>
        <w:spacing w:line="23" w:lineRule="atLeast"/>
        <w:jc w:val="center"/>
        <w:rPr>
          <w:b/>
          <w:sz w:val="28"/>
          <w:szCs w:val="28"/>
        </w:rPr>
      </w:pPr>
      <w:r w:rsidRPr="00291CEA">
        <w:rPr>
          <w:b/>
          <w:sz w:val="28"/>
          <w:szCs w:val="28"/>
        </w:rPr>
        <w:t>ACHADOS TOMOGRÁFICOS DA</w:t>
      </w:r>
      <w:r w:rsidR="00C17418" w:rsidRPr="00291CEA">
        <w:rPr>
          <w:b/>
          <w:sz w:val="28"/>
          <w:szCs w:val="28"/>
        </w:rPr>
        <w:t xml:space="preserve"> </w:t>
      </w:r>
      <w:r w:rsidR="002138BB" w:rsidRPr="00291CEA">
        <w:rPr>
          <w:b/>
          <w:sz w:val="28"/>
          <w:szCs w:val="28"/>
        </w:rPr>
        <w:t xml:space="preserve">PNEUMONIA EM ORGANIZAÇÃO SECUNDÁRIA À </w:t>
      </w:r>
      <w:r w:rsidR="0016548A" w:rsidRPr="00291CEA">
        <w:rPr>
          <w:b/>
          <w:sz w:val="28"/>
          <w:szCs w:val="28"/>
        </w:rPr>
        <w:t xml:space="preserve">INTOXICAÇÃO AGUDA POR </w:t>
      </w:r>
      <w:r w:rsidR="002138BB" w:rsidRPr="00291CEA">
        <w:rPr>
          <w:b/>
          <w:sz w:val="28"/>
          <w:szCs w:val="28"/>
        </w:rPr>
        <w:t>AMIODARONA</w:t>
      </w:r>
      <w:r w:rsidR="00C17418" w:rsidRPr="00291CEA">
        <w:rPr>
          <w:b/>
          <w:sz w:val="28"/>
          <w:szCs w:val="28"/>
        </w:rPr>
        <w:t xml:space="preserve"> </w:t>
      </w:r>
    </w:p>
    <w:p w14:paraId="783E5E6B" w14:textId="77777777" w:rsidR="008C090D" w:rsidRPr="00291CEA" w:rsidRDefault="008C090D" w:rsidP="008C090D">
      <w:pPr>
        <w:spacing w:after="120" w:line="23" w:lineRule="atLeast"/>
        <w:jc w:val="center"/>
        <w:rPr>
          <w:vertAlign w:val="superscript"/>
        </w:rPr>
      </w:pPr>
      <w:r w:rsidRPr="00291CEA">
        <w:t>CAMILA KLAESENER</w:t>
      </w:r>
      <w:r w:rsidRPr="00291CEA">
        <w:rPr>
          <w:vertAlign w:val="superscript"/>
        </w:rPr>
        <w:t>1</w:t>
      </w:r>
      <w:r w:rsidRPr="00291CEA">
        <w:t>; LUIS AUGUSTO POSSI JUNIOR</w:t>
      </w:r>
      <w:r w:rsidRPr="00291CEA">
        <w:rPr>
          <w:vertAlign w:val="superscript"/>
        </w:rPr>
        <w:t>2</w:t>
      </w:r>
      <w:r w:rsidRPr="00291CEA">
        <w:t>; TIAGO KOJUN TIBANA</w:t>
      </w:r>
      <w:r w:rsidRPr="00291CEA">
        <w:rPr>
          <w:vertAlign w:val="superscript"/>
        </w:rPr>
        <w:t>3</w:t>
      </w:r>
      <w:r w:rsidRPr="00291CEA">
        <w:t>; RENATA MOTTA GRUBERT</w:t>
      </w:r>
      <w:r w:rsidRPr="00291CEA">
        <w:rPr>
          <w:vertAlign w:val="superscript"/>
        </w:rPr>
        <w:t>4</w:t>
      </w:r>
      <w:r w:rsidRPr="00291CEA">
        <w:t>; DENISE MARIA RISSATO CAMILO</w:t>
      </w:r>
      <w:r w:rsidRPr="00291CEA">
        <w:rPr>
          <w:vertAlign w:val="superscript"/>
        </w:rPr>
        <w:t>5</w:t>
      </w:r>
      <w:r w:rsidRPr="00291CEA">
        <w:t>; ISA FÉLIX ADÔRNO</w:t>
      </w:r>
      <w:r w:rsidRPr="00291CEA">
        <w:rPr>
          <w:vertAlign w:val="superscript"/>
        </w:rPr>
        <w:t>6</w:t>
      </w:r>
      <w:r w:rsidRPr="00291CEA">
        <w:t>; RÔMULO FLORÊNCIO TRISTÃO SANTOS</w:t>
      </w:r>
      <w:r w:rsidRPr="00291CEA">
        <w:rPr>
          <w:vertAlign w:val="superscript"/>
        </w:rPr>
        <w:t>7</w:t>
      </w:r>
      <w:r w:rsidRPr="00291CEA">
        <w:t>;</w:t>
      </w:r>
      <w:r w:rsidRPr="00291CEA">
        <w:rPr>
          <w:vertAlign w:val="superscript"/>
        </w:rPr>
        <w:t xml:space="preserve"> </w:t>
      </w:r>
      <w:r w:rsidRPr="00291CEA">
        <w:t>REINALDO SANTOS MORAIS NETO</w:t>
      </w:r>
      <w:r w:rsidRPr="00291CEA">
        <w:rPr>
          <w:vertAlign w:val="superscript"/>
        </w:rPr>
        <w:t>8</w:t>
      </w:r>
      <w:r w:rsidRPr="00291CEA">
        <w:t>; THIAGO FRANCHI NUNES</w:t>
      </w:r>
      <w:r w:rsidRPr="00291CEA">
        <w:rPr>
          <w:vertAlign w:val="superscript"/>
        </w:rPr>
        <w:t>9</w:t>
      </w:r>
    </w:p>
    <w:p w14:paraId="0BB91D8B" w14:textId="77777777" w:rsidR="008C090D" w:rsidRPr="00291CEA" w:rsidRDefault="008C090D" w:rsidP="008C090D">
      <w:pPr>
        <w:spacing w:line="23" w:lineRule="atLeast"/>
        <w:jc w:val="center"/>
        <w:rPr>
          <w:sz w:val="20"/>
          <w:szCs w:val="20"/>
        </w:rPr>
      </w:pPr>
      <w:r w:rsidRPr="00291CEA">
        <w:rPr>
          <w:sz w:val="20"/>
          <w:szCs w:val="20"/>
          <w:vertAlign w:val="superscript"/>
        </w:rPr>
        <w:t>1</w:t>
      </w:r>
      <w:r w:rsidRPr="00291CEA">
        <w:rPr>
          <w:sz w:val="20"/>
          <w:szCs w:val="20"/>
        </w:rPr>
        <w:t xml:space="preserve">Universidade para o Desenvolvimento do Estado e da Região do Pantanal - UNIDERP, camila_klaesener@hotmail.com; </w:t>
      </w:r>
      <w:r w:rsidRPr="00291CEA">
        <w:rPr>
          <w:sz w:val="20"/>
          <w:szCs w:val="20"/>
          <w:vertAlign w:val="superscript"/>
        </w:rPr>
        <w:t>2</w:t>
      </w:r>
      <w:r w:rsidRPr="00291CEA">
        <w:rPr>
          <w:sz w:val="20"/>
          <w:szCs w:val="20"/>
        </w:rPr>
        <w:t>Hospital Universitário Maria Aparecida Ped</w:t>
      </w:r>
      <w:r w:rsidR="00D11D8A">
        <w:rPr>
          <w:sz w:val="20"/>
          <w:szCs w:val="20"/>
        </w:rPr>
        <w:t xml:space="preserve">rossian (HUMAP-UFMS), </w:t>
      </w:r>
      <w:r w:rsidR="00291CEA" w:rsidRPr="00291CEA">
        <w:rPr>
          <w:sz w:val="20"/>
          <w:szCs w:val="20"/>
        </w:rPr>
        <w:t>jrpossi@hotmail.com</w:t>
      </w:r>
      <w:r w:rsidRPr="00291CEA">
        <w:rPr>
          <w:rStyle w:val="Hiperlink"/>
          <w:color w:val="auto"/>
          <w:sz w:val="20"/>
          <w:szCs w:val="20"/>
          <w:u w:val="none"/>
        </w:rPr>
        <w:t xml:space="preserve">; </w:t>
      </w:r>
      <w:r w:rsidRPr="00291CEA">
        <w:rPr>
          <w:rStyle w:val="Hiperlink"/>
          <w:color w:val="auto"/>
          <w:sz w:val="20"/>
          <w:szCs w:val="20"/>
          <w:u w:val="none"/>
          <w:vertAlign w:val="superscript"/>
        </w:rPr>
        <w:t>3</w:t>
      </w:r>
      <w:r w:rsidRPr="00291CEA">
        <w:rPr>
          <w:sz w:val="20"/>
          <w:szCs w:val="20"/>
        </w:rPr>
        <w:t xml:space="preserve">Hospital Universitário Maria Aparecida Pedrossian (HUMAP-UFMS), tiagotibana@gmail.com; </w:t>
      </w:r>
      <w:r w:rsidRPr="00291CEA">
        <w:rPr>
          <w:sz w:val="20"/>
          <w:szCs w:val="20"/>
          <w:vertAlign w:val="superscript"/>
        </w:rPr>
        <w:t>4</w:t>
      </w:r>
      <w:r w:rsidRPr="00291CEA">
        <w:rPr>
          <w:sz w:val="20"/>
          <w:szCs w:val="20"/>
        </w:rPr>
        <w:t xml:space="preserve">Hospital Universitário Maria Aparecida Pedrossian (HUMAP-UFMS), renatagrubert@hotmail.com; </w:t>
      </w:r>
      <w:r w:rsidRPr="00291CEA">
        <w:rPr>
          <w:sz w:val="20"/>
          <w:szCs w:val="20"/>
          <w:vertAlign w:val="superscript"/>
        </w:rPr>
        <w:t>5</w:t>
      </w:r>
      <w:r w:rsidRPr="00291CEA">
        <w:rPr>
          <w:sz w:val="20"/>
          <w:szCs w:val="20"/>
        </w:rPr>
        <w:t xml:space="preserve">Hospital Universitário Maria Aparecida Pedrossian (HUMAP-UFMS), denisimaria@gmail.com; </w:t>
      </w:r>
      <w:r w:rsidRPr="00291CEA">
        <w:rPr>
          <w:sz w:val="20"/>
          <w:szCs w:val="20"/>
          <w:vertAlign w:val="superscript"/>
        </w:rPr>
        <w:t>6</w:t>
      </w:r>
      <w:r w:rsidRPr="00291CEA">
        <w:rPr>
          <w:sz w:val="20"/>
          <w:szCs w:val="20"/>
        </w:rPr>
        <w:t xml:space="preserve">Hospital Universitário Maria Aparecida Pedrossian (HUMAP-UFMS), isafelixadorno@gmai.com; </w:t>
      </w:r>
      <w:r w:rsidRPr="00291CEA">
        <w:rPr>
          <w:sz w:val="20"/>
          <w:szCs w:val="20"/>
          <w:vertAlign w:val="superscript"/>
        </w:rPr>
        <w:t>7</w:t>
      </w:r>
      <w:r w:rsidRPr="00291CEA">
        <w:rPr>
          <w:sz w:val="20"/>
          <w:szCs w:val="20"/>
        </w:rPr>
        <w:t xml:space="preserve">Hospital Universitário Maria Aparecida Pedrossian (HUMAP-UFMS), romulo.gd@hotmail.com; </w:t>
      </w:r>
      <w:r w:rsidRPr="00291CEA">
        <w:rPr>
          <w:sz w:val="20"/>
          <w:szCs w:val="20"/>
          <w:vertAlign w:val="superscript"/>
        </w:rPr>
        <w:t>8</w:t>
      </w:r>
      <w:r w:rsidRPr="00291CEA">
        <w:rPr>
          <w:sz w:val="20"/>
          <w:szCs w:val="20"/>
        </w:rPr>
        <w:t xml:space="preserve">Hospital Universitário Maria Aparecida Pedrossian (HUMAP-UFMS), reinaldomorais.n@gmail.com; </w:t>
      </w:r>
      <w:r w:rsidRPr="00291CEA">
        <w:rPr>
          <w:sz w:val="20"/>
          <w:szCs w:val="20"/>
          <w:vertAlign w:val="superscript"/>
        </w:rPr>
        <w:t>9</w:t>
      </w:r>
      <w:r w:rsidRPr="00291CEA">
        <w:rPr>
          <w:sz w:val="20"/>
          <w:szCs w:val="20"/>
        </w:rPr>
        <w:t>Hospital Universitário Maria Aparecida Pedrossian (HUMAP-UFMS), thiagofranchinunes@gmail.com</w:t>
      </w:r>
    </w:p>
    <w:p w14:paraId="57AF1BE9" w14:textId="77777777" w:rsidR="008C090D" w:rsidRPr="00291CEA" w:rsidRDefault="008C090D" w:rsidP="008C090D">
      <w:pPr>
        <w:spacing w:line="23" w:lineRule="atLeast"/>
        <w:jc w:val="center"/>
        <w:rPr>
          <w:rStyle w:val="Hiperlink"/>
        </w:rPr>
      </w:pPr>
    </w:p>
    <w:p w14:paraId="73CE9F3F" w14:textId="2712B078" w:rsidR="008C090D" w:rsidRPr="00291CEA" w:rsidRDefault="004D4A79" w:rsidP="00910125">
      <w:pPr>
        <w:spacing w:line="23" w:lineRule="atLeast"/>
        <w:jc w:val="both"/>
        <w:textAlignment w:val="baseline"/>
        <w:rPr>
          <w:color w:val="000000"/>
          <w:bdr w:val="none" w:sz="0" w:space="0" w:color="auto" w:frame="1"/>
        </w:rPr>
      </w:pPr>
      <w:r w:rsidRPr="00291CEA">
        <w:rPr>
          <w:b/>
          <w:color w:val="000000"/>
          <w:bdr w:val="none" w:sz="0" w:space="0" w:color="auto" w:frame="1"/>
        </w:rPr>
        <w:t>INTRODUÇÃO:</w:t>
      </w:r>
      <w:r w:rsidRPr="00291CEA">
        <w:rPr>
          <w:color w:val="000000"/>
          <w:bdr w:val="none" w:sz="0" w:space="0" w:color="auto" w:frame="1"/>
        </w:rPr>
        <w:t xml:space="preserve"> A pneumonia em organização</w:t>
      </w:r>
      <w:r w:rsidR="00335185" w:rsidRPr="00291CEA">
        <w:rPr>
          <w:color w:val="000000"/>
          <w:bdr w:val="none" w:sz="0" w:space="0" w:color="auto" w:frame="1"/>
        </w:rPr>
        <w:t xml:space="preserve"> (PO)</w:t>
      </w:r>
      <w:r w:rsidRPr="00291CEA">
        <w:rPr>
          <w:color w:val="000000"/>
          <w:bdr w:val="none" w:sz="0" w:space="0" w:color="auto" w:frame="1"/>
        </w:rPr>
        <w:t xml:space="preserve"> secundária ao uso de amiodarona é rara, com poucos casos relatados na literatura. Apresentamos o caso de um</w:t>
      </w:r>
      <w:r w:rsidR="00AC6970" w:rsidRPr="00291CEA">
        <w:rPr>
          <w:color w:val="000000"/>
          <w:bdr w:val="none" w:sz="0" w:space="0" w:color="auto" w:frame="1"/>
        </w:rPr>
        <w:t>a</w:t>
      </w:r>
      <w:r w:rsidRPr="00291CEA">
        <w:rPr>
          <w:color w:val="000000"/>
          <w:bdr w:val="none" w:sz="0" w:space="0" w:color="auto" w:frame="1"/>
        </w:rPr>
        <w:t xml:space="preserve"> paciente</w:t>
      </w:r>
      <w:r w:rsidR="00AC6970" w:rsidRPr="00291CEA">
        <w:rPr>
          <w:color w:val="000000"/>
          <w:bdr w:val="none" w:sz="0" w:space="0" w:color="auto" w:frame="1"/>
        </w:rPr>
        <w:t xml:space="preserve"> </w:t>
      </w:r>
      <w:r w:rsidR="0016548A" w:rsidRPr="00291CEA">
        <w:rPr>
          <w:color w:val="000000"/>
          <w:bdr w:val="none" w:sz="0" w:space="0" w:color="auto" w:frame="1"/>
        </w:rPr>
        <w:t xml:space="preserve">tabagista, </w:t>
      </w:r>
      <w:r w:rsidR="002C67D9" w:rsidRPr="00291CEA">
        <w:rPr>
          <w:color w:val="000000"/>
          <w:bdr w:val="none" w:sz="0" w:space="0" w:color="auto" w:frame="1"/>
        </w:rPr>
        <w:t xml:space="preserve">internada por </w:t>
      </w:r>
      <w:r w:rsidR="00AC6970" w:rsidRPr="00291CEA">
        <w:rPr>
          <w:color w:val="000000"/>
          <w:bdr w:val="none" w:sz="0" w:space="0" w:color="auto" w:frame="1"/>
        </w:rPr>
        <w:t xml:space="preserve">infarto agudo do miocárdio </w:t>
      </w:r>
      <w:r w:rsidR="002C67D9" w:rsidRPr="00291CEA">
        <w:rPr>
          <w:color w:val="000000"/>
          <w:bdr w:val="none" w:sz="0" w:space="0" w:color="auto" w:frame="1"/>
        </w:rPr>
        <w:t>que fez uso de amiodarona por</w:t>
      </w:r>
      <w:r w:rsidR="00AC6970" w:rsidRPr="00291CEA">
        <w:rPr>
          <w:color w:val="000000"/>
          <w:bdr w:val="none" w:sz="0" w:space="0" w:color="auto" w:frame="1"/>
        </w:rPr>
        <w:t xml:space="preserve"> </w:t>
      </w:r>
      <w:r w:rsidR="002C67D9" w:rsidRPr="00291CEA">
        <w:rPr>
          <w:color w:val="000000"/>
          <w:bdr w:val="none" w:sz="0" w:space="0" w:color="auto" w:frame="1"/>
        </w:rPr>
        <w:t>4 dias</w:t>
      </w:r>
      <w:r w:rsidR="0016548A" w:rsidRPr="00291CEA">
        <w:rPr>
          <w:color w:val="000000"/>
          <w:bdr w:val="none" w:sz="0" w:space="0" w:color="auto" w:frame="1"/>
        </w:rPr>
        <w:t xml:space="preserve">, evoluindo com </w:t>
      </w:r>
      <w:r w:rsidR="00962025" w:rsidRPr="00291CEA">
        <w:rPr>
          <w:color w:val="000000"/>
          <w:bdr w:val="none" w:sz="0" w:space="0" w:color="auto" w:frame="1"/>
        </w:rPr>
        <w:t>deterioração da função respiratória</w:t>
      </w:r>
      <w:r w:rsidR="0016548A" w:rsidRPr="00291CEA">
        <w:rPr>
          <w:color w:val="000000"/>
          <w:bdr w:val="none" w:sz="0" w:space="0" w:color="auto" w:frame="1"/>
        </w:rPr>
        <w:t>.</w:t>
      </w:r>
      <w:r w:rsidR="002C67D9" w:rsidRPr="00291CEA">
        <w:rPr>
          <w:color w:val="000000"/>
          <w:bdr w:val="none" w:sz="0" w:space="0" w:color="auto" w:frame="1"/>
        </w:rPr>
        <w:t xml:space="preserve"> </w:t>
      </w:r>
      <w:r w:rsidRPr="00291CEA">
        <w:rPr>
          <w:b/>
          <w:color w:val="000000"/>
          <w:bdr w:val="none" w:sz="0" w:space="0" w:color="auto" w:frame="1"/>
        </w:rPr>
        <w:t>REVISÃO DA LITERATURA:</w:t>
      </w:r>
      <w:r w:rsidR="00AC6970" w:rsidRPr="00291CEA">
        <w:rPr>
          <w:color w:val="000000"/>
          <w:bdr w:val="none" w:sz="0" w:space="0" w:color="auto" w:frame="1"/>
        </w:rPr>
        <w:t xml:space="preserve"> </w:t>
      </w:r>
      <w:r w:rsidR="00AC6970" w:rsidRPr="00291CEA">
        <w:t xml:space="preserve">A </w:t>
      </w:r>
      <w:r w:rsidR="00335185" w:rsidRPr="00291CEA">
        <w:t>PO</w:t>
      </w:r>
      <w:r w:rsidR="00AC6970" w:rsidRPr="00291CEA">
        <w:t xml:space="preserve"> é uma entidade</w:t>
      </w:r>
      <w:r w:rsidR="00910125" w:rsidRPr="00291CEA">
        <w:t xml:space="preserve"> incomum</w:t>
      </w:r>
      <w:r w:rsidR="0016548A" w:rsidRPr="00291CEA">
        <w:t xml:space="preserve">, geralmente idiopática. Em outros casos </w:t>
      </w:r>
      <w:r w:rsidR="00AC6970" w:rsidRPr="00291CEA">
        <w:t xml:space="preserve">pode ser associada a doenças do tecido conectivo, inalação de gases tóxicos, infecções </w:t>
      </w:r>
      <w:r w:rsidR="00910125" w:rsidRPr="00291CEA">
        <w:t xml:space="preserve">e drogas. </w:t>
      </w:r>
      <w:r w:rsidR="00AC6970" w:rsidRPr="00291CEA">
        <w:t>A amiodarona é um medicamento utili</w:t>
      </w:r>
      <w:r w:rsidR="00910125" w:rsidRPr="00291CEA">
        <w:t xml:space="preserve">zado para tratamento de </w:t>
      </w:r>
      <w:r w:rsidR="00AC6970" w:rsidRPr="00291CEA">
        <w:t xml:space="preserve">arritmias cardíacas, e pode causar danos pulmonares. O risco de efeitos </w:t>
      </w:r>
      <w:r w:rsidR="0016548A" w:rsidRPr="00291CEA">
        <w:t xml:space="preserve">adversos depende da dose </w:t>
      </w:r>
      <w:r w:rsidR="00AC6970" w:rsidRPr="00291CEA">
        <w:t xml:space="preserve">e duração do tratamento. O mecanismo responsável pela toxicidade da droga é desconhecido. </w:t>
      </w:r>
      <w:r w:rsidRPr="00291CEA">
        <w:rPr>
          <w:b/>
          <w:color w:val="000000"/>
          <w:bdr w:val="none" w:sz="0" w:space="0" w:color="auto" w:frame="1"/>
        </w:rPr>
        <w:t>OBJETIVOS:</w:t>
      </w:r>
      <w:r w:rsidR="00AC6970" w:rsidRPr="00291CEA">
        <w:rPr>
          <w:color w:val="000000"/>
          <w:bdr w:val="none" w:sz="0" w:space="0" w:color="auto" w:frame="1"/>
        </w:rPr>
        <w:t xml:space="preserve"> Descrever os achados tomográficos da </w:t>
      </w:r>
      <w:r w:rsidR="00B67733" w:rsidRPr="00291CEA">
        <w:rPr>
          <w:color w:val="000000"/>
          <w:bdr w:val="none" w:sz="0" w:space="0" w:color="auto" w:frame="1"/>
        </w:rPr>
        <w:t>PO</w:t>
      </w:r>
      <w:r w:rsidR="00AC6970" w:rsidRPr="00291CEA">
        <w:rPr>
          <w:color w:val="000000"/>
          <w:bdr w:val="none" w:sz="0" w:space="0" w:color="auto" w:frame="1"/>
        </w:rPr>
        <w:t xml:space="preserve"> secu</w:t>
      </w:r>
      <w:r w:rsidR="00335185" w:rsidRPr="00291CEA">
        <w:rPr>
          <w:color w:val="000000"/>
          <w:bdr w:val="none" w:sz="0" w:space="0" w:color="auto" w:frame="1"/>
        </w:rPr>
        <w:t>ndária ao uso da amiodarona</w:t>
      </w:r>
      <w:r w:rsidR="00AC6970" w:rsidRPr="00291CEA">
        <w:rPr>
          <w:color w:val="000000"/>
          <w:bdr w:val="none" w:sz="0" w:space="0" w:color="auto" w:frame="1"/>
        </w:rPr>
        <w:t xml:space="preserve">. </w:t>
      </w:r>
      <w:r w:rsidRPr="00291CEA">
        <w:rPr>
          <w:b/>
          <w:color w:val="000000"/>
          <w:bdr w:val="none" w:sz="0" w:space="0" w:color="auto" w:frame="1"/>
        </w:rPr>
        <w:t>MATERIAL E MÉTODOS:</w:t>
      </w:r>
      <w:r w:rsidR="00AC6970" w:rsidRPr="00291CEA">
        <w:rPr>
          <w:color w:val="000000"/>
          <w:bdr w:val="none" w:sz="0" w:space="0" w:color="auto" w:frame="1"/>
        </w:rPr>
        <w:t xml:space="preserve"> Descrevemos</w:t>
      </w:r>
      <w:r w:rsidR="00C17418" w:rsidRPr="00291CEA">
        <w:rPr>
          <w:color w:val="000000"/>
          <w:bdr w:val="none" w:sz="0" w:space="0" w:color="auto" w:frame="1"/>
        </w:rPr>
        <w:t xml:space="preserve"> os achados da tomografia computadorizada</w:t>
      </w:r>
      <w:r w:rsidR="00335185" w:rsidRPr="00291CEA">
        <w:rPr>
          <w:color w:val="000000"/>
          <w:bdr w:val="none" w:sz="0" w:space="0" w:color="auto" w:frame="1"/>
        </w:rPr>
        <w:t xml:space="preserve"> (TC)</w:t>
      </w:r>
      <w:r w:rsidR="00C17418" w:rsidRPr="00291CEA">
        <w:rPr>
          <w:color w:val="000000"/>
          <w:bdr w:val="none" w:sz="0" w:space="0" w:color="auto" w:frame="1"/>
        </w:rPr>
        <w:t xml:space="preserve"> de tórax, de uma </w:t>
      </w:r>
      <w:r w:rsidR="00AC6970" w:rsidRPr="00291CEA">
        <w:rPr>
          <w:color w:val="000000"/>
          <w:bdr w:val="none" w:sz="0" w:space="0" w:color="auto" w:frame="1"/>
        </w:rPr>
        <w:t xml:space="preserve">paciente </w:t>
      </w:r>
      <w:r w:rsidR="00C17418" w:rsidRPr="00291CEA">
        <w:rPr>
          <w:color w:val="000000"/>
          <w:bdr w:val="none" w:sz="0" w:space="0" w:color="auto" w:frame="1"/>
        </w:rPr>
        <w:t xml:space="preserve">tabagista </w:t>
      </w:r>
      <w:r w:rsidR="00AC6970" w:rsidRPr="00291CEA">
        <w:rPr>
          <w:color w:val="000000"/>
          <w:bdr w:val="none" w:sz="0" w:space="0" w:color="auto" w:frame="1"/>
        </w:rPr>
        <w:t>de 8</w:t>
      </w:r>
      <w:r w:rsidR="002C67D9" w:rsidRPr="00291CEA">
        <w:rPr>
          <w:color w:val="000000"/>
          <w:bdr w:val="none" w:sz="0" w:space="0" w:color="auto" w:frame="1"/>
        </w:rPr>
        <w:t>6</w:t>
      </w:r>
      <w:r w:rsidR="00AC6970" w:rsidRPr="00291CEA">
        <w:rPr>
          <w:color w:val="000000"/>
          <w:bdr w:val="none" w:sz="0" w:space="0" w:color="auto" w:frame="1"/>
        </w:rPr>
        <w:t xml:space="preserve"> anos, </w:t>
      </w:r>
      <w:r w:rsidR="002C67D9" w:rsidRPr="00291CEA">
        <w:rPr>
          <w:color w:val="000000"/>
          <w:bdr w:val="none" w:sz="0" w:space="0" w:color="auto" w:frame="1"/>
        </w:rPr>
        <w:t xml:space="preserve">internada por </w:t>
      </w:r>
      <w:r w:rsidR="00AC6970" w:rsidRPr="00291CEA">
        <w:rPr>
          <w:color w:val="000000"/>
          <w:bdr w:val="none" w:sz="0" w:space="0" w:color="auto" w:frame="1"/>
        </w:rPr>
        <w:t>infarto agudo do miocárdio</w:t>
      </w:r>
      <w:r w:rsidR="002C67D9" w:rsidRPr="00291CEA">
        <w:rPr>
          <w:color w:val="000000"/>
          <w:bdr w:val="none" w:sz="0" w:space="0" w:color="auto" w:frame="1"/>
        </w:rPr>
        <w:t>, exacerbação de DPOC</w:t>
      </w:r>
      <w:r w:rsidR="00335185" w:rsidRPr="00291CEA">
        <w:rPr>
          <w:color w:val="000000"/>
          <w:bdr w:val="none" w:sz="0" w:space="0" w:color="auto" w:frame="1"/>
        </w:rPr>
        <w:t xml:space="preserve"> e fibrilação atrial paroxística, que iniciou</w:t>
      </w:r>
      <w:r w:rsidR="00C17418" w:rsidRPr="00291CEA">
        <w:rPr>
          <w:color w:val="000000"/>
          <w:bdr w:val="none" w:sz="0" w:space="0" w:color="auto" w:frame="1"/>
        </w:rPr>
        <w:t xml:space="preserve"> uso de </w:t>
      </w:r>
      <w:r w:rsidR="00FB4E4C">
        <w:rPr>
          <w:color w:val="000000"/>
          <w:bdr w:val="none" w:sz="0" w:space="0" w:color="auto" w:frame="1"/>
        </w:rPr>
        <w:t>600</w:t>
      </w:r>
      <w:r w:rsidR="00335185" w:rsidRPr="00291CEA">
        <w:rPr>
          <w:color w:val="000000"/>
          <w:bdr w:val="none" w:sz="0" w:space="0" w:color="auto" w:frame="1"/>
        </w:rPr>
        <w:t xml:space="preserve"> mg de amiodarona ao dia</w:t>
      </w:r>
      <w:r w:rsidR="008C639F">
        <w:rPr>
          <w:color w:val="000000"/>
          <w:bdr w:val="none" w:sz="0" w:space="0" w:color="auto" w:frame="1"/>
        </w:rPr>
        <w:t>,</w:t>
      </w:r>
      <w:bookmarkStart w:id="0" w:name="_GoBack"/>
      <w:bookmarkEnd w:id="0"/>
      <w:r w:rsidR="00B67733" w:rsidRPr="00291CEA">
        <w:rPr>
          <w:color w:val="000000"/>
          <w:bdr w:val="none" w:sz="0" w:space="0" w:color="auto" w:frame="1"/>
        </w:rPr>
        <w:t xml:space="preserve"> ev</w:t>
      </w:r>
      <w:r w:rsidR="00335185" w:rsidRPr="00291CEA">
        <w:rPr>
          <w:color w:val="000000"/>
          <w:bdr w:val="none" w:sz="0" w:space="0" w:color="auto" w:frame="1"/>
        </w:rPr>
        <w:t xml:space="preserve">oluindo no quarto dia com piora do quadro respiratório. TC revelou os achados característicos da </w:t>
      </w:r>
      <w:r w:rsidR="00B67733" w:rsidRPr="00291CEA">
        <w:rPr>
          <w:color w:val="000000"/>
          <w:bdr w:val="none" w:sz="0" w:space="0" w:color="auto" w:frame="1"/>
        </w:rPr>
        <w:t>PO</w:t>
      </w:r>
      <w:r w:rsidR="00335185" w:rsidRPr="00291CEA">
        <w:rPr>
          <w:color w:val="000000"/>
          <w:bdr w:val="none" w:sz="0" w:space="0" w:color="auto" w:frame="1"/>
        </w:rPr>
        <w:t xml:space="preserve">. </w:t>
      </w:r>
      <w:r w:rsidR="00C17418" w:rsidRPr="00291CEA">
        <w:rPr>
          <w:color w:val="000000"/>
          <w:bdr w:val="none" w:sz="0" w:space="0" w:color="auto" w:frame="1"/>
        </w:rPr>
        <w:t>Após</w:t>
      </w:r>
      <w:r w:rsidR="0016548A" w:rsidRPr="00291CEA">
        <w:rPr>
          <w:color w:val="000000"/>
          <w:bdr w:val="none" w:sz="0" w:space="0" w:color="auto" w:frame="1"/>
        </w:rPr>
        <w:t xml:space="preserve"> </w:t>
      </w:r>
      <w:r w:rsidR="00335185" w:rsidRPr="00291CEA">
        <w:rPr>
          <w:color w:val="000000"/>
          <w:bdr w:val="none" w:sz="0" w:space="0" w:color="auto" w:frame="1"/>
        </w:rPr>
        <w:t>suspensão da droga observou-se</w:t>
      </w:r>
      <w:r w:rsidR="0016548A" w:rsidRPr="00291CEA">
        <w:rPr>
          <w:color w:val="000000"/>
          <w:bdr w:val="none" w:sz="0" w:space="0" w:color="auto" w:frame="1"/>
        </w:rPr>
        <w:t xml:space="preserve"> melhora clínico-radiológica</w:t>
      </w:r>
      <w:r w:rsidR="00C17418" w:rsidRPr="00291CEA">
        <w:rPr>
          <w:color w:val="000000"/>
          <w:bdr w:val="none" w:sz="0" w:space="0" w:color="auto" w:frame="1"/>
        </w:rPr>
        <w:t>.</w:t>
      </w:r>
      <w:r w:rsidR="002768D9" w:rsidRPr="00291CEA">
        <w:rPr>
          <w:color w:val="000000"/>
          <w:bdr w:val="none" w:sz="0" w:space="0" w:color="auto" w:frame="1"/>
        </w:rPr>
        <w:t xml:space="preserve"> </w:t>
      </w:r>
      <w:r w:rsidRPr="00291CEA">
        <w:rPr>
          <w:b/>
          <w:color w:val="000000"/>
          <w:bdr w:val="none" w:sz="0" w:space="0" w:color="auto" w:frame="1"/>
        </w:rPr>
        <w:t>RESULTADOS:</w:t>
      </w:r>
      <w:r w:rsidRPr="00291CEA">
        <w:rPr>
          <w:color w:val="000000"/>
          <w:bdr w:val="none" w:sz="0" w:space="0" w:color="auto" w:frame="1"/>
        </w:rPr>
        <w:t xml:space="preserve"> </w:t>
      </w:r>
      <w:r w:rsidR="00B67733" w:rsidRPr="00291CEA">
        <w:rPr>
          <w:color w:val="000000"/>
          <w:bdr w:val="none" w:sz="0" w:space="0" w:color="auto" w:frame="1"/>
        </w:rPr>
        <w:t>Os achados</w:t>
      </w:r>
      <w:r w:rsidR="00C17418" w:rsidRPr="00291CEA">
        <w:rPr>
          <w:color w:val="000000"/>
          <w:bdr w:val="none" w:sz="0" w:space="0" w:color="auto" w:frame="1"/>
        </w:rPr>
        <w:t xml:space="preserve"> inc</w:t>
      </w:r>
      <w:r w:rsidR="002768D9" w:rsidRPr="00291CEA">
        <w:rPr>
          <w:color w:val="000000"/>
          <w:bdr w:val="none" w:sz="0" w:space="0" w:color="auto" w:frame="1"/>
        </w:rPr>
        <w:t>luíram opacidades em vidro fosco</w:t>
      </w:r>
      <w:r w:rsidR="00C17418" w:rsidRPr="00291CEA">
        <w:rPr>
          <w:color w:val="000000"/>
          <w:bdr w:val="none" w:sz="0" w:space="0" w:color="auto" w:frame="1"/>
        </w:rPr>
        <w:t xml:space="preserve"> com distribui</w:t>
      </w:r>
      <w:r w:rsidR="002768D9" w:rsidRPr="00291CEA">
        <w:rPr>
          <w:color w:val="000000"/>
          <w:bdr w:val="none" w:sz="0" w:space="0" w:color="auto" w:frame="1"/>
        </w:rPr>
        <w:t>ção</w:t>
      </w:r>
      <w:r w:rsidR="00C17418" w:rsidRPr="00291CEA">
        <w:rPr>
          <w:color w:val="000000"/>
          <w:bdr w:val="none" w:sz="0" w:space="0" w:color="auto" w:frame="1"/>
        </w:rPr>
        <w:t xml:space="preserve"> aleatória,</w:t>
      </w:r>
      <w:r w:rsidR="002768D9" w:rsidRPr="00291CEA">
        <w:rPr>
          <w:color w:val="000000"/>
          <w:bdr w:val="none" w:sz="0" w:space="0" w:color="auto" w:frame="1"/>
        </w:rPr>
        <w:t xml:space="preserve"> consolidação, espessamento de septos interlobulares e opacidades peribroncovasculares</w:t>
      </w:r>
      <w:r w:rsidR="00335185" w:rsidRPr="00291CEA">
        <w:rPr>
          <w:color w:val="000000"/>
          <w:bdr w:val="none" w:sz="0" w:space="0" w:color="auto" w:frame="1"/>
        </w:rPr>
        <w:t>, além hiperdensidade do parênquima hepático</w:t>
      </w:r>
      <w:r w:rsidR="002768D9" w:rsidRPr="00291CEA">
        <w:rPr>
          <w:color w:val="000000"/>
          <w:bdr w:val="none" w:sz="0" w:space="0" w:color="auto" w:frame="1"/>
        </w:rPr>
        <w:t>. Após 20 dias da suspensão d</w:t>
      </w:r>
      <w:r w:rsidR="00910125" w:rsidRPr="00291CEA">
        <w:rPr>
          <w:color w:val="000000"/>
          <w:bdr w:val="none" w:sz="0" w:space="0" w:color="auto" w:frame="1"/>
        </w:rPr>
        <w:t>a amiodarona, notamos</w:t>
      </w:r>
      <w:r w:rsidR="002768D9" w:rsidRPr="00291CEA">
        <w:rPr>
          <w:color w:val="000000"/>
          <w:bdr w:val="none" w:sz="0" w:space="0" w:color="auto" w:frame="1"/>
        </w:rPr>
        <w:t xml:space="preserve"> regressão </w:t>
      </w:r>
      <w:r w:rsidR="00335185" w:rsidRPr="00291CEA">
        <w:rPr>
          <w:color w:val="000000"/>
          <w:bdr w:val="none" w:sz="0" w:space="0" w:color="auto" w:frame="1"/>
        </w:rPr>
        <w:t xml:space="preserve">do quadro </w:t>
      </w:r>
      <w:r w:rsidR="00B67733" w:rsidRPr="00291CEA">
        <w:rPr>
          <w:color w:val="000000"/>
          <w:bdr w:val="none" w:sz="0" w:space="0" w:color="auto" w:frame="1"/>
        </w:rPr>
        <w:t>clínico-</w:t>
      </w:r>
      <w:r w:rsidR="00335185" w:rsidRPr="00291CEA">
        <w:rPr>
          <w:color w:val="000000"/>
          <w:bdr w:val="none" w:sz="0" w:space="0" w:color="auto" w:frame="1"/>
        </w:rPr>
        <w:t>radiológico</w:t>
      </w:r>
      <w:r w:rsidR="002768D9" w:rsidRPr="00291CEA">
        <w:rPr>
          <w:color w:val="000000"/>
          <w:bdr w:val="none" w:sz="0" w:space="0" w:color="auto" w:frame="1"/>
        </w:rPr>
        <w:t xml:space="preserve"> descrito anteriormente.</w:t>
      </w:r>
      <w:r w:rsidR="00C17418" w:rsidRPr="00291CEA">
        <w:rPr>
          <w:color w:val="000000"/>
          <w:bdr w:val="none" w:sz="0" w:space="0" w:color="auto" w:frame="1"/>
        </w:rPr>
        <w:t xml:space="preserve"> </w:t>
      </w:r>
      <w:r w:rsidRPr="00291CEA">
        <w:rPr>
          <w:b/>
          <w:color w:val="000000"/>
          <w:bdr w:val="none" w:sz="0" w:space="0" w:color="auto" w:frame="1"/>
        </w:rPr>
        <w:t>DISCUSSÃO:</w:t>
      </w:r>
      <w:r w:rsidRPr="00291CEA">
        <w:rPr>
          <w:color w:val="000000"/>
          <w:bdr w:val="none" w:sz="0" w:space="0" w:color="auto" w:frame="1"/>
        </w:rPr>
        <w:t xml:space="preserve"> </w:t>
      </w:r>
      <w:r w:rsidR="002768D9" w:rsidRPr="00291CEA">
        <w:t xml:space="preserve">A amiodarona é </w:t>
      </w:r>
      <w:r w:rsidR="00910125" w:rsidRPr="00291CEA">
        <w:t>utilizada</w:t>
      </w:r>
      <w:r w:rsidR="002768D9" w:rsidRPr="00291CEA">
        <w:t xml:space="preserve"> para tratamento de arritmias cardíacas. O mecanismo de t</w:t>
      </w:r>
      <w:r w:rsidR="00910125" w:rsidRPr="00291CEA">
        <w:t>oxicidade não é b</w:t>
      </w:r>
      <w:r w:rsidR="00962025" w:rsidRPr="00291CEA">
        <w:t xml:space="preserve">em conhecido, sendo relatado </w:t>
      </w:r>
      <w:r w:rsidR="00910125" w:rsidRPr="00291CEA">
        <w:t>risco aumentado com</w:t>
      </w:r>
      <w:r w:rsidR="002768D9" w:rsidRPr="00291CEA">
        <w:t xml:space="preserve"> dose acima de 4</w:t>
      </w:r>
      <w:r w:rsidR="00335185" w:rsidRPr="00291CEA">
        <w:t xml:space="preserve">00mg/dia, ou mesmo doses baixas </w:t>
      </w:r>
      <w:r w:rsidR="002768D9" w:rsidRPr="00291CEA">
        <w:t>por períodos prolongados</w:t>
      </w:r>
      <w:r w:rsidR="00962025" w:rsidRPr="00291CEA">
        <w:t>.</w:t>
      </w:r>
      <w:r w:rsidR="00910125" w:rsidRPr="00291CEA">
        <w:t xml:space="preserve"> A </w:t>
      </w:r>
      <w:r w:rsidR="00B67733" w:rsidRPr="00291CEA">
        <w:t>PO</w:t>
      </w:r>
      <w:r w:rsidR="00910125" w:rsidRPr="00291CEA">
        <w:t xml:space="preserve"> por amiodarona apresenta geralmente boa evolução. O tratamento inclui a suspensão da droga associada a corticósteróides, não só para a remissão do quadro, como para evitar recidiva. </w:t>
      </w:r>
      <w:r w:rsidRPr="00291CEA">
        <w:rPr>
          <w:b/>
          <w:color w:val="000000"/>
          <w:bdr w:val="none" w:sz="0" w:space="0" w:color="auto" w:frame="1"/>
        </w:rPr>
        <w:t>CONCLUSÕES:</w:t>
      </w:r>
      <w:r w:rsidR="00910125" w:rsidRPr="00291CEA">
        <w:rPr>
          <w:b/>
          <w:color w:val="000000"/>
          <w:bdr w:val="none" w:sz="0" w:space="0" w:color="auto" w:frame="1"/>
        </w:rPr>
        <w:t xml:space="preserve"> </w:t>
      </w:r>
      <w:r w:rsidR="00910125" w:rsidRPr="00291CEA">
        <w:rPr>
          <w:color w:val="000000"/>
          <w:bdr w:val="none" w:sz="0" w:space="0" w:color="auto" w:frame="1"/>
        </w:rPr>
        <w:t xml:space="preserve">A </w:t>
      </w:r>
      <w:r w:rsidR="0016548A" w:rsidRPr="00291CEA">
        <w:rPr>
          <w:color w:val="000000"/>
          <w:bdr w:val="none" w:sz="0" w:space="0" w:color="auto" w:frame="1"/>
        </w:rPr>
        <w:t>PO</w:t>
      </w:r>
      <w:r w:rsidR="00910125" w:rsidRPr="00291CEA">
        <w:rPr>
          <w:color w:val="000000"/>
          <w:bdr w:val="none" w:sz="0" w:space="0" w:color="auto" w:frame="1"/>
        </w:rPr>
        <w:t xml:space="preserve"> pode ser responsável por uma gama diversa de apresentações clínicas e radiológicas. Uma grande parte dos casos encontrados na prática diária são secundários a outras condições, que sempre devem ser pesquisadas no momento do diagnóstico. Os achados </w:t>
      </w:r>
      <w:r w:rsidR="0016548A" w:rsidRPr="00291CEA">
        <w:rPr>
          <w:color w:val="000000"/>
          <w:bdr w:val="none" w:sz="0" w:space="0" w:color="auto" w:frame="1"/>
        </w:rPr>
        <w:t xml:space="preserve">da </w:t>
      </w:r>
      <w:r w:rsidR="00335185" w:rsidRPr="00291CEA">
        <w:rPr>
          <w:color w:val="000000"/>
          <w:bdr w:val="none" w:sz="0" w:space="0" w:color="auto" w:frame="1"/>
        </w:rPr>
        <w:t>TC</w:t>
      </w:r>
      <w:r w:rsidR="00910125" w:rsidRPr="00291CEA">
        <w:rPr>
          <w:color w:val="000000"/>
          <w:bdr w:val="none" w:sz="0" w:space="0" w:color="auto" w:frame="1"/>
        </w:rPr>
        <w:t xml:space="preserve"> podem auxiliar na elucidação diagnóstica.</w:t>
      </w:r>
    </w:p>
    <w:p w14:paraId="58C0196A" w14:textId="77777777" w:rsidR="002B6F5A" w:rsidRPr="00291CEA" w:rsidRDefault="002B6F5A" w:rsidP="00910125">
      <w:pPr>
        <w:spacing w:after="160" w:line="23" w:lineRule="atLeast"/>
        <w:jc w:val="both"/>
        <w:rPr>
          <w:color w:val="000000"/>
        </w:rPr>
      </w:pPr>
      <w:r w:rsidRPr="00291CEA">
        <w:rPr>
          <w:b/>
          <w:bCs/>
        </w:rPr>
        <w:t>Palavras-chave</w:t>
      </w:r>
      <w:r w:rsidRPr="00291CEA">
        <w:t xml:space="preserve">: </w:t>
      </w:r>
      <w:r w:rsidR="00910125" w:rsidRPr="00291CEA">
        <w:t>pneumonia em organização; amiodarona; tomografia computadorizada</w:t>
      </w:r>
      <w:r w:rsidR="002768D9" w:rsidRPr="00291CEA">
        <w:rPr>
          <w:color w:val="000000"/>
        </w:rPr>
        <w:t>.</w:t>
      </w:r>
    </w:p>
    <w:sectPr w:rsidR="002B6F5A" w:rsidRPr="00291CEA" w:rsidSect="002B6F5A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BF312" w14:textId="77777777" w:rsidR="00F250EA" w:rsidRDefault="00F250EA" w:rsidP="00C422FB">
      <w:r>
        <w:separator/>
      </w:r>
    </w:p>
  </w:endnote>
  <w:endnote w:type="continuationSeparator" w:id="0">
    <w:p w14:paraId="308153F2" w14:textId="77777777" w:rsidR="00F250EA" w:rsidRDefault="00F250EA" w:rsidP="00C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78679" w14:textId="77777777" w:rsidR="00F250EA" w:rsidRDefault="00F250EA" w:rsidP="00C422FB">
      <w:r>
        <w:separator/>
      </w:r>
    </w:p>
  </w:footnote>
  <w:footnote w:type="continuationSeparator" w:id="0">
    <w:p w14:paraId="6260C4A4" w14:textId="77777777" w:rsidR="00F250EA" w:rsidRDefault="00F250EA" w:rsidP="00C422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75AEE" w14:textId="77777777" w:rsidR="00C422FB" w:rsidRDefault="00C422FB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24952F" wp14:editId="337BF8BA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FB"/>
    <w:rsid w:val="000622B6"/>
    <w:rsid w:val="000B5CFC"/>
    <w:rsid w:val="0016548A"/>
    <w:rsid w:val="00180595"/>
    <w:rsid w:val="001C6413"/>
    <w:rsid w:val="001D3C8B"/>
    <w:rsid w:val="002138BB"/>
    <w:rsid w:val="00216ABD"/>
    <w:rsid w:val="0024504A"/>
    <w:rsid w:val="002768D9"/>
    <w:rsid w:val="00291CEA"/>
    <w:rsid w:val="002B6F5A"/>
    <w:rsid w:val="002C67D9"/>
    <w:rsid w:val="00300882"/>
    <w:rsid w:val="00335185"/>
    <w:rsid w:val="00436DB2"/>
    <w:rsid w:val="004467FD"/>
    <w:rsid w:val="004D4A79"/>
    <w:rsid w:val="004F7417"/>
    <w:rsid w:val="00512038"/>
    <w:rsid w:val="00514E79"/>
    <w:rsid w:val="00522920"/>
    <w:rsid w:val="005B304C"/>
    <w:rsid w:val="00604518"/>
    <w:rsid w:val="006869D9"/>
    <w:rsid w:val="006E5692"/>
    <w:rsid w:val="00714114"/>
    <w:rsid w:val="007235C7"/>
    <w:rsid w:val="00763B9D"/>
    <w:rsid w:val="00887009"/>
    <w:rsid w:val="008C090D"/>
    <w:rsid w:val="008C639F"/>
    <w:rsid w:val="008C7EED"/>
    <w:rsid w:val="00910125"/>
    <w:rsid w:val="0094563F"/>
    <w:rsid w:val="00962025"/>
    <w:rsid w:val="00A627FD"/>
    <w:rsid w:val="00AC6970"/>
    <w:rsid w:val="00AF2221"/>
    <w:rsid w:val="00B67733"/>
    <w:rsid w:val="00BD30E9"/>
    <w:rsid w:val="00BD4518"/>
    <w:rsid w:val="00BD7E07"/>
    <w:rsid w:val="00BF4E75"/>
    <w:rsid w:val="00C17418"/>
    <w:rsid w:val="00C422FB"/>
    <w:rsid w:val="00CA4740"/>
    <w:rsid w:val="00CB250E"/>
    <w:rsid w:val="00CD288C"/>
    <w:rsid w:val="00D11D8A"/>
    <w:rsid w:val="00D95DFA"/>
    <w:rsid w:val="00D9682F"/>
    <w:rsid w:val="00EE2F99"/>
    <w:rsid w:val="00F250EA"/>
    <w:rsid w:val="00FA39B2"/>
    <w:rsid w:val="00FB4E4C"/>
    <w:rsid w:val="00FC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026D7"/>
  <w15:docId w15:val="{772D3714-0A5B-4326-8B27-7C3A25C4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i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555</Words>
  <Characters>3001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Usuário do Microsoft Office</cp:lastModifiedBy>
  <cp:revision>11</cp:revision>
  <dcterms:created xsi:type="dcterms:W3CDTF">2018-03-30T21:15:00Z</dcterms:created>
  <dcterms:modified xsi:type="dcterms:W3CDTF">2018-04-04T00:30:00Z</dcterms:modified>
</cp:coreProperties>
</file>