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77BB04F7" w:rsidR="00534CB2" w:rsidRPr="00534CB2" w:rsidRDefault="00E923B9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>A IMPORT</w:t>
      </w:r>
      <w:r w:rsidR="00CD2A48">
        <w:rPr>
          <w:rFonts w:eastAsia="Calibri" w:cs="Arial"/>
          <w:b/>
        </w:rPr>
        <w:t>Â</w:t>
      </w:r>
      <w:r>
        <w:rPr>
          <w:rFonts w:eastAsia="Calibri" w:cs="Arial"/>
          <w:b/>
        </w:rPr>
        <w:t xml:space="preserve">NCIA DA EDUCAÇÃO EM SAÚDE NO COMBATE </w:t>
      </w:r>
      <w:r w:rsidR="00CD2A48">
        <w:rPr>
          <w:rFonts w:eastAsia="Calibri" w:cs="Arial"/>
          <w:b/>
        </w:rPr>
        <w:t>À</w:t>
      </w:r>
      <w:r w:rsidR="003C074A">
        <w:rPr>
          <w:rFonts w:eastAsia="Calibri" w:cs="Arial"/>
          <w:b/>
        </w:rPr>
        <w:t>S ARBOVIROSES</w:t>
      </w:r>
    </w:p>
    <w:p w14:paraId="5022216C" w14:textId="1F63654B" w:rsidR="001D5E2D" w:rsidRPr="00FB58F1" w:rsidRDefault="00E923B9" w:rsidP="001D5E2D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MARIA EDUARDA RIBEIRO MACHADO</w:t>
      </w:r>
      <w:r w:rsidR="00534CB2" w:rsidRPr="00803CA0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BRUNA MAGALHÃES PORTELA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2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E02932">
        <w:rPr>
          <w:rFonts w:eastAsia="Calibri" w:cs="Arial"/>
          <w:sz w:val="20"/>
          <w:szCs w:val="20"/>
        </w:rPr>
        <w:t>LIVIA MARIA LINS DE</w:t>
      </w:r>
      <w:r w:rsidR="00E02932">
        <w:rPr>
          <w:rFonts w:eastAsia="Calibri" w:cs="Arial"/>
        </w:rPr>
        <w:t xml:space="preserve"> </w:t>
      </w:r>
      <w:r w:rsidR="00E02932" w:rsidRPr="00E02932">
        <w:rPr>
          <w:rFonts w:eastAsia="Calibri" w:cs="Arial"/>
          <w:sz w:val="20"/>
          <w:szCs w:val="20"/>
        </w:rPr>
        <w:t>SOUZA</w:t>
      </w:r>
      <w:r w:rsidR="00E02932" w:rsidRPr="00E02932">
        <w:rPr>
          <w:rFonts w:eastAsia="Calibri" w:cs="Arial"/>
          <w:sz w:val="18"/>
          <w:szCs w:val="18"/>
          <w:vertAlign w:val="superscript"/>
        </w:rPr>
        <w:t>3</w:t>
      </w:r>
      <w:r w:rsidR="00E02932">
        <w:rPr>
          <w:rFonts w:eastAsia="Calibri" w:cs="Arial"/>
          <w:sz w:val="20"/>
          <w:szCs w:val="20"/>
        </w:rPr>
        <w:t>, NICOLE KETLY ALEXANDRE BARBOSA</w:t>
      </w:r>
      <w:r w:rsidR="00E02932" w:rsidRPr="00E02932">
        <w:rPr>
          <w:rFonts w:eastAsia="Calibri" w:cs="Arial"/>
          <w:sz w:val="20"/>
          <w:szCs w:val="20"/>
          <w:vertAlign w:val="superscript"/>
        </w:rPr>
        <w:t>4</w:t>
      </w:r>
      <w:r w:rsidR="00E02932">
        <w:rPr>
          <w:rFonts w:eastAsia="Calibri" w:cs="Arial"/>
          <w:sz w:val="20"/>
          <w:szCs w:val="20"/>
        </w:rPr>
        <w:t>, JULIA MARCELY SILVA DE LIMA</w:t>
      </w:r>
      <w:r w:rsidR="009E1725" w:rsidRPr="009E1725">
        <w:rPr>
          <w:rFonts w:eastAsia="Calibri" w:cs="Arial"/>
          <w:sz w:val="20"/>
          <w:szCs w:val="20"/>
          <w:vertAlign w:val="superscript"/>
        </w:rPr>
        <w:t>5</w:t>
      </w:r>
      <w:r w:rsidR="009E1725">
        <w:rPr>
          <w:rFonts w:eastAsia="Calibri" w:cs="Arial"/>
          <w:sz w:val="20"/>
          <w:szCs w:val="20"/>
          <w:vertAlign w:val="superscript"/>
        </w:rPr>
        <w:t>,</w:t>
      </w:r>
      <w:r w:rsidR="009E1725">
        <w:rPr>
          <w:rFonts w:eastAsia="Calibri" w:cs="Arial"/>
          <w:sz w:val="20"/>
          <w:szCs w:val="20"/>
        </w:rPr>
        <w:t xml:space="preserve"> </w:t>
      </w:r>
      <w:r w:rsidR="001D5E2D" w:rsidRPr="00FB58F1">
        <w:rPr>
          <w:rFonts w:eastAsia="Calibri" w:cs="Arial"/>
          <w:sz w:val="20"/>
          <w:szCs w:val="20"/>
        </w:rPr>
        <w:t>MARIANA DA SILVA SANTOS</w:t>
      </w:r>
      <w:r w:rsidR="009E1725" w:rsidRPr="009E1725">
        <w:rPr>
          <w:rFonts w:eastAsia="Calibri" w:cs="Arial"/>
          <w:sz w:val="20"/>
          <w:szCs w:val="20"/>
          <w:vertAlign w:val="superscript"/>
        </w:rPr>
        <w:t>6</w:t>
      </w:r>
      <w:r w:rsidR="001D5E2D">
        <w:rPr>
          <w:rFonts w:eastAsia="Calibri" w:cs="Arial"/>
          <w:sz w:val="20"/>
          <w:szCs w:val="20"/>
        </w:rPr>
        <w:t>;</w:t>
      </w:r>
      <w:r w:rsidR="001D5E2D" w:rsidRPr="001D5E2D">
        <w:rPr>
          <w:rFonts w:eastAsia="Calibri" w:cs="Arial"/>
          <w:sz w:val="20"/>
          <w:szCs w:val="20"/>
        </w:rPr>
        <w:t xml:space="preserve"> </w:t>
      </w:r>
      <w:r w:rsidR="001D5E2D">
        <w:rPr>
          <w:rFonts w:eastAsia="Calibri" w:cs="Arial"/>
          <w:sz w:val="20"/>
          <w:szCs w:val="20"/>
        </w:rPr>
        <w:t>GABRIELA MUNIZ DE ALBUQUERQUE MELO BEIRIZ</w:t>
      </w:r>
      <w:r w:rsidR="001D5E2D">
        <w:rPr>
          <w:rFonts w:eastAsia="Calibri" w:cs="Arial"/>
          <w:sz w:val="20"/>
          <w:szCs w:val="20"/>
          <w:vertAlign w:val="superscript"/>
        </w:rPr>
        <w:t>7</w:t>
      </w:r>
      <w:r w:rsidR="001D5E2D" w:rsidRPr="00FB58F1">
        <w:rPr>
          <w:rFonts w:eastAsia="Calibri" w:cs="Arial"/>
          <w:sz w:val="20"/>
          <w:szCs w:val="20"/>
        </w:rPr>
        <w:t xml:space="preserve"> </w:t>
      </w:r>
    </w:p>
    <w:p w14:paraId="66F84612" w14:textId="549ABE1D" w:rsidR="00B10D42" w:rsidRDefault="00CD2A48" w:rsidP="00B10D4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Calibri" w:hAnsi="Arial" w:cs="Arial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vertAlign w:val="superscript"/>
        </w:rPr>
        <w:t>1</w:t>
      </w:r>
      <w:r w:rsidR="00B10D42" w:rsidRPr="009A5B3E">
        <w:rPr>
          <w:rStyle w:val="normaltextrun"/>
          <w:rFonts w:ascii="Arial" w:hAnsi="Arial" w:cs="Arial"/>
          <w:sz w:val="18"/>
          <w:szCs w:val="18"/>
          <w:vertAlign w:val="superscript"/>
        </w:rPr>
        <w:t xml:space="preserve"> </w:t>
      </w:r>
      <w:r w:rsidR="00B10D42">
        <w:rPr>
          <w:rStyle w:val="normaltextrun"/>
          <w:rFonts w:ascii="Arial" w:hAnsi="Arial" w:cs="Arial"/>
          <w:color w:val="000000"/>
          <w:sz w:val="18"/>
          <w:szCs w:val="18"/>
        </w:rPr>
        <w:t>Centro Universitário CESMAC, Maceió, AL, Brasil.</w:t>
      </w:r>
      <w:r w:rsidR="00B10D42">
        <w:rPr>
          <w:rStyle w:val="eop"/>
          <w:rFonts w:ascii="Arial" w:eastAsia="Calibri" w:hAnsi="Arial" w:cs="Arial"/>
          <w:color w:val="000000"/>
          <w:sz w:val="18"/>
          <w:szCs w:val="18"/>
        </w:rPr>
        <w:t> </w:t>
      </w:r>
    </w:p>
    <w:p w14:paraId="29F0731A" w14:textId="2D013B46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proofErr w:type="spellStart"/>
      <w:r w:rsidR="6A842BA2" w:rsidRPr="00803CA0">
        <w:rPr>
          <w:rFonts w:eastAsia="Calibri" w:cs="Arial"/>
          <w:sz w:val="18"/>
          <w:szCs w:val="18"/>
        </w:rPr>
        <w:t>Email</w:t>
      </w:r>
      <w:proofErr w:type="spellEnd"/>
      <w:r w:rsidR="6A842BA2" w:rsidRPr="00803CA0">
        <w:rPr>
          <w:rFonts w:eastAsia="Calibri" w:cs="Arial"/>
          <w:sz w:val="18"/>
          <w:szCs w:val="18"/>
        </w:rPr>
        <w:t xml:space="preserve"> do primeiro autor</w:t>
      </w:r>
      <w:r w:rsidR="00D54FBA">
        <w:rPr>
          <w:rFonts w:eastAsia="Calibri" w:cs="Arial"/>
          <w:sz w:val="18"/>
          <w:szCs w:val="18"/>
        </w:rPr>
        <w:t>:</w:t>
      </w:r>
      <w:r w:rsidR="00E923B9">
        <w:rPr>
          <w:rFonts w:eastAsia="Calibri" w:cs="Arial"/>
          <w:sz w:val="18"/>
          <w:szCs w:val="18"/>
        </w:rPr>
        <w:t xml:space="preserve"> mariaeduardaribeiromn@gmail.com</w:t>
      </w:r>
    </w:p>
    <w:p w14:paraId="597BFFDF" w14:textId="5B0D0FC4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1D5E2D">
        <w:rPr>
          <w:rFonts w:eastAsia="Calibri" w:cs="Arial"/>
          <w:sz w:val="18"/>
          <w:szCs w:val="18"/>
        </w:rPr>
        <w:t xml:space="preserve"> gabriela.beiriz@cesmac.edu.br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1C81DCB" w14:textId="4F82A2FF" w:rsidR="00534CB2" w:rsidRPr="005820E5" w:rsidRDefault="00534CB2" w:rsidP="00534CB2">
      <w:pPr>
        <w:spacing w:after="160" w:line="240" w:lineRule="auto"/>
        <w:rPr>
          <w:rFonts w:eastAsia="Calibri" w:cs="Arial"/>
          <w:sz w:val="22"/>
          <w:szCs w:val="22"/>
        </w:rPr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3C074A">
        <w:rPr>
          <w:rFonts w:eastAsia="Calibri" w:cs="Arial"/>
          <w:sz w:val="22"/>
          <w:szCs w:val="22"/>
        </w:rPr>
        <w:t>A</w:t>
      </w:r>
      <w:r w:rsidR="003C074A" w:rsidRPr="003C074A">
        <w:rPr>
          <w:rFonts w:eastAsia="Calibri" w:cs="Arial"/>
          <w:sz w:val="22"/>
          <w:szCs w:val="22"/>
        </w:rPr>
        <w:t xml:space="preserve">s arboviroses, especialmente aquelas transmitidas pelo mosquito </w:t>
      </w:r>
      <w:r w:rsidR="003C074A" w:rsidRPr="00CD2A48">
        <w:rPr>
          <w:rFonts w:eastAsia="Calibri" w:cs="Arial"/>
          <w:i/>
          <w:sz w:val="22"/>
          <w:szCs w:val="22"/>
        </w:rPr>
        <w:t>Aedes aegypti</w:t>
      </w:r>
      <w:r w:rsidR="00CD2A48">
        <w:rPr>
          <w:rFonts w:eastAsia="Calibri" w:cs="Arial"/>
          <w:sz w:val="22"/>
          <w:szCs w:val="22"/>
        </w:rPr>
        <w:t xml:space="preserve"> </w:t>
      </w:r>
      <w:r w:rsidR="003C074A" w:rsidRPr="003C074A">
        <w:rPr>
          <w:rFonts w:eastAsia="Calibri" w:cs="Arial"/>
          <w:sz w:val="22"/>
          <w:szCs w:val="22"/>
        </w:rPr>
        <w:t>tornaram-se um grave problema de saúde pública no Brasil.</w:t>
      </w:r>
      <w:r w:rsidR="003C074A">
        <w:rPr>
          <w:rFonts w:eastAsia="Calibri" w:cs="Arial"/>
          <w:sz w:val="22"/>
          <w:szCs w:val="22"/>
        </w:rPr>
        <w:t xml:space="preserve"> </w:t>
      </w:r>
      <w:r w:rsidR="003C074A" w:rsidRPr="003C074A">
        <w:rPr>
          <w:rFonts w:eastAsia="Calibri" w:cs="Arial"/>
          <w:sz w:val="22"/>
          <w:szCs w:val="22"/>
        </w:rPr>
        <w:t>A educação em saúde tem se mostrado uma ferramenta essencial para a prevenção dessas doenças, ao conscientizar a população sobre os fatores de risco e as medidas necessárias para evitar a proliferação dos vetores</w:t>
      </w:r>
      <w:r w:rsidR="00253160">
        <w:rPr>
          <w:rFonts w:eastAsia="Calibri" w:cs="Arial"/>
          <w:sz w:val="22"/>
          <w:szCs w:val="22"/>
        </w:rPr>
        <w:t xml:space="preserve">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="003C074A" w:rsidRPr="003C074A">
        <w:t xml:space="preserve"> </w:t>
      </w:r>
      <w:r w:rsidR="003C074A" w:rsidRPr="00CD2A48">
        <w:rPr>
          <w:rFonts w:eastAsia="Calibri" w:cs="Arial"/>
          <w:bCs/>
          <w:sz w:val="22"/>
          <w:szCs w:val="22"/>
        </w:rPr>
        <w:t>D</w:t>
      </w:r>
      <w:r w:rsidR="003C074A" w:rsidRPr="003C074A">
        <w:rPr>
          <w:rFonts w:eastAsia="Calibri" w:cs="Arial"/>
          <w:sz w:val="22"/>
          <w:szCs w:val="22"/>
        </w:rPr>
        <w:t xml:space="preserve">iscutir a importância das ações educativas, como campanhas informativas, atividades em escolas e comunidades, além da participação ativa da sociedade no controle </w:t>
      </w:r>
      <w:r w:rsidR="003C074A">
        <w:rPr>
          <w:rFonts w:eastAsia="Calibri" w:cs="Arial"/>
          <w:sz w:val="22"/>
          <w:szCs w:val="22"/>
        </w:rPr>
        <w:t>do vetor.</w:t>
      </w:r>
      <w:r w:rsidR="00606C9B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606C9B">
        <w:rPr>
          <w:rFonts w:eastAsia="Calibri" w:cs="Arial"/>
          <w:sz w:val="22"/>
          <w:szCs w:val="22"/>
        </w:rPr>
        <w:t>Foi</w:t>
      </w:r>
      <w:r w:rsidR="00CD2A48">
        <w:rPr>
          <w:rFonts w:eastAsia="Calibri" w:cs="Arial"/>
          <w:sz w:val="22"/>
          <w:szCs w:val="22"/>
        </w:rPr>
        <w:t xml:space="preserve"> realizada uma revisão </w:t>
      </w:r>
      <w:r w:rsidR="00404DAA">
        <w:rPr>
          <w:rFonts w:eastAsia="Calibri" w:cs="Arial"/>
          <w:sz w:val="22"/>
          <w:szCs w:val="22"/>
        </w:rPr>
        <w:t>narrativa da</w:t>
      </w:r>
      <w:r w:rsidR="00CD2A48">
        <w:rPr>
          <w:rFonts w:eastAsia="Calibri" w:cs="Arial"/>
          <w:sz w:val="22"/>
          <w:szCs w:val="22"/>
        </w:rPr>
        <w:t xml:space="preserve"> literatura utilizando</w:t>
      </w:r>
      <w:r w:rsidR="00606C9B">
        <w:rPr>
          <w:rFonts w:eastAsia="Calibri" w:cs="Arial"/>
          <w:sz w:val="22"/>
          <w:szCs w:val="22"/>
        </w:rPr>
        <w:t xml:space="preserve"> </w:t>
      </w:r>
      <w:r w:rsidR="00CD2A48">
        <w:rPr>
          <w:rFonts w:eastAsia="Calibri" w:cs="Arial"/>
          <w:sz w:val="22"/>
          <w:szCs w:val="22"/>
        </w:rPr>
        <w:t>o banco de dados</w:t>
      </w:r>
      <w:r w:rsidR="00606C9B">
        <w:rPr>
          <w:rFonts w:eastAsia="Calibri" w:cs="Arial"/>
          <w:sz w:val="22"/>
          <w:szCs w:val="22"/>
        </w:rPr>
        <w:t xml:space="preserve"> “</w:t>
      </w:r>
      <w:proofErr w:type="spellStart"/>
      <w:r w:rsidR="00606C9B">
        <w:rPr>
          <w:rFonts w:eastAsia="Calibri" w:cs="Arial"/>
          <w:sz w:val="22"/>
          <w:szCs w:val="22"/>
        </w:rPr>
        <w:t>PubMed</w:t>
      </w:r>
      <w:proofErr w:type="spellEnd"/>
      <w:r w:rsidR="00606C9B">
        <w:rPr>
          <w:rFonts w:eastAsia="Calibri" w:cs="Arial"/>
          <w:sz w:val="22"/>
          <w:szCs w:val="22"/>
        </w:rPr>
        <w:t xml:space="preserve">” </w:t>
      </w:r>
      <w:r w:rsidR="00404DAA">
        <w:rPr>
          <w:rFonts w:eastAsia="Calibri" w:cs="Arial"/>
          <w:sz w:val="22"/>
          <w:szCs w:val="22"/>
        </w:rPr>
        <w:t>e os descritores em ciências da saúde (</w:t>
      </w:r>
      <w:proofErr w:type="spellStart"/>
      <w:proofErr w:type="gramStart"/>
      <w:r w:rsidR="00404DAA">
        <w:rPr>
          <w:rFonts w:eastAsia="Calibri" w:cs="Arial"/>
          <w:sz w:val="22"/>
          <w:szCs w:val="22"/>
        </w:rPr>
        <w:t>DeCS</w:t>
      </w:r>
      <w:proofErr w:type="spellEnd"/>
      <w:r w:rsidR="00404DAA">
        <w:rPr>
          <w:rFonts w:eastAsia="Calibri" w:cs="Arial"/>
          <w:sz w:val="22"/>
          <w:szCs w:val="22"/>
        </w:rPr>
        <w:t xml:space="preserve">) </w:t>
      </w:r>
      <w:r w:rsidR="00606C9B">
        <w:rPr>
          <w:rFonts w:eastAsia="Calibri" w:cs="Arial"/>
          <w:sz w:val="22"/>
          <w:szCs w:val="22"/>
        </w:rPr>
        <w:t xml:space="preserve"> “</w:t>
      </w:r>
      <w:proofErr w:type="gramEnd"/>
      <w:r w:rsidR="00606C9B">
        <w:rPr>
          <w:rFonts w:eastAsia="Calibri" w:cs="Arial"/>
          <w:sz w:val="22"/>
          <w:szCs w:val="22"/>
        </w:rPr>
        <w:t>Arboviroses” AND “Prevenção</w:t>
      </w:r>
      <w:r w:rsidR="00404DAA">
        <w:rPr>
          <w:rFonts w:eastAsia="Calibri" w:cs="Arial"/>
          <w:sz w:val="22"/>
          <w:szCs w:val="22"/>
        </w:rPr>
        <w:t xml:space="preserve"> de doenças” AND “</w:t>
      </w:r>
      <w:r w:rsidR="00404DAA" w:rsidRPr="00404DAA">
        <w:rPr>
          <w:rFonts w:eastAsia="Calibri" w:cs="Arial"/>
          <w:sz w:val="22"/>
          <w:szCs w:val="22"/>
        </w:rPr>
        <w:t>Educação em Saúde</w:t>
      </w:r>
      <w:r w:rsidR="00404DAA">
        <w:rPr>
          <w:rFonts w:eastAsia="Calibri" w:cs="Arial"/>
          <w:sz w:val="22"/>
          <w:szCs w:val="22"/>
        </w:rPr>
        <w:t>”</w:t>
      </w:r>
      <w:r w:rsidR="00606C9B">
        <w:rPr>
          <w:rFonts w:eastAsia="Calibri" w:cs="Arial"/>
          <w:sz w:val="22"/>
          <w:szCs w:val="22"/>
        </w:rPr>
        <w:t>.</w:t>
      </w:r>
      <w:r w:rsidR="00404DAA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5820E5" w:rsidRPr="005820E5">
        <w:rPr>
          <w:rFonts w:eastAsia="Calibri" w:cs="Arial"/>
          <w:sz w:val="22"/>
          <w:szCs w:val="22"/>
        </w:rPr>
        <w:t xml:space="preserve">As ações de educação em saúde implementadas em comunidades afetadas por arboviroses mostraram resultados positivos, com aumento significativo do conhecimento da população sobre as doenças e os métodos de prevenção. Em regiões onde foram realizadas campanhas educativas e atividades em escolas, observou-se uma redução no número de criadouros do mosquito </w:t>
      </w:r>
      <w:r w:rsidR="005820E5" w:rsidRPr="00CD2A48">
        <w:rPr>
          <w:rFonts w:eastAsia="Calibri" w:cs="Arial"/>
          <w:i/>
          <w:sz w:val="22"/>
          <w:szCs w:val="22"/>
        </w:rPr>
        <w:t>Aedes aegypti</w:t>
      </w:r>
      <w:r w:rsidR="005820E5" w:rsidRPr="005820E5">
        <w:rPr>
          <w:rFonts w:eastAsia="Calibri" w:cs="Arial"/>
          <w:sz w:val="22"/>
          <w:szCs w:val="22"/>
        </w:rPr>
        <w:t xml:space="preserve">, além de uma maior adesão às práticas de controle ambiental, como o descarte correto de lixo e a eliminação de água </w:t>
      </w:r>
      <w:proofErr w:type="spellStart"/>
      <w:r w:rsidR="005820E5" w:rsidRPr="005820E5">
        <w:rPr>
          <w:rFonts w:eastAsia="Calibri" w:cs="Arial"/>
          <w:sz w:val="22"/>
          <w:szCs w:val="22"/>
        </w:rPr>
        <w:t>parada</w:t>
      </w:r>
      <w:r w:rsidRPr="00803CA0">
        <w:rPr>
          <w:rFonts w:eastAsia="Calibri" w:cs="Arial"/>
          <w:sz w:val="22"/>
          <w:szCs w:val="22"/>
        </w:rPr>
        <w:t>.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Conclusões</w:t>
      </w:r>
      <w:proofErr w:type="spellEnd"/>
      <w:r w:rsidR="00606C9B">
        <w:rPr>
          <w:rFonts w:eastAsia="Calibri" w:cs="Arial"/>
          <w:sz w:val="22"/>
          <w:szCs w:val="22"/>
        </w:rPr>
        <w:t xml:space="preserve"> </w:t>
      </w:r>
      <w:r w:rsidR="00606C9B" w:rsidRPr="00606C9B">
        <w:rPr>
          <w:rFonts w:eastAsia="Calibri" w:cs="Arial"/>
          <w:sz w:val="22"/>
          <w:szCs w:val="22"/>
        </w:rPr>
        <w:t>A educação</w:t>
      </w:r>
      <w:r w:rsidR="00606C9B">
        <w:rPr>
          <w:rFonts w:eastAsia="Calibri" w:cs="Arial"/>
          <w:sz w:val="22"/>
          <w:szCs w:val="22"/>
        </w:rPr>
        <w:t xml:space="preserve"> </w:t>
      </w:r>
      <w:r w:rsidR="00606C9B" w:rsidRPr="00606C9B">
        <w:rPr>
          <w:rFonts w:eastAsia="Calibri" w:cs="Arial"/>
          <w:sz w:val="22"/>
          <w:szCs w:val="22"/>
        </w:rPr>
        <w:t>estimula comportamentos preventivos e sustentáveis, o que pode resultar na redução dos índices de contaminação e no controle efetivo das arboviroses.</w:t>
      </w:r>
    </w:p>
    <w:p w14:paraId="2EFF805A" w14:textId="0BD7392A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404DAA">
        <w:rPr>
          <w:rFonts w:eastAsia="Calibri" w:cs="Arial"/>
          <w:sz w:val="22"/>
          <w:szCs w:val="22"/>
        </w:rPr>
        <w:t xml:space="preserve">Arboviroses. Prevenção de doenças. </w:t>
      </w:r>
      <w:r w:rsidR="00404DAA" w:rsidRPr="00404DAA">
        <w:rPr>
          <w:rFonts w:eastAsia="Calibri" w:cs="Arial"/>
          <w:sz w:val="22"/>
          <w:szCs w:val="22"/>
        </w:rPr>
        <w:t>Educação em Saúde</w:t>
      </w:r>
      <w:r w:rsidR="00404DAA">
        <w:rPr>
          <w:rFonts w:eastAsia="Calibri" w:cs="Arial"/>
          <w:sz w:val="22"/>
          <w:szCs w:val="22"/>
        </w:rPr>
        <w:t>.</w:t>
      </w:r>
    </w:p>
    <w:p w14:paraId="22B0C53D" w14:textId="728B6C88" w:rsidR="00404DAA" w:rsidRDefault="00404DAA" w:rsidP="00CD2A48">
      <w:pPr>
        <w:spacing w:after="160" w:line="240" w:lineRule="auto"/>
        <w:rPr>
          <w:rFonts w:cs="Arial"/>
        </w:rPr>
      </w:pPr>
    </w:p>
    <w:p w14:paraId="69CF8029" w14:textId="77777777" w:rsidR="00404DAA" w:rsidRDefault="00404DAA" w:rsidP="00CD2A48">
      <w:pPr>
        <w:spacing w:after="160" w:line="240" w:lineRule="auto"/>
        <w:rPr>
          <w:rFonts w:cs="Arial"/>
        </w:rPr>
      </w:pPr>
    </w:p>
    <w:p w14:paraId="3C061787" w14:textId="6B1CA998" w:rsidR="00191423" w:rsidRPr="00F2333F" w:rsidRDefault="00191423" w:rsidP="419BEB8E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5E060E38" w14:textId="187A5180" w:rsidR="00191423" w:rsidRDefault="00060964" w:rsidP="00060964">
      <w:pPr>
        <w:spacing w:line="240" w:lineRule="auto"/>
        <w:jc w:val="left"/>
        <w:rPr>
          <w:rFonts w:cs="Arial"/>
          <w:sz w:val="20"/>
          <w:szCs w:val="20"/>
        </w:rPr>
      </w:pPr>
      <w:r w:rsidRPr="00060964">
        <w:rPr>
          <w:rFonts w:cs="Arial"/>
          <w:sz w:val="20"/>
          <w:szCs w:val="20"/>
        </w:rPr>
        <w:t xml:space="preserve">HERNÁNDEZ, Y. et al. Comunicação para a prevenção de arboviroses: adequação das iniciativas da OPAS ao contexto cubano. </w:t>
      </w:r>
      <w:proofErr w:type="spellStart"/>
      <w:r w:rsidRPr="00060964">
        <w:rPr>
          <w:rFonts w:cs="Arial"/>
          <w:b/>
          <w:sz w:val="20"/>
          <w:szCs w:val="20"/>
        </w:rPr>
        <w:t>Rev</w:t>
      </w:r>
      <w:proofErr w:type="spellEnd"/>
      <w:r w:rsidRPr="00060964">
        <w:rPr>
          <w:rFonts w:cs="Arial"/>
          <w:b/>
          <w:sz w:val="20"/>
          <w:szCs w:val="20"/>
        </w:rPr>
        <w:t xml:space="preserve"> Panam </w:t>
      </w:r>
      <w:proofErr w:type="spellStart"/>
      <w:r w:rsidRPr="00060964">
        <w:rPr>
          <w:rFonts w:cs="Arial"/>
          <w:b/>
          <w:sz w:val="20"/>
          <w:szCs w:val="20"/>
        </w:rPr>
        <w:t>Salud</w:t>
      </w:r>
      <w:proofErr w:type="spellEnd"/>
      <w:r w:rsidRPr="00060964">
        <w:rPr>
          <w:rFonts w:cs="Arial"/>
          <w:b/>
          <w:sz w:val="20"/>
          <w:szCs w:val="20"/>
        </w:rPr>
        <w:t xml:space="preserve"> Publica</w:t>
      </w:r>
      <w:r w:rsidRPr="00060964">
        <w:rPr>
          <w:rFonts w:cs="Arial"/>
          <w:sz w:val="20"/>
          <w:szCs w:val="20"/>
        </w:rPr>
        <w:t xml:space="preserve">, v. 42, e146, 9 nov. 2018. </w:t>
      </w:r>
      <w:proofErr w:type="spellStart"/>
      <w:r w:rsidRPr="00060964">
        <w:rPr>
          <w:rFonts w:cs="Arial"/>
          <w:sz w:val="20"/>
          <w:szCs w:val="20"/>
        </w:rPr>
        <w:t>doi</w:t>
      </w:r>
      <w:proofErr w:type="spellEnd"/>
      <w:r w:rsidRPr="00060964">
        <w:rPr>
          <w:rFonts w:cs="Arial"/>
          <w:sz w:val="20"/>
          <w:szCs w:val="20"/>
        </w:rPr>
        <w:t>: 10.26633/RPSP.2018.146.</w:t>
      </w:r>
    </w:p>
    <w:p w14:paraId="27955FE9" w14:textId="77777777" w:rsidR="00060964" w:rsidRPr="00305463" w:rsidRDefault="00060964" w:rsidP="00060964">
      <w:pPr>
        <w:spacing w:line="240" w:lineRule="auto"/>
        <w:jc w:val="left"/>
        <w:rPr>
          <w:rFonts w:cs="Arial"/>
          <w:sz w:val="20"/>
          <w:szCs w:val="20"/>
        </w:rPr>
      </w:pPr>
    </w:p>
    <w:p w14:paraId="67D75931" w14:textId="288D4144" w:rsidR="00060964" w:rsidRDefault="00060964" w:rsidP="00060964">
      <w:pPr>
        <w:spacing w:line="240" w:lineRule="auto"/>
        <w:jc w:val="left"/>
        <w:rPr>
          <w:sz w:val="20"/>
          <w:szCs w:val="20"/>
        </w:rPr>
      </w:pPr>
      <w:r w:rsidRPr="00060964">
        <w:rPr>
          <w:sz w:val="20"/>
          <w:szCs w:val="20"/>
        </w:rPr>
        <w:t xml:space="preserve">DONALISIO, Maria Rita et al. Arbovírus emergentes no Brasil: desafios para a clínica e implicações para a saúde pública. </w:t>
      </w:r>
      <w:r w:rsidRPr="00060964">
        <w:rPr>
          <w:b/>
          <w:sz w:val="20"/>
          <w:szCs w:val="20"/>
        </w:rPr>
        <w:t>Revista de Saúde Pública</w:t>
      </w:r>
      <w:r w:rsidRPr="00060964">
        <w:rPr>
          <w:sz w:val="20"/>
          <w:szCs w:val="20"/>
        </w:rPr>
        <w:t xml:space="preserve">, v. 51, n. 30, 10 abr. 2017. </w:t>
      </w:r>
      <w:proofErr w:type="spellStart"/>
      <w:r w:rsidRPr="00060964">
        <w:rPr>
          <w:sz w:val="20"/>
          <w:szCs w:val="20"/>
        </w:rPr>
        <w:t>doi</w:t>
      </w:r>
      <w:proofErr w:type="spellEnd"/>
      <w:r w:rsidRPr="00060964">
        <w:rPr>
          <w:sz w:val="20"/>
          <w:szCs w:val="20"/>
        </w:rPr>
        <w:t>: 10.1590/S1518-8787.2017051006889.</w:t>
      </w:r>
    </w:p>
    <w:p w14:paraId="4E0D9C74" w14:textId="77777777" w:rsidR="00060964" w:rsidRPr="00060964" w:rsidRDefault="00060964" w:rsidP="00060964">
      <w:pPr>
        <w:spacing w:line="240" w:lineRule="auto"/>
        <w:jc w:val="left"/>
        <w:rPr>
          <w:sz w:val="20"/>
          <w:szCs w:val="20"/>
        </w:rPr>
      </w:pPr>
    </w:p>
    <w:p w14:paraId="6070865F" w14:textId="7B37E44E" w:rsidR="00060964" w:rsidRDefault="00060964" w:rsidP="00060964">
      <w:pPr>
        <w:spacing w:line="240" w:lineRule="auto"/>
        <w:jc w:val="left"/>
        <w:rPr>
          <w:sz w:val="20"/>
          <w:szCs w:val="20"/>
        </w:rPr>
      </w:pPr>
      <w:r w:rsidRPr="00060964">
        <w:rPr>
          <w:sz w:val="20"/>
          <w:szCs w:val="20"/>
        </w:rPr>
        <w:t xml:space="preserve">FARIA, M. T. D. S. et al. Saúde e saneamento: uma avaliação das políticas públicas de prevenção, controle e contingência das arboviroses no Brasil. </w:t>
      </w:r>
      <w:r w:rsidRPr="00060964">
        <w:rPr>
          <w:b/>
          <w:sz w:val="20"/>
          <w:szCs w:val="20"/>
        </w:rPr>
        <w:t xml:space="preserve">Cien Saúde </w:t>
      </w:r>
      <w:proofErr w:type="spellStart"/>
      <w:r w:rsidRPr="00060964">
        <w:rPr>
          <w:b/>
          <w:sz w:val="20"/>
          <w:szCs w:val="20"/>
        </w:rPr>
        <w:t>Colet</w:t>
      </w:r>
      <w:proofErr w:type="spellEnd"/>
      <w:r w:rsidRPr="00060964">
        <w:rPr>
          <w:sz w:val="20"/>
          <w:szCs w:val="20"/>
        </w:rPr>
        <w:t xml:space="preserve">, jun. 2023, v. 28, n. 6, p. 1767-1776. </w:t>
      </w:r>
      <w:proofErr w:type="spellStart"/>
      <w:r w:rsidRPr="00060964">
        <w:rPr>
          <w:sz w:val="20"/>
          <w:szCs w:val="20"/>
        </w:rPr>
        <w:t>doi</w:t>
      </w:r>
      <w:proofErr w:type="spellEnd"/>
      <w:r w:rsidRPr="00060964">
        <w:rPr>
          <w:sz w:val="20"/>
          <w:szCs w:val="20"/>
        </w:rPr>
        <w:t xml:space="preserve">: 10.1590/1413-81232023286.07622022. </w:t>
      </w:r>
      <w:proofErr w:type="spellStart"/>
      <w:r w:rsidRPr="00060964">
        <w:rPr>
          <w:sz w:val="20"/>
          <w:szCs w:val="20"/>
        </w:rPr>
        <w:t>Epub</w:t>
      </w:r>
      <w:proofErr w:type="spellEnd"/>
      <w:r w:rsidRPr="00060964">
        <w:rPr>
          <w:sz w:val="20"/>
          <w:szCs w:val="20"/>
        </w:rPr>
        <w:t xml:space="preserve"> 2022, 10 nov.</w:t>
      </w:r>
    </w:p>
    <w:p w14:paraId="2A3E8032" w14:textId="77777777" w:rsidR="00060964" w:rsidRPr="00060964" w:rsidRDefault="00060964" w:rsidP="00060964">
      <w:pPr>
        <w:spacing w:line="240" w:lineRule="auto"/>
        <w:jc w:val="left"/>
        <w:rPr>
          <w:sz w:val="20"/>
          <w:szCs w:val="20"/>
        </w:rPr>
      </w:pPr>
    </w:p>
    <w:p w14:paraId="53128261" w14:textId="4295B32A" w:rsidR="00CD07AD" w:rsidRPr="00060964" w:rsidRDefault="00060964" w:rsidP="00060964">
      <w:pPr>
        <w:spacing w:line="240" w:lineRule="auto"/>
        <w:jc w:val="left"/>
        <w:rPr>
          <w:sz w:val="20"/>
          <w:szCs w:val="20"/>
        </w:rPr>
      </w:pPr>
      <w:r w:rsidRPr="00060964">
        <w:rPr>
          <w:sz w:val="20"/>
          <w:szCs w:val="20"/>
        </w:rPr>
        <w:t xml:space="preserve">LIMA-CAMARA, T. N. Arbovírus emergentes e desafios de saúde pública no Brasil. </w:t>
      </w:r>
      <w:proofErr w:type="spellStart"/>
      <w:r w:rsidRPr="00060964">
        <w:rPr>
          <w:b/>
          <w:sz w:val="20"/>
          <w:szCs w:val="20"/>
        </w:rPr>
        <w:t>Rev</w:t>
      </w:r>
      <w:proofErr w:type="spellEnd"/>
      <w:r w:rsidRPr="00060964">
        <w:rPr>
          <w:b/>
          <w:sz w:val="20"/>
          <w:szCs w:val="20"/>
        </w:rPr>
        <w:t xml:space="preserve"> Saúde Pública</w:t>
      </w:r>
      <w:r w:rsidRPr="00060964">
        <w:rPr>
          <w:sz w:val="20"/>
          <w:szCs w:val="20"/>
        </w:rPr>
        <w:t xml:space="preserve">, 27 jun. 2016, v. 50, p. 36. </w:t>
      </w:r>
      <w:proofErr w:type="spellStart"/>
      <w:r w:rsidRPr="00060964">
        <w:rPr>
          <w:sz w:val="20"/>
          <w:szCs w:val="20"/>
        </w:rPr>
        <w:t>doi</w:t>
      </w:r>
      <w:proofErr w:type="spellEnd"/>
      <w:r w:rsidRPr="00060964">
        <w:rPr>
          <w:sz w:val="20"/>
          <w:szCs w:val="20"/>
        </w:rPr>
        <w:t>: 10.1590/S1518-8787.2016050006791.</w:t>
      </w:r>
    </w:p>
    <w:p w14:paraId="5FB94C8B" w14:textId="539C082D" w:rsidR="005820E5" w:rsidRDefault="005820E5" w:rsidP="005820E5">
      <w:pPr>
        <w:jc w:val="left"/>
        <w:rPr>
          <w:sz w:val="20"/>
          <w:szCs w:val="20"/>
        </w:rPr>
      </w:pPr>
    </w:p>
    <w:p w14:paraId="49D3562E" w14:textId="4B9DF881" w:rsidR="005820E5" w:rsidRDefault="005820E5" w:rsidP="005820E5">
      <w:pPr>
        <w:jc w:val="left"/>
        <w:rPr>
          <w:sz w:val="20"/>
          <w:szCs w:val="20"/>
        </w:rPr>
      </w:pPr>
    </w:p>
    <w:sectPr w:rsidR="005820E5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F0C0" w14:textId="77777777" w:rsidR="0092314E" w:rsidRDefault="0092314E" w:rsidP="00EE20DF">
      <w:pPr>
        <w:spacing w:line="240" w:lineRule="auto"/>
      </w:pPr>
      <w:r>
        <w:separator/>
      </w:r>
    </w:p>
  </w:endnote>
  <w:endnote w:type="continuationSeparator" w:id="0">
    <w:p w14:paraId="574D5CFE" w14:textId="77777777" w:rsidR="0092314E" w:rsidRDefault="0092314E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41CB" w14:textId="77777777" w:rsidR="0092314E" w:rsidRDefault="0092314E" w:rsidP="00EE20DF">
      <w:pPr>
        <w:spacing w:line="240" w:lineRule="auto"/>
      </w:pPr>
      <w:r>
        <w:separator/>
      </w:r>
    </w:p>
  </w:footnote>
  <w:footnote w:type="continuationSeparator" w:id="0">
    <w:p w14:paraId="27D5D3F2" w14:textId="77777777" w:rsidR="0092314E" w:rsidRDefault="0092314E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0964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5E2D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53160"/>
    <w:rsid w:val="002565F9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074A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04DAA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20E5"/>
    <w:rsid w:val="005879AC"/>
    <w:rsid w:val="005954F4"/>
    <w:rsid w:val="005F44E2"/>
    <w:rsid w:val="005F799E"/>
    <w:rsid w:val="00606C9B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314E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9169F"/>
    <w:rsid w:val="009B3C7D"/>
    <w:rsid w:val="009B4AF9"/>
    <w:rsid w:val="009D36A3"/>
    <w:rsid w:val="009E1725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2A48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2932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23B9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334B-8B3A-4171-AF3E-B9219F41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MARIA EDUARDA RIBEIRO MACHADO</cp:lastModifiedBy>
  <cp:revision>4</cp:revision>
  <dcterms:created xsi:type="dcterms:W3CDTF">2024-10-23T19:05:00Z</dcterms:created>
  <dcterms:modified xsi:type="dcterms:W3CDTF">2024-10-23T21:30:00Z</dcterms:modified>
</cp:coreProperties>
</file>