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5F6F" w14:textId="77777777" w:rsidR="002D6608" w:rsidRPr="00FC4C7E" w:rsidRDefault="002D6608" w:rsidP="00D2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218F7C" w14:textId="712C2F06" w:rsidR="00661B5A" w:rsidRPr="00FC4C7E" w:rsidRDefault="00FC4C7E" w:rsidP="00D20E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4C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PRÁTICAS EDUCATIVAS PARA A MELHORIA DO DESEMPENHO NO </w:t>
      </w:r>
      <w:r w:rsidRPr="00FC4C7E">
        <w:rPr>
          <w:rFonts w:ascii="Times New Roman" w:hAnsi="Times New Roman" w:cs="Times New Roman"/>
          <w:b/>
          <w:bCs/>
          <w:sz w:val="24"/>
          <w:szCs w:val="24"/>
        </w:rPr>
        <w:t>ENADE</w:t>
      </w:r>
      <w:r w:rsidRPr="00FC4C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FC4C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RELATO DO CURSO DE ENFERMAGEM DA UNIMONTES</w:t>
      </w:r>
    </w:p>
    <w:p w14:paraId="217DAFA9" w14:textId="77777777" w:rsidR="00FC4C7E" w:rsidRPr="00FC4C7E" w:rsidRDefault="00FC4C7E" w:rsidP="00D20E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138050" w14:textId="27DE99BA" w:rsidR="00661B5A" w:rsidRPr="00FC4C7E" w:rsidRDefault="002D6608" w:rsidP="00D20E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4C7E">
        <w:rPr>
          <w:rFonts w:ascii="Times New Roman" w:hAnsi="Times New Roman" w:cs="Times New Roman"/>
          <w:sz w:val="24"/>
          <w:szCs w:val="24"/>
        </w:rPr>
        <w:br/>
      </w:r>
      <w:r w:rsidRPr="00FC4C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80A46" w:rsidRPr="00FC4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50A4" w:rsidRPr="00E601AB">
        <w:rPr>
          <w:rFonts w:ascii="Times New Roman" w:hAnsi="Times New Roman" w:cs="Times New Roman"/>
          <w:sz w:val="24"/>
          <w:szCs w:val="24"/>
        </w:rPr>
        <w:t>Saberes e Práticas Educativas</w:t>
      </w:r>
      <w:r w:rsidRPr="00FC4C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48C2F46" w14:textId="41B6C938" w:rsidR="002D6608" w:rsidRPr="00FC4C7E" w:rsidRDefault="00FC4B7E" w:rsidP="00D20E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C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2D6608" w:rsidRPr="00FC4C7E">
        <w:rPr>
          <w:rFonts w:ascii="Times New Roman" w:hAnsi="Times New Roman" w:cs="Times New Roman"/>
          <w:sz w:val="24"/>
          <w:szCs w:val="24"/>
        </w:rPr>
        <w:t xml:space="preserve"> Avaliação; Estratégias educacionais; Educação superior.</w:t>
      </w:r>
    </w:p>
    <w:p w14:paraId="0A08062B" w14:textId="77777777" w:rsidR="00C22003" w:rsidRDefault="00C22003" w:rsidP="00D20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9D5D6E" w14:textId="77777777" w:rsidR="00406312" w:rsidRDefault="00406312" w:rsidP="00D20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BCB096" w14:textId="3207DC5B" w:rsidR="00C22003" w:rsidRPr="00C22003" w:rsidRDefault="00C22003" w:rsidP="00D20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20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– Relato de Experiência</w:t>
      </w:r>
    </w:p>
    <w:p w14:paraId="4A2E2FA4" w14:textId="50FE7A01" w:rsidR="00661B5A" w:rsidRPr="00FC4C7E" w:rsidRDefault="00661B5A" w:rsidP="00D20E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BCF69C" w14:textId="77777777" w:rsidR="002D6608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Contextualização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justificativa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prática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desenvolvida</w:t>
      </w:r>
      <w:proofErr w:type="spellEnd"/>
    </w:p>
    <w:p w14:paraId="63626E43" w14:textId="6A7E2ACF" w:rsidR="00406312" w:rsidRPr="00D20EC3" w:rsidRDefault="00D20EC3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</w:pPr>
      <w:r w:rsidRPr="00D20EC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>O Exame Nacional de Desempenho dos Estudantes (ENADE) é instrumento essencial de avaliação da educação superior (BRASIL, 2019). A escuta ativa de estudantes do Curso de Enfermagem da UNIMONTES revelou dificuldades específicas nas edições anteriores, evidenciando a necessidade de práticas pedagógicas mais direcionadas à formação de competências críticas e técnico-científicas.</w:t>
      </w:r>
    </w:p>
    <w:p w14:paraId="272B40A1" w14:textId="77777777" w:rsidR="00D20EC3" w:rsidRPr="00D20EC3" w:rsidRDefault="00D20EC3" w:rsidP="00D20EC3">
      <w:pPr>
        <w:spacing w:after="0" w:line="240" w:lineRule="auto"/>
      </w:pPr>
    </w:p>
    <w:p w14:paraId="1471955E" w14:textId="1A164504" w:rsidR="002D6608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Problema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norteador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objetivos</w:t>
      </w:r>
      <w:proofErr w:type="spellEnd"/>
    </w:p>
    <w:p w14:paraId="1FF12EE8" w14:textId="71BF84D7" w:rsidR="00406312" w:rsidRPr="00D20EC3" w:rsidRDefault="00D20EC3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</w:pPr>
      <w:r w:rsidRPr="00D20EC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 xml:space="preserve">As dificuldades relatadas pelos discentes motivaram o fortalecimento do processo ensino-aprendizagem, com foco </w:t>
      </w:r>
      <w:r w:rsidR="00711EE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 xml:space="preserve">em </w:t>
      </w:r>
      <w:r w:rsidRPr="00D20EC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>práticas educativas ativas e avaliações formativas, visando ao desenvolvimento de competências e à consolidação da excelência acadêmica.</w:t>
      </w:r>
    </w:p>
    <w:p w14:paraId="6DF6083F" w14:textId="77777777" w:rsidR="00D20EC3" w:rsidRPr="00D20EC3" w:rsidRDefault="00D20EC3" w:rsidP="00D20EC3">
      <w:pPr>
        <w:spacing w:after="0" w:line="240" w:lineRule="auto"/>
      </w:pPr>
    </w:p>
    <w:p w14:paraId="0403E9D9" w14:textId="522CE8F0" w:rsidR="002D6608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Procedimentos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e/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ou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estratégias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metodológicas</w:t>
      </w:r>
      <w:proofErr w:type="spellEnd"/>
    </w:p>
    <w:p w14:paraId="254B2C9B" w14:textId="56AB1933" w:rsidR="00C463E2" w:rsidRDefault="00076A82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82">
        <w:rPr>
          <w:rFonts w:ascii="Times New Roman" w:hAnsi="Times New Roman" w:cs="Times New Roman"/>
          <w:sz w:val="24"/>
          <w:szCs w:val="24"/>
        </w:rPr>
        <w:t>Trata-se de um relato de experiência, de natureza descritiva e abordagem qualitativa, </w:t>
      </w:r>
      <w:r w:rsidR="00C463E2" w:rsidRPr="00C463E2">
        <w:rPr>
          <w:rFonts w:ascii="Times New Roman" w:hAnsi="Times New Roman" w:cs="Times New Roman"/>
          <w:sz w:val="24"/>
          <w:szCs w:val="24"/>
        </w:rPr>
        <w:t>vinculado ao projeto de ensino (Resolução CEPEX nº 268/2023), que implementou</w:t>
      </w:r>
      <w:r w:rsidR="00711EEF">
        <w:rPr>
          <w:rFonts w:ascii="Times New Roman" w:hAnsi="Times New Roman" w:cs="Times New Roman"/>
          <w:sz w:val="24"/>
          <w:szCs w:val="24"/>
        </w:rPr>
        <w:t xml:space="preserve">: </w:t>
      </w:r>
      <w:r w:rsidR="00C463E2" w:rsidRPr="00C463E2">
        <w:rPr>
          <w:rFonts w:ascii="Times New Roman" w:hAnsi="Times New Roman" w:cs="Times New Roman"/>
          <w:sz w:val="24"/>
          <w:szCs w:val="24"/>
        </w:rPr>
        <w:t>capacitação docente em metodologias ativas, simulados com devolutivas formativas, monitoramento de indicadores, rodas de conversa, oficinas pedagógicas e ações de acolhimento, com adaptações fundamentadas na escuta discente.</w:t>
      </w:r>
    </w:p>
    <w:p w14:paraId="626AE949" w14:textId="77777777" w:rsidR="00D20EC3" w:rsidRPr="00406312" w:rsidRDefault="00D20EC3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E919" w14:textId="77777777" w:rsidR="002D6608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Fundamentação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teórica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que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sustentou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sustenta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prática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desenvolvida</w:t>
      </w:r>
      <w:proofErr w:type="spellEnd"/>
    </w:p>
    <w:p w14:paraId="725AFBE2" w14:textId="3B09E924" w:rsidR="00406312" w:rsidRPr="00406312" w:rsidRDefault="00406312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312">
        <w:rPr>
          <w:rFonts w:ascii="Times New Roman" w:hAnsi="Times New Roman" w:cs="Times New Roman"/>
          <w:sz w:val="24"/>
          <w:szCs w:val="24"/>
        </w:rPr>
        <w:t>A fundamentação ancorou-se na concepção freiriana de educação emancipadora (FREIRE, 1996), na avaliação formativa como ferramenta de regulação das aprendizagens (PERRENOUD, 1999) e nas metodologias ativas que favorecem o protagonismo discente (MORAN, 2018; BERBEL, 2018). O uso de indicadores educacionais (BRASIL, 2019) permitiu ajustes pedagógicos baseados em evidências.</w:t>
      </w:r>
    </w:p>
    <w:p w14:paraId="01252673" w14:textId="77777777" w:rsidR="00406312" w:rsidRDefault="00406312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2E531F" w14:textId="02A14D75" w:rsidR="002D6608" w:rsidRPr="00FC4C7E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Resultados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prática</w:t>
      </w:r>
      <w:proofErr w:type="spellEnd"/>
    </w:p>
    <w:p w14:paraId="5949F7A4" w14:textId="163AF3D4" w:rsidR="003E4128" w:rsidRPr="00076A82" w:rsidRDefault="00406312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12">
        <w:rPr>
          <w:rFonts w:ascii="Times New Roman" w:hAnsi="Times New Roman" w:cs="Times New Roman"/>
          <w:sz w:val="24"/>
          <w:szCs w:val="24"/>
        </w:rPr>
        <w:t>Em 2019, o curso apresent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406312">
        <w:rPr>
          <w:rFonts w:ascii="Times New Roman" w:hAnsi="Times New Roman" w:cs="Times New Roman"/>
          <w:sz w:val="24"/>
          <w:szCs w:val="24"/>
        </w:rPr>
        <w:t xml:space="preserve"> conceito ENADE 4, Índice de Diferença de Desempenho (IDD) 3 e Conceito Preliminar de Curso (CPC)</w:t>
      </w:r>
      <w:r w:rsidR="00D20EC3">
        <w:rPr>
          <w:rFonts w:ascii="Times New Roman" w:hAnsi="Times New Roman" w:cs="Times New Roman"/>
          <w:sz w:val="24"/>
          <w:szCs w:val="24"/>
        </w:rPr>
        <w:t xml:space="preserve"> </w:t>
      </w:r>
      <w:r w:rsidRPr="00406312">
        <w:rPr>
          <w:rFonts w:ascii="Times New Roman" w:hAnsi="Times New Roman" w:cs="Times New Roman"/>
          <w:sz w:val="24"/>
          <w:szCs w:val="24"/>
        </w:rPr>
        <w:t xml:space="preserve">4, </w:t>
      </w:r>
      <w:r w:rsidR="00C463E2">
        <w:rPr>
          <w:rFonts w:ascii="Times New Roman" w:hAnsi="Times New Roman" w:cs="Times New Roman"/>
          <w:sz w:val="24"/>
          <w:szCs w:val="24"/>
        </w:rPr>
        <w:t>revelando</w:t>
      </w:r>
      <w:r w:rsidRPr="00406312">
        <w:rPr>
          <w:rFonts w:ascii="Times New Roman" w:hAnsi="Times New Roman" w:cs="Times New Roman"/>
          <w:sz w:val="24"/>
          <w:szCs w:val="24"/>
        </w:rPr>
        <w:t xml:space="preserve"> sólida formação, com oportunidades de avanço. </w:t>
      </w:r>
      <w:r w:rsidR="007260E4" w:rsidRPr="007260E4">
        <w:rPr>
          <w:rFonts w:ascii="Times New Roman" w:hAnsi="Times New Roman" w:cs="Times New Roman"/>
          <w:sz w:val="24"/>
          <w:szCs w:val="24"/>
        </w:rPr>
        <w:t xml:space="preserve">Com a implementação </w:t>
      </w:r>
      <w:r w:rsidR="007260E4">
        <w:rPr>
          <w:rFonts w:ascii="Times New Roman" w:hAnsi="Times New Roman" w:cs="Times New Roman"/>
          <w:sz w:val="24"/>
          <w:szCs w:val="24"/>
        </w:rPr>
        <w:t>constante</w:t>
      </w:r>
      <w:r w:rsidR="007260E4" w:rsidRPr="007260E4">
        <w:rPr>
          <w:rFonts w:ascii="Times New Roman" w:hAnsi="Times New Roman" w:cs="Times New Roman"/>
          <w:sz w:val="24"/>
          <w:szCs w:val="24"/>
        </w:rPr>
        <w:t xml:space="preserve"> de práticas inovadoras, </w:t>
      </w:r>
      <w:r w:rsidR="00A043BC" w:rsidRPr="00A043BC">
        <w:rPr>
          <w:rFonts w:ascii="Times New Roman" w:hAnsi="Times New Roman" w:cs="Times New Roman"/>
          <w:sz w:val="24"/>
          <w:szCs w:val="24"/>
        </w:rPr>
        <w:t>em 2023,</w:t>
      </w:r>
      <w:r w:rsidR="007260E4">
        <w:rPr>
          <w:rFonts w:ascii="Times New Roman" w:hAnsi="Times New Roman" w:cs="Times New Roman"/>
          <w:sz w:val="24"/>
          <w:szCs w:val="24"/>
        </w:rPr>
        <w:t xml:space="preserve"> o curso</w:t>
      </w:r>
      <w:r w:rsidR="00A043BC" w:rsidRPr="00A043BC">
        <w:rPr>
          <w:rFonts w:ascii="Times New Roman" w:hAnsi="Times New Roman" w:cs="Times New Roman"/>
          <w:sz w:val="24"/>
          <w:szCs w:val="24"/>
        </w:rPr>
        <w:t xml:space="preserve"> obteve ENADE 5, IDD 4</w:t>
      </w:r>
      <w:r w:rsidR="00076A82">
        <w:rPr>
          <w:rFonts w:ascii="Times New Roman" w:hAnsi="Times New Roman" w:cs="Times New Roman"/>
          <w:sz w:val="24"/>
          <w:szCs w:val="24"/>
        </w:rPr>
        <w:t xml:space="preserve"> (</w:t>
      </w:r>
      <w:r w:rsidR="00076A82" w:rsidRPr="00076A82">
        <w:rPr>
          <w:rFonts w:ascii="Times New Roman" w:hAnsi="Times New Roman" w:cs="Times New Roman"/>
          <w:sz w:val="24"/>
          <w:szCs w:val="24"/>
        </w:rPr>
        <w:t xml:space="preserve">maior </w:t>
      </w:r>
      <w:r w:rsidR="00076A82">
        <w:rPr>
          <w:rFonts w:ascii="Times New Roman" w:hAnsi="Times New Roman" w:cs="Times New Roman"/>
          <w:sz w:val="24"/>
          <w:szCs w:val="24"/>
        </w:rPr>
        <w:t xml:space="preserve">índice </w:t>
      </w:r>
      <w:r w:rsidR="00076A82" w:rsidRPr="00076A82">
        <w:rPr>
          <w:rFonts w:ascii="Times New Roman" w:hAnsi="Times New Roman" w:cs="Times New Roman"/>
          <w:sz w:val="24"/>
          <w:szCs w:val="24"/>
        </w:rPr>
        <w:t>entre as instituições públicas</w:t>
      </w:r>
      <w:r w:rsidR="00076A82">
        <w:rPr>
          <w:rFonts w:ascii="Times New Roman" w:hAnsi="Times New Roman" w:cs="Times New Roman"/>
          <w:sz w:val="24"/>
          <w:szCs w:val="24"/>
        </w:rPr>
        <w:t xml:space="preserve"> mineiras</w:t>
      </w:r>
      <w:r w:rsidR="00076A82" w:rsidRPr="00076A82">
        <w:rPr>
          <w:rFonts w:ascii="Times New Roman" w:hAnsi="Times New Roman" w:cs="Times New Roman"/>
          <w:sz w:val="24"/>
          <w:szCs w:val="24"/>
        </w:rPr>
        <w:t>)</w:t>
      </w:r>
      <w:r w:rsidR="00076A82">
        <w:rPr>
          <w:rFonts w:ascii="Times New Roman" w:hAnsi="Times New Roman" w:cs="Times New Roman"/>
          <w:sz w:val="24"/>
          <w:szCs w:val="24"/>
        </w:rPr>
        <w:t xml:space="preserve"> e </w:t>
      </w:r>
      <w:r w:rsidR="00A043BC" w:rsidRPr="00076A82">
        <w:rPr>
          <w:rFonts w:ascii="Times New Roman" w:hAnsi="Times New Roman" w:cs="Times New Roman"/>
          <w:sz w:val="24"/>
          <w:szCs w:val="24"/>
        </w:rPr>
        <w:t>CPC 4</w:t>
      </w:r>
      <w:r w:rsidR="00076A82" w:rsidRPr="00076A82">
        <w:rPr>
          <w:rFonts w:ascii="Times New Roman" w:hAnsi="Times New Roman" w:cs="Times New Roman"/>
          <w:sz w:val="24"/>
          <w:szCs w:val="24"/>
        </w:rPr>
        <w:t xml:space="preserve">. Nacionalmente, o curso alcançou a 21ª posição entre 976 cursos avaliados, e a 4ª colocação entre as instituições públicas mineiras, </w:t>
      </w:r>
      <w:r w:rsidR="00A043BC" w:rsidRPr="00076A82">
        <w:rPr>
          <w:rFonts w:ascii="Times New Roman" w:hAnsi="Times New Roman" w:cs="Times New Roman"/>
          <w:sz w:val="24"/>
          <w:szCs w:val="24"/>
        </w:rPr>
        <w:t>consolidando a qualidade acadêmica.</w:t>
      </w:r>
    </w:p>
    <w:p w14:paraId="11114D29" w14:textId="77777777" w:rsidR="00406312" w:rsidRDefault="00406312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879527" w14:textId="0940ABF3" w:rsidR="002D6608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Relevância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social da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experiência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para o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contexto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público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destinado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e para a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educação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relações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com o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eixo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temático</w:t>
      </w:r>
      <w:proofErr w:type="spellEnd"/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 do COPED</w:t>
      </w:r>
    </w:p>
    <w:p w14:paraId="4ECB236D" w14:textId="6EA52B78" w:rsidR="00406312" w:rsidRPr="00406312" w:rsidRDefault="00406312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312">
        <w:rPr>
          <w:rFonts w:ascii="Times New Roman" w:hAnsi="Times New Roman" w:cs="Times New Roman"/>
          <w:sz w:val="24"/>
          <w:szCs w:val="24"/>
        </w:rPr>
        <w:t xml:space="preserve">A experiência demonstra o impacto das práticas educativas inovadoras na formação crítica e ética dos futuros profissionais </w:t>
      </w:r>
      <w:r>
        <w:rPr>
          <w:rFonts w:ascii="Times New Roman" w:hAnsi="Times New Roman" w:cs="Times New Roman"/>
          <w:sz w:val="24"/>
          <w:szCs w:val="24"/>
        </w:rPr>
        <w:t>enfermeiros(as),</w:t>
      </w:r>
      <w:r w:rsidRPr="00406312">
        <w:rPr>
          <w:rFonts w:ascii="Times New Roman" w:hAnsi="Times New Roman" w:cs="Times New Roman"/>
          <w:sz w:val="24"/>
          <w:szCs w:val="24"/>
        </w:rPr>
        <w:t xml:space="preserve"> evidenciando o compromisso social do curso</w:t>
      </w:r>
      <w:r w:rsidR="00C463E2">
        <w:rPr>
          <w:rFonts w:ascii="Times New Roman" w:hAnsi="Times New Roman" w:cs="Times New Roman"/>
          <w:sz w:val="24"/>
          <w:szCs w:val="24"/>
        </w:rPr>
        <w:t>.</w:t>
      </w:r>
    </w:p>
    <w:p w14:paraId="5CD5DEB0" w14:textId="77777777" w:rsidR="00406312" w:rsidRDefault="00406312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7EF0F6" w14:textId="5FC9D3F9" w:rsidR="002D6608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4C7E">
        <w:rPr>
          <w:rFonts w:ascii="Times New Roman" w:hAnsi="Times New Roman" w:cs="Times New Roman"/>
          <w:color w:val="auto"/>
          <w:sz w:val="24"/>
          <w:szCs w:val="24"/>
        </w:rPr>
        <w:t xml:space="preserve">Considerações </w:t>
      </w: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finais</w:t>
      </w:r>
      <w:proofErr w:type="spellEnd"/>
    </w:p>
    <w:p w14:paraId="389A2578" w14:textId="3486F0C5" w:rsidR="00406312" w:rsidRDefault="00711EEF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</w:pPr>
      <w:r w:rsidRPr="00711EE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>As práticas baseadas em metodologias ativas impulsionaram os indicadores acadêmicos, destacando a integração entre ensino, avaliação formativa e inovação na excelência da formação em enfermagem</w:t>
      </w:r>
      <w:r w:rsidR="00D20EC3" w:rsidRPr="00D20EC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>.</w:t>
      </w:r>
    </w:p>
    <w:p w14:paraId="5CEC7002" w14:textId="77777777" w:rsidR="00D20EC3" w:rsidRPr="00D20EC3" w:rsidRDefault="00D20EC3" w:rsidP="00D20EC3">
      <w:pPr>
        <w:spacing w:after="0" w:line="240" w:lineRule="auto"/>
      </w:pPr>
    </w:p>
    <w:p w14:paraId="34FF6AC1" w14:textId="13CCF330" w:rsidR="002D6608" w:rsidRPr="00FC4C7E" w:rsidRDefault="002D6608" w:rsidP="00D20EC3">
      <w:pPr>
        <w:pStyle w:val="Ttulo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7E">
        <w:rPr>
          <w:rFonts w:ascii="Times New Roman" w:hAnsi="Times New Roman" w:cs="Times New Roman"/>
          <w:color w:val="auto"/>
          <w:sz w:val="24"/>
          <w:szCs w:val="24"/>
        </w:rPr>
        <w:t>Referências</w:t>
      </w:r>
      <w:proofErr w:type="spellEnd"/>
    </w:p>
    <w:p w14:paraId="4AA06520" w14:textId="77777777" w:rsidR="00171E6D" w:rsidRPr="00171E6D" w:rsidRDefault="00171E6D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6D">
        <w:rPr>
          <w:rFonts w:ascii="Times New Roman" w:hAnsi="Times New Roman" w:cs="Times New Roman"/>
          <w:sz w:val="24"/>
          <w:szCs w:val="24"/>
        </w:rPr>
        <w:t xml:space="preserve">BERBEL, </w:t>
      </w:r>
      <w:proofErr w:type="spellStart"/>
      <w:r w:rsidRPr="00171E6D">
        <w:rPr>
          <w:rFonts w:ascii="Times New Roman" w:hAnsi="Times New Roman" w:cs="Times New Roman"/>
          <w:sz w:val="24"/>
          <w:szCs w:val="24"/>
        </w:rPr>
        <w:t>Neusi</w:t>
      </w:r>
      <w:proofErr w:type="spellEnd"/>
      <w:r w:rsidRPr="00171E6D">
        <w:rPr>
          <w:rFonts w:ascii="Times New Roman" w:hAnsi="Times New Roman" w:cs="Times New Roman"/>
          <w:sz w:val="24"/>
          <w:szCs w:val="24"/>
        </w:rPr>
        <w:t xml:space="preserve"> Aparecida Navas. Metodologias ativas e a promoção da autonomia de estudantes. </w:t>
      </w:r>
      <w:proofErr w:type="spellStart"/>
      <w:r w:rsidRPr="00171E6D">
        <w:rPr>
          <w:rFonts w:ascii="Times New Roman" w:hAnsi="Times New Roman" w:cs="Times New Roman"/>
          <w:b/>
          <w:bCs/>
          <w:sz w:val="24"/>
          <w:szCs w:val="24"/>
        </w:rPr>
        <w:t>Semina</w:t>
      </w:r>
      <w:proofErr w:type="spellEnd"/>
      <w:r w:rsidRPr="00171E6D">
        <w:rPr>
          <w:rFonts w:ascii="Times New Roman" w:hAnsi="Times New Roman" w:cs="Times New Roman"/>
          <w:b/>
          <w:bCs/>
          <w:sz w:val="24"/>
          <w:szCs w:val="24"/>
        </w:rPr>
        <w:t>: Ciências Sociais e Humanas</w:t>
      </w:r>
      <w:r w:rsidRPr="00171E6D">
        <w:rPr>
          <w:rFonts w:ascii="Times New Roman" w:hAnsi="Times New Roman" w:cs="Times New Roman"/>
          <w:sz w:val="24"/>
          <w:szCs w:val="24"/>
        </w:rPr>
        <w:t>, v. 39, n. 1, p. 103-118, 2018.</w:t>
      </w:r>
    </w:p>
    <w:p w14:paraId="6A627B81" w14:textId="0230ED3A" w:rsidR="00171E6D" w:rsidRPr="00FC4C7E" w:rsidRDefault="00171E6D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7E">
        <w:rPr>
          <w:rFonts w:ascii="Times New Roman" w:hAnsi="Times New Roman" w:cs="Times New Roman"/>
          <w:sz w:val="24"/>
          <w:szCs w:val="24"/>
        </w:rPr>
        <w:t xml:space="preserve">BRASIL. Instituto Nacional de Estudos e Pesquisas Educacionais Anísio Teixeira. </w:t>
      </w:r>
      <w:r w:rsidRPr="00FC4C7E">
        <w:rPr>
          <w:rFonts w:ascii="Times New Roman" w:hAnsi="Times New Roman" w:cs="Times New Roman"/>
          <w:b/>
          <w:bCs/>
          <w:sz w:val="24"/>
          <w:szCs w:val="24"/>
        </w:rPr>
        <w:t>Indicadores de qualidade da educação superior: Enade, CPC e IGC</w:t>
      </w:r>
      <w:r w:rsidRPr="00FC4C7E">
        <w:rPr>
          <w:rFonts w:ascii="Times New Roman" w:hAnsi="Times New Roman" w:cs="Times New Roman"/>
          <w:sz w:val="24"/>
          <w:szCs w:val="24"/>
        </w:rPr>
        <w:t>. Brasília: INEP, 2019.</w:t>
      </w:r>
    </w:p>
    <w:p w14:paraId="6EF2C8F7" w14:textId="363D57EA" w:rsidR="00171E6D" w:rsidRPr="00171E6D" w:rsidRDefault="00171E6D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6D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171E6D">
        <w:rPr>
          <w:rFonts w:ascii="Times New Roman" w:hAnsi="Times New Roman" w:cs="Times New Roman"/>
          <w:b/>
          <w:bCs/>
          <w:sz w:val="24"/>
          <w:szCs w:val="24"/>
        </w:rPr>
        <w:t>Pedagogia da autonomia: saberes necessários à prática educativa</w:t>
      </w:r>
      <w:r w:rsidRPr="00171E6D">
        <w:rPr>
          <w:rFonts w:ascii="Times New Roman" w:hAnsi="Times New Roman" w:cs="Times New Roman"/>
          <w:sz w:val="24"/>
          <w:szCs w:val="24"/>
        </w:rPr>
        <w:t>. São Paulo: Paz e Terra, 1996.</w:t>
      </w:r>
    </w:p>
    <w:p w14:paraId="7314A3B0" w14:textId="77777777" w:rsidR="00171E6D" w:rsidRPr="00171E6D" w:rsidRDefault="00171E6D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6D">
        <w:rPr>
          <w:rFonts w:ascii="Times New Roman" w:hAnsi="Times New Roman" w:cs="Times New Roman"/>
          <w:sz w:val="24"/>
          <w:szCs w:val="24"/>
        </w:rPr>
        <w:t>MORAN, José Manuel. Metodologias ativas para uma educação inovadora. In: BACICH, Lilian; MORAN, José Manuel (</w:t>
      </w:r>
      <w:proofErr w:type="spellStart"/>
      <w:r w:rsidRPr="00171E6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171E6D">
        <w:rPr>
          <w:rFonts w:ascii="Times New Roman" w:hAnsi="Times New Roman" w:cs="Times New Roman"/>
          <w:sz w:val="24"/>
          <w:szCs w:val="24"/>
        </w:rPr>
        <w:t xml:space="preserve">.). </w:t>
      </w:r>
      <w:r w:rsidRPr="00171E6D">
        <w:rPr>
          <w:rFonts w:ascii="Times New Roman" w:hAnsi="Times New Roman" w:cs="Times New Roman"/>
          <w:b/>
          <w:bCs/>
          <w:sz w:val="24"/>
          <w:szCs w:val="24"/>
        </w:rPr>
        <w:t>Metodologias ativas para uma educação inovadora</w:t>
      </w:r>
      <w:r w:rsidRPr="00171E6D">
        <w:rPr>
          <w:rFonts w:ascii="Times New Roman" w:hAnsi="Times New Roman" w:cs="Times New Roman"/>
          <w:sz w:val="24"/>
          <w:szCs w:val="24"/>
        </w:rPr>
        <w:t>. Porto Alegre: Penso, 2018. p. 15-40.</w:t>
      </w:r>
    </w:p>
    <w:p w14:paraId="79D88FCB" w14:textId="77777777" w:rsidR="00171E6D" w:rsidRPr="00171E6D" w:rsidRDefault="00171E6D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6D">
        <w:rPr>
          <w:rFonts w:ascii="Times New Roman" w:hAnsi="Times New Roman" w:cs="Times New Roman"/>
          <w:sz w:val="24"/>
          <w:szCs w:val="24"/>
        </w:rPr>
        <w:t xml:space="preserve">PERRENOUD, Philippe. </w:t>
      </w:r>
      <w:r w:rsidRPr="00171E6D">
        <w:rPr>
          <w:rFonts w:ascii="Times New Roman" w:hAnsi="Times New Roman" w:cs="Times New Roman"/>
          <w:b/>
          <w:bCs/>
          <w:sz w:val="24"/>
          <w:szCs w:val="24"/>
        </w:rPr>
        <w:t>Avaliação: da excelência à regulação das aprendizagens</w:t>
      </w:r>
      <w:r w:rsidRPr="00171E6D">
        <w:rPr>
          <w:rFonts w:ascii="Times New Roman" w:hAnsi="Times New Roman" w:cs="Times New Roman"/>
          <w:sz w:val="24"/>
          <w:szCs w:val="24"/>
        </w:rPr>
        <w:t>. Porto Alegre: Artmed, 1999.</w:t>
      </w:r>
    </w:p>
    <w:p w14:paraId="04115E81" w14:textId="77777777" w:rsidR="00171E6D" w:rsidRPr="00171E6D" w:rsidRDefault="00171E6D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E6D">
        <w:rPr>
          <w:rFonts w:ascii="Times New Roman" w:hAnsi="Times New Roman" w:cs="Times New Roman"/>
          <w:sz w:val="24"/>
          <w:szCs w:val="24"/>
        </w:rPr>
        <w:t xml:space="preserve">UNIVERSIDADE ESTADUAL DE MONTES CLAROS (UNIMONTES). </w:t>
      </w:r>
      <w:r w:rsidRPr="00171E6D">
        <w:rPr>
          <w:rFonts w:ascii="Times New Roman" w:hAnsi="Times New Roman" w:cs="Times New Roman"/>
          <w:b/>
          <w:bCs/>
          <w:sz w:val="24"/>
          <w:szCs w:val="24"/>
        </w:rPr>
        <w:t>Projeto de Ensino Tópicos Especiais de Enfermagem</w:t>
      </w:r>
      <w:r w:rsidRPr="00171E6D">
        <w:rPr>
          <w:rFonts w:ascii="Times New Roman" w:hAnsi="Times New Roman" w:cs="Times New Roman"/>
          <w:sz w:val="24"/>
          <w:szCs w:val="24"/>
        </w:rPr>
        <w:t>. Resolução CEPEX nº 268/2023.</w:t>
      </w:r>
    </w:p>
    <w:p w14:paraId="3DCB2BE2" w14:textId="77777777" w:rsidR="00661B5A" w:rsidRPr="00FC4C7E" w:rsidRDefault="00661B5A" w:rsidP="00D2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B5A" w:rsidRPr="00FC4C7E" w:rsidSect="00FC4C7E">
      <w:headerReference w:type="default" r:id="rId7"/>
      <w:pgSz w:w="11906" w:h="16838"/>
      <w:pgMar w:top="1701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7FFB" w14:textId="77777777" w:rsidR="00F92727" w:rsidRDefault="00F92727">
      <w:pPr>
        <w:spacing w:line="240" w:lineRule="auto"/>
      </w:pPr>
      <w:r>
        <w:separator/>
      </w:r>
    </w:p>
  </w:endnote>
  <w:endnote w:type="continuationSeparator" w:id="0">
    <w:p w14:paraId="32C9BA68" w14:textId="77777777" w:rsidR="00F92727" w:rsidRDefault="00F9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943E" w14:textId="77777777" w:rsidR="00F92727" w:rsidRDefault="00F92727">
      <w:pPr>
        <w:spacing w:after="0"/>
      </w:pPr>
      <w:r>
        <w:separator/>
      </w:r>
    </w:p>
  </w:footnote>
  <w:footnote w:type="continuationSeparator" w:id="0">
    <w:p w14:paraId="010010A6" w14:textId="77777777" w:rsidR="00F92727" w:rsidRDefault="00F927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AA49" w14:textId="77777777" w:rsidR="00661B5A" w:rsidRDefault="00FC4B7E">
    <w:pPr>
      <w:pStyle w:val="Cabealho"/>
    </w:pPr>
    <w:r>
      <w:rPr>
        <w:noProof/>
      </w:rPr>
      <w:drawing>
        <wp:inline distT="0" distB="0" distL="114300" distR="114300" wp14:anchorId="51F4F2DE" wp14:editId="3D160A1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D1B37"/>
    <w:multiLevelType w:val="multilevel"/>
    <w:tmpl w:val="897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C58"/>
    <w:rsid w:val="00076A82"/>
    <w:rsid w:val="000B16D9"/>
    <w:rsid w:val="00101CE1"/>
    <w:rsid w:val="00171E6D"/>
    <w:rsid w:val="00172A27"/>
    <w:rsid w:val="00181C81"/>
    <w:rsid w:val="00214136"/>
    <w:rsid w:val="00242F2B"/>
    <w:rsid w:val="00287B84"/>
    <w:rsid w:val="002D2E80"/>
    <w:rsid w:val="002D6608"/>
    <w:rsid w:val="00370B6E"/>
    <w:rsid w:val="00394881"/>
    <w:rsid w:val="003E4128"/>
    <w:rsid w:val="00406312"/>
    <w:rsid w:val="0042340B"/>
    <w:rsid w:val="00437E0E"/>
    <w:rsid w:val="004C1627"/>
    <w:rsid w:val="004F23A7"/>
    <w:rsid w:val="004F5383"/>
    <w:rsid w:val="00527221"/>
    <w:rsid w:val="005450A4"/>
    <w:rsid w:val="005648ED"/>
    <w:rsid w:val="005F4D2D"/>
    <w:rsid w:val="00661B5A"/>
    <w:rsid w:val="00677F30"/>
    <w:rsid w:val="00711EEF"/>
    <w:rsid w:val="007260E4"/>
    <w:rsid w:val="00741E2B"/>
    <w:rsid w:val="007B3B24"/>
    <w:rsid w:val="00840E4B"/>
    <w:rsid w:val="00843333"/>
    <w:rsid w:val="00870C9B"/>
    <w:rsid w:val="00940183"/>
    <w:rsid w:val="00A043BC"/>
    <w:rsid w:val="00AA5464"/>
    <w:rsid w:val="00AD717C"/>
    <w:rsid w:val="00B25624"/>
    <w:rsid w:val="00B82A8F"/>
    <w:rsid w:val="00BA615E"/>
    <w:rsid w:val="00C22003"/>
    <w:rsid w:val="00C463E2"/>
    <w:rsid w:val="00C921BB"/>
    <w:rsid w:val="00D20EC3"/>
    <w:rsid w:val="00D27AE6"/>
    <w:rsid w:val="00D80A46"/>
    <w:rsid w:val="00E601AB"/>
    <w:rsid w:val="00E91DCD"/>
    <w:rsid w:val="00EA61E8"/>
    <w:rsid w:val="00F92727"/>
    <w:rsid w:val="00FC4B7E"/>
    <w:rsid w:val="00FC4C7E"/>
    <w:rsid w:val="00FE0B82"/>
    <w:rsid w:val="00FF1C72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F2FB8"/>
  <w15:docId w15:val="{1DCB4F26-E966-4768-8C7E-711AF171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2D660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66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660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66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2D66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2D660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70C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Viviane Carrasco</cp:lastModifiedBy>
  <cp:revision>3</cp:revision>
  <dcterms:created xsi:type="dcterms:W3CDTF">2025-05-02T15:10:00Z</dcterms:created>
  <dcterms:modified xsi:type="dcterms:W3CDTF">2025-05-02T15:11:00Z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