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Arial" w:ascii="Times New Roman" w:hAnsi="Times New Roman"/>
          <w:b/>
          <w:bCs/>
          <w:kern w:val="0"/>
          <w:sz w:val="28"/>
          <w:szCs w:val="28"/>
          <w:lang w:val="es-ES_tradnl" w:eastAsia="pt-BR"/>
          <w14:ligatures w14:val="none"/>
        </w:rPr>
        <w:t>OS CUIDADOS DA EQUIPE MULTIPROFISSIONAL NO MANEJO DO PACIENTE CRÍTICO PARA A POSI</w:t>
      </w:r>
      <w:r>
        <w:rPr>
          <w:rFonts w:eastAsia="Times New Roman" w:cs="Arial" w:ascii="Times New Roman" w:hAnsi="Times New Roman"/>
          <w:b/>
          <w:bCs/>
          <w:kern w:val="0"/>
          <w:sz w:val="28"/>
          <w:szCs w:val="28"/>
          <w:lang w:val="pt-PT" w:eastAsia="pt-BR"/>
          <w14:ligatures w14:val="none"/>
        </w:rPr>
        <w:t xml:space="preserve">ÇÃO PRONA: </w:t>
      </w:r>
      <w:r>
        <w:rPr>
          <w:rFonts w:eastAsia="Times New Roman" w:cs="Arial" w:ascii="Times New Roman" w:hAnsi="Times New Roman"/>
          <w:b/>
          <w:bCs/>
          <w:kern w:val="0"/>
          <w:sz w:val="28"/>
          <w:szCs w:val="28"/>
          <w:lang w:val="pt-PT" w:eastAsia="pt-BR"/>
          <w14:ligatures w14:val="none"/>
        </w:rPr>
        <w:t>REVISÃO BIBLIOGRÁFICA</w:t>
      </w:r>
    </w:p>
    <w:p>
      <w:pPr>
        <w:pStyle w:val="Corpodotexto"/>
        <w:spacing w:lineRule="auto" w:line="276" w:before="0" w:after="0"/>
        <w:jc w:val="right"/>
        <w:rPr>
          <w:rFonts w:ascii="Times New Roman" w:hAnsi="Times New Roman"/>
        </w:rPr>
      </w:pPr>
      <w:r>
        <w:rPr/>
      </w:r>
    </w:p>
    <w:p>
      <w:pPr>
        <w:pStyle w:val="Corpodotexto"/>
        <w:spacing w:lineRule="auto" w:line="276"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F1F1F"/>
          <w:spacing w:val="0"/>
          <w:sz w:val="20"/>
          <w:szCs w:val="20"/>
        </w:rPr>
        <w:t xml:space="preserve"> </w:t>
      </w:r>
    </w:p>
    <w:p>
      <w:pPr>
        <w:pStyle w:val="Corpodotexto"/>
        <w:spacing w:lineRule="auto" w:line="240" w:before="0" w:after="0"/>
        <w:jc w:val="right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1F1F1F"/>
          <w:spacing w:val="0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F1F1F"/>
          <w:spacing w:val="0"/>
          <w:sz w:val="20"/>
          <w:szCs w:val="20"/>
        </w:rPr>
      </w:r>
    </w:p>
    <w:p>
      <w:pPr>
        <w:pStyle w:val="Corpodotexto"/>
        <w:spacing w:lineRule="atLeast" w:line="360"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b/>
        </w:rPr>
        <w:t>Área Temática:</w:t>
      </w:r>
      <w:r>
        <w:rPr>
          <w:rFonts w:cs="Times New Roman" w:ascii="Times New Roman" w:hAnsi="Times New Roman"/>
        </w:rPr>
        <w:t xml:space="preserve"> </w:t>
      </w:r>
      <w:sdt>
        <w:sdtPr>
          <w:placeholder>
            <w:docPart w:val="F63DFB38962840498059CC1823B6B776"/>
          </w:placeholder>
          <w:alias w:val="Área temática"/>
          <w:tag w:val="Área temática"/>
          <w:id w:val="972713961"/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>
            <w:rPr>
              <w:rFonts w:cs="Times New Roman" w:ascii="Times New Roman" w:hAnsi="Times New Roman"/>
            </w:rPr>
          </w:r>
          <w:r>
            <w:rPr>
              <w:rFonts w:cs="Times New Roman" w:ascii="Times New Roman" w:hAnsi="Times New Roman"/>
            </w:rPr>
            <w:t>Promoção, Prevenção e Reabilitação em Fisioterapia</w:t>
          </w:r>
        </w:sdtContent>
      </w:sdt>
    </w:p>
    <w:p>
      <w:pPr>
        <w:pStyle w:val="Corpodotexto"/>
        <w:spacing w:lineRule="atLeast" w:line="360"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</w:rPr>
        <w:t xml:space="preserve">Área de Conhecimento: </w:t>
      </w:r>
      <w:sdt>
        <w:sdtPr>
          <w:placeholder>
            <w:docPart w:val="3A321F323F324FB383CE0215A7A5DE41"/>
          </w:placeholder>
          <w:id w:val="-1406149033"/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>
            <w:rPr>
              <w:rFonts w:cs="Times New Roman" w:ascii="Times New Roman" w:hAnsi="Times New Roman"/>
              <w:b/>
              <w:bCs/>
            </w:rPr>
          </w:r>
          <w:r>
            <w:rPr>
              <w:rFonts w:cs="Times New Roman" w:ascii="Times New Roman" w:hAnsi="Times New Roman"/>
              <w:b/>
              <w:bCs/>
            </w:rPr>
            <w:t>Ciências da Saúde</w:t>
          </w:r>
        </w:sdtContent>
      </w:sdt>
    </w:p>
    <w:p>
      <w:pPr>
        <w:pStyle w:val="Corpodotexto"/>
        <w:spacing w:lineRule="atLeast" w:line="360"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</w:rPr>
        <w:t>Encontro Científico:</w:t>
      </w:r>
      <w:r>
        <w:rPr>
          <w:rFonts w:cs="Times New Roman" w:ascii="Times New Roman" w:hAnsi="Times New Roman"/>
          <w:bCs/>
        </w:rPr>
        <w:t xml:space="preserve"> </w:t>
      </w:r>
      <w:sdt>
        <w:sdtPr>
          <w:placeholder>
            <w:docPart w:val="F63DFB38962840498059CC1823B6B776"/>
          </w:placeholder>
          <w:alias w:val="Encontro Científico"/>
          <w:tag w:val="Encontro Científico"/>
          <w:id w:val="-720978530"/>
          <w:dropDownList>
            <w:listItem w:value="Escolher um item."/>
            <w:listItem w:displayText="XI Encontro de Iniciação à Pesquisa" w:value="XI Encontro de Iniciação à Pesquisa"/>
            <w:listItem w:displayText="XI Encontro de Monitoria" w:value="XI Encontro de Monitoria"/>
            <w:listItem w:displayText="XIII Encontro de Pós-graduação" w:value="XIII Encontro de Pós-graduação"/>
            <w:listItem w:displayText="IV Encontro de Experiências Docentes" w:value="IV Encontro de Experiências Docentes"/>
          </w:dropDownList>
        </w:sdtPr>
        <w:sdtContent>
          <w:r>
            <w:rPr>
              <w:rFonts w:cs="Times New Roman" w:ascii="Times New Roman" w:hAnsi="Times New Roman"/>
              <w:bCs/>
            </w:rPr>
          </w:r>
          <w:r>
            <w:rPr>
              <w:rFonts w:cs="Times New Roman" w:ascii="Times New Roman" w:hAnsi="Times New Roman"/>
              <w:bCs/>
            </w:rPr>
            <w:t>XI Encontro de Iniciação à Pesquisa</w:t>
          </w:r>
        </w:sdtContent>
      </w:sdt>
    </w:p>
    <w:p>
      <w:pPr>
        <w:pStyle w:val="Corpodotexto"/>
        <w:spacing w:lineRule="atLeast" w:line="360" w:before="0" w:after="0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Corpodotexto"/>
        <w:spacing w:lineRule="atLeast" w:line="360" w:before="0" w:after="0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Corpodotexto"/>
        <w:spacing w:lineRule="atLeast" w:line="360" w:before="0" w:after="0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Corpodo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</w:rPr>
        <w:t>RESUMO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de-DE" w:eastAsia="pt-BR"/>
          <w14:ligatures w14:val="none"/>
        </w:rPr>
        <w:t>I</w:t>
      </w:r>
      <w:r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de-DE" w:eastAsia="pt-BR"/>
          <w14:ligatures w14:val="none"/>
        </w:rPr>
        <w:t>ntrodução</w:t>
      </w:r>
      <w:r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da-DK" w:eastAsia="pt-BR"/>
          <w14:ligatures w14:val="none"/>
        </w:rPr>
        <w:t>: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pt-PT" w:eastAsia="pt-BR"/>
          <w14:ligatures w14:val="none"/>
        </w:rPr>
        <w:t xml:space="preserve"> a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eastAsia="pt-BR"/>
          <w14:ligatures w14:val="none"/>
        </w:rPr>
        <w:t xml:space="preserve"> t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fr-FR" w:eastAsia="pt-BR"/>
          <w14:ligatures w14:val="none"/>
        </w:rPr>
        <w:t>é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pt-PT" w:eastAsia="pt-BR"/>
          <w14:ligatures w14:val="none"/>
        </w:rPr>
        <w:t xml:space="preserve">cnica de posicionamento em prona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fr-FR" w:eastAsia="pt-BR"/>
          <w14:ligatures w14:val="none"/>
        </w:rPr>
        <w:t xml:space="preserve">é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pt-PT" w:eastAsia="pt-BR"/>
          <w14:ligatures w14:val="none"/>
        </w:rPr>
        <w:t>realizada pela mudan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eastAsia="pt-BR"/>
          <w14:ligatures w14:val="none"/>
        </w:rPr>
        <w:t>ç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pt-PT" w:eastAsia="pt-BR"/>
          <w14:ligatures w14:val="none"/>
        </w:rPr>
        <w:t>a do paciente para dec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eastAsia="pt-BR"/>
          <w14:ligatures w14:val="none"/>
        </w:rPr>
        <w:t>ú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it-IT" w:eastAsia="pt-BR"/>
          <w14:ligatures w14:val="none"/>
        </w:rPr>
        <w:t xml:space="preserve">bito ventral,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pt-PT" w:eastAsia="pt-BR"/>
          <w14:ligatures w14:val="none"/>
        </w:rPr>
        <w:t xml:space="preserve">e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fr-FR" w:eastAsia="pt-BR"/>
          <w14:ligatures w14:val="none"/>
        </w:rPr>
        <w:t xml:space="preserve">é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pt-PT" w:eastAsia="pt-BR"/>
          <w14:ligatures w14:val="none"/>
        </w:rPr>
        <w:t xml:space="preserve">indicada para pacientes com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eastAsia="pt-BR"/>
          <w14:ligatures w14:val="none"/>
        </w:rPr>
        <w:t>a sí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pt-PT" w:eastAsia="pt-BR"/>
          <w14:ligatures w14:val="none"/>
        </w:rPr>
        <w:t>ndrome do desconforto respirat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s-ES_tradnl" w:eastAsia="pt-BR"/>
          <w14:ligatures w14:val="none"/>
        </w:rPr>
        <w:t>ó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it-IT" w:eastAsia="pt-BR"/>
          <w14:ligatures w14:val="none"/>
        </w:rPr>
        <w:t>rio (SDRA)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pt-PT" w:eastAsia="pt-BR"/>
          <w14:ligatures w14:val="none"/>
        </w:rPr>
        <w:t>. A execução da t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fr-FR" w:eastAsia="pt-BR"/>
          <w14:ligatures w14:val="none"/>
        </w:rPr>
        <w:t>é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pt-PT" w:eastAsia="pt-BR"/>
          <w14:ligatures w14:val="none"/>
        </w:rPr>
        <w:t xml:space="preserve">cnica envolve toda equipe multiprofissional. </w:t>
      </w:r>
      <w:r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eastAsia="pt-BR"/>
          <w14:ligatures w14:val="none"/>
        </w:rPr>
        <w:t>M</w:t>
      </w:r>
      <w:r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eastAsia="pt-BR"/>
          <w14:ligatures w14:val="none"/>
        </w:rPr>
        <w:t>etodologia</w:t>
      </w:r>
      <w:r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eastAsia="pt-BR"/>
          <w14:ligatures w14:val="none"/>
        </w:rPr>
        <w:t>: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pt-PT" w:eastAsia="pt-BR"/>
          <w14:ligatures w14:val="none"/>
        </w:rPr>
        <w:t xml:space="preserve"> estudo de revisão bibliográfica de caráter qualitativo. Os artigos selecionados com indexação nas bases de dados eletrônicas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eastAsia="pt-BR"/>
          <w14:ligatures w14:val="none"/>
        </w:rPr>
        <w:t>Medline/Pubmed, Lillacs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pt-PT" w:eastAsia="pt-BR"/>
          <w14:ligatures w14:val="none"/>
        </w:rPr>
        <w:t xml:space="preserve">,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en-US" w:eastAsia="pt-BR"/>
          <w14:ligatures w14:val="none"/>
        </w:rPr>
        <w:t>SciELO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pt-PT" w:eastAsia="pt-BR"/>
          <w14:ligatures w14:val="none"/>
        </w:rPr>
        <w:t xml:space="preserve"> e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nl-NL" w:eastAsia="pt-BR"/>
          <w14:ligatures w14:val="none"/>
        </w:rPr>
        <w:t>BVS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pt-PT" w:eastAsia="pt-BR"/>
          <w14:ligatures w14:val="none"/>
        </w:rPr>
        <w:t>, dos últimos 5 anos, seguindo critérios de inclusão e exclusão definido pelos autores avaliando a elegibilidade e sua relev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eastAsia="pt-BR"/>
          <w14:ligatures w14:val="none"/>
        </w:rPr>
        <w:t>â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pt-PT" w:eastAsia="pt-BR"/>
          <w14:ligatures w14:val="none"/>
        </w:rPr>
        <w:t xml:space="preserve">ncia para o tema da pesquisa. </w:t>
      </w:r>
      <w:r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it-IT" w:eastAsia="pt-BR"/>
          <w14:ligatures w14:val="none"/>
        </w:rPr>
        <w:t>Resultados e discuss</w:t>
      </w:r>
      <w:r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pt-PT" w:eastAsia="pt-BR"/>
          <w14:ligatures w14:val="none"/>
        </w:rPr>
        <w:t>ã</w:t>
      </w:r>
      <w:r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da-DK" w:eastAsia="pt-BR"/>
          <w14:ligatures w14:val="none"/>
        </w:rPr>
        <w:t>o:</w:t>
      </w:r>
      <w:r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pt-PT" w:eastAsia="pt-BR"/>
          <w14:ligatures w14:val="none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pt-PT" w:eastAsia="pt-BR"/>
          <w14:ligatures w14:val="none"/>
        </w:rPr>
        <w:t>todos os artigos selecionados apresentaram uma abordagem qualitativa e quantitativa em relaçã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it-IT" w:eastAsia="pt-BR"/>
          <w14:ligatures w14:val="none"/>
        </w:rPr>
        <w:t>o a t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fr-FR" w:eastAsia="pt-BR"/>
          <w14:ligatures w14:val="none"/>
        </w:rPr>
        <w:t>é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pt-PT" w:eastAsia="pt-BR"/>
          <w14:ligatures w14:val="none"/>
        </w:rPr>
        <w:t xml:space="preserve">cnica de posicionamento em prona do paciente crítico e sobre a atuação da equipe multiprofissional no manejo desses pacientes como fator determinante para a realização do procedimento. </w:t>
      </w:r>
      <w:r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de-DE" w:eastAsia="pt-BR"/>
          <w14:ligatures w14:val="none"/>
        </w:rPr>
        <w:t>Considera</w:t>
      </w:r>
      <w:r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pt-PT" w:eastAsia="pt-BR"/>
          <w14:ligatures w14:val="none"/>
        </w:rPr>
        <w:t xml:space="preserve">ções finais: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eastAsia="pt-BR"/>
          <w14:ligatures w14:val="none"/>
        </w:rPr>
        <w:t>a t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fr-FR" w:eastAsia="pt-BR"/>
          <w14:ligatures w14:val="none"/>
        </w:rPr>
        <w:t>é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it-IT" w:eastAsia="pt-BR"/>
          <w14:ligatures w14:val="none"/>
        </w:rPr>
        <w:t>cnica de prona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pt-PT" w:eastAsia="pt-BR"/>
          <w14:ligatures w14:val="none"/>
        </w:rPr>
        <w:t xml:space="preserve">ção apresenta-se eficiente nos pacientes que apresentam SDRA leve, moderada ou grave,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FFFFFF" w:val="clear"/>
          <w:lang w:val="it-IT" w:eastAsia="pt-BR"/>
          <w14:ligatures w14:val="none"/>
        </w:rPr>
        <w:t>evidenciando melhora da mecânica ventilatória.</w:t>
      </w:r>
    </w:p>
    <w:p>
      <w:pPr>
        <w:pStyle w:val="Normal"/>
        <w:jc w:val="both"/>
        <w:rPr>
          <w:rFonts w:ascii="Times New Roman" w:hAnsi="Times New Roman" w:eastAsia="Times New Roman" w:cs="Arial"/>
          <w:color w:val="000000"/>
          <w:kern w:val="0"/>
          <w:sz w:val="24"/>
          <w:szCs w:val="24"/>
          <w:shd w:fill="FFFFFF" w:val="clear"/>
          <w:lang w:eastAsia="pt-BR"/>
          <w14:ligatures w14:val="none"/>
        </w:rPr>
      </w:pP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shd w:fill="FFFFFF" w:val="clear"/>
          <w:lang w:eastAsia="pt-BR"/>
          <w14:ligatures w14:val="none"/>
        </w:rPr>
      </w:r>
    </w:p>
    <w:p>
      <w:pPr>
        <w:pStyle w:val="Normal"/>
        <w:jc w:val="both"/>
        <w:rPr/>
      </w:pPr>
      <w:r>
        <w:rPr>
          <w:rFonts w:eastAsia="Times New Roman" w:cs="Arial" w:ascii="Times New Roman" w:hAnsi="Times New Roman"/>
          <w:b/>
          <w:bCs/>
          <w:color w:val="000000"/>
          <w:kern w:val="0"/>
          <w:sz w:val="24"/>
          <w:szCs w:val="24"/>
          <w:shd w:fill="FFFFFF" w:val="clear"/>
          <w:lang w:eastAsia="pt-BR"/>
          <w14:ligatures w14:val="none"/>
        </w:rPr>
        <w:t>Palavras-chaves: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4"/>
          <w:szCs w:val="24"/>
          <w:shd w:fill="FFFFFF" w:val="clear"/>
          <w:lang w:eastAsia="pt-BR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outline w:val="false"/>
          <w:color w:val="000000"/>
          <w:spacing w:val="0"/>
          <w:kern w:val="0"/>
          <w:sz w:val="24"/>
          <w:szCs w:val="24"/>
          <w:u w:val="none" w:color="000000"/>
          <w:shd w:fill="FFFFFF" w:val="clear"/>
          <w:lang w:val="pt-PT" w:eastAsia="pt-BR"/>
          <w14:textFill>
            <w14:solidFill>
              <w14:srgbClr w14:val="000000"/>
            </w14:solidFill>
          </w14:textFill>
        </w:rPr>
        <w:t>Prone Position; Critical Care; Patient Care Team; Intensive Care Units.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caps w:val="false"/>
          <w:smallCaps w:val="false"/>
          <w:outline w:val="false"/>
          <w:color w:val="000000"/>
          <w:spacing w:val="0"/>
          <w:kern w:val="0"/>
          <w:sz w:val="24"/>
          <w:szCs w:val="24"/>
          <w:u w:val="none" w:color="000000"/>
          <w:shd w:fill="FFFFFF" w:val="clear"/>
          <w:lang w:val="pt-PT" w:eastAsia="pt-BR"/>
          <w14:textFill>
            <w14:solidFill>
              <w14:srgbClr w14:val="000000"/>
            </w14:solidFill>
          </w14:textFill>
        </w:rPr>
      </w:pPr>
      <w:r>
        <w:rPr/>
      </w:r>
    </w:p>
    <w:p>
      <w:pPr>
        <w:pStyle w:val="Corpodo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</w:rPr>
        <w:t>INTRODUÇÃO</w:t>
      </w:r>
    </w:p>
    <w:p>
      <w:pPr>
        <w:pStyle w:val="Default"/>
        <w:spacing w:lineRule="auto" w:line="360" w:before="0" w:after="132"/>
        <w:ind w:left="0" w:right="0" w:firstLine="680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 xml:space="preserve">A Unidade de Terapia Intensiva (UTI) é uma área que exige atenção multiprofissional para o atendimento especializado e ininterrupto aos 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es-ES_tradnl" w:eastAsia="pt-BR"/>
          <w14:ligatures w14:val="none"/>
        </w:rPr>
        <w:t>pacientes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 xml:space="preserve"> críticos com alterações hemodinâmicas decorrente das falhas de um ou mais sistemas orgânicos. É um setor composto por equipamentos de alta performance, que visa na reversão do quadro clínico para promover a recuperação. O manejo do paciente crítico pela equipe multiprofissional nos cuidados especializados e individualizados é essencial para 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fr-FR" w:eastAsia="pt-BR"/>
          <w14:ligatures w14:val="none"/>
        </w:rPr>
        <w:t>prevenir complica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>çõ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fr-FR" w:eastAsia="pt-BR"/>
          <w14:ligatures w14:val="none"/>
        </w:rPr>
        <w:t xml:space="preserve">es 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 xml:space="preserve">e resultar em uma melhora do 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it-IT" w:eastAsia="pt-BR"/>
          <w14:ligatures w14:val="none"/>
        </w:rPr>
        <w:t>progn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es-ES_tradnl" w:eastAsia="pt-BR"/>
          <w14:ligatures w14:val="none"/>
        </w:rPr>
        <w:t>ó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it-IT" w:eastAsia="pt-BR"/>
          <w14:ligatures w14:val="none"/>
        </w:rPr>
        <w:t xml:space="preserve">stico 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>clínico (SILVA e ARAUJO, 2022).</w:t>
      </w:r>
    </w:p>
    <w:p>
      <w:pPr>
        <w:pStyle w:val="CorpoAA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Pacientes na UTI normalmente encontram-se sob uso de ventila</w:t>
      </w:r>
      <w:r>
        <w:rPr>
          <w:rFonts w:ascii="Times New Roman" w:hAnsi="Times New Roman"/>
          <w:sz w:val="24"/>
          <w:szCs w:val="24"/>
          <w:lang w:val="pt-PT"/>
        </w:rPr>
        <w:t xml:space="preserve">ção mecânica invasiva (VMI), que é um suporte artificial para o tratamento de insuficiência respiratória aguda ou crônica (IRpA), corrigindo determinadas alterações decorrentes das falhas do sistema respiratório. A VMI pode ser através do tubo endotraqueal ou cânula de traqueostomia </w:t>
      </w:r>
      <w:r>
        <w:rPr>
          <w:rFonts w:eastAsia="Times New Roman" w:cs="Times New Roman" w:ascii="Times New Roman" w:hAnsi="Times New Roman"/>
          <w:sz w:val="24"/>
          <w:szCs w:val="24"/>
          <w:lang w:val="pt-PT"/>
        </w:rPr>
        <w:t>(</w:t>
      </w:r>
      <w:r>
        <w:rPr>
          <w:rFonts w:eastAsia="Arial" w:cs="Times New Roman" w:ascii="Times New Roman" w:hAnsi="Times New Roman"/>
          <w:color w:val="000000"/>
          <w:sz w:val="24"/>
          <w:szCs w:val="24"/>
          <w:lang w:val="de-DE"/>
        </w:rPr>
        <w:t>LAI e TEBOUL, 2023).</w:t>
      </w:r>
    </w:p>
    <w:p>
      <w:pPr>
        <w:pStyle w:val="CorpoAA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O manejo do paciente em VMI requer estrat</w:t>
      </w:r>
      <w:r>
        <w:rPr>
          <w:rFonts w:ascii="Times New Roman" w:hAnsi="Times New Roman"/>
          <w:sz w:val="24"/>
          <w:szCs w:val="24"/>
          <w:lang w:val="pt-PT"/>
        </w:rPr>
        <w:t>égias individualizadas, pois apesar de comprovada a sua eficácia na correção de distúrbios da respiração, apresentam algumas dificuldades durante o uso, pois os pacientes podem apresentar lesões causadas pelo tubo endotraqueal, acúmulo de secreções e lesão pulmonar induzida pela ventilação mecânica (LPIVM), além do acometimento por infecções, logo a ocorrência de efeitos adversos é um fator a ser considerado (</w:t>
      </w:r>
      <w:r>
        <w:rPr>
          <w:rFonts w:eastAsia="Arial" w:cs="Times New Roman" w:ascii="Times New Roman" w:hAnsi="Times New Roman"/>
          <w:bCs/>
          <w:color w:val="000000"/>
          <w:sz w:val="24"/>
          <w:szCs w:val="24"/>
          <w:lang w:val="pt-PT"/>
        </w:rPr>
        <w:t xml:space="preserve">MARAN </w:t>
      </w:r>
      <w:r>
        <w:rPr>
          <w:rFonts w:eastAsia="Arial" w:cs="Times New Roman" w:ascii="Times New Roman" w:hAnsi="Times New Roman"/>
          <w:bCs/>
          <w:i/>
          <w:iCs/>
          <w:color w:val="000000"/>
          <w:sz w:val="24"/>
          <w:szCs w:val="24"/>
          <w:lang w:val="pt-PT"/>
        </w:rPr>
        <w:t>et al</w:t>
      </w:r>
      <w:r>
        <w:rPr>
          <w:rFonts w:eastAsia="Arial" w:cs="Times New Roman" w:ascii="Times New Roman" w:hAnsi="Times New Roman"/>
          <w:bCs/>
          <w:color w:val="000000"/>
          <w:sz w:val="24"/>
          <w:szCs w:val="24"/>
          <w:lang w:val="pt-PT"/>
        </w:rPr>
        <w:t xml:space="preserve">, 2022; VÉRAS </w:t>
      </w:r>
      <w:r>
        <w:rPr>
          <w:rFonts w:eastAsia="Arial" w:cs="Times New Roman" w:ascii="Times New Roman" w:hAnsi="Times New Roman"/>
          <w:bCs/>
          <w:i/>
          <w:iCs/>
          <w:color w:val="000000"/>
          <w:sz w:val="24"/>
          <w:szCs w:val="24"/>
          <w:lang w:val="pt-PT"/>
        </w:rPr>
        <w:t>et al</w:t>
      </w:r>
      <w:r>
        <w:rPr>
          <w:rFonts w:eastAsia="Arial" w:cs="Times New Roman" w:ascii="Times New Roman" w:hAnsi="Times New Roman"/>
          <w:bCs/>
          <w:color w:val="000000"/>
          <w:sz w:val="24"/>
          <w:szCs w:val="24"/>
          <w:lang w:val="pt-PT"/>
        </w:rPr>
        <w:t>, 2019).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</w:p>
    <w:p>
      <w:pPr>
        <w:pStyle w:val="CorpoAA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pt-PT"/>
        </w:rPr>
        <w:tab/>
        <w:t>O manejo do paciente para posi</w:t>
      </w:r>
      <w:r>
        <w:rPr>
          <w:rFonts w:ascii="Times New Roman" w:hAnsi="Times New Roman"/>
          <w:sz w:val="24"/>
          <w:szCs w:val="24"/>
          <w:lang w:val="pt-PT"/>
        </w:rPr>
        <w:t xml:space="preserve">ção prona sob cuidados intensivos, de acordo com a literatura tem benefícios diante de tais complicações do sistema respiratório, destacando uma melhora em relação a </w:t>
      </w:r>
      <w:r>
        <w:rPr>
          <w:rFonts w:ascii="Times New Roman" w:hAnsi="Times New Roman"/>
          <w:sz w:val="24"/>
          <w:szCs w:val="24"/>
          <w:lang w:val="fr-FR"/>
        </w:rPr>
        <w:t>press</w:t>
      </w:r>
      <w:r>
        <w:rPr>
          <w:rFonts w:ascii="Times New Roman" w:hAnsi="Times New Roman"/>
          <w:sz w:val="24"/>
          <w:szCs w:val="24"/>
          <w:lang w:val="pt-PT"/>
        </w:rPr>
        <w:t>ão parcial de oxigênio e a fração inspirada de oxigê</w:t>
      </w:r>
      <w:r>
        <w:rPr>
          <w:rFonts w:ascii="Times New Roman" w:hAnsi="Times New Roman"/>
          <w:sz w:val="24"/>
          <w:szCs w:val="24"/>
          <w:lang w:val="it-IT"/>
        </w:rPr>
        <w:t>nio (Pao2/Fio2)</w:t>
      </w:r>
      <w:r>
        <w:rPr>
          <w:rFonts w:ascii="Times New Roman" w:hAnsi="Times New Roman"/>
          <w:sz w:val="24"/>
          <w:szCs w:val="24"/>
          <w:lang w:val="pt-PT"/>
        </w:rPr>
        <w:t>, aumento da expansibilidade pulmonar e com significativa melhora da mecâ</w:t>
      </w:r>
      <w:r>
        <w:rPr>
          <w:rFonts w:ascii="Times New Roman" w:hAnsi="Times New Roman"/>
          <w:sz w:val="24"/>
          <w:szCs w:val="24"/>
          <w:lang w:val="it-IT"/>
        </w:rPr>
        <w:t>nica respirat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it-IT"/>
        </w:rPr>
        <w:t>ria,</w:t>
      </w:r>
      <w:r>
        <w:rPr>
          <w:rFonts w:ascii="Times New Roman" w:hAnsi="Times New Roman"/>
          <w:sz w:val="24"/>
          <w:szCs w:val="24"/>
          <w:lang w:val="pt-PT"/>
        </w:rPr>
        <w:t xml:space="preserve"> tendo impacto na </w:t>
      </w:r>
      <w:r>
        <w:rPr>
          <w:rFonts w:ascii="Times New Roman" w:hAnsi="Times New Roman"/>
          <w:sz w:val="24"/>
          <w:szCs w:val="24"/>
          <w:lang w:val="es-ES_tradnl"/>
        </w:rPr>
        <w:t>redu</w:t>
      </w:r>
      <w:r>
        <w:rPr>
          <w:rFonts w:ascii="Times New Roman" w:hAnsi="Times New Roman"/>
          <w:sz w:val="24"/>
          <w:szCs w:val="24"/>
          <w:lang w:val="pt-PT"/>
        </w:rPr>
        <w:t xml:space="preserve">ção da mortalidade  </w:t>
      </w:r>
      <w:r>
        <w:rPr>
          <w:rFonts w:eastAsia="Times New Roman" w:cs="Times New Roman" w:ascii="Times New Roman" w:hAnsi="Times New Roman"/>
          <w:sz w:val="24"/>
          <w:szCs w:val="24"/>
          <w:lang w:val="pt-PT"/>
        </w:rPr>
        <w:t>(</w:t>
      </w:r>
      <w:r>
        <w:rPr>
          <w:rFonts w:eastAsia="Arial" w:cs="Times New Roman" w:ascii="Times New Roman" w:hAnsi="Times New Roman"/>
          <w:color w:val="000000"/>
          <w:sz w:val="24"/>
          <w:szCs w:val="24"/>
          <w:lang w:val="de-DE"/>
        </w:rPr>
        <w:t xml:space="preserve">LAI e TEBOUL, 2023; </w:t>
      </w:r>
      <w:r>
        <w:rPr>
          <w:rFonts w:eastAsia="Arial" w:cs="Times New Roman" w:ascii="Times New Roman" w:hAnsi="Times New Roman"/>
          <w:color w:val="000000"/>
          <w:sz w:val="24"/>
          <w:szCs w:val="24"/>
          <w:lang w:val="pt-PT"/>
        </w:rPr>
        <w:t xml:space="preserve">BERNON </w:t>
      </w:r>
      <w:r>
        <w:rPr>
          <w:rFonts w:eastAsia="Arial" w:cs="Times New Roman" w:ascii="Times New Roman" w:hAnsi="Times New Roman"/>
          <w:i/>
          <w:iCs/>
          <w:color w:val="000000"/>
          <w:sz w:val="24"/>
          <w:szCs w:val="24"/>
          <w:lang w:val="pt-PT"/>
        </w:rPr>
        <w:t>et al</w:t>
      </w:r>
      <w:r>
        <w:rPr>
          <w:rFonts w:eastAsia="Arial" w:cs="Times New Roman" w:ascii="Times New Roman" w:hAnsi="Times New Roman"/>
          <w:color w:val="000000"/>
          <w:sz w:val="24"/>
          <w:szCs w:val="24"/>
          <w:lang w:val="pt-PT"/>
        </w:rPr>
        <w:t>, 2021).</w:t>
      </w:r>
    </w:p>
    <w:p>
      <w:pPr>
        <w:pStyle w:val="CorpoAA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A t</w:t>
      </w:r>
      <w:r>
        <w:rPr>
          <w:rFonts w:ascii="Times New Roman" w:hAnsi="Times New Roman"/>
          <w:sz w:val="24"/>
          <w:szCs w:val="24"/>
          <w:lang w:val="pt-PT"/>
        </w:rPr>
        <w:t xml:space="preserve">écnica de posicionamento em prona é realizada pela mudança do paciente para decúbito ventral, onde a sua aplicabilidade é indicada para a síndrome do desconforto respiratório (SDRA), que é caracterizada por um processo inflamatório da membrana alvéolo capilar devido as injúrias diretas ou indiretas nos pulmões, provocando alterações da mecânica ventilatória gerando um quadro de hipoxemia </w:t>
      </w:r>
      <w:r>
        <w:rPr>
          <w:rFonts w:eastAsia="Times New Roman" w:cs="Times New Roman" w:ascii="Times New Roman" w:hAnsi="Times New Roman"/>
          <w:sz w:val="24"/>
          <w:szCs w:val="24"/>
          <w:lang w:val="pt-PT"/>
        </w:rPr>
        <w:t>(</w:t>
      </w:r>
      <w:r>
        <w:rPr>
          <w:rFonts w:eastAsia="Arial" w:cs="Times New Roman" w:ascii="Times New Roman" w:hAnsi="Times New Roman"/>
          <w:color w:val="000000"/>
          <w:sz w:val="24"/>
          <w:szCs w:val="24"/>
          <w:lang w:val="pt-PT"/>
        </w:rPr>
        <w:t xml:space="preserve">VÉRAS </w:t>
      </w:r>
      <w:r>
        <w:rPr>
          <w:rFonts w:eastAsia="Arial" w:cs="Times New Roman" w:ascii="Times New Roman" w:hAnsi="Times New Roman"/>
          <w:i/>
          <w:iCs/>
          <w:color w:val="000000"/>
          <w:sz w:val="24"/>
          <w:szCs w:val="24"/>
          <w:lang w:val="pt-PT"/>
        </w:rPr>
        <w:t>et al</w:t>
      </w:r>
      <w:r>
        <w:rPr>
          <w:rFonts w:eastAsia="Arial" w:cs="Times New Roman" w:ascii="Times New Roman" w:hAnsi="Times New Roman"/>
          <w:color w:val="000000"/>
          <w:sz w:val="24"/>
          <w:szCs w:val="24"/>
          <w:lang w:val="pt-PT"/>
        </w:rPr>
        <w:t>, 2019).</w:t>
      </w:r>
    </w:p>
    <w:p>
      <w:pPr>
        <w:pStyle w:val="CorpoAA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A execu</w:t>
      </w:r>
      <w:r>
        <w:rPr>
          <w:rFonts w:ascii="Times New Roman" w:hAnsi="Times New Roman"/>
          <w:sz w:val="24"/>
          <w:szCs w:val="24"/>
          <w:lang w:val="pt-PT"/>
        </w:rPr>
        <w:t>ção da técnica para prona envolve toda equipe multiprofissional, como médicos, enfermeiros, fisioterapeutas e técnicos de enfermagem. Antes da realização do movimento deve-se fazer a checagem de todos os materiais necessários como coxins para cabeça, tórax e quadris, bolsa-válvula-máscara, materiais de intubação e garantir que o carrinho de parada cardíaca esteja próximo. O médico deve se encontrar posicionado na cabeceira do leito, fisioterapeutas ao lado do tronco, e os enfermeiros e técnicos de enfermagem ao lado dos membros inferiores (</w:t>
      </w:r>
      <w:r>
        <w:rPr>
          <w:rFonts w:eastAsia="Arial" w:ascii="Times New Roman" w:hAnsi="Times New Roman"/>
          <w:color w:val="000000"/>
          <w:sz w:val="24"/>
          <w:szCs w:val="24"/>
          <w:lang w:val="pt-PT"/>
        </w:rPr>
        <w:t xml:space="preserve">SILVA; ALEXANDRE; CASTRO, 2021). </w:t>
      </w:r>
      <w:r>
        <w:rPr>
          <w:rFonts w:ascii="Times New Roman" w:hAnsi="Times New Roman"/>
          <w:sz w:val="24"/>
          <w:szCs w:val="24"/>
          <w:lang w:val="pt-PT"/>
        </w:rPr>
        <w:t xml:space="preserve"> Além disso, antes da realização do procedimento a equipe de enfermagem deve testar os materiais de intubação, verificar a fixação do tubo endotraqueal, cateteres venosos, dreno de tórax e bombas de infusão (</w:t>
      </w:r>
      <w:r>
        <w:rPr>
          <w:rFonts w:eastAsia="Arial" w:ascii="Times New Roman" w:hAnsi="Times New Roman"/>
          <w:color w:val="000000"/>
          <w:sz w:val="24"/>
          <w:szCs w:val="24"/>
          <w:lang w:val="pt-PT"/>
        </w:rPr>
        <w:t>BISPO; ALELUIA, 2019).</w:t>
      </w:r>
    </w:p>
    <w:p>
      <w:pPr>
        <w:pStyle w:val="CorpoAA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O tratamento para SDRA </w:t>
      </w:r>
      <w:r>
        <w:rPr>
          <w:rFonts w:ascii="Times New Roman" w:hAnsi="Times New Roman"/>
          <w:sz w:val="24"/>
          <w:szCs w:val="24"/>
          <w:lang w:val="pt-PT"/>
        </w:rPr>
        <w:t xml:space="preserve">é a utilização da ventilação mecânica com indicativo de baixo volume corrente e pressão expiratória final positiva de 5 a 10 cmH2O, e o posicionamento em prona é essencial para complementar o tratamento. Quando o paciente é colocado nessa posição tem como objetivo um recrutamento alveolar maior e uma otimização das trocas gasosas, tendo uma melhor distribuição da ventilação uniforme e recrutamento de áreas dorsais, diminuindo áreas de shunt pulmonar. </w:t>
      </w:r>
      <w:r>
        <w:rPr>
          <w:rFonts w:eastAsia="Times New Roman" w:cs="Times New Roman" w:ascii="Times New Roman" w:hAnsi="Times New Roman"/>
          <w:sz w:val="24"/>
          <w:szCs w:val="24"/>
          <w:lang w:val="pt-PT"/>
        </w:rPr>
        <w:t xml:space="preserve">Ademais, a </w:t>
      </w:r>
      <w:r>
        <w:rPr>
          <w:rFonts w:ascii="Times New Roman" w:hAnsi="Times New Roman"/>
          <w:sz w:val="24"/>
          <w:szCs w:val="24"/>
          <w:lang w:val="fr-FR"/>
        </w:rPr>
        <w:t>press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  <w:lang w:val="fr-FR"/>
        </w:rPr>
        <w:t xml:space="preserve">o pleural é </w:t>
      </w:r>
      <w:r>
        <w:rPr>
          <w:rFonts w:ascii="Times New Roman" w:hAnsi="Times New Roman"/>
          <w:sz w:val="24"/>
          <w:szCs w:val="24"/>
          <w:lang w:val="pt-PT"/>
        </w:rPr>
        <w:t xml:space="preserve">reduzida, as pressões transpulmonares ficam mais uniformes e as áreas atelectasiadas são recrutadas sem prejudicar outras regiões. Sendo assim, a manobra em </w:t>
      </w:r>
      <w:r>
        <w:rPr>
          <w:rFonts w:ascii="Times New Roman" w:hAnsi="Times New Roman"/>
          <w:sz w:val="24"/>
          <w:szCs w:val="24"/>
          <w:lang w:val="it-IT"/>
        </w:rPr>
        <w:t>pron</w:t>
      </w:r>
      <w:r>
        <w:rPr>
          <w:rFonts w:ascii="Times New Roman" w:hAnsi="Times New Roman"/>
          <w:sz w:val="24"/>
          <w:szCs w:val="24"/>
          <w:lang w:val="pt-PT"/>
        </w:rPr>
        <w:t>a é efetiva com efeitos a longo prazo, que leva à melhora clínica do paciente (</w:t>
      </w:r>
      <w:r>
        <w:rPr>
          <w:rFonts w:eastAsia="Arial" w:ascii="Times New Roman" w:hAnsi="Times New Roman"/>
          <w:color w:val="000000"/>
          <w:sz w:val="24"/>
          <w:szCs w:val="24"/>
          <w:lang w:val="pt-PT"/>
        </w:rPr>
        <w:t xml:space="preserve">SOUZA-FILHO </w:t>
      </w:r>
      <w:r>
        <w:rPr>
          <w:rFonts w:eastAsia="Arial" w:ascii="Times New Roman" w:hAnsi="Times New Roman"/>
          <w:i/>
          <w:iCs/>
          <w:color w:val="000000"/>
          <w:sz w:val="24"/>
          <w:szCs w:val="24"/>
          <w:lang w:val="pt-PT"/>
        </w:rPr>
        <w:t>et al</w:t>
      </w:r>
      <w:r>
        <w:rPr>
          <w:rFonts w:eastAsia="Arial" w:ascii="Times New Roman" w:hAnsi="Times New Roman"/>
          <w:color w:val="000000"/>
          <w:sz w:val="24"/>
          <w:szCs w:val="24"/>
          <w:lang w:val="pt-PT"/>
        </w:rPr>
        <w:t>, 2022).</w:t>
      </w:r>
    </w:p>
    <w:p>
      <w:pPr>
        <w:pStyle w:val="Default"/>
        <w:spacing w:lineRule="auto" w:line="360" w:before="0" w:after="132"/>
        <w:ind w:left="0" w:right="0" w:firstLine="68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PT" w:eastAsia="pt-BR"/>
          <w14:ligatures w14:val="none"/>
        </w:rPr>
        <w:t>Visto que, a posição prona pode oferecer benefícios aos indivíduos em ventilação mecânica e analisando a importância da atuação multiprofissional nesses pacientes, esse trabalho tem por objetivo descrever a partir da literatura, quais os cuidados da equipe multiprofissional no manejo do paciente crítico para a posição prona.</w:t>
      </w:r>
    </w:p>
    <w:p>
      <w:pPr>
        <w:pStyle w:val="Default"/>
        <w:spacing w:lineRule="auto" w:line="360" w:before="0" w:after="132"/>
        <w:ind w:left="0" w:right="0" w:firstLine="680"/>
        <w:jc w:val="both"/>
        <w:rPr>
          <w:rFonts w:ascii="Times New Roman" w:hAnsi="Times New Roman"/>
        </w:rPr>
      </w:pPr>
      <w:r>
        <w:rPr/>
      </w:r>
    </w:p>
    <w:p>
      <w:pPr>
        <w:pStyle w:val="Corpodo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</w:rPr>
        <w:t>METODOLOGIA</w:t>
      </w:r>
    </w:p>
    <w:p>
      <w:pPr>
        <w:pStyle w:val="Default"/>
        <w:spacing w:lineRule="auto" w:line="360"/>
        <w:ind w:left="0" w:right="0" w:firstLine="680"/>
        <w:jc w:val="both"/>
        <w:rPr/>
      </w:pP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 xml:space="preserve">O presente estudo trata-se de uma revisão 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fr-FR" w:eastAsia="pt-BR"/>
          <w14:ligatures w14:val="none"/>
        </w:rPr>
        <w:t>bibliogr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 xml:space="preserve">áfica da literatura, de caráter qualitativo. Este procedimento foi escolhido por possibilitar a análise do conhecimento científico já produzido sobre o tema 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ar-SA" w:eastAsia="pt-BR" w:bidi="ar-SA"/>
          <w14:ligatures w14:val="none"/>
        </w:rPr>
        <w:t>“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 xml:space="preserve">OS 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es-ES_tradnl" w:eastAsia="pt-BR"/>
          <w14:ligatures w14:val="none"/>
        </w:rPr>
        <w:t>CUIDADOS DA EQUIPE MULTIPROFISSIONAL NO MANEJO DO PACIENTE CRITICO PARA A POSI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 xml:space="preserve">ÇÃO PRONA”. Os artigos selecionados possuem indexação nas bases de dados eletrônicas Medline/Pubmed, Literatura Latino-Americana e de Caribe em Ciências da Saúde (Lillacs), Scientific Electronic Library Online (SciELO) e Biblioteca Virtual em Saúde (BVS). </w:t>
      </w:r>
    </w:p>
    <w:p>
      <w:pPr>
        <w:pStyle w:val="Default"/>
        <w:spacing w:lineRule="auto" w:line="360"/>
        <w:ind w:left="0" w:right="0" w:firstLine="680"/>
        <w:jc w:val="both"/>
        <w:rPr/>
      </w:pP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>Durante a aná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fr-FR" w:eastAsia="pt-BR"/>
          <w14:ligatures w14:val="none"/>
        </w:rPr>
        <w:t>lise bibliogr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>á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it-IT" w:eastAsia="pt-BR"/>
          <w14:ligatures w14:val="none"/>
        </w:rPr>
        <w:t>fica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 xml:space="preserve"> realizada no período de março de 2023, foram utilizados os seguintes descritores: 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ar-SA" w:eastAsia="pt-BR" w:bidi="ar-SA"/>
          <w14:ligatures w14:val="none"/>
        </w:rPr>
        <w:t>“P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 xml:space="preserve">rone Position”, 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ar-SA" w:eastAsia="pt-BR" w:bidi="ar-SA"/>
          <w14:ligatures w14:val="none"/>
        </w:rPr>
        <w:t>“C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en-US" w:eastAsia="pt-BR"/>
          <w14:ligatures w14:val="none"/>
        </w:rPr>
        <w:t>ritical Care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 xml:space="preserve">”, 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ar-SA" w:eastAsia="pt-BR" w:bidi="ar-SA"/>
          <w14:ligatures w14:val="none"/>
        </w:rPr>
        <w:t>“P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en-US" w:eastAsia="pt-BR"/>
          <w14:ligatures w14:val="none"/>
        </w:rPr>
        <w:t>atient Care Team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 xml:space="preserve">”, 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ar-SA" w:eastAsia="pt-BR" w:bidi="ar-SA"/>
          <w14:ligatures w14:val="none"/>
        </w:rPr>
        <w:t>“I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en-US" w:eastAsia="pt-BR"/>
          <w14:ligatures w14:val="none"/>
        </w:rPr>
        <w:t>ntensive  Care Units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 xml:space="preserve">”, com o operador booleano 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ar-SA" w:eastAsia="pt-BR" w:bidi="ar-SA"/>
          <w14:ligatures w14:val="none"/>
        </w:rPr>
        <w:t>“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en-US" w:eastAsia="pt-BR"/>
          <w14:ligatures w14:val="none"/>
        </w:rPr>
        <w:t>AND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>”. Foram adotados como crit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fr-FR" w:eastAsia="pt-BR"/>
          <w14:ligatures w14:val="none"/>
        </w:rPr>
        <w:t>é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es-ES_tradnl" w:eastAsia="pt-BR"/>
          <w14:ligatures w14:val="none"/>
        </w:rPr>
        <w:t>rios de inclus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>ão artigos originais da língua portuguesa e inglesa, acesso ao trabalho na íntegra e na faixa etária dos 5 ú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es-ES_tradnl" w:eastAsia="pt-BR"/>
          <w14:ligatures w14:val="none"/>
        </w:rPr>
        <w:t>ltimos anos. Entretanto, para exclus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>ão foram descartados resumos (simples e expandidos) apresentados em eventos científicos e/ou publicados em anais de eventos científicos. Dentre os títulos pesquisados conforme os descritores se obteve 831 artigos. Por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fr-FR" w:eastAsia="pt-BR"/>
          <w14:ligatures w14:val="none"/>
        </w:rPr>
        <w:t>é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>m, ap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es-ES_tradnl" w:eastAsia="pt-BR"/>
          <w14:ligatures w14:val="none"/>
        </w:rPr>
        <w:t>ó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>s aplicar os crit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fr-FR" w:eastAsia="pt-BR"/>
          <w14:ligatures w14:val="none"/>
        </w:rPr>
        <w:t>é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es-ES_tradnl" w:eastAsia="pt-BR"/>
          <w14:ligatures w14:val="none"/>
        </w:rPr>
        <w:t>rios de inclus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>ão e exclusão, restaram 71 estudos, que foram reduzidos a 19 ap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es-ES_tradnl" w:eastAsia="pt-BR"/>
          <w14:ligatures w14:val="none"/>
        </w:rPr>
        <w:t>ó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>s a leitura dos títulos. Por fim, ap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es-ES_tradnl" w:eastAsia="pt-BR"/>
          <w14:ligatures w14:val="none"/>
        </w:rPr>
        <w:t>ó</w:t>
      </w: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lang w:val="pt-PT" w:eastAsia="pt-BR"/>
          <w14:ligatures w14:val="none"/>
        </w:rPr>
        <w:t>s leitura dos artigos na íntegra, avaliando a elegibilidade e sua relevância para o tema de pesquisa, restaram apenas 8 artigos.</w:t>
      </w:r>
    </w:p>
    <w:p>
      <w:pPr>
        <w:pStyle w:val="Default"/>
        <w:spacing w:lineRule="auto" w:line="360"/>
        <w:ind w:left="0" w:right="0" w:firstLine="680"/>
        <w:jc w:val="both"/>
        <w:rPr>
          <w:rFonts w:ascii="Times New Roman" w:hAnsi="Times New Roman" w:eastAsia="Times New Roman" w:cs="Arial"/>
          <w:color w:val="000000"/>
          <w:kern w:val="0"/>
          <w:sz w:val="24"/>
          <w:szCs w:val="24"/>
          <w:lang w:val="pt-PT" w:eastAsia="pt-BR"/>
          <w14:ligatures w14:val="none"/>
        </w:rPr>
      </w:pPr>
      <w:r>
        <w:rPr/>
      </w:r>
    </w:p>
    <w:p>
      <w:pPr>
        <w:pStyle w:val="Default"/>
        <w:spacing w:lineRule="auto" w:line="360"/>
        <w:ind w:left="0" w:right="0" w:firstLine="680"/>
        <w:jc w:val="both"/>
        <w:rPr>
          <w:rFonts w:ascii="Times New Roman" w:hAnsi="Times New Roman" w:eastAsia="Times New Roman" w:cs="Arial"/>
          <w:color w:val="000000"/>
          <w:kern w:val="0"/>
          <w:sz w:val="24"/>
          <w:szCs w:val="24"/>
          <w:lang w:val="pt-PT" w:eastAsia="pt-BR"/>
          <w14:ligatures w14:val="none"/>
        </w:rPr>
      </w:pPr>
      <w:r>
        <w:rPr/>
      </w:r>
    </w:p>
    <w:p>
      <w:pPr>
        <w:pStyle w:val="Default"/>
        <w:spacing w:lineRule="auto" w:line="360"/>
        <w:ind w:left="0" w:right="0" w:firstLine="680"/>
        <w:jc w:val="both"/>
        <w:rPr>
          <w:rFonts w:ascii="Times New Roman" w:hAnsi="Times New Roman" w:eastAsia="Times New Roman" w:cs="Arial"/>
          <w:color w:val="000000"/>
          <w:kern w:val="0"/>
          <w:sz w:val="24"/>
          <w:szCs w:val="24"/>
          <w:lang w:val="pt-PT" w:eastAsia="pt-BR"/>
          <w14:ligatures w14:val="none"/>
        </w:rPr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/>
          <w:bCs/>
          <w:color w:val="000000"/>
          <w:kern w:val="0"/>
          <w:position w:val="0"/>
          <w:sz w:val="20"/>
          <w:sz w:val="20"/>
          <w:szCs w:val="20"/>
          <w:vertAlign w:val="baseline"/>
          <w:lang w:val="pt-PT" w:eastAsia="pt-BR"/>
          <w14:ligatures w14:val="none"/>
        </w:rPr>
        <w:t>QUADRO</w:t>
      </w:r>
      <w:r>
        <w:rPr>
          <w:rFonts w:eastAsia="Times New Roman" w:cs="Arial" w:ascii="Times New Roman" w:hAnsi="Times New Roman"/>
          <w:b/>
          <w:bCs/>
          <w:color w:val="000000"/>
          <w:kern w:val="0"/>
          <w:position w:val="0"/>
          <w:sz w:val="20"/>
          <w:sz w:val="20"/>
          <w:szCs w:val="20"/>
          <w:vertAlign w:val="baseline"/>
          <w:lang w:val="pt-PT" w:eastAsia="pt-BR"/>
          <w14:ligatures w14:val="none"/>
        </w:rPr>
        <w:t xml:space="preserve"> 1. </w:t>
      </w:r>
      <w:r>
        <w:rPr>
          <w:rFonts w:eastAsia="Times New Roman" w:cs="Arial" w:ascii="Times New Roman" w:hAnsi="Times New Roman"/>
          <w:b/>
          <w:bCs/>
          <w:color w:val="000000"/>
          <w:kern w:val="0"/>
          <w:position w:val="0"/>
          <w:sz w:val="20"/>
          <w:sz w:val="20"/>
          <w:szCs w:val="20"/>
          <w:vertAlign w:val="baseline"/>
          <w:lang w:val="pt-PT" w:eastAsia="pt-BR"/>
          <w14:ligatures w14:val="none"/>
        </w:rPr>
        <w:t>Fluxograma da seleção de artigos.</w:t>
      </w:r>
      <w:r>
        <w:rPr>
          <w:rFonts w:eastAsia="Times New Roman" w:cs="Arial" w:ascii="Times New Roman" w:hAnsi="Times New Roman"/>
          <w:b/>
          <w:bCs/>
          <w:color w:val="000000"/>
          <w:kern w:val="0"/>
          <w:position w:val="0"/>
          <w:sz w:val="20"/>
          <w:sz w:val="20"/>
          <w:szCs w:val="20"/>
          <w:vertAlign w:val="baseline"/>
          <w:lang w:val="pt-PT" w:eastAsia="pt-BR"/>
          <w14:ligatures w14:val="none"/>
        </w:rPr>
        <w:t xml:space="preserve"> </w:t>
      </w:r>
    </w:p>
    <w:p>
      <w:pPr>
        <w:pStyle w:val="Default"/>
        <w:spacing w:lineRule="auto" w:line="360"/>
        <w:ind w:left="0" w:right="0" w:firstLine="680"/>
        <w:jc w:val="both"/>
        <w:rPr>
          <w:rFonts w:ascii="Times New Roman" w:hAnsi="Times New Roman" w:eastAsia="Times New Roman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Default"/>
        <w:spacing w:lineRule="auto" w:line="360"/>
        <w:ind w:left="0" w:right="0" w:firstLine="680"/>
        <w:jc w:val="both"/>
        <w:rPr>
          <w:rFonts w:ascii="Times New Roman" w:hAnsi="Times New Roman" w:eastAsia="Times New Roman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posOffset>501015</wp:posOffset>
            </wp:positionH>
            <wp:positionV relativeFrom="paragraph">
              <wp:posOffset>-59055</wp:posOffset>
            </wp:positionV>
            <wp:extent cx="4693285" cy="3738880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285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spacing w:lineRule="auto" w:line="360"/>
        <w:ind w:left="0" w:right="0" w:firstLine="680"/>
        <w:jc w:val="both"/>
        <w:rPr>
          <w:rFonts w:ascii="Times New Roman" w:hAnsi="Times New Roman" w:eastAsia="Times New Roman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Default"/>
        <w:spacing w:lineRule="auto" w:line="360"/>
        <w:ind w:left="0" w:right="0" w:firstLine="680"/>
        <w:jc w:val="both"/>
        <w:rPr>
          <w:rFonts w:ascii="Times New Roman" w:hAnsi="Times New Roman" w:eastAsia="Times New Roman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Default"/>
        <w:spacing w:lineRule="auto" w:line="360"/>
        <w:ind w:left="0" w:right="0" w:firstLine="680"/>
        <w:jc w:val="both"/>
        <w:rPr>
          <w:rFonts w:ascii="Times New Roman" w:hAnsi="Times New Roman" w:eastAsia="Times New Roman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Default"/>
        <w:spacing w:lineRule="auto" w:line="360"/>
        <w:ind w:left="0" w:right="0" w:firstLine="680"/>
        <w:jc w:val="both"/>
        <w:rPr>
          <w:rFonts w:ascii="Times New Roman" w:hAnsi="Times New Roman" w:eastAsia="Times New Roman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Default"/>
        <w:spacing w:lineRule="auto" w:line="360"/>
        <w:ind w:left="0" w:right="0" w:firstLine="680"/>
        <w:jc w:val="both"/>
        <w:rPr>
          <w:rFonts w:ascii="Times New Roman" w:hAnsi="Times New Roman" w:eastAsia="Times New Roman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Default"/>
        <w:spacing w:lineRule="auto" w:line="360"/>
        <w:ind w:left="0" w:right="0" w:firstLine="680"/>
        <w:jc w:val="both"/>
        <w:rPr>
          <w:rFonts w:ascii="Times New Roman" w:hAnsi="Times New Roman" w:eastAsia="Times New Roman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Default"/>
        <w:spacing w:lineRule="auto" w:line="360"/>
        <w:ind w:left="0" w:right="0" w:firstLine="680"/>
        <w:jc w:val="both"/>
        <w:rPr>
          <w:rFonts w:ascii="Times New Roman" w:hAnsi="Times New Roman" w:eastAsia="Times New Roman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Default"/>
        <w:spacing w:lineRule="auto" w:line="360"/>
        <w:ind w:left="0" w:right="0" w:firstLine="680"/>
        <w:jc w:val="both"/>
        <w:rPr>
          <w:rFonts w:ascii="Times New Roman" w:hAnsi="Times New Roman" w:eastAsia="Times New Roman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Default"/>
        <w:spacing w:lineRule="auto" w:line="360"/>
        <w:ind w:left="0" w:right="0" w:firstLine="680"/>
        <w:jc w:val="both"/>
        <w:rPr>
          <w:rFonts w:ascii="Times New Roman" w:hAnsi="Times New Roman" w:eastAsia="Times New Roman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Default"/>
        <w:spacing w:lineRule="auto" w:line="360"/>
        <w:ind w:left="0" w:right="0" w:firstLine="680"/>
        <w:jc w:val="both"/>
        <w:rPr>
          <w:rFonts w:ascii="Times New Roman" w:hAnsi="Times New Roman" w:eastAsia="Times New Roman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Default"/>
        <w:spacing w:lineRule="auto" w:line="360"/>
        <w:ind w:left="0" w:right="0" w:firstLine="680"/>
        <w:jc w:val="both"/>
        <w:rPr>
          <w:rFonts w:ascii="Times New Roman" w:hAnsi="Times New Roman" w:eastAsia="Times New Roman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Default"/>
        <w:spacing w:lineRule="auto" w:line="360"/>
        <w:ind w:left="0" w:right="0" w:firstLine="680"/>
        <w:jc w:val="both"/>
        <w:rPr>
          <w:rFonts w:ascii="Times New Roman" w:hAnsi="Times New Roman" w:eastAsia="Times New Roman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Default"/>
        <w:spacing w:lineRule="auto" w:line="360"/>
        <w:ind w:left="0" w:right="0" w:firstLine="680"/>
        <w:jc w:val="both"/>
        <w:rPr>
          <w:rFonts w:ascii="Times New Roman" w:hAnsi="Times New Roman" w:eastAsia="Times New Roman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Default"/>
        <w:spacing w:lineRule="auto" w:line="360"/>
        <w:ind w:left="0" w:right="0" w:firstLine="680"/>
        <w:jc w:val="both"/>
        <w:rPr>
          <w:rFonts w:ascii="Times New Roman" w:hAnsi="Times New Roman" w:eastAsia="Times New Roman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color w:val="000000"/>
          <w:kern w:val="0"/>
          <w:position w:val="0"/>
          <w:sz w:val="20"/>
          <w:sz w:val="20"/>
          <w:szCs w:val="20"/>
          <w:vertAlign w:val="baseline"/>
          <w:lang w:eastAsia="pt-BR"/>
          <w14:ligatures w14:val="none"/>
        </w:rPr>
        <w:t>Fonte: Elaborado pelos autores.</w:t>
      </w:r>
    </w:p>
    <w:p>
      <w:pPr>
        <w:pStyle w:val="Corpodo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</w:rPr>
        <w:t>RESULTADOS E DISCUSSÃO</w:t>
      </w:r>
    </w:p>
    <w:p>
      <w:pPr>
        <w:pStyle w:val="Normal"/>
        <w:spacing w:lineRule="auto" w:line="360" w:before="0" w:after="0"/>
        <w:ind w:left="0" w:right="0" w:firstLine="680"/>
        <w:jc w:val="both"/>
        <w:rPr>
          <w:color w:val="000000"/>
        </w:rPr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4"/>
          <w:sz w:val="24"/>
          <w:szCs w:val="24"/>
          <w:vertAlign w:val="baseline"/>
          <w:lang w:val="pt-PT" w:eastAsia="pt-BR"/>
          <w14:ligatures w14:val="none"/>
        </w:rPr>
        <w:t xml:space="preserve">Todos os artigos selecionados para a elaboração da revisão apresentam uma abordagem qualitativa e quantitativa em relação a técnica de posicionamento em prona do paciente crítico e sobre a atuação da equipe multiprofissional no manejo desses pacientes como fator determinante para a realização do procedimento. </w:t>
        <w:tab/>
      </w:r>
    </w:p>
    <w:p>
      <w:pPr>
        <w:pStyle w:val="CorpoA"/>
        <w:spacing w:lineRule="auto" w:line="36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t-PT"/>
        </w:rPr>
        <w:tab/>
        <w:t>Os estudos constaram sobre os principais efeitos da posi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 xml:space="preserve">ção prona em pacientes críticos com síndrome do desconforto respiratório (SDRA) sob ventilação mecânica invasiva, e que tais efeitos como a melhora da troca gasosa, recrutamento de áreas alveolares, melhora da complacência pulmonar e diminuição do shunt pulmonar foram percebidos nesses pacientes durante o tratamento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pt-PT"/>
        </w:rPr>
        <w:t>(</w:t>
      </w:r>
      <w:r>
        <w:rPr>
          <w:rFonts w:eastAsia="Arial" w:cs="Times New Roman" w:ascii="Times New Roman" w:hAnsi="Times New Roman"/>
          <w:color w:val="000000"/>
          <w:sz w:val="24"/>
          <w:szCs w:val="24"/>
          <w:lang w:val="de-DE"/>
        </w:rPr>
        <w:t>LAI e TEBOUL, 2023).</w:t>
      </w:r>
    </w:p>
    <w:p>
      <w:pPr>
        <w:pStyle w:val="CorpoA"/>
        <w:spacing w:lineRule="auto" w:line="36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t-PT"/>
        </w:rPr>
        <w:tab/>
        <w:t>A literatura evidencia que como qualquer outra t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écnica a posição prona não se isenta de riscos e complicações, principalmente na execução de forma incorreta. Estudo recente, realizado com pacientes com SDRA em UTI de 20 países, afirmou que a posição prona foi associada a baixas complicações, e quando presente foram descritas a obstrução do tubo endotraqueal, extubação acidental, a avulsão de cateteres, desaturação transitória e lesão por pressão (</w:t>
      </w:r>
      <w:r>
        <w:rPr>
          <w:rFonts w:eastAsia="Arial" w:ascii="Times New Roman" w:hAnsi="Times New Roman"/>
          <w:color w:val="000000"/>
          <w:sz w:val="24"/>
          <w:szCs w:val="24"/>
          <w:lang w:val="pt-PT"/>
        </w:rPr>
        <w:t xml:space="preserve">SOUZA-FILHO </w:t>
      </w:r>
      <w:r>
        <w:rPr>
          <w:rFonts w:eastAsia="Arial" w:ascii="Times New Roman" w:hAnsi="Times New Roman"/>
          <w:i/>
          <w:iCs/>
          <w:color w:val="000000"/>
          <w:sz w:val="24"/>
          <w:szCs w:val="24"/>
          <w:lang w:val="pt-PT"/>
        </w:rPr>
        <w:t>et al</w:t>
      </w:r>
      <w:r>
        <w:rPr>
          <w:rFonts w:eastAsia="Arial" w:ascii="Times New Roman" w:hAnsi="Times New Roman"/>
          <w:color w:val="000000"/>
          <w:sz w:val="24"/>
          <w:szCs w:val="24"/>
          <w:lang w:val="pt-PT"/>
        </w:rPr>
        <w:t>, 2022).</w:t>
      </w:r>
    </w:p>
    <w:p>
      <w:pPr>
        <w:pStyle w:val="CorpoA"/>
        <w:spacing w:lineRule="auto" w:line="36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t-PT"/>
        </w:rPr>
        <w:tab/>
        <w:t xml:space="preserve"> Uma das complica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ções principais é a queda da saturação desses pacientes. Estudos recomendam-se aguardar em torno de 5 minutos após a posição prona, caso a saturação fique menor que 10% da saturação basal ou menor que 90% por 5 minutos é indicado o retorno para a posição supina (</w:t>
      </w:r>
      <w:r>
        <w:rPr>
          <w:rFonts w:eastAsia="Arial" w:ascii="Times New Roman" w:hAnsi="Times New Roman"/>
          <w:color w:val="000000"/>
          <w:sz w:val="24"/>
          <w:szCs w:val="24"/>
          <w:lang w:val="pt-PT"/>
        </w:rPr>
        <w:t xml:space="preserve">SOUZA-FILHO </w:t>
      </w:r>
      <w:r>
        <w:rPr>
          <w:rFonts w:eastAsia="Arial" w:ascii="Times New Roman" w:hAnsi="Times New Roman"/>
          <w:i/>
          <w:iCs/>
          <w:color w:val="000000"/>
          <w:sz w:val="24"/>
          <w:szCs w:val="24"/>
          <w:lang w:val="pt-PT"/>
        </w:rPr>
        <w:t>et al</w:t>
      </w:r>
      <w:r>
        <w:rPr>
          <w:rFonts w:eastAsia="Arial" w:ascii="Times New Roman" w:hAnsi="Times New Roman"/>
          <w:color w:val="000000"/>
          <w:sz w:val="24"/>
          <w:szCs w:val="24"/>
          <w:lang w:val="pt-PT"/>
        </w:rPr>
        <w:t>, 2022).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 xml:space="preserve"> Outro fator recomendado é o cuidado das lesões por pressão quando o paciente estiver nesse posicionamento, principalmente nas áreas mais sujeitas como joelhos, ombros e face, recomendado-se alternar a posição nadador a cada 2 horas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pt-PT"/>
        </w:rPr>
        <w:t>(</w:t>
      </w:r>
      <w:r>
        <w:rPr>
          <w:rFonts w:eastAsia="Arial" w:cs="Times New Roman" w:ascii="Times New Roman" w:hAnsi="Times New Roman"/>
          <w:color w:val="000000"/>
          <w:sz w:val="24"/>
          <w:szCs w:val="24"/>
          <w:lang w:val="pt-PT"/>
        </w:rPr>
        <w:t>SILVA; ALEXANDRE; CASTRO, 2021).</w:t>
      </w:r>
    </w:p>
    <w:p>
      <w:pPr>
        <w:pStyle w:val="CorpoA"/>
        <w:spacing w:lineRule="auto" w:line="360"/>
        <w:ind w:left="0" w:right="0" w:firstLine="624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t-PT"/>
        </w:rPr>
        <w:t>No contexto da UTI, o foco é no cuidado integral ao paciente crítico potencializado pela junção de especialidades com perspectivas próprias.  Esta atenção poderá ser dada graças ao atendimento partilhado cedido pela interdisciplinaridade, este que trata-se da articulação de múltiplas disciplinas com o mesmo propósito que é a integração dos trabalhos especializados, dissolvendo barreiras durante o atendimento, de modo a entregar ao usuário a união de saberes de diversas profissões e proporcionar uma assistência humanizada. (</w:t>
      </w:r>
      <w:r>
        <w:rPr>
          <w:rFonts w:eastAsia="Arial" w:cs="Times New Roman" w:ascii="Times New Roman" w:hAnsi="Times New Roman"/>
          <w:color w:val="000000"/>
          <w:sz w:val="24"/>
          <w:szCs w:val="24"/>
          <w:lang w:val="pt-PT"/>
        </w:rPr>
        <w:t xml:space="preserve">BISPO; ALELUIA, 2019;  </w:t>
      </w:r>
      <w:r>
        <w:rPr>
          <w:rFonts w:eastAsia="Arial" w:cs="Times New Roman" w:ascii="Times New Roman" w:hAnsi="Times New Roman"/>
          <w:bCs/>
          <w:color w:val="000000"/>
          <w:sz w:val="24"/>
          <w:szCs w:val="24"/>
          <w:lang w:val="pt-PT"/>
        </w:rPr>
        <w:t>GAREAU; DE OLIVEIRA; GALLANI, 2022)</w:t>
      </w:r>
    </w:p>
    <w:p>
      <w:pPr>
        <w:pStyle w:val="CorpoA"/>
        <w:spacing w:lineRule="auto" w:line="36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t-PT"/>
        </w:rPr>
        <w:tab/>
        <w:t xml:space="preserve">Ademais,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é de fundamental importância o conhecimento por parte da equipe multiprofissional sobre a realização da técnica, a avaliação contínua do paciente, visto que por se tratar de um procedimento aplicado a pacientes críticos exige cuidados especializados (</w:t>
      </w:r>
      <w:r>
        <w:rPr>
          <w:rFonts w:eastAsia="Arial" w:ascii="Times New Roman" w:hAnsi="Times New Roman"/>
          <w:color w:val="000000"/>
          <w:sz w:val="24"/>
          <w:szCs w:val="24"/>
          <w:lang w:val="pt-PT"/>
        </w:rPr>
        <w:t>BISPO; ALELUIA, 2019).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>
        <w:rPr>
          <w:rFonts w:eastAsia="Arial" w:ascii="Times New Roman" w:hAnsi="Times New Roman"/>
          <w:bCs/>
          <w:color w:val="000000"/>
          <w:sz w:val="24"/>
          <w:szCs w:val="24"/>
          <w:lang w:val="pt-PT"/>
        </w:rPr>
        <w:t xml:space="preserve">É atribuído competências e habilidades na execução dado aos possíveis eventos adversos evitáveis durante a realização da manobra. Cuidados quanto a monitorização hemodinâmica e respiratória são primordiais, entretanto a prudência perante dispositivos invasivos como dreno, cateteres e tubo traqueal compõem atribuições da equipe (GAREAU; DE OLIVEIRA; GALLANI, 2022). </w:t>
      </w:r>
    </w:p>
    <w:p>
      <w:pPr>
        <w:pStyle w:val="Normal"/>
        <w:spacing w:lineRule="auto" w:line="360" w:before="0" w:after="0"/>
        <w:ind w:left="0" w:right="0" w:firstLine="680"/>
        <w:jc w:val="both"/>
        <w:rPr>
          <w:color w:val="000000"/>
        </w:rPr>
      </w:pPr>
      <w:r>
        <w:rPr>
          <w:rFonts w:eastAsia="Arial" w:cs="Arial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position w:val="0"/>
          <w:sz w:val="24"/>
          <w:sz w:val="24"/>
          <w:szCs w:val="24"/>
          <w:vertAlign w:val="baseline"/>
          <w:lang w:val="pt-PT" w:eastAsia="pt-BR"/>
        </w:rPr>
        <w:t xml:space="preserve">O planejamento assistencial dos profissionais e a comunicação efetiva entre os membros da equipe permite a análise integral do paciente e consequentemente a avaliação das necessidades apresentadas durante a pronação. Tais ações integram ao grupo de evidências para realização eficaz da técnica.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4"/>
          <w:sz w:val="24"/>
          <w:szCs w:val="24"/>
          <w:vertAlign w:val="baseline"/>
          <w:lang w:val="pt-PT" w:eastAsia="pt-BR"/>
          <w14:ligatures w14:val="none"/>
        </w:rPr>
        <w:t xml:space="preserve">Com relação à taxa de mortalidade, os estudos analisados afirmam uma redução, e também diminuição dos dias em ventilação mecânica associada a técnica prona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4"/>
          <w:sz w:val="24"/>
          <w:szCs w:val="24"/>
          <w:vertAlign w:val="baseline"/>
          <w:lang w:val="pt-PT" w:eastAsia="pt-BR"/>
          <w14:ligatures w14:val="none"/>
        </w:rPr>
        <w:t>(</w:t>
      </w:r>
      <w:r>
        <w:rPr>
          <w:rFonts w:eastAsia="Arial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4"/>
          <w:sz w:val="24"/>
          <w:szCs w:val="24"/>
          <w:vertAlign w:val="baseline"/>
          <w:lang w:val="pt-PT" w:eastAsia="pt-BR"/>
        </w:rPr>
        <w:t xml:space="preserve">VÉRAS </w:t>
      </w:r>
      <w:r>
        <w:rPr>
          <w:rFonts w:eastAsia="Arial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0"/>
          <w:position w:val="0"/>
          <w:sz w:val="24"/>
          <w:sz w:val="24"/>
          <w:szCs w:val="24"/>
          <w:vertAlign w:val="baseline"/>
          <w:lang w:val="pt-PT" w:eastAsia="pt-BR"/>
        </w:rPr>
        <w:t>et al</w:t>
      </w:r>
      <w:r>
        <w:rPr>
          <w:rFonts w:eastAsia="Arial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position w:val="0"/>
          <w:sz w:val="24"/>
          <w:sz w:val="24"/>
          <w:szCs w:val="24"/>
          <w:vertAlign w:val="baseline"/>
          <w:lang w:val="pt-PT" w:eastAsia="pt-BR"/>
        </w:rPr>
        <w:t>, 2019).</w:t>
      </w:r>
    </w:p>
    <w:p>
      <w:pPr>
        <w:pStyle w:val="Normal"/>
        <w:spacing w:lineRule="auto" w:line="360" w:before="0" w:after="0"/>
        <w:ind w:left="0" w:right="0" w:firstLine="680"/>
        <w:jc w:val="both"/>
        <w:rPr>
          <w:rFonts w:ascii="Times New Roman" w:hAnsi="Times New Roman" w:eastAsia="Arial" w:cs="Times New Roman"/>
          <w:b w:val="false"/>
          <w:bCs w:val="false"/>
          <w:i w:val="false"/>
          <w:i w:val="false"/>
          <w:caps w:val="false"/>
          <w:smallCaps w:val="false"/>
          <w:spacing w:val="0"/>
          <w:kern w:val="0"/>
          <w:position w:val="0"/>
          <w:sz w:val="24"/>
          <w:sz w:val="24"/>
          <w:szCs w:val="24"/>
          <w:vertAlign w:val="baseline"/>
          <w:lang w:val="pt-PT" w:eastAsia="pt-BR"/>
        </w:rPr>
      </w:pPr>
      <w:r>
        <w:rPr>
          <w:color w:val="000000"/>
        </w:rPr>
      </w:r>
    </w:p>
    <w:p>
      <w:pPr>
        <w:pStyle w:val="Corpodo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</w:rPr>
        <w:t>CONSIDERAÇÕES FINAIS</w:t>
      </w:r>
    </w:p>
    <w:p>
      <w:pPr>
        <w:pStyle w:val="Default"/>
        <w:spacing w:lineRule="auto" w:line="360" w:before="0" w:after="137"/>
        <w:ind w:left="0" w:right="0"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t-PT"/>
        </w:rPr>
        <w:t>Seguindo os resultados dos trabalhos publicados, a utilização da t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/>
        </w:rPr>
        <w:t>é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it-IT"/>
        </w:rPr>
        <w:t>cnica de prona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t-PT"/>
        </w:rPr>
        <w:t xml:space="preserve">ção apresenta-se eficiente nos pacientes que apresentam SDRA leve, moderada ou grave,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it-IT"/>
        </w:rPr>
        <w:t xml:space="preserve">visto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t-PT"/>
        </w:rPr>
        <w:t>um aumento das frações inspiradas de oxigê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it-IT"/>
        </w:rPr>
        <w:t xml:space="preserve">nio,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t-PT"/>
        </w:rPr>
        <w:t>aumento de volumes pulmonares e da capacidade residual funcional. Contudo, se faz necessá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it-IT"/>
        </w:rPr>
        <w:t>rio a padroniza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t-PT"/>
        </w:rPr>
        <w:t>ção da t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/>
        </w:rPr>
        <w:t>é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t-PT"/>
        </w:rPr>
        <w:t>cnica, de modo a prevenir complicações e evoluções para casos graves, bem como a capacitação t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/>
        </w:rPr>
        <w:t>é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t-PT"/>
        </w:rPr>
        <w:t>cnica de profissionais para o correto manuseio deste paciente.</w:t>
      </w:r>
    </w:p>
    <w:p>
      <w:pPr>
        <w:pStyle w:val="Corpodo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</w:rPr>
        <w:t>REFERÊNCIAS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Arial" w:ascii="Times New Roman" w:hAnsi="Times New Roman"/>
          <w:color w:val="000000"/>
          <w:sz w:val="24"/>
          <w:szCs w:val="24"/>
          <w:lang w:val="pt-PT"/>
        </w:rPr>
        <w:t>BERNON, P.; MROZEK, S.; DUPONT, G.; DAILLER, F.; LUKASZEWICZ, A. C.; BALANÇA, B.</w:t>
      </w:r>
      <w:r>
        <w:rPr>
          <w:rFonts w:eastAsia="Arial" w:ascii="Times New Roman" w:hAnsi="Times New Roman"/>
          <w:iCs/>
          <w:color w:val="000000"/>
          <w:sz w:val="24"/>
          <w:szCs w:val="24"/>
          <w:lang w:val="pt-PT"/>
        </w:rPr>
        <w:t xml:space="preserve"> </w:t>
      </w:r>
      <w:r>
        <w:rPr>
          <w:rFonts w:eastAsia="Arial" w:ascii="Times New Roman" w:hAnsi="Times New Roman"/>
          <w:color w:val="000000"/>
          <w:sz w:val="24"/>
          <w:szCs w:val="24"/>
          <w:lang w:val="pt-PT"/>
        </w:rPr>
        <w:t xml:space="preserve">Can prone positioning be a safe procedure in patients with acute brain injury and moderate-to-severe acute respiratory distress syndrome?. </w:t>
      </w:r>
      <w:r>
        <w:rPr>
          <w:rFonts w:eastAsia="Arial" w:ascii="Times New Roman" w:hAnsi="Times New Roman"/>
          <w:b/>
          <w:bCs/>
          <w:color w:val="000000"/>
          <w:sz w:val="24"/>
          <w:szCs w:val="24"/>
        </w:rPr>
        <w:t>Journal Critical Care</w:t>
      </w:r>
      <w:r>
        <w:rPr>
          <w:rFonts w:eastAsia="Arial" w:ascii="Times New Roman" w:hAnsi="Times New Roman"/>
          <w:color w:val="000000"/>
          <w:sz w:val="24"/>
          <w:szCs w:val="24"/>
        </w:rPr>
        <w:t xml:space="preserve">, v. 25, n. 30, p. 1-3, 2021. </w:t>
      </w:r>
    </w:p>
    <w:p>
      <w:pPr>
        <w:pStyle w:val="Normal"/>
        <w:rPr>
          <w:rFonts w:ascii="Times New Roman" w:hAnsi="Times New Roman" w:eastAsia="Arial"/>
          <w:color w:val="000000"/>
          <w:sz w:val="24"/>
          <w:szCs w:val="24"/>
        </w:rPr>
      </w:pPr>
      <w:r>
        <w:rPr>
          <w:rFonts w:eastAsia="Arial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Arial" w:ascii="Times New Roman" w:hAnsi="Times New Roman"/>
          <w:color w:val="000000"/>
          <w:sz w:val="24"/>
          <w:szCs w:val="24"/>
          <w:lang w:val="pt-PT"/>
        </w:rPr>
        <w:t>BISPO, B. H. R.; ALELUIA, I. M. B.</w:t>
      </w:r>
      <w:r>
        <w:rPr>
          <w:rFonts w:eastAsia="Arial" w:ascii="Times New Roman" w:hAnsi="Times New Roman"/>
          <w:b/>
          <w:bCs/>
          <w:color w:val="000000"/>
          <w:sz w:val="24"/>
          <w:szCs w:val="24"/>
          <w:lang w:val="pt-PT"/>
        </w:rPr>
        <w:t xml:space="preserve"> </w:t>
      </w:r>
      <w:r>
        <w:rPr>
          <w:rFonts w:eastAsia="Arial" w:ascii="Times New Roman" w:hAnsi="Times New Roman"/>
          <w:bCs/>
          <w:color w:val="000000"/>
          <w:sz w:val="24"/>
          <w:szCs w:val="24"/>
          <w:lang w:val="pt-PT"/>
        </w:rPr>
        <w:t xml:space="preserve">A percepção da equipe multiprofissional acerca do cuidado interdisciplinar em uma Unidade de Terapia Intensiva de Salvador-Bahia. </w:t>
      </w:r>
      <w:r>
        <w:rPr>
          <w:rFonts w:eastAsia="Arial" w:ascii="Times New Roman" w:hAnsi="Times New Roman"/>
          <w:b/>
          <w:bCs/>
          <w:color w:val="000000"/>
          <w:sz w:val="24"/>
          <w:szCs w:val="24"/>
          <w:lang w:val="pt-PT"/>
        </w:rPr>
        <w:t>Revista Saúde em Redes</w:t>
      </w:r>
      <w:r>
        <w:rPr>
          <w:rFonts w:eastAsia="Arial" w:ascii="Times New Roman" w:hAnsi="Times New Roman"/>
          <w:bCs/>
          <w:color w:val="000000"/>
          <w:sz w:val="24"/>
          <w:szCs w:val="24"/>
          <w:lang w:val="pt-PT"/>
        </w:rPr>
        <w:t xml:space="preserve">, v. 5, n. 1, p. 115-125, 2019. </w:t>
      </w:r>
    </w:p>
    <w:p>
      <w:pPr>
        <w:pStyle w:val="CorpoA"/>
        <w:spacing w:lineRule="auto" w:line="240" w:before="0" w:after="0"/>
        <w:jc w:val="both"/>
        <w:rPr>
          <w:rFonts w:ascii="Times New Roman" w:hAnsi="Times New Roman" w:eastAsia="Arial" w:cs="Arial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Arial" w:ascii="Times New Roman" w:hAnsi="Times New Roman"/>
          <w:bCs/>
          <w:color w:val="000000"/>
          <w:sz w:val="24"/>
          <w:szCs w:val="24"/>
          <w:lang w:val="pt-PT"/>
        </w:rPr>
        <w:t xml:space="preserve">GAREAU, S.; DE OLIVEIRA, E.; GALLANI, M. C.. Humanization of care for adult ICU patients: a scoping review protocol. </w:t>
      </w:r>
      <w:r>
        <w:rPr>
          <w:rFonts w:eastAsia="Arial" w:ascii="Times New Roman" w:hAnsi="Times New Roman"/>
          <w:b/>
          <w:bCs/>
          <w:color w:val="000000"/>
          <w:sz w:val="24"/>
          <w:szCs w:val="24"/>
          <w:lang w:val="pt-PT"/>
        </w:rPr>
        <w:t>JBI Evidence Synthesis</w:t>
      </w:r>
      <w:r>
        <w:rPr>
          <w:rFonts w:eastAsia="Arial" w:ascii="Times New Roman" w:hAnsi="Times New Roman"/>
          <w:bCs/>
          <w:color w:val="000000"/>
          <w:sz w:val="24"/>
          <w:szCs w:val="24"/>
          <w:lang w:val="pt-PT"/>
        </w:rPr>
        <w:t xml:space="preserve">, </w:t>
      </w:r>
      <w:r>
        <w:rPr>
          <w:rFonts w:eastAsia="Arial" w:ascii="Times New Roman" w:hAnsi="Times New Roman"/>
          <w:color w:val="000000"/>
          <w:sz w:val="24"/>
          <w:szCs w:val="24"/>
          <w:lang w:val="pt-PT"/>
        </w:rPr>
        <w:t xml:space="preserve"> </w:t>
      </w:r>
      <w:r>
        <w:rPr>
          <w:rFonts w:eastAsia="Arial" w:ascii="Times New Roman" w:hAnsi="Times New Roman"/>
          <w:bCs/>
          <w:color w:val="000000"/>
          <w:sz w:val="24"/>
          <w:szCs w:val="24"/>
          <w:lang w:val="pt-PT"/>
        </w:rPr>
        <w:t xml:space="preserve">v. 20, n. 2, p. 647-657, 2022. </w:t>
      </w:r>
    </w:p>
    <w:p>
      <w:pPr>
        <w:pStyle w:val="Normal"/>
        <w:rPr>
          <w:rFonts w:ascii="Times New Roman" w:hAnsi="Times New Roman" w:eastAsia="Arial"/>
          <w:bCs/>
          <w:color w:val="000000"/>
          <w:sz w:val="24"/>
          <w:szCs w:val="24"/>
          <w:lang w:val="pt-PT"/>
        </w:rPr>
      </w:pPr>
      <w:r>
        <w:rPr>
          <w:rFonts w:eastAsia="Arial" w:ascii="Times New Roman" w:hAnsi="Times New Roman"/>
          <w:bCs/>
          <w:color w:val="000000"/>
          <w:sz w:val="24"/>
          <w:szCs w:val="24"/>
          <w:lang w:val="pt-PT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Arial" w:ascii="Times New Roman" w:hAnsi="Times New Roman"/>
          <w:color w:val="000000"/>
          <w:sz w:val="24"/>
          <w:szCs w:val="24"/>
          <w:lang w:val="de-DE"/>
        </w:rPr>
        <w:t xml:space="preserve">LAI, C.; MONNET, X.; TEBOUL, J.L. Hemodynamic Implications of Prone Positioning in Patients with ARDS. </w:t>
      </w:r>
      <w:r>
        <w:rPr>
          <w:rFonts w:eastAsia="Arial" w:ascii="Times New Roman" w:hAnsi="Times New Roman"/>
          <w:b/>
          <w:bCs/>
          <w:color w:val="000000"/>
          <w:sz w:val="24"/>
          <w:szCs w:val="24"/>
        </w:rPr>
        <w:t>Journal Critical Care</w:t>
      </w:r>
      <w:r>
        <w:rPr>
          <w:rFonts w:eastAsia="Arial" w:ascii="Times New Roman" w:hAnsi="Times New Roman"/>
          <w:color w:val="000000"/>
          <w:sz w:val="24"/>
          <w:szCs w:val="24"/>
        </w:rPr>
        <w:t xml:space="preserve">, v. 27, n. 98, P. 1-8, 2023. </w:t>
      </w:r>
    </w:p>
    <w:p>
      <w:pPr>
        <w:pStyle w:val="Normal"/>
        <w:rPr>
          <w:rFonts w:ascii="Times New Roman" w:hAnsi="Times New Roman" w:eastAsia="Arial"/>
          <w:bCs/>
          <w:sz w:val="24"/>
          <w:szCs w:val="24"/>
          <w:lang w:val="pt-PT"/>
        </w:rPr>
      </w:pPr>
      <w:r>
        <w:rPr>
          <w:rFonts w:eastAsia="Arial" w:ascii="Times New Roman" w:hAnsi="Times New Roman"/>
          <w:bCs/>
          <w:sz w:val="24"/>
          <w:szCs w:val="24"/>
          <w:lang w:val="pt-PT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pt-PT"/>
        </w:rPr>
        <w:t>SILVA, L. L. N.; ARAUJO, M. N. A. T.. EFEITOS DA POSIÇÃO PRONA NA MECÂNICA RESPIRATÓRIA E NA OXIGENAÇÃO DE PACIENTES COM SÍNDROME DA ANGÚSTIA RESPIRATÓRIA AGUDA (SARA): REVISÃO INTEGRATIVA.</w:t>
      </w:r>
      <w:r>
        <w:rPr>
          <w:rFonts w:eastAsia="Ari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pt-PT"/>
        </w:rPr>
        <w:t xml:space="preserve"> Revista Ibero-Americana de Humanidades, Ciências e Educação</w:t>
      </w:r>
      <w:r>
        <w:rPr>
          <w:rFonts w:eastAsia="Arial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pt-PT"/>
        </w:rPr>
        <w:t>, São Paulo, v. 8, n. 6, p. 1048–1059, 2022.</w:t>
      </w:r>
    </w:p>
    <w:p>
      <w:pPr>
        <w:pStyle w:val="CorpoA"/>
        <w:spacing w:lineRule="auto" w:line="240" w:before="0" w:after="0"/>
        <w:jc w:val="both"/>
        <w:rPr>
          <w:rFonts w:ascii="Times New Roman" w:hAnsi="Times New Roman" w:eastAsia="Arial" w:cs="Arial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Arial" w:ascii="Times New Roman" w:hAnsi="Times New Roman"/>
          <w:color w:val="000000"/>
          <w:sz w:val="24"/>
          <w:szCs w:val="24"/>
          <w:lang w:val="pt-PT"/>
        </w:rPr>
        <w:t xml:space="preserve">SILVA, F. C.; ALEXANDRE, A. C. S.; CASTRO, C. G. A. Posição prona: efetividade da intervenção educativa no processo assistencial intensivo. </w:t>
      </w:r>
      <w:r>
        <w:rPr>
          <w:rFonts w:eastAsia="Arial" w:ascii="Times New Roman" w:hAnsi="Times New Roman"/>
          <w:b/>
          <w:bCs/>
          <w:color w:val="000000"/>
          <w:sz w:val="24"/>
          <w:szCs w:val="24"/>
          <w:lang w:val="pt-PT"/>
        </w:rPr>
        <w:t>Revista Enfermagem em Foco, Brasília</w:t>
      </w:r>
      <w:r>
        <w:rPr>
          <w:rFonts w:eastAsia="Arial" w:ascii="Times New Roman" w:hAnsi="Times New Roman"/>
          <w:color w:val="000000"/>
          <w:sz w:val="24"/>
          <w:szCs w:val="24"/>
          <w:lang w:val="pt-PT"/>
        </w:rPr>
        <w:t xml:space="preserve">, v. 12, n. 4, p. 732-738, 2021. </w:t>
      </w:r>
    </w:p>
    <w:p>
      <w:pPr>
        <w:pStyle w:val="Normal"/>
        <w:rPr>
          <w:rFonts w:ascii="Times New Roman" w:hAnsi="Times New Roman" w:eastAsia="Arial"/>
          <w:sz w:val="24"/>
          <w:szCs w:val="24"/>
          <w:lang w:val="pt-PT"/>
        </w:rPr>
      </w:pPr>
      <w:r>
        <w:rPr>
          <w:rFonts w:eastAsia="Arial" w:ascii="Times New Roman" w:hAnsi="Times New Roman"/>
          <w:sz w:val="24"/>
          <w:szCs w:val="24"/>
          <w:lang w:val="pt-PT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Arial" w:ascii="Times New Roman" w:hAnsi="Times New Roman"/>
          <w:color w:val="000000"/>
          <w:sz w:val="24"/>
          <w:szCs w:val="24"/>
          <w:lang w:val="pt-PT"/>
        </w:rPr>
        <w:t xml:space="preserve">SOUZA-FILHO, C. A. P.; OLIVEIRA, F. B. M.; SILVA, W. C.; SOARES, B. S.; SIQUEIRA, H. D. S.; SIQUEIRA, F. F. F. S. et al. O uso da técnica de pronação na ventilação mecânica. </w:t>
      </w:r>
      <w:r>
        <w:rPr>
          <w:rFonts w:eastAsia="Arial" w:ascii="Times New Roman" w:hAnsi="Times New Roman"/>
          <w:b/>
          <w:bCs/>
          <w:color w:val="000000"/>
          <w:sz w:val="24"/>
          <w:szCs w:val="24"/>
          <w:lang w:val="pt-PT"/>
        </w:rPr>
        <w:t>Research, Society and Development</w:t>
      </w:r>
      <w:r>
        <w:rPr>
          <w:rFonts w:eastAsia="Arial" w:ascii="Times New Roman" w:hAnsi="Times New Roman"/>
          <w:color w:val="000000"/>
          <w:sz w:val="24"/>
          <w:szCs w:val="24"/>
          <w:lang w:val="pt-PT"/>
        </w:rPr>
        <w:t>, v. 11, n. 3, p. 1-15, 2022.</w:t>
      </w:r>
    </w:p>
    <w:p>
      <w:pPr>
        <w:pStyle w:val="Normal"/>
        <w:rPr>
          <w:rFonts w:ascii="Times New Roman" w:hAnsi="Times New Roman" w:eastAsia="Arial"/>
          <w:sz w:val="24"/>
          <w:szCs w:val="24"/>
          <w:lang w:val="pt-PT"/>
        </w:rPr>
      </w:pPr>
      <w:r>
        <w:rPr>
          <w:rFonts w:eastAsia="Arial" w:ascii="Times New Roman" w:hAnsi="Times New Roman"/>
          <w:sz w:val="24"/>
          <w:szCs w:val="24"/>
          <w:lang w:val="pt-PT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b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lang w:val="pt-PT"/>
        </w:rPr>
        <w:t>VÉRAS, J. B.; MARTINEZ, B. P.; GOMES NETO, M.; SAQUETTO, M. B.; CONCEIÇÃO C. S.; SILVA, C. M</w:t>
      </w:r>
      <w:r>
        <w:rPr>
          <w:rFonts w:eastAsia="Arial" w:cs="Arial" w:ascii="Times New Roman" w:hAnsi="Times New Roman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lang w:val="pt-PT"/>
        </w:rPr>
        <w:t>.</w:t>
      </w:r>
      <w:r>
        <w:rPr>
          <w:rFonts w:eastAsia="Arial" w:cs="Arial" w:ascii="Times New Roman" w:hAnsi="Times New Roman"/>
          <w:b w:val="false"/>
          <w:b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lang w:val="pt-PT"/>
        </w:rPr>
        <w:t xml:space="preserve"> Efeitos da posição prona em pacientes com síndrome do desconforto respiratório agudo: uma revisão sistemática. </w:t>
      </w:r>
      <w:r>
        <w:rPr>
          <w:rFonts w:eastAsia="Arial" w:cs="Arial" w:ascii="Times New Roman" w:hAnsi="Times New Roman"/>
          <w:b/>
          <w:b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lang w:val="pt-PT"/>
        </w:rPr>
        <w:t>Revista Pesquisa em Fisioterapia</w:t>
      </w:r>
      <w:r>
        <w:rPr>
          <w:rFonts w:eastAsia="Arial" w:cs="Arial" w:ascii="Times New Roman" w:hAnsi="Times New Roman"/>
          <w:b w:val="false"/>
          <w:b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lang w:val="pt-PT"/>
        </w:rPr>
        <w:t xml:space="preserve">, v. 9, n. 1, p. 129–138, 2019. </w:t>
      </w:r>
    </w:p>
    <w:p>
      <w:pPr>
        <w:pStyle w:val="Corpodotexto"/>
        <w:spacing w:lineRule="auto" w:line="276"/>
        <w:jc w:val="left"/>
        <w:rPr>
          <w:rFonts w:cs="Times New Roman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</w:r>
    </w:p>
    <w:p>
      <w:pPr>
        <w:pStyle w:val="Corpodotexto"/>
        <w:spacing w:lineRule="auto" w:line="276" w:before="0" w:after="140"/>
        <w:jc w:val="left"/>
        <w:rPr>
          <w:rFonts w:cs="Times New Roman"/>
          <w:b w:val="false"/>
          <w:bCs w:val="false"/>
          <w:color w:val="000000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134" w:gutter="0" w:header="567" w:top="1701" w:footer="72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 Neue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w:drawing>
        <wp:anchor behindDoc="0" distT="0" distB="0" distL="114300" distR="114300" simplePos="0" locked="0" layoutInCell="0" allowOverlap="1" relativeHeight="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1918970" cy="704850"/>
          <wp:effectExtent l="0" t="0" r="0" b="0"/>
          <wp:wrapSquare wrapText="bothSides"/>
          <wp:docPr id="3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5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tabs>
        <w:tab w:val="clear" w:pos="708"/>
        <w:tab w:val="right" w:pos="9214" w:leader="none"/>
      </w:tabs>
      <w:spacing w:beforeAutospacing="0" w:before="0" w:afterAutospacing="0" w:after="120"/>
      <w:ind w:left="3402" w:right="-143" w:hanging="0"/>
      <w:textAlignment w:val="baseline"/>
      <w:rPr>
        <w:rFonts w:ascii="Arial" w:hAnsi="Arial" w:cs="Arial"/>
        <w:b/>
        <w:bCs/>
        <w:color w:val="000000"/>
        <w:kern w:val="2"/>
        <w:sz w:val="20"/>
        <w:szCs w:val="40"/>
      </w:rPr>
    </w:pPr>
    <w:r>
      <w:drawing>
        <wp:anchor behindDoc="0" distT="0" distB="0" distL="114300" distR="114300" simplePos="0" locked="0" layoutInCell="0" allowOverlap="1" relativeHeight="13">
          <wp:simplePos x="0" y="0"/>
          <wp:positionH relativeFrom="column">
            <wp:posOffset>481965</wp:posOffset>
          </wp:positionH>
          <wp:positionV relativeFrom="paragraph">
            <wp:posOffset>-131445</wp:posOffset>
          </wp:positionV>
          <wp:extent cx="1976120" cy="718820"/>
          <wp:effectExtent l="0" t="0" r="0" b="0"/>
          <wp:wrapSquare wrapText="bothSides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bCs/>
        <w:color w:val="000000"/>
        <w:kern w:val="2"/>
        <w:sz w:val="20"/>
        <w:szCs w:val="40"/>
      </w:rPr>
      <w:t xml:space="preserve">              </w:t>
    </w:r>
    <w:r>
      <w:rPr>
        <w:rFonts w:cs="Arial" w:ascii="Arial" w:hAnsi="Arial"/>
        <w:b/>
        <w:bCs/>
        <w:color w:val="000000"/>
        <w:kern w:val="2"/>
        <w:sz w:val="20"/>
        <w:szCs w:val="40"/>
      </w:rPr>
      <w:t>CONEXÃO UNIFAMETRO 2023</w:t>
    </w:r>
  </w:p>
  <w:p>
    <w:pPr>
      <w:pStyle w:val="NormalWeb"/>
      <w:tabs>
        <w:tab w:val="clear" w:pos="708"/>
        <w:tab w:val="right" w:pos="9214" w:leader="none"/>
      </w:tabs>
      <w:spacing w:beforeAutospacing="0" w:before="0" w:afterAutospacing="0" w:after="120"/>
      <w:ind w:left="3402" w:right="-143" w:hanging="0"/>
      <w:textAlignment w:val="baseline"/>
      <w:rPr>
        <w:sz w:val="12"/>
      </w:rPr>
    </w:pPr>
    <w:r>
      <w:rPr>
        <w:rFonts w:cs="Arial" w:ascii="Arial" w:hAnsi="Arial"/>
        <w:b/>
        <w:bCs/>
        <w:color w:val="000000"/>
        <w:kern w:val="2"/>
        <w:sz w:val="20"/>
        <w:szCs w:val="40"/>
      </w:rPr>
      <w:t xml:space="preserve">              </w:t>
    </w:r>
    <w:r>
      <w:rPr>
        <w:rFonts w:cs="Arial" w:ascii="Arial" w:hAnsi="Arial"/>
        <w:b/>
        <w:bCs/>
        <w:color w:val="000000"/>
        <w:kern w:val="2"/>
        <w:sz w:val="20"/>
        <w:szCs w:val="40"/>
      </w:rPr>
      <w:t>XIX SEMANA ACADÊMICA</w:t>
    </w:r>
  </w:p>
  <w:p>
    <w:pPr>
      <w:pStyle w:val="NormalWeb"/>
      <w:tabs>
        <w:tab w:val="clear" w:pos="708"/>
        <w:tab w:val="right" w:pos="9214" w:leader="none"/>
      </w:tabs>
      <w:spacing w:beforeAutospacing="0" w:before="0" w:afterAutospacing="0" w:after="120"/>
      <w:ind w:left="3402" w:right="-143" w:hanging="0"/>
      <w:textAlignment w:val="baseline"/>
      <w:rPr/>
    </w:pPr>
    <w:r>
      <w:rPr>
        <w:rFonts w:cs="Arial" w:ascii="Arial" w:hAnsi="Arial"/>
        <w:b/>
        <w:bCs/>
        <w:color w:val="000000"/>
        <w:kern w:val="2"/>
        <w:sz w:val="20"/>
        <w:szCs w:val="40"/>
      </w:rPr>
      <w:t xml:space="preserve">              </w:t>
    </w:r>
    <w:r>
      <w:rPr>
        <w:rFonts w:cs="Arial" w:ascii="Arial" w:hAnsi="Arial"/>
        <w:b/>
        <w:bCs/>
        <w:color w:val="000000"/>
        <w:kern w:val="2"/>
        <w:sz w:val="20"/>
        <w:szCs w:val="40"/>
      </w:rPr>
      <w:t>ISSN: 2357-8645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28fc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ucida Sans Unicode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3">
    <w:name w:val="Heading 3"/>
    <w:basedOn w:val="Ttulo"/>
    <w:next w:val="Corpodotexto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qFormat/>
    <w:rsid w:val="005f28fc"/>
    <w:rPr>
      <w:rFonts w:ascii="Liberation Serif" w:hAnsi="Liberation Serif" w:eastAsia="Lucida Sans Unicode" w:cs="Mangal"/>
      <w:kern w:val="2"/>
      <w:sz w:val="24"/>
      <w:szCs w:val="24"/>
      <w:lang w:eastAsia="zh-CN" w:bidi="hi-IN"/>
    </w:rPr>
  </w:style>
  <w:style w:type="character" w:styleId="LinkdaInternet">
    <w:name w:val="Hyperlink"/>
    <w:uiPriority w:val="99"/>
    <w:unhideWhenUsed/>
    <w:rsid w:val="005f28fc"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5f28fc"/>
    <w:rPr>
      <w:rFonts w:ascii="Liberation Serif" w:hAnsi="Liberation Serif" w:eastAsia="Lucida Sans Unicode" w:cs="Mangal"/>
      <w:kern w:val="2"/>
      <w:sz w:val="24"/>
      <w:szCs w:val="21"/>
      <w:lang w:eastAsia="zh-CN" w:bidi="hi-IN"/>
    </w:rPr>
  </w:style>
  <w:style w:type="character" w:styleId="RodapChar" w:customStyle="1">
    <w:name w:val="Rodapé Char"/>
    <w:basedOn w:val="DefaultParagraphFont"/>
    <w:uiPriority w:val="99"/>
    <w:qFormat/>
    <w:rsid w:val="005f28fc"/>
    <w:rPr>
      <w:rFonts w:ascii="Liberation Serif" w:hAnsi="Liberation Serif" w:eastAsia="Lucida Sans Unicode" w:cs="Mangal"/>
      <w:kern w:val="2"/>
      <w:sz w:val="24"/>
      <w:szCs w:val="21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qFormat/>
    <w:rsid w:val="002c73d2"/>
    <w:rPr>
      <w:color w:val="808080"/>
    </w:rPr>
  </w:style>
  <w:style w:type="character" w:styleId="Strong">
    <w:name w:val="Strong"/>
    <w:qFormat/>
    <w:rPr>
      <w:b/>
      <w:bCs/>
    </w:rPr>
  </w:style>
  <w:style w:type="character" w:styleId="Linkdainternetvisitado">
    <w:name w:val="FollowedHyperlink"/>
    <w:rPr>
      <w:color w:val="80000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5f28fc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lear" w:pos="708"/>
        <w:tab w:val="center" w:pos="4252" w:leader="none"/>
        <w:tab w:val="right" w:pos="8504" w:leader="none"/>
      </w:tabs>
    </w:pPr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lear" w:pos="708"/>
        <w:tab w:val="center" w:pos="4252" w:leader="none"/>
        <w:tab w:val="right" w:pos="8504" w:leader="none"/>
      </w:tabs>
    </w:pPr>
    <w:rPr>
      <w:szCs w:val="21"/>
    </w:rPr>
  </w:style>
  <w:style w:type="paragraph" w:styleId="NormalWeb">
    <w:name w:val="Normal (Web)"/>
    <w:basedOn w:val="Normal"/>
    <w:uiPriority w:val="99"/>
    <w:unhideWhenUsed/>
    <w:qFormat/>
    <w:rsid w:val="005f28fc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Default" w:customStyle="1">
    <w:name w:val="Default"/>
    <w:qFormat/>
    <w:rsid w:val="009d129b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  <w:style w:type="paragraph" w:styleId="Ttulododocumento">
    <w:name w:val="Title"/>
    <w:basedOn w:val="Ttulo"/>
    <w:next w:val="Corpodotexto"/>
    <w:qFormat/>
    <w:pPr>
      <w:jc w:val="center"/>
    </w:pPr>
    <w:rPr>
      <w:b/>
      <w:bCs/>
      <w:sz w:val="56"/>
      <w:szCs w:val="56"/>
    </w:rPr>
  </w:style>
  <w:style w:type="paragraph" w:styleId="LO-normal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orpoAA">
    <w:name w:val="Corpo A A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pt-PT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A">
    <w:name w:val="Corpo A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59" w:beforeAutospacing="0" w:before="0" w:afterAutospacing="0" w:after="16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pt-PT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3DFB38962840498059CC1823B6B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EBCEFC-B868-4E56-AD0F-72C32B9AAC68}"/>
      </w:docPartPr>
      <w:docPartBody>
        <w:p w:rsidR="00D570D3" w:rsidRDefault="005509D5" w:rsidP="005509D5">
          <w:pPr>
            <w:pStyle w:val="F63DFB38962840498059CC1823B6B776"/>
          </w:pPr>
          <w:r w:rsidRPr="00F32FAF">
            <w:rPr>
              <w:rStyle w:val="TextodoEspaoReservado"/>
            </w:rPr>
            <w:t>Escolher um item.</w:t>
          </w:r>
        </w:p>
      </w:docPartBody>
    </w:docPart>
    <w:docPart>
      <w:docPartPr>
        <w:name w:val="3A321F323F324FB383CE0215A7A5D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E89BC7-1B25-4985-B9B2-521DD5D34EA3}"/>
      </w:docPartPr>
      <w:docPartBody>
        <w:p w:rsidR="00D570D3" w:rsidRDefault="005509D5" w:rsidP="005509D5">
          <w:pPr>
            <w:pStyle w:val="3A321F323F324FB383CE0215A7A5DE41"/>
          </w:pPr>
          <w:r w:rsidRPr="0068575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04750E"/>
    <w:rsid w:val="001861B5"/>
    <w:rsid w:val="001C2A97"/>
    <w:rsid w:val="002202E3"/>
    <w:rsid w:val="002A3AF6"/>
    <w:rsid w:val="005509D5"/>
    <w:rsid w:val="00667D90"/>
    <w:rsid w:val="007A46EA"/>
    <w:rsid w:val="00884966"/>
    <w:rsid w:val="009A1F44"/>
    <w:rsid w:val="00CB6916"/>
    <w:rsid w:val="00D570D3"/>
    <w:rsid w:val="00ED651C"/>
    <w:rsid w:val="00E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09D5"/>
    <w:rPr>
      <w:color w:val="808080"/>
    </w:rPr>
  </w:style>
  <w:style w:type="paragraph" w:customStyle="1" w:styleId="F63DFB38962840498059CC1823B6B776">
    <w:name w:val="F63DFB38962840498059CC1823B6B776"/>
    <w:rsid w:val="005509D5"/>
  </w:style>
  <w:style w:type="paragraph" w:customStyle="1" w:styleId="3A321F323F324FB383CE0215A7A5DE41">
    <w:name w:val="3A321F323F324FB383CE0215A7A5DE41"/>
    <w:rsid w:val="00550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Personalizada 4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AB73D5"/>
      </a:accent1>
      <a:accent2>
        <a:srgbClr val="AB73D5"/>
      </a:accent2>
      <a:accent3>
        <a:srgbClr val="AB73D5"/>
      </a:accent3>
      <a:accent4>
        <a:srgbClr val="AB73D5"/>
      </a:accent4>
      <a:accent5>
        <a:srgbClr val="AB73D5"/>
      </a:accent5>
      <a:accent6>
        <a:srgbClr val="AB73D5"/>
      </a:accent6>
      <a:hlink>
        <a:srgbClr val="AB73D5"/>
      </a:hlink>
      <a:folHlink>
        <a:srgbClr val="AB73D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02606-DCC1-45F9-A88E-448E8A8F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Application>LibreOffice/7.5.5.2$Windows_X86_64 LibreOffice_project/ca8fe7424262805f223b9a2334bc7181abbcbf5e</Application>
  <AppVersion>15.0000</AppVersion>
  <Pages>6</Pages>
  <Words>1935</Words>
  <Characters>11150</Characters>
  <CharactersWithSpaces>13116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2022-09-06T20:45:00Z</dcterms:created>
  <dc:creator>Ana Ciléia Henriques</dc:creator>
  <dc:description/>
  <dc:language>pt-BR</dc:language>
  <cp:lastModifiedBy/>
  <dcterms:modified xsi:type="dcterms:W3CDTF">2023-09-26T23:40:28Z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