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7797E" w14:textId="5CB7D711" w:rsidR="00865EC6" w:rsidRDefault="00865EC6" w:rsidP="007B50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99BCC7" w14:textId="7AEEDA93" w:rsidR="00865EC6" w:rsidRPr="00F640C3" w:rsidRDefault="00F640C3" w:rsidP="00110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40C3">
        <w:rPr>
          <w:rFonts w:ascii="Times New Roman" w:hAnsi="Times New Roman" w:cs="Times New Roman"/>
          <w:b/>
          <w:sz w:val="24"/>
          <w:szCs w:val="24"/>
        </w:rPr>
        <w:t xml:space="preserve">Acessibilidade e </w:t>
      </w:r>
      <w:r w:rsidR="004450EC">
        <w:rPr>
          <w:rFonts w:ascii="Times New Roman" w:hAnsi="Times New Roman" w:cs="Times New Roman"/>
          <w:b/>
          <w:sz w:val="24"/>
          <w:szCs w:val="24"/>
        </w:rPr>
        <w:t>i</w:t>
      </w:r>
      <w:r w:rsidRPr="00F640C3">
        <w:rPr>
          <w:rFonts w:ascii="Times New Roman" w:hAnsi="Times New Roman" w:cs="Times New Roman"/>
          <w:b/>
          <w:sz w:val="24"/>
          <w:szCs w:val="24"/>
        </w:rPr>
        <w:t xml:space="preserve">nclusão no CERES/UFRN: Análises das práticas inclusas de alunos com deficiência </w:t>
      </w:r>
    </w:p>
    <w:p w14:paraId="1748DA5F" w14:textId="77777777" w:rsidR="0011081F" w:rsidRPr="002C6F9E" w:rsidRDefault="0011081F" w:rsidP="001108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0BD5DEE0" w14:textId="0124AE3A" w:rsidR="006D2A8F" w:rsidRPr="003D105F" w:rsidRDefault="006D2A8F" w:rsidP="007B50EB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rFonts w:ascii="Times New Roman" w:hAnsi="Times New Roman" w:cs="Times New Roman"/>
          <w:bCs/>
          <w:i/>
        </w:rPr>
      </w:pPr>
      <w:r w:rsidRPr="003D105F">
        <w:rPr>
          <w:rFonts w:ascii="Times New Roman" w:hAnsi="Times New Roman" w:cs="Times New Roman"/>
          <w:bCs/>
          <w:color w:val="000000" w:themeColor="text1"/>
        </w:rPr>
        <w:t>Joyce de Araújo Medeiros</w:t>
      </w:r>
      <w:r w:rsidRPr="003D105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3D105F">
        <w:rPr>
          <w:rFonts w:ascii="Times New Roman" w:eastAsia="Times New Roman" w:hAnsi="Times New Roman" w:cs="Times New Roman"/>
          <w:bCs/>
        </w:rPr>
        <w:t>(</w:t>
      </w:r>
      <w:r w:rsidRPr="003D105F">
        <w:rPr>
          <w:rFonts w:ascii="Times New Roman" w:hAnsi="Times New Roman" w:cs="Times New Roman"/>
          <w:bCs/>
          <w:i/>
        </w:rPr>
        <w:t>UFRN)</w:t>
      </w:r>
    </w:p>
    <w:p w14:paraId="1C29F0FF" w14:textId="72BA975D" w:rsidR="006D2A8F" w:rsidRPr="002C6F9E" w:rsidRDefault="0011081F" w:rsidP="007B50EB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iCs/>
        </w:rPr>
      </w:pPr>
      <w:r w:rsidRPr="002C6F9E">
        <w:rPr>
          <w:rFonts w:ascii="Times New Roman" w:hAnsi="Times New Roman" w:cs="Times New Roman"/>
          <w:iCs/>
        </w:rPr>
        <w:t>j</w:t>
      </w:r>
      <w:r w:rsidR="006D2A8F" w:rsidRPr="002C6F9E">
        <w:rPr>
          <w:rFonts w:ascii="Times New Roman" w:hAnsi="Times New Roman" w:cs="Times New Roman"/>
          <w:iCs/>
        </w:rPr>
        <w:t>oycearaujom15@gmail.com</w:t>
      </w:r>
    </w:p>
    <w:p w14:paraId="2A55C556" w14:textId="6F0AEF5F" w:rsidR="006D2A8F" w:rsidRPr="003D105F" w:rsidRDefault="006D2A8F" w:rsidP="007B50EB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rFonts w:ascii="Times New Roman" w:hAnsi="Times New Roman" w:cs="Times New Roman"/>
          <w:bCs/>
        </w:rPr>
      </w:pPr>
      <w:r w:rsidRPr="003D105F">
        <w:rPr>
          <w:rFonts w:ascii="Times New Roman" w:hAnsi="Times New Roman" w:cs="Times New Roman"/>
          <w:bCs/>
        </w:rPr>
        <w:t xml:space="preserve">Jacicleide Ferreira Targino da Cruz Melo </w:t>
      </w:r>
      <w:r w:rsidRPr="003D105F">
        <w:rPr>
          <w:rFonts w:ascii="Times New Roman" w:eastAsia="Times New Roman" w:hAnsi="Times New Roman" w:cs="Times New Roman"/>
          <w:bCs/>
        </w:rPr>
        <w:t>(</w:t>
      </w:r>
      <w:r w:rsidRPr="003D105F">
        <w:rPr>
          <w:rFonts w:ascii="Times New Roman" w:hAnsi="Times New Roman" w:cs="Times New Roman"/>
          <w:bCs/>
          <w:i/>
        </w:rPr>
        <w:t>UFRN)</w:t>
      </w:r>
    </w:p>
    <w:p w14:paraId="7B7A490E" w14:textId="6BD1FFC7" w:rsidR="00865EC6" w:rsidRPr="002C6F9E" w:rsidRDefault="0011081F" w:rsidP="007B50EB">
      <w:pPr>
        <w:spacing w:after="0" w:line="240" w:lineRule="auto"/>
        <w:jc w:val="center"/>
        <w:rPr>
          <w:rStyle w:val="nfase"/>
          <w:rFonts w:ascii="Times New Roman" w:hAnsi="Times New Roman" w:cs="Times New Roman"/>
          <w:i w:val="0"/>
          <w:iCs w:val="0"/>
          <w:color w:val="000000"/>
          <w:shd w:val="clear" w:color="auto" w:fill="FFFFFF"/>
        </w:rPr>
      </w:pPr>
      <w:r w:rsidRPr="002C6F9E">
        <w:rPr>
          <w:rStyle w:val="nfase"/>
          <w:rFonts w:ascii="Times New Roman" w:hAnsi="Times New Roman" w:cs="Times New Roman"/>
          <w:i w:val="0"/>
          <w:iCs w:val="0"/>
          <w:color w:val="000000"/>
          <w:shd w:val="clear" w:color="auto" w:fill="FFFFFF"/>
        </w:rPr>
        <w:t>jacicleidemelo@hotmail.com</w:t>
      </w:r>
    </w:p>
    <w:p w14:paraId="7B1DE1C2" w14:textId="77777777" w:rsidR="00BB757C" w:rsidRPr="002C6F9E" w:rsidRDefault="00BB757C" w:rsidP="007B50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</w:rPr>
      </w:pPr>
    </w:p>
    <w:p w14:paraId="08B7DB67" w14:textId="77777777" w:rsidR="00865EC6" w:rsidRPr="002C6F9E" w:rsidRDefault="00865E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0A60B1" w14:textId="41FB1A67" w:rsidR="00CA6004" w:rsidRPr="004450EC" w:rsidRDefault="00344FA6" w:rsidP="004450EC">
      <w:pPr>
        <w:spacing w:after="0" w:line="240" w:lineRule="auto"/>
        <w:ind w:left="280"/>
        <w:jc w:val="both"/>
        <w:rPr>
          <w:rFonts w:ascii="Timesw Roman" w:eastAsia="Times New Roman" w:hAnsi="Timesw Roman" w:cs="Times New Roman"/>
          <w:b/>
        </w:rPr>
      </w:pPr>
      <w:r w:rsidRPr="004450EC">
        <w:rPr>
          <w:rFonts w:ascii="Timesw Roman" w:eastAsia="Times New Roman" w:hAnsi="Timesw Roman" w:cs="Times New Roman"/>
          <w:b/>
        </w:rPr>
        <w:t xml:space="preserve">INTRODUÇÃO </w:t>
      </w:r>
    </w:p>
    <w:p w14:paraId="481A8D4D" w14:textId="3064D507" w:rsidR="00C42110" w:rsidRPr="004450EC" w:rsidRDefault="009113EA" w:rsidP="004450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Timesw Roman" w:hAnsi="Timesw Roman" w:cs="Times New Roman"/>
        </w:rPr>
      </w:pPr>
      <w:r w:rsidRPr="004450EC">
        <w:rPr>
          <w:rFonts w:ascii="Timesw Roman" w:hAnsi="Timesw Roman" w:cs="Times New Roman"/>
        </w:rPr>
        <w:t>Observa-se que nas últimas décadas, especialmente a partir dos anos 2000, muito se</w:t>
      </w:r>
      <w:r w:rsidR="004450EC" w:rsidRPr="004450EC">
        <w:rPr>
          <w:rFonts w:ascii="Timesw Roman" w:hAnsi="Timesw Roman" w:cs="Times New Roman"/>
        </w:rPr>
        <w:t xml:space="preserve"> </w:t>
      </w:r>
      <w:r w:rsidRPr="004450EC">
        <w:rPr>
          <w:rFonts w:ascii="Timesw Roman" w:hAnsi="Timesw Roman" w:cs="Times New Roman"/>
        </w:rPr>
        <w:t xml:space="preserve">tem debatido sobre o direito de todos a uma educação inclusiva e nessa conjuntura, </w:t>
      </w:r>
      <w:r w:rsidR="00CA6004" w:rsidRPr="004450EC">
        <w:rPr>
          <w:rFonts w:ascii="Timesw Roman" w:hAnsi="Timesw Roman" w:cs="Times New Roman"/>
          <w:highlight w:val="white"/>
        </w:rPr>
        <w:t>no ensino superior</w:t>
      </w:r>
      <w:r w:rsidRPr="004450EC">
        <w:rPr>
          <w:rFonts w:ascii="Timesw Roman" w:hAnsi="Timesw Roman" w:cs="Times New Roman"/>
          <w:highlight w:val="white"/>
        </w:rPr>
        <w:t>, políticas para o</w:t>
      </w:r>
      <w:r w:rsidR="00CA6004" w:rsidRPr="004450EC">
        <w:rPr>
          <w:rFonts w:ascii="Timesw Roman" w:hAnsi="Timesw Roman" w:cs="Times New Roman"/>
          <w:highlight w:val="white"/>
        </w:rPr>
        <w:t xml:space="preserve"> acesso e a permanência </w:t>
      </w:r>
      <w:r w:rsidRPr="004450EC">
        <w:rPr>
          <w:rFonts w:ascii="Timesw Roman" w:hAnsi="Timesw Roman" w:cs="Times New Roman"/>
          <w:highlight w:val="white"/>
        </w:rPr>
        <w:t>das pessoas</w:t>
      </w:r>
      <w:r w:rsidR="00CA6004" w:rsidRPr="004450EC">
        <w:rPr>
          <w:rFonts w:ascii="Timesw Roman" w:hAnsi="Timesw Roman" w:cs="Times New Roman"/>
          <w:highlight w:val="white"/>
        </w:rPr>
        <w:t xml:space="preserve"> com deficiência pass</w:t>
      </w:r>
      <w:r w:rsidRPr="004450EC">
        <w:rPr>
          <w:rFonts w:ascii="Timesw Roman" w:hAnsi="Timesw Roman" w:cs="Times New Roman"/>
          <w:highlight w:val="white"/>
        </w:rPr>
        <w:t>ou</w:t>
      </w:r>
      <w:r w:rsidR="00CA6004" w:rsidRPr="004450EC">
        <w:rPr>
          <w:rFonts w:ascii="Timesw Roman" w:hAnsi="Timesw Roman" w:cs="Times New Roman"/>
          <w:highlight w:val="white"/>
        </w:rPr>
        <w:t xml:space="preserve"> </w:t>
      </w:r>
      <w:r w:rsidR="00C60472" w:rsidRPr="004450EC">
        <w:rPr>
          <w:rFonts w:ascii="Timesw Roman" w:hAnsi="Timesw Roman" w:cs="Times New Roman"/>
          <w:highlight w:val="white"/>
        </w:rPr>
        <w:t>a</w:t>
      </w:r>
      <w:r w:rsidR="00CA6004" w:rsidRPr="004450EC">
        <w:rPr>
          <w:rFonts w:ascii="Timesw Roman" w:hAnsi="Timesw Roman" w:cs="Times New Roman"/>
          <w:highlight w:val="white"/>
        </w:rPr>
        <w:t xml:space="preserve"> ser prioridade</w:t>
      </w:r>
      <w:r w:rsidR="00C42110" w:rsidRPr="004450EC">
        <w:rPr>
          <w:rFonts w:ascii="Timesw Roman" w:hAnsi="Timesw Roman" w:cs="Times New Roman"/>
          <w:highlight w:val="white"/>
        </w:rPr>
        <w:t>. Diante desse contexto, as universidades têm desenvolvido</w:t>
      </w:r>
      <w:r w:rsidR="00CA6004" w:rsidRPr="004450EC">
        <w:rPr>
          <w:rFonts w:ascii="Timesw Roman" w:hAnsi="Timesw Roman" w:cs="Times New Roman"/>
          <w:highlight w:val="white"/>
        </w:rPr>
        <w:t xml:space="preserve"> </w:t>
      </w:r>
      <w:r w:rsidR="00C42110" w:rsidRPr="004450EC">
        <w:rPr>
          <w:rFonts w:ascii="Timesw Roman" w:hAnsi="Timesw Roman" w:cs="Times New Roman"/>
          <w:highlight w:val="white"/>
        </w:rPr>
        <w:t>ações,</w:t>
      </w:r>
      <w:r w:rsidR="00CA6004" w:rsidRPr="004450EC">
        <w:rPr>
          <w:rFonts w:ascii="Timesw Roman" w:hAnsi="Timesw Roman" w:cs="Times New Roman"/>
          <w:highlight w:val="white"/>
        </w:rPr>
        <w:t xml:space="preserve"> estratégias e recursos diferenciados</w:t>
      </w:r>
      <w:r w:rsidR="00C42110" w:rsidRPr="004450EC">
        <w:rPr>
          <w:rFonts w:ascii="Timesw Roman" w:hAnsi="Timesw Roman" w:cs="Times New Roman"/>
          <w:highlight w:val="white"/>
        </w:rPr>
        <w:t xml:space="preserve"> para atender a esse público.</w:t>
      </w:r>
      <w:r w:rsidR="00CA6004" w:rsidRPr="004450EC">
        <w:rPr>
          <w:rFonts w:ascii="Timesw Roman" w:hAnsi="Timesw Roman" w:cs="Times New Roman"/>
          <w:highlight w:val="white"/>
        </w:rPr>
        <w:t xml:space="preserve"> </w:t>
      </w:r>
    </w:p>
    <w:p w14:paraId="71E0ABF5" w14:textId="5D05AA0D" w:rsidR="00CA6004" w:rsidRPr="004450EC" w:rsidRDefault="00C42110" w:rsidP="004450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w Roman" w:hAnsi="Timesw Roman" w:cs="Times New Roman"/>
        </w:rPr>
      </w:pPr>
      <w:r w:rsidRPr="004450EC">
        <w:rPr>
          <w:rFonts w:ascii="Timesw Roman" w:hAnsi="Timesw Roman" w:cs="Times New Roman"/>
          <w:highlight w:val="white"/>
        </w:rPr>
        <w:t xml:space="preserve">Nessa perspectiva, o CERES/UFRN – Caicó-RN, por meio de uma </w:t>
      </w:r>
      <w:r w:rsidRPr="004450EC">
        <w:rPr>
          <w:rFonts w:ascii="Timesw Roman" w:hAnsi="Timesw Roman" w:cs="Times New Roman"/>
        </w:rPr>
        <w:t>Política de Inclusão e Acessibilidade</w:t>
      </w:r>
      <w:r w:rsidR="000004A3" w:rsidRPr="004450EC">
        <w:rPr>
          <w:rFonts w:ascii="Timesw Roman" w:hAnsi="Timesw Roman" w:cs="Times New Roman"/>
        </w:rPr>
        <w:t xml:space="preserve"> (N</w:t>
      </w:r>
      <w:r w:rsidR="004450EC">
        <w:rPr>
          <w:rFonts w:ascii="Timesw Roman" w:hAnsi="Timesw Roman" w:cs="Times New Roman"/>
        </w:rPr>
        <w:t>atal</w:t>
      </w:r>
      <w:r w:rsidR="000004A3" w:rsidRPr="004450EC">
        <w:rPr>
          <w:rFonts w:ascii="Timesw Roman" w:hAnsi="Timesw Roman" w:cs="Times New Roman"/>
        </w:rPr>
        <w:t>, 2019)</w:t>
      </w:r>
      <w:r w:rsidRPr="004450EC">
        <w:rPr>
          <w:rFonts w:ascii="Timesw Roman" w:hAnsi="Timesw Roman" w:cs="Times New Roman"/>
        </w:rPr>
        <w:t>, estabelece</w:t>
      </w:r>
      <w:r w:rsidRPr="004450EC">
        <w:rPr>
          <w:rFonts w:ascii="Timesw Roman" w:hAnsi="Timesw Roman" w:cs="Times New Roman"/>
          <w:highlight w:val="white"/>
        </w:rPr>
        <w:t xml:space="preserve"> diretrizes no campo acadêmico-administrativo, de modo a promover a acessibilidade como uma dimensão da qualidade de vida de estudantes da UFRN com Necessidades Educativas Especiais</w:t>
      </w:r>
      <w:r w:rsidR="001B3ABD" w:rsidRPr="004450EC">
        <w:rPr>
          <w:rFonts w:ascii="Timesw Roman" w:hAnsi="Timesw Roman" w:cs="Times New Roman"/>
          <w:highlight w:val="white"/>
        </w:rPr>
        <w:t xml:space="preserve"> (NEE)</w:t>
      </w:r>
      <w:r w:rsidRPr="004450EC">
        <w:rPr>
          <w:rFonts w:ascii="Timesw Roman" w:hAnsi="Timesw Roman" w:cs="Times New Roman"/>
          <w:highlight w:val="white"/>
        </w:rPr>
        <w:t xml:space="preserve">. </w:t>
      </w:r>
    </w:p>
    <w:p w14:paraId="033A0930" w14:textId="44C26356" w:rsidR="001B3ABD" w:rsidRPr="004450EC" w:rsidRDefault="001B3ABD" w:rsidP="004450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w Roman" w:hAnsi="Timesw Roman" w:cs="Times New Roman"/>
        </w:rPr>
      </w:pPr>
      <w:r w:rsidRPr="004450EC">
        <w:rPr>
          <w:rFonts w:ascii="Timesw Roman" w:hAnsi="Timesw Roman" w:cs="Times New Roman"/>
          <w:highlight w:val="white"/>
        </w:rPr>
        <w:t>Diante desse contexto</w:t>
      </w:r>
      <w:r w:rsidR="00CA6004" w:rsidRPr="004450EC">
        <w:rPr>
          <w:rFonts w:ascii="Timesw Roman" w:hAnsi="Timesw Roman" w:cs="Times New Roman"/>
          <w:highlight w:val="white"/>
        </w:rPr>
        <w:t xml:space="preserve">, </w:t>
      </w:r>
      <w:r w:rsidR="00845DE1" w:rsidRPr="004450EC">
        <w:rPr>
          <w:rFonts w:ascii="Timesw Roman" w:hAnsi="Timesw Roman" w:cs="Times New Roman"/>
        </w:rPr>
        <w:t>o presente trabalho é resultado de um projeto de pesquisa (PIBIC), com a temática “Mapeamento das Práticas Inclusivas de Estudantes com Deficiência no Centro de Ensino Superior do Seridó - CERES/UFRN/CAICÓ-RN”, durante os anos de 2022 e 2023</w:t>
      </w:r>
      <w:r w:rsidRPr="004450EC">
        <w:rPr>
          <w:rFonts w:ascii="Timesw Roman" w:hAnsi="Timesw Roman" w:cs="Times New Roman"/>
        </w:rPr>
        <w:t>. Neste sentido, a pesquisa se estruturou a partir da seguinte questão norteadora da investigação:</w:t>
      </w:r>
      <w:r w:rsidR="00845DE1" w:rsidRPr="004450EC">
        <w:rPr>
          <w:rFonts w:ascii="Timesw Roman" w:hAnsi="Timesw Roman" w:cs="Times New Roman"/>
        </w:rPr>
        <w:t xml:space="preserve"> </w:t>
      </w:r>
      <w:r w:rsidRPr="004450EC">
        <w:rPr>
          <w:rFonts w:ascii="Timesw Roman" w:hAnsi="Timesw Roman" w:cs="Times New Roman"/>
        </w:rPr>
        <w:t xml:space="preserve">quais os desafios para a inclusão dos alunos com NEE no CERES/UFRN? </w:t>
      </w:r>
      <w:r w:rsidR="001C6DF8" w:rsidRPr="004450EC">
        <w:rPr>
          <w:rFonts w:ascii="Timesw Roman" w:hAnsi="Timesw Roman" w:cs="Times New Roman"/>
        </w:rPr>
        <w:t xml:space="preserve">A partir dessa questão, a pesquisa teve como objetivo geral, </w:t>
      </w:r>
      <w:r w:rsidR="001C6DF8" w:rsidRPr="004450EC">
        <w:rPr>
          <w:rFonts w:ascii="Timesw Roman" w:hAnsi="Timesw Roman" w:cs="Times New Roman"/>
          <w:highlight w:val="white"/>
        </w:rPr>
        <w:t>analisar os desafios enfrentados para incluir alunos com deficiência no Centro de Ensino Superior do Seridó – CERES/UFRN, no seu processo de graduação.</w:t>
      </w:r>
    </w:p>
    <w:p w14:paraId="23AE7A05" w14:textId="7E91A32B" w:rsidR="00CA6004" w:rsidRPr="004450EC" w:rsidRDefault="001C6DF8" w:rsidP="004450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w Roman" w:hAnsi="Timesw Roman"/>
        </w:rPr>
      </w:pPr>
      <w:r w:rsidRPr="004450EC">
        <w:rPr>
          <w:rFonts w:ascii="Timesw Roman" w:hAnsi="Timesw Roman" w:cs="Times New Roman"/>
        </w:rPr>
        <w:t xml:space="preserve">Assim, de modo geral, esse trabalho apresenta os resultados da pesquisa, </w:t>
      </w:r>
      <w:r w:rsidR="007408C3" w:rsidRPr="004450EC">
        <w:rPr>
          <w:rFonts w:ascii="Timesw Roman" w:hAnsi="Timesw Roman" w:cs="Times New Roman"/>
          <w:highlight w:val="white"/>
        </w:rPr>
        <w:t xml:space="preserve">as análises realizadas estão fundamentadas no </w:t>
      </w:r>
      <w:r w:rsidR="007408C3" w:rsidRPr="004450EC">
        <w:rPr>
          <w:rFonts w:ascii="Timesw Roman" w:hAnsi="Timesw Roman" w:cs="Times New Roman"/>
        </w:rPr>
        <w:t>Plano de Desenvolvimento Institucional da UFRN (PDI-2019</w:t>
      </w:r>
      <w:r w:rsidR="00136F62" w:rsidRPr="004450EC">
        <w:rPr>
          <w:rFonts w:ascii="Timesw Roman" w:hAnsi="Timesw Roman" w:cs="Times New Roman"/>
        </w:rPr>
        <w:t>-2020</w:t>
      </w:r>
      <w:r w:rsidR="007408C3" w:rsidRPr="004450EC">
        <w:rPr>
          <w:rFonts w:ascii="Timesw Roman" w:hAnsi="Timesw Roman" w:cs="Times New Roman"/>
        </w:rPr>
        <w:t>), assim como, no</w:t>
      </w:r>
      <w:r w:rsidR="007408C3" w:rsidRPr="004450EC">
        <w:rPr>
          <w:rFonts w:ascii="Timesw Roman" w:eastAsia="Times New Roman" w:hAnsi="Timesw Roman" w:cs="Times New Roman"/>
        </w:rPr>
        <w:t xml:space="preserve"> </w:t>
      </w:r>
      <w:r w:rsidR="007408C3" w:rsidRPr="004450EC">
        <w:rPr>
          <w:rFonts w:ascii="Timesw Roman" w:hAnsi="Timesw Roman" w:cs="Times New Roman"/>
        </w:rPr>
        <w:t>Plano de Desenvolvimento Institucional - PDI (2020-2029) e a</w:t>
      </w:r>
      <w:r w:rsidR="00C60472" w:rsidRPr="004450EC">
        <w:rPr>
          <w:rFonts w:ascii="Timesw Roman" w:hAnsi="Timesw Roman" w:cs="Times New Roman"/>
        </w:rPr>
        <w:t xml:space="preserve"> própria,</w:t>
      </w:r>
      <w:r w:rsidR="007408C3" w:rsidRPr="004450EC">
        <w:rPr>
          <w:rFonts w:ascii="Timesw Roman" w:hAnsi="Timesw Roman" w:cs="Times New Roman"/>
        </w:rPr>
        <w:t xml:space="preserve"> </w:t>
      </w:r>
      <w:r w:rsidR="00C60472" w:rsidRPr="004450EC">
        <w:rPr>
          <w:rFonts w:ascii="Timesw Roman" w:hAnsi="Timesw Roman" w:cs="Times New Roman"/>
        </w:rPr>
        <w:t>LBI</w:t>
      </w:r>
      <w:r w:rsidRPr="004450EC">
        <w:rPr>
          <w:rFonts w:ascii="Timesw Roman" w:hAnsi="Timesw Roman" w:cs="Times New Roman"/>
        </w:rPr>
        <w:t xml:space="preserve"> (BRASIL, 2015)</w:t>
      </w:r>
      <w:r w:rsidR="00C60472" w:rsidRPr="004450EC">
        <w:rPr>
          <w:rFonts w:ascii="Timesw Roman" w:hAnsi="Timesw Roman" w:cs="Times New Roman"/>
        </w:rPr>
        <w:t>, a qual contribui de forma significativa para inclusão e a permanência dos alunos com deficiência no ambiente escolar.</w:t>
      </w:r>
      <w:r w:rsidR="007408C3" w:rsidRPr="004450EC">
        <w:rPr>
          <w:rFonts w:ascii="Timesw Roman" w:hAnsi="Timesw Roman" w:cs="Times New Roman"/>
        </w:rPr>
        <w:t xml:space="preserve"> </w:t>
      </w:r>
    </w:p>
    <w:p w14:paraId="47CDFD90" w14:textId="77777777" w:rsidR="006D2A8F" w:rsidRPr="004450EC" w:rsidRDefault="006D2A8F" w:rsidP="004450EC">
      <w:pPr>
        <w:spacing w:after="0" w:line="240" w:lineRule="auto"/>
        <w:jc w:val="both"/>
        <w:rPr>
          <w:rFonts w:ascii="Timesw Roman" w:eastAsia="Times New Roman" w:hAnsi="Timesw Roman" w:cs="Times New Roman"/>
          <w:b/>
        </w:rPr>
      </w:pPr>
    </w:p>
    <w:p w14:paraId="558D319C" w14:textId="60D762ED" w:rsidR="00DD1A65" w:rsidRPr="004450EC" w:rsidRDefault="00344FA6" w:rsidP="004450EC">
      <w:pPr>
        <w:spacing w:after="0" w:line="240" w:lineRule="auto"/>
        <w:ind w:left="280"/>
        <w:jc w:val="both"/>
        <w:rPr>
          <w:rFonts w:ascii="Timesw Roman" w:eastAsia="Times New Roman" w:hAnsi="Timesw Roman" w:cs="Times New Roman"/>
          <w:b/>
        </w:rPr>
      </w:pPr>
      <w:r w:rsidRPr="004450EC">
        <w:rPr>
          <w:rFonts w:ascii="Timesw Roman" w:eastAsia="Times New Roman" w:hAnsi="Timesw Roman" w:cs="Times New Roman"/>
          <w:b/>
        </w:rPr>
        <w:t xml:space="preserve">MATERIAIS E MÉTODOS </w:t>
      </w:r>
    </w:p>
    <w:p w14:paraId="2A351200" w14:textId="52DD830F" w:rsidR="00C15B7A" w:rsidRPr="004450EC" w:rsidRDefault="00263F48" w:rsidP="004450EC">
      <w:pPr>
        <w:spacing w:after="0" w:line="240" w:lineRule="auto"/>
        <w:ind w:firstLine="850"/>
        <w:jc w:val="both"/>
        <w:rPr>
          <w:rFonts w:ascii="Timesw Roman" w:hAnsi="Timesw Roman" w:cs="Times New Roman"/>
        </w:rPr>
      </w:pPr>
      <w:r w:rsidRPr="004450EC">
        <w:rPr>
          <w:rFonts w:ascii="Timesw Roman" w:hAnsi="Timesw Roman" w:cs="Times New Roman"/>
        </w:rPr>
        <w:t xml:space="preserve">Para responder ao objetivo de estudo supramencionado, foi realizada uma pesquisa de campo exploratória de cunho qualitativa – a qual de acordo com Gil (1999) proporciona maior familiaridade com o problema </w:t>
      </w:r>
      <w:r w:rsidR="007F68B4" w:rsidRPr="004450EC">
        <w:rPr>
          <w:rFonts w:ascii="Timesw Roman" w:hAnsi="Timesw Roman" w:cs="Times New Roman"/>
        </w:rPr>
        <w:t xml:space="preserve">tendo em vista </w:t>
      </w:r>
      <w:r w:rsidRPr="004450EC">
        <w:rPr>
          <w:rFonts w:ascii="Timesw Roman" w:hAnsi="Timesw Roman" w:cs="Times New Roman"/>
        </w:rPr>
        <w:t>torná-lo mais explícito.</w:t>
      </w:r>
      <w:r w:rsidR="00DD1A65" w:rsidRPr="004450EC">
        <w:rPr>
          <w:rFonts w:ascii="Timesw Roman" w:hAnsi="Timesw Roman" w:cs="Times New Roman"/>
        </w:rPr>
        <w:t xml:space="preserve"> </w:t>
      </w:r>
      <w:r w:rsidRPr="004450EC">
        <w:rPr>
          <w:rFonts w:ascii="Timesw Roman" w:hAnsi="Timesw Roman" w:cs="Times New Roman"/>
        </w:rPr>
        <w:t>Isto posto</w:t>
      </w:r>
      <w:r w:rsidR="00DD1A65" w:rsidRPr="004450EC">
        <w:rPr>
          <w:rFonts w:ascii="Timesw Roman" w:hAnsi="Timesw Roman" w:cs="Times New Roman"/>
        </w:rPr>
        <w:t xml:space="preserve">, </w:t>
      </w:r>
      <w:r w:rsidRPr="004450EC">
        <w:rPr>
          <w:rFonts w:ascii="Timesw Roman" w:hAnsi="Timesw Roman" w:cs="Times New Roman"/>
        </w:rPr>
        <w:t>n</w:t>
      </w:r>
      <w:r w:rsidR="00DD1A65" w:rsidRPr="004450EC">
        <w:rPr>
          <w:rFonts w:ascii="Timesw Roman" w:hAnsi="Timesw Roman" w:cs="Times New Roman"/>
        </w:rPr>
        <w:t>a primeira fase</w:t>
      </w:r>
      <w:r w:rsidRPr="004450EC">
        <w:rPr>
          <w:rFonts w:ascii="Timesw Roman" w:hAnsi="Timesw Roman" w:cs="Times New Roman"/>
        </w:rPr>
        <w:t xml:space="preserve"> da investigação foi feito</w:t>
      </w:r>
      <w:r w:rsidR="00DD1A65" w:rsidRPr="004450EC">
        <w:rPr>
          <w:rFonts w:ascii="Timesw Roman" w:hAnsi="Timesw Roman" w:cs="Times New Roman"/>
        </w:rPr>
        <w:t xml:space="preserve"> o levantamento dos documentos oficiais</w:t>
      </w:r>
      <w:r w:rsidR="007F68B4" w:rsidRPr="004450EC">
        <w:rPr>
          <w:rFonts w:ascii="Timesw Roman" w:hAnsi="Timesw Roman" w:cs="Times New Roman"/>
        </w:rPr>
        <w:t xml:space="preserve"> que podem se configurar como </w:t>
      </w:r>
      <w:r w:rsidR="00DD1A65" w:rsidRPr="004450EC">
        <w:rPr>
          <w:rFonts w:ascii="Timesw Roman" w:hAnsi="Timesw Roman" w:cs="Times New Roman"/>
        </w:rPr>
        <w:t xml:space="preserve">marcos legais </w:t>
      </w:r>
      <w:r w:rsidR="00DC576E" w:rsidRPr="004450EC">
        <w:rPr>
          <w:rFonts w:ascii="Timesw Roman" w:hAnsi="Timesw Roman" w:cs="Times New Roman"/>
        </w:rPr>
        <w:t>inerente a inclusão: Nacionais</w:t>
      </w:r>
      <w:r w:rsidR="00DD1A65" w:rsidRPr="004450EC">
        <w:rPr>
          <w:rFonts w:ascii="Timesw Roman" w:hAnsi="Timesw Roman" w:cs="Times New Roman"/>
        </w:rPr>
        <w:t xml:space="preserve"> – L</w:t>
      </w:r>
      <w:r w:rsidR="00DC576E" w:rsidRPr="004450EC">
        <w:rPr>
          <w:rFonts w:ascii="Timesw Roman" w:hAnsi="Timesw Roman" w:cs="Times New Roman"/>
        </w:rPr>
        <w:t>BI</w:t>
      </w:r>
      <w:r w:rsidR="00030D10" w:rsidRPr="004450EC">
        <w:rPr>
          <w:rFonts w:ascii="Timesw Roman" w:hAnsi="Timesw Roman" w:cs="Times New Roman"/>
        </w:rPr>
        <w:t xml:space="preserve"> (2015)</w:t>
      </w:r>
      <w:r w:rsidR="00DD1A65" w:rsidRPr="004450EC">
        <w:rPr>
          <w:rFonts w:ascii="Timesw Roman" w:hAnsi="Timesw Roman" w:cs="Times New Roman"/>
        </w:rPr>
        <w:t xml:space="preserve"> e da UFRN – </w:t>
      </w:r>
      <w:r w:rsidR="00DC576E" w:rsidRPr="004450EC">
        <w:rPr>
          <w:rFonts w:ascii="Timesw Roman" w:hAnsi="Timesw Roman" w:cs="Times New Roman"/>
        </w:rPr>
        <w:t>Política de Inclusão e Acessibilidade para as pessoas com Necessidades Específicas na Universidade Federal do Rio Grande do Norte-UFRN (N</w:t>
      </w:r>
      <w:r w:rsidR="004450EC">
        <w:rPr>
          <w:rFonts w:ascii="Timesw Roman" w:hAnsi="Timesw Roman" w:cs="Times New Roman"/>
        </w:rPr>
        <w:t>atal</w:t>
      </w:r>
      <w:r w:rsidR="00DC576E" w:rsidRPr="004450EC">
        <w:rPr>
          <w:rFonts w:ascii="Timesw Roman" w:hAnsi="Timesw Roman" w:cs="Times New Roman"/>
        </w:rPr>
        <w:t xml:space="preserve">, 2022), entre outros documentos oficiais da instituição que subsidiaram </w:t>
      </w:r>
      <w:r w:rsidR="007F68B4" w:rsidRPr="004450EC">
        <w:rPr>
          <w:rFonts w:ascii="Timesw Roman" w:hAnsi="Timesw Roman" w:cs="Times New Roman"/>
        </w:rPr>
        <w:t>identificar</w:t>
      </w:r>
      <w:r w:rsidR="00DD1A65" w:rsidRPr="004450EC">
        <w:rPr>
          <w:rFonts w:ascii="Timesw Roman" w:hAnsi="Timesw Roman" w:cs="Times New Roman"/>
        </w:rPr>
        <w:t xml:space="preserve"> as recomendações necessárias </w:t>
      </w:r>
      <w:r w:rsidR="00C15B7A" w:rsidRPr="004450EC">
        <w:rPr>
          <w:rFonts w:ascii="Timesw Roman" w:hAnsi="Timesw Roman" w:cs="Times New Roman"/>
        </w:rPr>
        <w:t>para incluir</w:t>
      </w:r>
      <w:r w:rsidR="00DD1A65" w:rsidRPr="004450EC">
        <w:rPr>
          <w:rFonts w:ascii="Timesw Roman" w:hAnsi="Timesw Roman" w:cs="Times New Roman"/>
        </w:rPr>
        <w:t xml:space="preserve"> os discentes com deficiência no ensino superior, especificamente</w:t>
      </w:r>
      <w:r w:rsidR="007F68B4" w:rsidRPr="004450EC">
        <w:rPr>
          <w:rFonts w:ascii="Timesw Roman" w:hAnsi="Timesw Roman" w:cs="Times New Roman"/>
        </w:rPr>
        <w:t xml:space="preserve">, </w:t>
      </w:r>
      <w:r w:rsidR="00DD1A65" w:rsidRPr="004450EC">
        <w:rPr>
          <w:rFonts w:ascii="Timesw Roman" w:hAnsi="Timesw Roman" w:cs="Times New Roman"/>
        </w:rPr>
        <w:t>na UFRN</w:t>
      </w:r>
      <w:r w:rsidR="007F68B4" w:rsidRPr="004450EC">
        <w:rPr>
          <w:rFonts w:ascii="Timesw Roman" w:hAnsi="Timesw Roman" w:cs="Times New Roman"/>
        </w:rPr>
        <w:t>. Ainda, na primeira fase,</w:t>
      </w:r>
      <w:r w:rsidR="00DD1A65" w:rsidRPr="004450EC">
        <w:rPr>
          <w:rFonts w:ascii="Timesw Roman" w:hAnsi="Timesw Roman" w:cs="Times New Roman"/>
        </w:rPr>
        <w:t xml:space="preserve"> </w:t>
      </w:r>
      <w:r w:rsidR="007F68B4" w:rsidRPr="004450EC">
        <w:rPr>
          <w:rFonts w:ascii="Timesw Roman" w:hAnsi="Timesw Roman" w:cs="Times New Roman"/>
        </w:rPr>
        <w:t>foi realizado</w:t>
      </w:r>
      <w:r w:rsidR="00DD1A65" w:rsidRPr="004450EC">
        <w:rPr>
          <w:rFonts w:ascii="Timesw Roman" w:hAnsi="Timesw Roman" w:cs="Times New Roman"/>
        </w:rPr>
        <w:t xml:space="preserve"> um mapeamento dos alunos com deficiência </w:t>
      </w:r>
      <w:r w:rsidR="007F68B4" w:rsidRPr="004450EC">
        <w:rPr>
          <w:rFonts w:ascii="Timesw Roman" w:hAnsi="Timesw Roman" w:cs="Times New Roman"/>
        </w:rPr>
        <w:t xml:space="preserve">nos cursos de </w:t>
      </w:r>
      <w:r w:rsidR="00DD1A65" w:rsidRPr="004450EC">
        <w:rPr>
          <w:rFonts w:ascii="Timesw Roman" w:hAnsi="Timesw Roman" w:cs="Times New Roman"/>
        </w:rPr>
        <w:t>graduação</w:t>
      </w:r>
      <w:r w:rsidR="007F68B4" w:rsidRPr="004450EC">
        <w:rPr>
          <w:rFonts w:ascii="Timesw Roman" w:hAnsi="Timesw Roman" w:cs="Times New Roman"/>
        </w:rPr>
        <w:t xml:space="preserve"> do CERES,</w:t>
      </w:r>
      <w:r w:rsidR="00DD1A65" w:rsidRPr="004450EC">
        <w:rPr>
          <w:rFonts w:ascii="Timesw Roman" w:hAnsi="Timesw Roman" w:cs="Times New Roman"/>
        </w:rPr>
        <w:t xml:space="preserve"> os quais são acompanhados pela CPI</w:t>
      </w:r>
      <w:r w:rsidR="00C15B7A" w:rsidRPr="004450EC">
        <w:rPr>
          <w:rFonts w:ascii="Timesw Roman" w:hAnsi="Timesw Roman" w:cs="Times New Roman"/>
        </w:rPr>
        <w:t>A.</w:t>
      </w:r>
    </w:p>
    <w:p w14:paraId="442E9579" w14:textId="427DA8A9" w:rsidR="003208D9" w:rsidRPr="004450EC" w:rsidRDefault="00C15B7A" w:rsidP="004450EC">
      <w:pPr>
        <w:spacing w:after="0" w:line="240" w:lineRule="auto"/>
        <w:ind w:firstLine="850"/>
        <w:jc w:val="both"/>
        <w:rPr>
          <w:rFonts w:ascii="Timesw Roman" w:hAnsi="Timesw Roman" w:cs="Times New Roman"/>
        </w:rPr>
      </w:pPr>
      <w:r w:rsidRPr="004450EC">
        <w:rPr>
          <w:rFonts w:ascii="Timesw Roman" w:hAnsi="Timesw Roman" w:cs="Times New Roman"/>
        </w:rPr>
        <w:t xml:space="preserve">A segunda etapa, foi </w:t>
      </w:r>
      <w:r w:rsidR="007F68B4" w:rsidRPr="004450EC">
        <w:rPr>
          <w:rFonts w:ascii="Timesw Roman" w:hAnsi="Timesw Roman" w:cs="Times New Roman"/>
        </w:rPr>
        <w:t>efetivada a</w:t>
      </w:r>
      <w:r w:rsidRPr="004450EC">
        <w:rPr>
          <w:rFonts w:ascii="Timesw Roman" w:hAnsi="Timesw Roman" w:cs="Times New Roman"/>
        </w:rPr>
        <w:t xml:space="preserve"> pesquisa de campo, ou seja, a coleta de dados</w:t>
      </w:r>
      <w:r w:rsidR="007F68B4" w:rsidRPr="004450EC">
        <w:rPr>
          <w:rFonts w:ascii="Timesw Roman" w:hAnsi="Timesw Roman" w:cs="Times New Roman"/>
        </w:rPr>
        <w:t xml:space="preserve"> empíricos</w:t>
      </w:r>
      <w:r w:rsidRPr="004450EC">
        <w:rPr>
          <w:rFonts w:ascii="Timesw Roman" w:hAnsi="Timesw Roman" w:cs="Times New Roman"/>
        </w:rPr>
        <w:t>, a partir d</w:t>
      </w:r>
      <w:r w:rsidR="007F68B4" w:rsidRPr="004450EC">
        <w:rPr>
          <w:rFonts w:ascii="Timesw Roman" w:hAnsi="Timesw Roman" w:cs="Times New Roman"/>
        </w:rPr>
        <w:t>e questionário construídos no</w:t>
      </w:r>
      <w:r w:rsidRPr="004450EC">
        <w:rPr>
          <w:rFonts w:ascii="Timesw Roman" w:hAnsi="Timesw Roman" w:cs="Times New Roman"/>
        </w:rPr>
        <w:t xml:space="preserve"> Google </w:t>
      </w:r>
      <w:proofErr w:type="spellStart"/>
      <w:r w:rsidRPr="004450EC">
        <w:rPr>
          <w:rFonts w:ascii="Timesw Roman" w:hAnsi="Timesw Roman" w:cs="Times New Roman"/>
        </w:rPr>
        <w:t>Forms</w:t>
      </w:r>
      <w:proofErr w:type="spellEnd"/>
      <w:r w:rsidRPr="004450EC">
        <w:rPr>
          <w:rFonts w:ascii="Timesw Roman" w:hAnsi="Timesw Roman" w:cs="Times New Roman"/>
        </w:rPr>
        <w:t xml:space="preserve"> – </w:t>
      </w:r>
      <w:r w:rsidR="007F68B4" w:rsidRPr="004450EC">
        <w:rPr>
          <w:rFonts w:ascii="Timesw Roman" w:hAnsi="Timesw Roman" w:cs="Times New Roman"/>
        </w:rPr>
        <w:t>o qual foi</w:t>
      </w:r>
      <w:r w:rsidR="00361088" w:rsidRPr="004450EC">
        <w:rPr>
          <w:rFonts w:ascii="Timesw Roman" w:hAnsi="Timesw Roman" w:cs="Times New Roman"/>
        </w:rPr>
        <w:t xml:space="preserve"> enviado, para doze alunos</w:t>
      </w:r>
      <w:r w:rsidRPr="004450EC">
        <w:rPr>
          <w:rFonts w:ascii="Timesw Roman" w:hAnsi="Timesw Roman" w:cs="Times New Roman"/>
        </w:rPr>
        <w:t xml:space="preserve"> dos cursos de graduação</w:t>
      </w:r>
      <w:r w:rsidR="007F68B4" w:rsidRPr="004450EC">
        <w:rPr>
          <w:rFonts w:ascii="Timesw Roman" w:hAnsi="Timesw Roman" w:cs="Times New Roman"/>
        </w:rPr>
        <w:t>:</w:t>
      </w:r>
      <w:r w:rsidRPr="004450EC">
        <w:rPr>
          <w:rFonts w:ascii="Timesw Roman" w:hAnsi="Timesw Roman" w:cs="Times New Roman"/>
        </w:rPr>
        <w:t xml:space="preserve"> Direito, Geografia, História, Pedagogia e Sistema</w:t>
      </w:r>
      <w:r w:rsidR="005E4DB5" w:rsidRPr="004450EC">
        <w:rPr>
          <w:rFonts w:ascii="Timesw Roman" w:hAnsi="Timesw Roman" w:cs="Times New Roman"/>
        </w:rPr>
        <w:t>s</w:t>
      </w:r>
      <w:r w:rsidRPr="004450EC">
        <w:rPr>
          <w:rFonts w:ascii="Timesw Roman" w:hAnsi="Timesw Roman" w:cs="Times New Roman"/>
        </w:rPr>
        <w:t xml:space="preserve"> de Informação, todos </w:t>
      </w:r>
      <w:r w:rsidRPr="004450EC">
        <w:rPr>
          <w:rFonts w:ascii="Timesw Roman" w:hAnsi="Timesw Roman" w:cs="Times New Roman"/>
        </w:rPr>
        <w:lastRenderedPageBreak/>
        <w:t>acompanhados pela CPIA</w:t>
      </w:r>
      <w:r w:rsidR="00361088" w:rsidRPr="004450EC">
        <w:rPr>
          <w:rFonts w:ascii="Timesw Roman" w:hAnsi="Timesw Roman" w:cs="Times New Roman"/>
        </w:rPr>
        <w:t>, entretanto, apenas oito responderam ao questionário</w:t>
      </w:r>
      <w:r w:rsidR="007F68B4" w:rsidRPr="004450EC">
        <w:rPr>
          <w:rFonts w:ascii="Timesw Roman" w:hAnsi="Timesw Roman" w:cs="Times New Roman"/>
        </w:rPr>
        <w:t xml:space="preserve">.  Dos </w:t>
      </w:r>
      <w:r w:rsidR="0021127D" w:rsidRPr="004450EC">
        <w:rPr>
          <w:rFonts w:ascii="Timesw Roman" w:hAnsi="Timesw Roman" w:cs="Times New Roman"/>
        </w:rPr>
        <w:t>participantes da pesquisa, tivemos</w:t>
      </w:r>
      <w:r w:rsidR="00361088" w:rsidRPr="004450EC">
        <w:rPr>
          <w:rFonts w:ascii="Timesw Roman" w:hAnsi="Timesw Roman" w:cs="Times New Roman"/>
        </w:rPr>
        <w:t xml:space="preserve"> alunos </w:t>
      </w:r>
      <w:r w:rsidR="0021127D" w:rsidRPr="004450EC">
        <w:rPr>
          <w:rFonts w:ascii="Timesw Roman" w:hAnsi="Timesw Roman" w:cs="Times New Roman"/>
        </w:rPr>
        <w:t xml:space="preserve">com </w:t>
      </w:r>
      <w:r w:rsidR="00361088" w:rsidRPr="004450EC">
        <w:rPr>
          <w:rFonts w:ascii="Timesw Roman" w:hAnsi="Timesw Roman" w:cs="Times New Roman"/>
        </w:rPr>
        <w:t>deficiência visual (cegueira e baixa visão), deficiência intelectual, deficiência física, como também os transtornos de aprendizagem – discalculia e dislexia, e Transtorno do Espectro Autista – TEA</w:t>
      </w:r>
      <w:r w:rsidRPr="004450EC">
        <w:rPr>
          <w:rFonts w:ascii="Timesw Roman" w:hAnsi="Timesw Roman" w:cs="Times New Roman"/>
        </w:rPr>
        <w:t xml:space="preserve">. </w:t>
      </w:r>
    </w:p>
    <w:p w14:paraId="7D2A4CA4" w14:textId="69BC274B" w:rsidR="00C15B7A" w:rsidRPr="004450EC" w:rsidRDefault="00C15B7A" w:rsidP="004450EC">
      <w:pPr>
        <w:spacing w:after="0" w:line="240" w:lineRule="auto"/>
        <w:ind w:firstLine="850"/>
        <w:jc w:val="both"/>
        <w:rPr>
          <w:rFonts w:ascii="Timesw Roman" w:hAnsi="Timesw Roman" w:cs="Times New Roman"/>
        </w:rPr>
      </w:pPr>
      <w:r w:rsidRPr="004450EC">
        <w:rPr>
          <w:rFonts w:ascii="Timesw Roman" w:hAnsi="Timesw Roman" w:cs="Times New Roman"/>
        </w:rPr>
        <w:t>Por fim, a última etapa, constitui</w:t>
      </w:r>
      <w:r w:rsidR="0021127D" w:rsidRPr="004450EC">
        <w:rPr>
          <w:rFonts w:ascii="Timesw Roman" w:hAnsi="Timesw Roman" w:cs="Times New Roman"/>
        </w:rPr>
        <w:t>u</w:t>
      </w:r>
      <w:r w:rsidRPr="004450EC">
        <w:rPr>
          <w:rFonts w:ascii="Timesw Roman" w:hAnsi="Timesw Roman" w:cs="Times New Roman"/>
        </w:rPr>
        <w:t>-se na análise dos dados, os quais evidenciam os principais desafios enfrentados pelas Pessoas com Deficiência (PCD) no CERES/UFRN</w:t>
      </w:r>
      <w:r w:rsidR="003208D9" w:rsidRPr="004450EC">
        <w:rPr>
          <w:rFonts w:ascii="Timesw Roman" w:hAnsi="Timesw Roman" w:cs="Times New Roman"/>
        </w:rPr>
        <w:t>, sendo estes resultados, ou seja, os desafios enfrentados pelos discentes com NEE apontados no item a seguir</w:t>
      </w:r>
      <w:r w:rsidRPr="004450EC">
        <w:rPr>
          <w:rFonts w:ascii="Timesw Roman" w:hAnsi="Timesw Roman" w:cs="Times New Roman"/>
        </w:rPr>
        <w:t>.</w:t>
      </w:r>
    </w:p>
    <w:p w14:paraId="63A2124C" w14:textId="08F80868" w:rsidR="00865EC6" w:rsidRPr="004450EC" w:rsidRDefault="00865EC6" w:rsidP="004450EC">
      <w:pPr>
        <w:spacing w:after="0" w:line="240" w:lineRule="auto"/>
        <w:jc w:val="both"/>
        <w:rPr>
          <w:rFonts w:ascii="Timesw Roman" w:eastAsia="Times New Roman" w:hAnsi="Timesw Roman" w:cs="Times New Roman"/>
          <w:b/>
          <w:highlight w:val="yellow"/>
        </w:rPr>
      </w:pPr>
    </w:p>
    <w:p w14:paraId="0BFA1339" w14:textId="5930C85E" w:rsidR="00C15B7A" w:rsidRPr="004450EC" w:rsidRDefault="00344FA6" w:rsidP="004450EC">
      <w:pPr>
        <w:spacing w:after="0" w:line="240" w:lineRule="auto"/>
        <w:jc w:val="both"/>
        <w:rPr>
          <w:rFonts w:ascii="Timesw Roman" w:eastAsia="Times New Roman" w:hAnsi="Timesw Roman" w:cs="Times New Roman"/>
          <w:b/>
        </w:rPr>
      </w:pPr>
      <w:r w:rsidRPr="004450EC">
        <w:rPr>
          <w:rFonts w:ascii="Timesw Roman" w:eastAsia="Times New Roman" w:hAnsi="Timesw Roman" w:cs="Times New Roman"/>
          <w:b/>
        </w:rPr>
        <w:t xml:space="preserve">RESULTADOS </w:t>
      </w:r>
    </w:p>
    <w:p w14:paraId="201CFC4F" w14:textId="7E7D7D46" w:rsidR="000D71A0" w:rsidRPr="004450EC" w:rsidRDefault="000744E7" w:rsidP="004450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Timesw Roman" w:hAnsi="Timesw Roman" w:cs="Times New Roman"/>
        </w:rPr>
      </w:pPr>
      <w:r w:rsidRPr="004450EC">
        <w:rPr>
          <w:rFonts w:ascii="Timesw Roman" w:hAnsi="Timesw Roman" w:cs="Times New Roman"/>
        </w:rPr>
        <w:t xml:space="preserve">Após a análise, </w:t>
      </w:r>
      <w:r w:rsidR="0021127D" w:rsidRPr="004450EC">
        <w:rPr>
          <w:rFonts w:ascii="Timesw Roman" w:hAnsi="Timesw Roman" w:cs="Times New Roman"/>
        </w:rPr>
        <w:t>a pesquisa</w:t>
      </w:r>
      <w:r w:rsidRPr="004450EC">
        <w:rPr>
          <w:rFonts w:ascii="Timesw Roman" w:hAnsi="Timesw Roman" w:cs="Times New Roman"/>
        </w:rPr>
        <w:t xml:space="preserve"> apontou que o CERES não é totalmente inclusivo e acessível</w:t>
      </w:r>
      <w:r w:rsidR="00015309" w:rsidRPr="004450EC">
        <w:rPr>
          <w:rFonts w:ascii="Timesw Roman" w:hAnsi="Timesw Roman" w:cs="Times New Roman"/>
        </w:rPr>
        <w:t xml:space="preserve"> para permanência do</w:t>
      </w:r>
      <w:r w:rsidR="003208D9" w:rsidRPr="004450EC">
        <w:rPr>
          <w:rFonts w:ascii="Timesw Roman" w:hAnsi="Timesw Roman" w:cs="Times New Roman"/>
        </w:rPr>
        <w:t>s</w:t>
      </w:r>
      <w:r w:rsidR="00015309" w:rsidRPr="004450EC">
        <w:rPr>
          <w:rFonts w:ascii="Timesw Roman" w:hAnsi="Timesw Roman" w:cs="Times New Roman"/>
        </w:rPr>
        <w:t xml:space="preserve"> aluno</w:t>
      </w:r>
      <w:r w:rsidR="003208D9" w:rsidRPr="004450EC">
        <w:rPr>
          <w:rFonts w:ascii="Timesw Roman" w:hAnsi="Timesw Roman" w:cs="Times New Roman"/>
        </w:rPr>
        <w:t>s</w:t>
      </w:r>
      <w:r w:rsidR="00015309" w:rsidRPr="004450EC">
        <w:rPr>
          <w:rFonts w:ascii="Timesw Roman" w:hAnsi="Timesw Roman" w:cs="Times New Roman"/>
        </w:rPr>
        <w:t xml:space="preserve"> com NEE</w:t>
      </w:r>
      <w:r w:rsidRPr="004450EC">
        <w:rPr>
          <w:rFonts w:ascii="Timesw Roman" w:hAnsi="Timesw Roman" w:cs="Times New Roman"/>
        </w:rPr>
        <w:t>. Apesar das redes de apoio</w:t>
      </w:r>
      <w:r w:rsidR="0021127D" w:rsidRPr="004450EC">
        <w:rPr>
          <w:rFonts w:ascii="Timesw Roman" w:hAnsi="Timesw Roman" w:cs="Times New Roman"/>
        </w:rPr>
        <w:t xml:space="preserve"> (por meio da SIA e CPIA)</w:t>
      </w:r>
      <w:r w:rsidRPr="004450EC">
        <w:rPr>
          <w:rFonts w:ascii="Timesw Roman" w:hAnsi="Timesw Roman" w:cs="Times New Roman"/>
        </w:rPr>
        <w:t xml:space="preserve"> e das </w:t>
      </w:r>
      <w:r w:rsidR="0021127D" w:rsidRPr="004450EC">
        <w:rPr>
          <w:rFonts w:ascii="Timesw Roman" w:hAnsi="Timesw Roman" w:cs="Times New Roman"/>
        </w:rPr>
        <w:t>ações</w:t>
      </w:r>
      <w:r w:rsidRPr="004450EC">
        <w:rPr>
          <w:rFonts w:ascii="Timesw Roman" w:hAnsi="Timesw Roman" w:cs="Times New Roman"/>
        </w:rPr>
        <w:t xml:space="preserve"> no âmbito da inclusão nos últimos tem</w:t>
      </w:r>
      <w:r w:rsidR="00015309" w:rsidRPr="004450EC">
        <w:rPr>
          <w:rFonts w:ascii="Timesw Roman" w:hAnsi="Timesw Roman" w:cs="Times New Roman"/>
        </w:rPr>
        <w:t>p</w:t>
      </w:r>
      <w:r w:rsidRPr="004450EC">
        <w:rPr>
          <w:rFonts w:ascii="Timesw Roman" w:hAnsi="Timesw Roman" w:cs="Times New Roman"/>
        </w:rPr>
        <w:t xml:space="preserve">os, ainda há muito a ser transformado e reestruturado. </w:t>
      </w:r>
    </w:p>
    <w:p w14:paraId="3B1ECD4D" w14:textId="0E6537FA" w:rsidR="000D71A0" w:rsidRPr="004450EC" w:rsidRDefault="0021127D" w:rsidP="004450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Timesw Roman" w:hAnsi="Timesw Roman" w:cs="Times New Roman"/>
        </w:rPr>
      </w:pPr>
      <w:r w:rsidRPr="004450EC">
        <w:rPr>
          <w:rFonts w:ascii="Timesw Roman" w:hAnsi="Timesw Roman" w:cs="Times New Roman"/>
        </w:rPr>
        <w:t>Segundo dados da pesquisa</w:t>
      </w:r>
      <w:r w:rsidR="003208D9" w:rsidRPr="004450EC">
        <w:rPr>
          <w:rFonts w:ascii="Timesw Roman" w:hAnsi="Timesw Roman" w:cs="Times New Roman"/>
        </w:rPr>
        <w:t>,</w:t>
      </w:r>
      <w:r w:rsidR="00EB17C9" w:rsidRPr="004450EC">
        <w:rPr>
          <w:rFonts w:ascii="Timesw Roman" w:hAnsi="Timesw Roman" w:cs="Times New Roman"/>
        </w:rPr>
        <w:t xml:space="preserve"> 27%</w:t>
      </w:r>
      <w:r w:rsidR="00FB3779" w:rsidRPr="004450EC">
        <w:rPr>
          <w:rFonts w:ascii="Timesw Roman" w:hAnsi="Timesw Roman" w:cs="Times New Roman"/>
        </w:rPr>
        <w:t xml:space="preserve"> dos participantes entrevistados informaram que </w:t>
      </w:r>
      <w:r w:rsidRPr="004450EC">
        <w:rPr>
          <w:rFonts w:ascii="Timesw Roman" w:hAnsi="Timesw Roman" w:cs="Times New Roman"/>
        </w:rPr>
        <w:t>ainda</w:t>
      </w:r>
      <w:r w:rsidR="00FB3779" w:rsidRPr="004450EC">
        <w:rPr>
          <w:rFonts w:ascii="Timesw Roman" w:hAnsi="Timesw Roman" w:cs="Times New Roman"/>
        </w:rPr>
        <w:t xml:space="preserve"> há presença de barreiras de acessibilidade para as pessoas com deficiência, </w:t>
      </w:r>
      <w:r w:rsidRPr="004450EC">
        <w:rPr>
          <w:rFonts w:ascii="Timesw Roman" w:hAnsi="Timesw Roman" w:cs="Times New Roman"/>
        </w:rPr>
        <w:t>destacaram que ainda</w:t>
      </w:r>
      <w:r w:rsidR="003208D9" w:rsidRPr="004450EC">
        <w:rPr>
          <w:rFonts w:ascii="Timesw Roman" w:hAnsi="Timesw Roman" w:cs="Times New Roman"/>
        </w:rPr>
        <w:t xml:space="preserve"> sent</w:t>
      </w:r>
      <w:r w:rsidRPr="004450EC">
        <w:rPr>
          <w:rFonts w:ascii="Timesw Roman" w:hAnsi="Timesw Roman" w:cs="Times New Roman"/>
        </w:rPr>
        <w:t>em</w:t>
      </w:r>
      <w:r w:rsidR="003208D9" w:rsidRPr="004450EC">
        <w:rPr>
          <w:rFonts w:ascii="Timesw Roman" w:hAnsi="Timesw Roman" w:cs="Times New Roman"/>
        </w:rPr>
        <w:t xml:space="preserve"> </w:t>
      </w:r>
      <w:r w:rsidR="00FB3779" w:rsidRPr="004450EC">
        <w:rPr>
          <w:rFonts w:ascii="Timesw Roman" w:hAnsi="Timesw Roman" w:cs="Times New Roman"/>
        </w:rPr>
        <w:t>dificuldades para se locomover</w:t>
      </w:r>
      <w:r w:rsidRPr="004450EC">
        <w:rPr>
          <w:rFonts w:ascii="Timesw Roman" w:hAnsi="Timesw Roman" w:cs="Times New Roman"/>
        </w:rPr>
        <w:t xml:space="preserve"> devido alguns obstáculos</w:t>
      </w:r>
      <w:r w:rsidR="00FB3779" w:rsidRPr="004450EC">
        <w:rPr>
          <w:rFonts w:ascii="Timesw Roman" w:hAnsi="Timesw Roman" w:cs="Times New Roman"/>
        </w:rPr>
        <w:t xml:space="preserve">. </w:t>
      </w:r>
      <w:r w:rsidRPr="004450EC">
        <w:rPr>
          <w:rFonts w:ascii="Timesw Roman" w:hAnsi="Timesw Roman" w:cs="Times New Roman"/>
        </w:rPr>
        <w:t xml:space="preserve">Decorrente disso, 20% dos entrevistados notificaram que enfrentam barreiras arquitetônicas, como escadas e degraus muito altos, principalmente, sendo um entrave para quem é deficiente físico. Como também, outro obstáculo enfrentado, é a falta de sinalização em </w:t>
      </w:r>
      <w:proofErr w:type="spellStart"/>
      <w:r w:rsidRPr="004450EC">
        <w:rPr>
          <w:rFonts w:ascii="Timesw Roman" w:hAnsi="Timesw Roman" w:cs="Times New Roman"/>
        </w:rPr>
        <w:t>brailler</w:t>
      </w:r>
      <w:proofErr w:type="spellEnd"/>
      <w:r w:rsidRPr="004450EC">
        <w:rPr>
          <w:rFonts w:ascii="Timesw Roman" w:hAnsi="Timesw Roman" w:cs="Times New Roman"/>
        </w:rPr>
        <w:t xml:space="preserve"> nas portas da instituição de ensino. Além desses desafios,</w:t>
      </w:r>
      <w:r w:rsidR="00FB3779" w:rsidRPr="004450EC">
        <w:rPr>
          <w:rFonts w:ascii="Timesw Roman" w:hAnsi="Timesw Roman" w:cs="Times New Roman"/>
        </w:rPr>
        <w:t xml:space="preserve"> 13% notificaram que os docentes não realizam as adaptações </w:t>
      </w:r>
      <w:r w:rsidR="003208D9" w:rsidRPr="004450EC">
        <w:rPr>
          <w:rFonts w:ascii="Timesw Roman" w:hAnsi="Timesw Roman" w:cs="Times New Roman"/>
        </w:rPr>
        <w:t xml:space="preserve">dos recursos – materiais </w:t>
      </w:r>
      <w:r w:rsidR="00FB3779" w:rsidRPr="004450EC">
        <w:rPr>
          <w:rFonts w:ascii="Timesw Roman" w:hAnsi="Timesw Roman" w:cs="Times New Roman"/>
        </w:rPr>
        <w:t>necessári</w:t>
      </w:r>
      <w:r w:rsidR="003208D9" w:rsidRPr="004450EC">
        <w:rPr>
          <w:rFonts w:ascii="Timesw Roman" w:hAnsi="Timesw Roman" w:cs="Times New Roman"/>
        </w:rPr>
        <w:t>o</w:t>
      </w:r>
      <w:r w:rsidR="00FB3779" w:rsidRPr="004450EC">
        <w:rPr>
          <w:rFonts w:ascii="Timesw Roman" w:hAnsi="Timesw Roman" w:cs="Times New Roman"/>
        </w:rPr>
        <w:t>s para o</w:t>
      </w:r>
      <w:r w:rsidR="003208D9" w:rsidRPr="004450EC">
        <w:rPr>
          <w:rFonts w:ascii="Timesw Roman" w:hAnsi="Timesw Roman" w:cs="Times New Roman"/>
        </w:rPr>
        <w:t>s</w:t>
      </w:r>
      <w:r w:rsidR="00FB3779" w:rsidRPr="004450EC">
        <w:rPr>
          <w:rFonts w:ascii="Timesw Roman" w:hAnsi="Timesw Roman" w:cs="Times New Roman"/>
        </w:rPr>
        <w:t xml:space="preserve"> discente</w:t>
      </w:r>
      <w:r w:rsidR="003208D9" w:rsidRPr="004450EC">
        <w:rPr>
          <w:rFonts w:ascii="Timesw Roman" w:hAnsi="Timesw Roman" w:cs="Times New Roman"/>
        </w:rPr>
        <w:t>s</w:t>
      </w:r>
      <w:r w:rsidR="00FB3779" w:rsidRPr="004450EC">
        <w:rPr>
          <w:rFonts w:ascii="Timesw Roman" w:hAnsi="Timesw Roman" w:cs="Times New Roman"/>
        </w:rPr>
        <w:t xml:space="preserve"> utiliz</w:t>
      </w:r>
      <w:r w:rsidR="003208D9" w:rsidRPr="004450EC">
        <w:rPr>
          <w:rFonts w:ascii="Timesw Roman" w:hAnsi="Timesw Roman" w:cs="Times New Roman"/>
        </w:rPr>
        <w:t xml:space="preserve">arem </w:t>
      </w:r>
      <w:r w:rsidR="00FB3779" w:rsidRPr="004450EC">
        <w:rPr>
          <w:rFonts w:ascii="Timesw Roman" w:hAnsi="Timesw Roman" w:cs="Times New Roman"/>
        </w:rPr>
        <w:t>em aula</w:t>
      </w:r>
      <w:r w:rsidR="00FF48FB" w:rsidRPr="004450EC">
        <w:rPr>
          <w:rFonts w:ascii="Timesw Roman" w:hAnsi="Timesw Roman" w:cs="Times New Roman"/>
        </w:rPr>
        <w:t>, como por exemplo, slides.</w:t>
      </w:r>
      <w:r w:rsidR="00FB3779" w:rsidRPr="004450EC">
        <w:rPr>
          <w:rFonts w:ascii="Timesw Roman" w:hAnsi="Timesw Roman" w:cs="Times New Roman"/>
        </w:rPr>
        <w:t xml:space="preserve"> </w:t>
      </w:r>
    </w:p>
    <w:p w14:paraId="4C8EDD0E" w14:textId="53807AF3" w:rsidR="00FF48FB" w:rsidRPr="004450EC" w:rsidRDefault="00FF48FB" w:rsidP="004450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Timesw Roman" w:hAnsi="Timesw Roman" w:cs="Times New Roman"/>
        </w:rPr>
      </w:pPr>
      <w:r w:rsidRPr="004450EC">
        <w:rPr>
          <w:rFonts w:ascii="Timesw Roman" w:hAnsi="Timesw Roman" w:cs="Times New Roman"/>
        </w:rPr>
        <w:t>Ainda</w:t>
      </w:r>
      <w:r w:rsidR="00FB3779" w:rsidRPr="004450EC">
        <w:rPr>
          <w:rFonts w:ascii="Timesw Roman" w:hAnsi="Timesw Roman" w:cs="Times New Roman"/>
        </w:rPr>
        <w:t>, segundo os dados</w:t>
      </w:r>
      <w:r w:rsidRPr="004450EC">
        <w:rPr>
          <w:rFonts w:ascii="Timesw Roman" w:hAnsi="Timesw Roman" w:cs="Times New Roman"/>
        </w:rPr>
        <w:t xml:space="preserve"> coletados,</w:t>
      </w:r>
      <w:r w:rsidR="00FB3779" w:rsidRPr="004450EC">
        <w:rPr>
          <w:rFonts w:ascii="Timesw Roman" w:hAnsi="Timesw Roman" w:cs="Times New Roman"/>
        </w:rPr>
        <w:t xml:space="preserve"> 33% dos participantes destacaram, como sendo, </w:t>
      </w:r>
      <w:r w:rsidRPr="004450EC">
        <w:rPr>
          <w:rFonts w:ascii="Timesw Roman" w:hAnsi="Timesw Roman" w:cs="Times New Roman"/>
        </w:rPr>
        <w:t>o</w:t>
      </w:r>
      <w:r w:rsidR="00FB3779" w:rsidRPr="004450EC">
        <w:rPr>
          <w:rFonts w:ascii="Timesw Roman" w:hAnsi="Timesw Roman" w:cs="Times New Roman"/>
        </w:rPr>
        <w:t xml:space="preserve"> maior desafio enfrentado pelos alunos com NEE – a falta de conhecimento acerca da temática de inclusão por parte do corpo docente</w:t>
      </w:r>
      <w:r w:rsidRPr="004450EC">
        <w:rPr>
          <w:rFonts w:ascii="Timesw Roman" w:hAnsi="Timesw Roman" w:cs="Times New Roman"/>
        </w:rPr>
        <w:t>. Neste sentido, destacaram como exemplo: os docentes</w:t>
      </w:r>
      <w:r w:rsidR="00FB3779" w:rsidRPr="004450EC">
        <w:rPr>
          <w:rFonts w:ascii="Timesw Roman" w:hAnsi="Timesw Roman" w:cs="Times New Roman"/>
        </w:rPr>
        <w:t xml:space="preserve"> não</w:t>
      </w:r>
      <w:r w:rsidR="005E4DB5" w:rsidRPr="004450EC">
        <w:rPr>
          <w:rFonts w:ascii="Timesw Roman" w:hAnsi="Timesw Roman" w:cs="Times New Roman"/>
        </w:rPr>
        <w:t xml:space="preserve"> toma</w:t>
      </w:r>
      <w:r w:rsidRPr="004450EC">
        <w:rPr>
          <w:rFonts w:ascii="Timesw Roman" w:hAnsi="Timesw Roman" w:cs="Times New Roman"/>
        </w:rPr>
        <w:t>r</w:t>
      </w:r>
      <w:r w:rsidR="005E4DB5" w:rsidRPr="004450EC">
        <w:rPr>
          <w:rFonts w:ascii="Timesw Roman" w:hAnsi="Timesw Roman" w:cs="Times New Roman"/>
        </w:rPr>
        <w:t xml:space="preserve"> conhecimento sobre o</w:t>
      </w:r>
      <w:r w:rsidR="00FB3779" w:rsidRPr="004450EC">
        <w:rPr>
          <w:rFonts w:ascii="Timesw Roman" w:hAnsi="Timesw Roman" w:cs="Times New Roman"/>
        </w:rPr>
        <w:t xml:space="preserve"> laudo do aluno</w:t>
      </w:r>
      <w:r w:rsidRPr="004450EC">
        <w:rPr>
          <w:rFonts w:ascii="Timesw Roman" w:hAnsi="Timesw Roman" w:cs="Times New Roman"/>
        </w:rPr>
        <w:t xml:space="preserve"> e não ter conhecimento na área da inclusão para implementar/adequar suas estratégias de aulas</w:t>
      </w:r>
      <w:r w:rsidR="00FB3779" w:rsidRPr="004450EC">
        <w:rPr>
          <w:rFonts w:ascii="Timesw Roman" w:hAnsi="Timesw Roman" w:cs="Times New Roman"/>
        </w:rPr>
        <w:t xml:space="preserve">. </w:t>
      </w:r>
    </w:p>
    <w:p w14:paraId="1AB6A0E8" w14:textId="14D97CC8" w:rsidR="00FB3779" w:rsidRPr="004450EC" w:rsidRDefault="00FB3779" w:rsidP="004450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Timesw Roman" w:hAnsi="Timesw Roman" w:cs="Times New Roman"/>
        </w:rPr>
      </w:pPr>
      <w:r w:rsidRPr="004450EC">
        <w:rPr>
          <w:rFonts w:ascii="Timesw Roman" w:hAnsi="Timesw Roman" w:cs="Times New Roman"/>
        </w:rPr>
        <w:t xml:space="preserve">Outro </w:t>
      </w:r>
      <w:r w:rsidR="00FF48FB" w:rsidRPr="004450EC">
        <w:rPr>
          <w:rFonts w:ascii="Timesw Roman" w:hAnsi="Timesw Roman" w:cs="Times New Roman"/>
        </w:rPr>
        <w:t>desafio para a inclusão</w:t>
      </w:r>
      <w:r w:rsidRPr="004450EC">
        <w:rPr>
          <w:rFonts w:ascii="Timesw Roman" w:hAnsi="Timesw Roman" w:cs="Times New Roman"/>
        </w:rPr>
        <w:t>,</w:t>
      </w:r>
      <w:r w:rsidR="00FF48FB" w:rsidRPr="004450EC">
        <w:rPr>
          <w:rFonts w:ascii="Timesw Roman" w:hAnsi="Timesw Roman" w:cs="Times New Roman"/>
        </w:rPr>
        <w:t xml:space="preserve"> destacado pelos entrevistados e que consideramos</w:t>
      </w:r>
      <w:r w:rsidRPr="004450EC">
        <w:rPr>
          <w:rFonts w:ascii="Timesw Roman" w:hAnsi="Timesw Roman" w:cs="Times New Roman"/>
        </w:rPr>
        <w:t xml:space="preserve"> de suma importância, foi acerca das barreiras atitudinais</w:t>
      </w:r>
      <w:r w:rsidR="00FF48FB" w:rsidRPr="004450EC">
        <w:rPr>
          <w:rFonts w:ascii="Timesw Roman" w:hAnsi="Timesw Roman" w:cs="Times New Roman"/>
        </w:rPr>
        <w:t xml:space="preserve"> -</w:t>
      </w:r>
      <w:r w:rsidRPr="004450EC">
        <w:rPr>
          <w:rFonts w:ascii="Timesw Roman" w:hAnsi="Timesw Roman" w:cs="Times New Roman"/>
        </w:rPr>
        <w:t xml:space="preserve"> 7</w:t>
      </w:r>
      <w:r w:rsidR="006629F8" w:rsidRPr="004450EC">
        <w:rPr>
          <w:rFonts w:ascii="Timesw Roman" w:hAnsi="Timesw Roman" w:cs="Times New Roman"/>
        </w:rPr>
        <w:t xml:space="preserve">% indicaram que tanto </w:t>
      </w:r>
      <w:r w:rsidR="00FF48FB" w:rsidRPr="004450EC">
        <w:rPr>
          <w:rFonts w:ascii="Timesw Roman" w:hAnsi="Timesw Roman" w:cs="Times New Roman"/>
        </w:rPr>
        <w:t xml:space="preserve">alguns </w:t>
      </w:r>
      <w:r w:rsidR="006629F8" w:rsidRPr="004450EC">
        <w:rPr>
          <w:rFonts w:ascii="Timesw Roman" w:hAnsi="Timesw Roman" w:cs="Times New Roman"/>
        </w:rPr>
        <w:t>discente</w:t>
      </w:r>
      <w:r w:rsidR="00FF48FB" w:rsidRPr="004450EC">
        <w:rPr>
          <w:rFonts w:ascii="Timesw Roman" w:hAnsi="Timesw Roman" w:cs="Times New Roman"/>
        </w:rPr>
        <w:t>s</w:t>
      </w:r>
      <w:r w:rsidR="006629F8" w:rsidRPr="004450EC">
        <w:rPr>
          <w:rFonts w:ascii="Timesw Roman" w:hAnsi="Timesw Roman" w:cs="Times New Roman"/>
        </w:rPr>
        <w:t xml:space="preserve"> quanto docentes tratam os alunos com deficiência com posturas </w:t>
      </w:r>
      <w:proofErr w:type="spellStart"/>
      <w:r w:rsidR="006629F8" w:rsidRPr="004450EC">
        <w:rPr>
          <w:rFonts w:ascii="Timesw Roman" w:hAnsi="Timesw Roman" w:cs="Times New Roman"/>
        </w:rPr>
        <w:t>capacitista</w:t>
      </w:r>
      <w:r w:rsidR="005E4DB5" w:rsidRPr="004450EC">
        <w:rPr>
          <w:rFonts w:ascii="Timesw Roman" w:hAnsi="Timesw Roman" w:cs="Times New Roman"/>
        </w:rPr>
        <w:t>s</w:t>
      </w:r>
      <w:proofErr w:type="spellEnd"/>
      <w:r w:rsidR="006629F8" w:rsidRPr="004450EC">
        <w:rPr>
          <w:rFonts w:ascii="Timesw Roman" w:hAnsi="Timesw Roman" w:cs="Times New Roman"/>
        </w:rPr>
        <w:t xml:space="preserve">, como também com super proteção. </w:t>
      </w:r>
    </w:p>
    <w:p w14:paraId="3481AAAE" w14:textId="3E0B85B1" w:rsidR="00030D10" w:rsidRPr="004450EC" w:rsidRDefault="006629F8" w:rsidP="004450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Timesw Roman" w:hAnsi="Timesw Roman" w:cs="Times New Roman"/>
        </w:rPr>
      </w:pPr>
      <w:r w:rsidRPr="004450EC">
        <w:rPr>
          <w:rFonts w:ascii="Timesw Roman" w:hAnsi="Timesw Roman" w:cs="Times New Roman"/>
        </w:rPr>
        <w:t xml:space="preserve">Portanto, </w:t>
      </w:r>
      <w:r w:rsidR="00FF48FB" w:rsidRPr="004450EC">
        <w:rPr>
          <w:rFonts w:ascii="Timesw Roman" w:hAnsi="Timesw Roman" w:cs="Times New Roman"/>
        </w:rPr>
        <w:t>esses dados sinalizam</w:t>
      </w:r>
      <w:r w:rsidRPr="004450EC">
        <w:rPr>
          <w:rFonts w:ascii="Timesw Roman" w:hAnsi="Timesw Roman" w:cs="Times New Roman"/>
        </w:rPr>
        <w:t xml:space="preserve"> que o CERES/UFRN, </w:t>
      </w:r>
      <w:r w:rsidR="005022C7" w:rsidRPr="004450EC">
        <w:rPr>
          <w:rFonts w:ascii="Timesw Roman" w:hAnsi="Timesw Roman" w:cs="Times New Roman"/>
        </w:rPr>
        <w:t>ainda,</w:t>
      </w:r>
      <w:r w:rsidRPr="004450EC">
        <w:rPr>
          <w:rFonts w:ascii="Timesw Roman" w:hAnsi="Timesw Roman" w:cs="Times New Roman"/>
        </w:rPr>
        <w:t xml:space="preserve"> precisa passar por adequações em sua estrutura física, para que diminua as </w:t>
      </w:r>
      <w:r w:rsidR="005022C7" w:rsidRPr="004450EC">
        <w:rPr>
          <w:rFonts w:ascii="Timesw Roman" w:hAnsi="Timesw Roman" w:cs="Times New Roman"/>
        </w:rPr>
        <w:t>barreiras</w:t>
      </w:r>
      <w:r w:rsidRPr="004450EC">
        <w:rPr>
          <w:rFonts w:ascii="Timesw Roman" w:hAnsi="Timesw Roman" w:cs="Times New Roman"/>
        </w:rPr>
        <w:t xml:space="preserve"> existentes, principalmente, as barreiras arquitetônicas, como também</w:t>
      </w:r>
      <w:r w:rsidR="005022C7" w:rsidRPr="004450EC">
        <w:rPr>
          <w:rFonts w:ascii="Timesw Roman" w:hAnsi="Timesw Roman"/>
        </w:rPr>
        <w:t xml:space="preserve"> </w:t>
      </w:r>
      <w:r w:rsidR="005022C7" w:rsidRPr="004450EC">
        <w:rPr>
          <w:rFonts w:ascii="Timesw Roman" w:hAnsi="Timesw Roman" w:cs="Times New Roman"/>
        </w:rPr>
        <w:t>equipar as salas de aula, ou seja, obter mais recursos que favoreçam a inclusão desse alunado. Outrossim, promover ações que possibilitem</w:t>
      </w:r>
      <w:r w:rsidRPr="004450EC">
        <w:rPr>
          <w:rFonts w:ascii="Timesw Roman" w:hAnsi="Timesw Roman" w:cs="Times New Roman"/>
        </w:rPr>
        <w:t xml:space="preserve"> </w:t>
      </w:r>
      <w:r w:rsidR="005E4DB5" w:rsidRPr="004450EC">
        <w:rPr>
          <w:rFonts w:ascii="Timesw Roman" w:hAnsi="Timesw Roman" w:cs="Times New Roman"/>
        </w:rPr>
        <w:t xml:space="preserve">a </w:t>
      </w:r>
      <w:r w:rsidRPr="004450EC">
        <w:rPr>
          <w:rFonts w:ascii="Timesw Roman" w:hAnsi="Timesw Roman" w:cs="Times New Roman"/>
        </w:rPr>
        <w:t xml:space="preserve">formação continuada para o corpo docente, a fim de que estejam preparados para lidar com </w:t>
      </w:r>
      <w:r w:rsidR="005022C7" w:rsidRPr="004450EC">
        <w:rPr>
          <w:rFonts w:ascii="Timesw Roman" w:hAnsi="Timesw Roman" w:cs="Times New Roman"/>
        </w:rPr>
        <w:t>os</w:t>
      </w:r>
      <w:r w:rsidRPr="004450EC">
        <w:rPr>
          <w:rFonts w:ascii="Timesw Roman" w:hAnsi="Timesw Roman" w:cs="Times New Roman"/>
        </w:rPr>
        <w:t xml:space="preserve"> aluno</w:t>
      </w:r>
      <w:r w:rsidR="005022C7" w:rsidRPr="004450EC">
        <w:rPr>
          <w:rFonts w:ascii="Timesw Roman" w:hAnsi="Timesw Roman" w:cs="Times New Roman"/>
        </w:rPr>
        <w:t>s</w:t>
      </w:r>
      <w:r w:rsidRPr="004450EC">
        <w:rPr>
          <w:rFonts w:ascii="Timesw Roman" w:hAnsi="Timesw Roman" w:cs="Times New Roman"/>
        </w:rPr>
        <w:t xml:space="preserve"> com NEE e, </w:t>
      </w:r>
      <w:r w:rsidR="005022C7" w:rsidRPr="004450EC">
        <w:rPr>
          <w:rFonts w:ascii="Timesw Roman" w:hAnsi="Timesw Roman" w:cs="Times New Roman"/>
        </w:rPr>
        <w:t>por conseguinte</w:t>
      </w:r>
      <w:r w:rsidRPr="004450EC">
        <w:rPr>
          <w:rFonts w:ascii="Timesw Roman" w:hAnsi="Timesw Roman" w:cs="Times New Roman"/>
        </w:rPr>
        <w:t xml:space="preserve">, </w:t>
      </w:r>
      <w:r w:rsidR="005022C7" w:rsidRPr="004450EC">
        <w:rPr>
          <w:rFonts w:ascii="Timesw Roman" w:hAnsi="Timesw Roman" w:cs="Times New Roman"/>
        </w:rPr>
        <w:t xml:space="preserve">consigam </w:t>
      </w:r>
      <w:r w:rsidRPr="004450EC">
        <w:rPr>
          <w:rFonts w:ascii="Timesw Roman" w:hAnsi="Timesw Roman" w:cs="Times New Roman"/>
        </w:rPr>
        <w:t>adaptar os materiais para a realidade d</w:t>
      </w:r>
      <w:r w:rsidR="005022C7" w:rsidRPr="004450EC">
        <w:rPr>
          <w:rFonts w:ascii="Timesw Roman" w:hAnsi="Timesw Roman" w:cs="Times New Roman"/>
        </w:rPr>
        <w:t>esse público</w:t>
      </w:r>
      <w:r w:rsidRPr="004450EC">
        <w:rPr>
          <w:rFonts w:ascii="Timesw Roman" w:hAnsi="Timesw Roman" w:cs="Times New Roman"/>
        </w:rPr>
        <w:t xml:space="preserve">. </w:t>
      </w:r>
      <w:r w:rsidR="00030D10" w:rsidRPr="004450EC">
        <w:rPr>
          <w:rFonts w:ascii="Timesw Roman" w:hAnsi="Timesw Roman" w:cs="Times New Roman"/>
        </w:rPr>
        <w:t xml:space="preserve">Dessa forma, </w:t>
      </w:r>
      <w:r w:rsidR="005022C7" w:rsidRPr="004450EC">
        <w:rPr>
          <w:rFonts w:ascii="Timesw Roman" w:hAnsi="Timesw Roman" w:cs="Times New Roman"/>
        </w:rPr>
        <w:t xml:space="preserve">consideramos que será alcançado o </w:t>
      </w:r>
      <w:r w:rsidR="00030D10" w:rsidRPr="004450EC">
        <w:rPr>
          <w:rFonts w:ascii="Timesw Roman" w:hAnsi="Timesw Roman" w:cs="Times New Roman"/>
        </w:rPr>
        <w:t>objetiv</w:t>
      </w:r>
      <w:r w:rsidR="005022C7" w:rsidRPr="004450EC">
        <w:rPr>
          <w:rFonts w:ascii="Timesw Roman" w:hAnsi="Timesw Roman" w:cs="Times New Roman"/>
        </w:rPr>
        <w:t>o d</w:t>
      </w:r>
      <w:r w:rsidR="00030D10" w:rsidRPr="004450EC">
        <w:rPr>
          <w:rFonts w:ascii="Timesw Roman" w:hAnsi="Timesw Roman" w:cs="Times New Roman"/>
        </w:rPr>
        <w:t>o Plano de Gestão (2019-2023)</w:t>
      </w:r>
      <w:r w:rsidR="005022C7" w:rsidRPr="004450EC">
        <w:rPr>
          <w:rFonts w:ascii="Timesw Roman" w:hAnsi="Timesw Roman" w:cs="Times New Roman"/>
        </w:rPr>
        <w:t xml:space="preserve"> da UFRN, no tocante a</w:t>
      </w:r>
      <w:r w:rsidR="00030D10" w:rsidRPr="004450EC">
        <w:rPr>
          <w:rFonts w:ascii="Timesw Roman" w:hAnsi="Timesw Roman" w:cs="Times New Roman"/>
        </w:rPr>
        <w:t xml:space="preserve"> consolidar</w:t>
      </w:r>
      <w:r w:rsidR="005022C7" w:rsidRPr="004450EC">
        <w:rPr>
          <w:rFonts w:ascii="Timesw Roman" w:hAnsi="Timesw Roman" w:cs="Times New Roman"/>
        </w:rPr>
        <w:t>-se como</w:t>
      </w:r>
      <w:r w:rsidR="00030D10" w:rsidRPr="004450EC">
        <w:rPr>
          <w:rFonts w:ascii="Timesw Roman" w:hAnsi="Timesw Roman" w:cs="Times New Roman"/>
        </w:rPr>
        <w:t xml:space="preserve"> uma Instituição inclusiva</w:t>
      </w:r>
      <w:r w:rsidR="005022C7" w:rsidRPr="004450EC">
        <w:rPr>
          <w:rFonts w:ascii="Timesw Roman" w:hAnsi="Timesw Roman" w:cs="Times New Roman"/>
        </w:rPr>
        <w:t>.</w:t>
      </w:r>
    </w:p>
    <w:p w14:paraId="03BEF707" w14:textId="77777777" w:rsidR="00030D10" w:rsidRPr="004450EC" w:rsidRDefault="00030D10" w:rsidP="004450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Timesw Roman" w:hAnsi="Timesw Roman" w:cs="Times New Roman"/>
        </w:rPr>
      </w:pPr>
    </w:p>
    <w:p w14:paraId="636D2CA2" w14:textId="3F83AE04" w:rsidR="006629F8" w:rsidRPr="004450EC" w:rsidRDefault="00344FA6" w:rsidP="004450EC">
      <w:pPr>
        <w:spacing w:after="0" w:line="240" w:lineRule="auto"/>
        <w:jc w:val="both"/>
        <w:rPr>
          <w:rFonts w:ascii="Timesw Roman" w:eastAsia="Times New Roman" w:hAnsi="Timesw Roman" w:cs="Times New Roman"/>
          <w:b/>
        </w:rPr>
      </w:pPr>
      <w:r w:rsidRPr="004450EC">
        <w:rPr>
          <w:rFonts w:ascii="Timesw Roman" w:eastAsia="Times New Roman" w:hAnsi="Timesw Roman" w:cs="Times New Roman"/>
          <w:b/>
        </w:rPr>
        <w:t xml:space="preserve">CONSIDERAÇÕES FINAIS </w:t>
      </w:r>
    </w:p>
    <w:p w14:paraId="7268462C" w14:textId="77777777" w:rsidR="004E7C87" w:rsidRPr="004450EC" w:rsidRDefault="004E7C87" w:rsidP="004450EC">
      <w:pPr>
        <w:spacing w:after="0" w:line="240" w:lineRule="auto"/>
        <w:ind w:left="142" w:firstLine="850"/>
        <w:jc w:val="both"/>
        <w:rPr>
          <w:rFonts w:ascii="Timesw Roman" w:hAnsi="Timesw Roman" w:cs="Times New Roman"/>
        </w:rPr>
      </w:pPr>
      <w:r w:rsidRPr="004450EC">
        <w:rPr>
          <w:rFonts w:ascii="Timesw Roman" w:hAnsi="Timesw Roman" w:cs="Times New Roman"/>
        </w:rPr>
        <w:t xml:space="preserve">Diante dos desafios evidenciados pela pesquisa realizada, </w:t>
      </w:r>
      <w:r w:rsidR="00AD5556" w:rsidRPr="004450EC">
        <w:rPr>
          <w:rFonts w:ascii="Timesw Roman" w:hAnsi="Timesw Roman" w:cs="Times New Roman"/>
        </w:rPr>
        <w:t>pode-se concluir que, apesar das redes de apoio existentes na UFRN, como a CPIA</w:t>
      </w:r>
      <w:r w:rsidR="003208D9" w:rsidRPr="004450EC">
        <w:rPr>
          <w:rFonts w:ascii="Timesw Roman" w:hAnsi="Timesw Roman" w:cs="Times New Roman"/>
        </w:rPr>
        <w:t xml:space="preserve"> e SIA</w:t>
      </w:r>
      <w:r w:rsidR="00AD5556" w:rsidRPr="004450EC">
        <w:rPr>
          <w:rFonts w:ascii="Timesw Roman" w:hAnsi="Timesw Roman" w:cs="Times New Roman"/>
        </w:rPr>
        <w:t xml:space="preserve">, ainda há muito a se fazer, para que os alunos com </w:t>
      </w:r>
      <w:r w:rsidRPr="004450EC">
        <w:rPr>
          <w:rFonts w:ascii="Timesw Roman" w:hAnsi="Timesw Roman" w:cs="Times New Roman"/>
        </w:rPr>
        <w:t>NEE</w:t>
      </w:r>
      <w:r w:rsidR="00AD5556" w:rsidRPr="004450EC">
        <w:rPr>
          <w:rFonts w:ascii="Timesw Roman" w:hAnsi="Timesw Roman" w:cs="Times New Roman"/>
        </w:rPr>
        <w:t xml:space="preserve"> possam ser incluídos e permanecer na instituição até finalizar o curso de graduação. </w:t>
      </w:r>
    </w:p>
    <w:p w14:paraId="48FAF768" w14:textId="1E223A0D" w:rsidR="004E7C87" w:rsidRPr="004450EC" w:rsidRDefault="004E7C87" w:rsidP="004450EC">
      <w:pPr>
        <w:spacing w:after="0" w:line="240" w:lineRule="auto"/>
        <w:ind w:left="142" w:firstLine="850"/>
        <w:jc w:val="both"/>
        <w:rPr>
          <w:rFonts w:ascii="Timesw Roman" w:eastAsia="Times New Roman" w:hAnsi="Timesw Roman" w:cs="Times New Roman"/>
        </w:rPr>
      </w:pPr>
      <w:r w:rsidRPr="004450EC">
        <w:rPr>
          <w:rFonts w:ascii="Timesw Roman" w:eastAsia="Times New Roman" w:hAnsi="Timesw Roman" w:cs="Times New Roman"/>
        </w:rPr>
        <w:t>Ainda é um grande desafio a ser encarado</w:t>
      </w:r>
      <w:r w:rsidRPr="004450EC">
        <w:rPr>
          <w:rFonts w:ascii="Timesw Roman" w:hAnsi="Timesw Roman" w:cs="Times New Roman"/>
        </w:rPr>
        <w:t xml:space="preserve"> </w:t>
      </w:r>
      <w:r w:rsidRPr="004450EC">
        <w:rPr>
          <w:rFonts w:ascii="Timesw Roman" w:eastAsia="Times New Roman" w:hAnsi="Timesw Roman" w:cs="Times New Roman"/>
        </w:rPr>
        <w:t>no CERES/UFRN, incluir estudantes com necessidades educativas especiais em salas de aulas regulares, mas também, estabelecer relações eficazes que possa favorecer atendimento igualitário entre estudantes com necessidades educacionais especiais e os demais estudantes, para que eles se sintam, de fato, incluído no contexto escolar e social.</w:t>
      </w:r>
    </w:p>
    <w:p w14:paraId="4A483E5D" w14:textId="0D291FDA" w:rsidR="00361088" w:rsidRPr="004450EC" w:rsidRDefault="00AD5556" w:rsidP="004450EC">
      <w:pPr>
        <w:spacing w:after="0" w:line="240" w:lineRule="auto"/>
        <w:ind w:left="142" w:firstLine="850"/>
        <w:jc w:val="both"/>
        <w:rPr>
          <w:rFonts w:ascii="Timesw Roman" w:hAnsi="Timesw Roman" w:cs="Times New Roman"/>
        </w:rPr>
      </w:pPr>
      <w:r w:rsidRPr="004450EC">
        <w:rPr>
          <w:rFonts w:ascii="Timesw Roman" w:hAnsi="Timesw Roman" w:cs="Times New Roman"/>
        </w:rPr>
        <w:t xml:space="preserve">Portanto, </w:t>
      </w:r>
      <w:r w:rsidR="004E7C87" w:rsidRPr="004450EC">
        <w:rPr>
          <w:rFonts w:ascii="Timesw Roman" w:hAnsi="Timesw Roman" w:cs="Times New Roman"/>
        </w:rPr>
        <w:t xml:space="preserve">de acordo com a investigação, </w:t>
      </w:r>
      <w:r w:rsidRPr="004450EC">
        <w:rPr>
          <w:rFonts w:ascii="Timesw Roman" w:hAnsi="Timesw Roman" w:cs="Times New Roman"/>
        </w:rPr>
        <w:t>é de extrema importância investimentos n</w:t>
      </w:r>
      <w:r w:rsidR="004E7C87" w:rsidRPr="004450EC">
        <w:rPr>
          <w:rFonts w:ascii="Timesw Roman" w:hAnsi="Timesw Roman" w:cs="Times New Roman"/>
        </w:rPr>
        <w:t>ão somente concernente a</w:t>
      </w:r>
      <w:r w:rsidRPr="004450EC">
        <w:rPr>
          <w:rFonts w:ascii="Timesw Roman" w:hAnsi="Timesw Roman" w:cs="Times New Roman"/>
        </w:rPr>
        <w:t xml:space="preserve"> estrutura</w:t>
      </w:r>
      <w:r w:rsidR="004E7C87" w:rsidRPr="004450EC">
        <w:rPr>
          <w:rFonts w:ascii="Timesw Roman" w:hAnsi="Timesw Roman" w:cs="Times New Roman"/>
        </w:rPr>
        <w:t xml:space="preserve"> física (arquitetônica) do CERES, como também, na</w:t>
      </w:r>
      <w:r w:rsidRPr="004450EC">
        <w:rPr>
          <w:rFonts w:ascii="Timesw Roman" w:hAnsi="Timesw Roman" w:cs="Times New Roman"/>
        </w:rPr>
        <w:t xml:space="preserve"> </w:t>
      </w:r>
      <w:r w:rsidR="005E4DB5" w:rsidRPr="004450EC">
        <w:rPr>
          <w:rFonts w:ascii="Timesw Roman" w:hAnsi="Timesw Roman" w:cs="Times New Roman"/>
        </w:rPr>
        <w:t>qualificaç</w:t>
      </w:r>
      <w:r w:rsidR="004E7C87" w:rsidRPr="004450EC">
        <w:rPr>
          <w:rFonts w:ascii="Timesw Roman" w:hAnsi="Timesw Roman" w:cs="Times New Roman"/>
        </w:rPr>
        <w:t>ão</w:t>
      </w:r>
      <w:r w:rsidR="005E4DB5" w:rsidRPr="004450EC">
        <w:rPr>
          <w:rFonts w:ascii="Timesw Roman" w:hAnsi="Timesw Roman" w:cs="Times New Roman"/>
        </w:rPr>
        <w:t xml:space="preserve"> </w:t>
      </w:r>
      <w:r w:rsidRPr="004450EC">
        <w:rPr>
          <w:rFonts w:ascii="Timesw Roman" w:hAnsi="Timesw Roman" w:cs="Times New Roman"/>
        </w:rPr>
        <w:t>do corpo docente para que a</w:t>
      </w:r>
      <w:r w:rsidR="004E7C87" w:rsidRPr="004450EC">
        <w:rPr>
          <w:rFonts w:ascii="Timesw Roman" w:hAnsi="Timesw Roman" w:cs="Times New Roman"/>
        </w:rPr>
        <w:t>s barreiras atitudinais sejam minimizadas</w:t>
      </w:r>
      <w:r w:rsidR="00136F62" w:rsidRPr="004450EC">
        <w:rPr>
          <w:rFonts w:ascii="Timesw Roman" w:hAnsi="Timesw Roman" w:cs="Times New Roman"/>
        </w:rPr>
        <w:t xml:space="preserve"> e, a</w:t>
      </w:r>
      <w:r w:rsidRPr="004450EC">
        <w:rPr>
          <w:rFonts w:ascii="Timesw Roman" w:hAnsi="Timesw Roman" w:cs="Times New Roman"/>
        </w:rPr>
        <w:t xml:space="preserve"> acessibilidade e a </w:t>
      </w:r>
      <w:r w:rsidRPr="004450EC">
        <w:rPr>
          <w:rFonts w:ascii="Timesw Roman" w:hAnsi="Timesw Roman" w:cs="Times New Roman"/>
        </w:rPr>
        <w:lastRenderedPageBreak/>
        <w:t xml:space="preserve">permanência desses alunos </w:t>
      </w:r>
      <w:r w:rsidR="00361088" w:rsidRPr="004450EC">
        <w:rPr>
          <w:rFonts w:ascii="Timesw Roman" w:hAnsi="Timesw Roman" w:cs="Times New Roman"/>
        </w:rPr>
        <w:t xml:space="preserve">sejam de fato consolidadas. </w:t>
      </w:r>
      <w:r w:rsidR="00136F62" w:rsidRPr="004450EC">
        <w:rPr>
          <w:rFonts w:ascii="Timesw Roman" w:hAnsi="Timesw Roman" w:cs="Times New Roman"/>
        </w:rPr>
        <w:t>Neste sentido, nossa proposta é de que seja</w:t>
      </w:r>
      <w:r w:rsidR="00361088" w:rsidRPr="004450EC">
        <w:rPr>
          <w:rFonts w:ascii="Timesw Roman" w:hAnsi="Timesw Roman" w:cs="Times New Roman"/>
        </w:rPr>
        <w:t xml:space="preserve"> organiza</w:t>
      </w:r>
      <w:r w:rsidR="00136F62" w:rsidRPr="004450EC">
        <w:rPr>
          <w:rFonts w:ascii="Timesw Roman" w:hAnsi="Timesw Roman" w:cs="Times New Roman"/>
        </w:rPr>
        <w:t>da</w:t>
      </w:r>
      <w:r w:rsidR="00361088" w:rsidRPr="004450EC">
        <w:rPr>
          <w:rFonts w:ascii="Timesw Roman" w:hAnsi="Timesw Roman" w:cs="Times New Roman"/>
        </w:rPr>
        <w:t xml:space="preserve"> </w:t>
      </w:r>
      <w:r w:rsidR="00136F62" w:rsidRPr="004450EC">
        <w:rPr>
          <w:rFonts w:ascii="Timesw Roman" w:hAnsi="Timesw Roman" w:cs="Times New Roman"/>
        </w:rPr>
        <w:t>uma</w:t>
      </w:r>
      <w:r w:rsidR="00361088" w:rsidRPr="004450EC">
        <w:rPr>
          <w:rFonts w:ascii="Timesw Roman" w:hAnsi="Timesw Roman" w:cs="Times New Roman"/>
        </w:rPr>
        <w:t xml:space="preserve"> proposta de um mestrado na área da Educação Inclusiva para os professores da instituição de ensino – CERES/UFRN, como também para as demais inst</w:t>
      </w:r>
      <w:r w:rsidR="009122D1" w:rsidRPr="004450EC">
        <w:rPr>
          <w:rFonts w:ascii="Timesw Roman" w:hAnsi="Timesw Roman" w:cs="Times New Roman"/>
        </w:rPr>
        <w:t>â</w:t>
      </w:r>
      <w:r w:rsidR="00361088" w:rsidRPr="004450EC">
        <w:rPr>
          <w:rFonts w:ascii="Timesw Roman" w:hAnsi="Timesw Roman" w:cs="Times New Roman"/>
        </w:rPr>
        <w:t>ncias escolares da região do Seridó/RN, com o objetivo de propagar a inclusão nos espaços escolares e lut</w:t>
      </w:r>
      <w:r w:rsidR="009565DF" w:rsidRPr="004450EC">
        <w:rPr>
          <w:rFonts w:ascii="Timesw Roman" w:hAnsi="Timesw Roman" w:cs="Times New Roman"/>
        </w:rPr>
        <w:t>ar</w:t>
      </w:r>
      <w:r w:rsidR="00361088" w:rsidRPr="004450EC">
        <w:rPr>
          <w:rFonts w:ascii="Timesw Roman" w:hAnsi="Timesw Roman" w:cs="Times New Roman"/>
        </w:rPr>
        <w:t xml:space="preserve"> para a permanência e acessibilidades dos alunos com deficiência, amenizando, consequentemente, as lacunas existentes. </w:t>
      </w:r>
    </w:p>
    <w:p w14:paraId="4138D5FA" w14:textId="1C34FADA" w:rsidR="006D2A8F" w:rsidRPr="004450EC" w:rsidRDefault="00344FA6" w:rsidP="004450EC">
      <w:pPr>
        <w:spacing w:before="240" w:after="240" w:line="240" w:lineRule="auto"/>
        <w:jc w:val="both"/>
        <w:rPr>
          <w:rFonts w:ascii="Timesw Roman" w:hAnsi="Timesw Roman" w:cs="Times New Roman"/>
          <w:highlight w:val="white"/>
        </w:rPr>
      </w:pPr>
      <w:r w:rsidRPr="004450EC">
        <w:rPr>
          <w:rFonts w:ascii="Timesw Roman" w:eastAsia="Times New Roman" w:hAnsi="Timesw Roman" w:cs="Times New Roman"/>
          <w:b/>
        </w:rPr>
        <w:t xml:space="preserve">PALAVRAS-CHAVE: </w:t>
      </w:r>
      <w:r w:rsidR="006D2A8F" w:rsidRPr="004450EC">
        <w:rPr>
          <w:rFonts w:ascii="Timesw Roman" w:hAnsi="Timesw Roman" w:cs="Times New Roman"/>
          <w:highlight w:val="white"/>
        </w:rPr>
        <w:t>Desafios. Inclusão. Acessibilidade. Alunos. Deficiência.</w:t>
      </w:r>
    </w:p>
    <w:p w14:paraId="2EC9860F" w14:textId="407C0C47" w:rsidR="0029519C" w:rsidRPr="004450EC" w:rsidRDefault="00344FA6" w:rsidP="004450EC">
      <w:pPr>
        <w:spacing w:after="0" w:line="240" w:lineRule="auto"/>
        <w:jc w:val="both"/>
        <w:rPr>
          <w:rFonts w:ascii="Timesw Roman" w:eastAsia="Times New Roman" w:hAnsi="Timesw Roman" w:cs="Times New Roman"/>
          <w:b/>
        </w:rPr>
      </w:pPr>
      <w:r w:rsidRPr="004450EC">
        <w:rPr>
          <w:rFonts w:ascii="Timesw Roman" w:eastAsia="Times New Roman" w:hAnsi="Timesw Roman" w:cs="Times New Roman"/>
          <w:b/>
        </w:rPr>
        <w:t xml:space="preserve">AGRADECIMENTOS: </w:t>
      </w:r>
      <w:r w:rsidR="00D11714" w:rsidRPr="004450EC">
        <w:rPr>
          <w:rFonts w:ascii="Timesw Roman" w:eastAsia="Times New Roman" w:hAnsi="Timesw Roman" w:cs="Times New Roman"/>
          <w:bCs/>
        </w:rPr>
        <w:t xml:space="preserve">Agradeço à </w:t>
      </w:r>
      <w:r w:rsidR="0029519C" w:rsidRPr="004450EC">
        <w:rPr>
          <w:rFonts w:ascii="Timesw Roman" w:eastAsia="Times New Roman" w:hAnsi="Timesw Roman" w:cs="Times New Roman"/>
          <w:bCs/>
        </w:rPr>
        <w:t>Universidade Federal do Rio Grande do Norte, como também ao CNPq e ao P</w:t>
      </w:r>
      <w:r w:rsidR="0029519C" w:rsidRPr="004450EC">
        <w:rPr>
          <w:rFonts w:ascii="Timesw Roman" w:hAnsi="Timesw Roman" w:cs="Times New Roman"/>
        </w:rPr>
        <w:fldChar w:fldCharType="begin"/>
      </w:r>
      <w:r w:rsidR="0029519C" w:rsidRPr="004450EC">
        <w:rPr>
          <w:rFonts w:ascii="Timesw Roman" w:hAnsi="Timesw Roman" w:cs="Times New Roman"/>
        </w:rPr>
        <w:instrText>HYPERLINK "https://pt.wikipedia.org/wiki/Programa_Institucional_de_Bolsas_de_Inicia%C3%A7%C3%A3o_Cient%C3%ADfica" \o "pt.wikipedia.org"</w:instrText>
      </w:r>
      <w:r w:rsidR="0029519C" w:rsidRPr="004450EC">
        <w:rPr>
          <w:rFonts w:ascii="Timesw Roman" w:hAnsi="Timesw Roman" w:cs="Times New Roman"/>
        </w:rPr>
      </w:r>
      <w:r w:rsidR="0029519C" w:rsidRPr="004450EC">
        <w:rPr>
          <w:rFonts w:ascii="Timesw Roman" w:hAnsi="Timesw Roman" w:cs="Times New Roman"/>
        </w:rPr>
        <w:fldChar w:fldCharType="separate"/>
      </w:r>
      <w:r w:rsidR="0029519C" w:rsidRPr="004450EC">
        <w:rPr>
          <w:rStyle w:val="lecrdtxtpln"/>
          <w:rFonts w:ascii="Timesw Roman" w:hAnsi="Timesw Roman" w:cs="Times New Roman"/>
          <w:shd w:val="clear" w:color="auto" w:fill="FFFFFF"/>
        </w:rPr>
        <w:t xml:space="preserve">rograma Institucional de Bolsas de Iniciação Científica – PIBIC-, pelo financiamento da bolsa durante a pesquisa, além da orientação da Professora Dra. </w:t>
      </w:r>
      <w:proofErr w:type="spellStart"/>
      <w:r w:rsidR="0029519C" w:rsidRPr="004450EC">
        <w:rPr>
          <w:rFonts w:ascii="Timesw Roman" w:hAnsi="Timesw Roman" w:cs="Times New Roman"/>
          <w:bCs/>
        </w:rPr>
        <w:t>Jacicleide</w:t>
      </w:r>
      <w:proofErr w:type="spellEnd"/>
      <w:r w:rsidR="0029519C" w:rsidRPr="004450EC">
        <w:rPr>
          <w:rFonts w:ascii="Timesw Roman" w:hAnsi="Timesw Roman" w:cs="Times New Roman"/>
          <w:bCs/>
        </w:rPr>
        <w:t xml:space="preserve"> Ferreira Targino da Cruz Melo.</w:t>
      </w:r>
    </w:p>
    <w:p w14:paraId="5EBC3184" w14:textId="77777777" w:rsidR="007F30E6" w:rsidRDefault="0029519C" w:rsidP="007F30E6">
      <w:pPr>
        <w:spacing w:after="0" w:line="240" w:lineRule="auto"/>
        <w:jc w:val="both"/>
        <w:rPr>
          <w:rFonts w:ascii="Timesw Roman" w:hAnsi="Timesw Roman" w:cs="Times New Roman"/>
        </w:rPr>
      </w:pPr>
      <w:r w:rsidRPr="004450EC">
        <w:rPr>
          <w:rFonts w:ascii="Timesw Roman" w:hAnsi="Timesw Roman" w:cs="Times New Roman"/>
        </w:rPr>
        <w:fldChar w:fldCharType="end"/>
      </w:r>
    </w:p>
    <w:p w14:paraId="16609BB9" w14:textId="1A5F8D4B" w:rsidR="007F30E6" w:rsidRPr="007F30E6" w:rsidRDefault="00344FA6" w:rsidP="007F30E6">
      <w:pPr>
        <w:spacing w:after="0" w:line="240" w:lineRule="auto"/>
        <w:jc w:val="both"/>
        <w:rPr>
          <w:rFonts w:ascii="Timesw Roman" w:eastAsia="Times New Roman" w:hAnsi="Timesw Roman" w:cs="Times New Roman"/>
          <w:bCs/>
        </w:rPr>
      </w:pPr>
      <w:r w:rsidRPr="004450EC">
        <w:rPr>
          <w:rFonts w:ascii="Timesw Roman" w:eastAsia="Times New Roman" w:hAnsi="Timesw Roman" w:cs="Times New Roman"/>
          <w:b/>
        </w:rPr>
        <w:t xml:space="preserve">Referências </w:t>
      </w:r>
    </w:p>
    <w:p w14:paraId="1342C7C0" w14:textId="77777777" w:rsidR="007F30E6" w:rsidRPr="004450EC" w:rsidRDefault="007F30E6" w:rsidP="007F3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w Roman" w:hAnsi="Timesw Roman" w:cs="Times New Roman"/>
        </w:rPr>
      </w:pPr>
    </w:p>
    <w:p w14:paraId="555F25BC" w14:textId="77777777" w:rsidR="007F30E6" w:rsidRDefault="007F30E6" w:rsidP="007F30E6">
      <w:pPr>
        <w:spacing w:line="240" w:lineRule="auto"/>
        <w:jc w:val="both"/>
        <w:rPr>
          <w:rFonts w:ascii="Timesw Roman" w:hAnsi="Timesw Roman" w:cs="Times New Roman"/>
        </w:rPr>
      </w:pPr>
      <w:r w:rsidRPr="004450EC">
        <w:rPr>
          <w:rFonts w:ascii="Timesw Roman" w:hAnsi="Timesw Roman" w:cs="Times New Roman"/>
        </w:rPr>
        <w:t xml:space="preserve">BRASIL. </w:t>
      </w:r>
      <w:r w:rsidRPr="007F30E6">
        <w:rPr>
          <w:rFonts w:ascii="Timesw Roman" w:hAnsi="Timesw Roman" w:cs="Times New Roman"/>
          <w:b/>
          <w:bCs/>
        </w:rPr>
        <w:t>Lei nº 13.146, de 6 de julho de 2015</w:t>
      </w:r>
      <w:r w:rsidRPr="004450EC">
        <w:rPr>
          <w:rFonts w:ascii="Timesw Roman" w:hAnsi="Timesw Roman" w:cs="Times New Roman"/>
        </w:rPr>
        <w:t>, a. Institui a Lei Brasileira de Inclusão da Pessoa com Deficiência (Estatuto da Pessoa com Deficiência). Disponível em: &lt; https://www.planalto.gov.br/ccivil_03/_ato2015-2018/2015/lei/l13146.htm&gt;.Acesso em: 14 mar. 2023.</w:t>
      </w:r>
    </w:p>
    <w:p w14:paraId="1CA1FAF0" w14:textId="3073610E" w:rsidR="007F30E6" w:rsidRPr="004450EC" w:rsidRDefault="007F30E6" w:rsidP="007F30E6">
      <w:pPr>
        <w:spacing w:line="240" w:lineRule="auto"/>
        <w:jc w:val="both"/>
        <w:rPr>
          <w:rFonts w:ascii="Timesw Roman" w:hAnsi="Timesw Roman" w:cs="Times New Roman"/>
        </w:rPr>
      </w:pPr>
      <w:r w:rsidRPr="004450EC">
        <w:rPr>
          <w:rFonts w:ascii="Timesw Roman" w:hAnsi="Timesw Roman" w:cs="Times New Roman"/>
        </w:rPr>
        <w:t xml:space="preserve">GIL, Antônio Carlos. </w:t>
      </w:r>
      <w:r w:rsidRPr="004450EC">
        <w:rPr>
          <w:rFonts w:ascii="Timesw Roman" w:hAnsi="Timesw Roman" w:cs="Times New Roman"/>
          <w:b/>
        </w:rPr>
        <w:t>Métodos e técnicas de pesquisa social</w:t>
      </w:r>
      <w:r w:rsidRPr="004450EC">
        <w:rPr>
          <w:rFonts w:ascii="Timesw Roman" w:hAnsi="Timesw Roman" w:cs="Times New Roman"/>
        </w:rPr>
        <w:t>. 5. ed. São Paulo: Atlas, 1999.</w:t>
      </w:r>
    </w:p>
    <w:p w14:paraId="13DA63FB" w14:textId="77777777" w:rsidR="007F30E6" w:rsidRDefault="007F30E6" w:rsidP="007F3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w Roman" w:hAnsi="Timesw Roman" w:cs="Times New Roman"/>
        </w:rPr>
      </w:pPr>
      <w:r w:rsidRPr="004450EC">
        <w:rPr>
          <w:rFonts w:ascii="Timesw Roman" w:hAnsi="Timesw Roman" w:cs="Times New Roman"/>
        </w:rPr>
        <w:t xml:space="preserve">NATAL. Universidade Federal do Rio Grande do Norte. </w:t>
      </w:r>
      <w:r w:rsidRPr="004450EC">
        <w:rPr>
          <w:rFonts w:ascii="Timesw Roman" w:hAnsi="Timesw Roman" w:cs="Times New Roman"/>
          <w:b/>
        </w:rPr>
        <w:t>Plano de Desenvolvimento Institucional 2020-2029</w:t>
      </w:r>
      <w:r w:rsidRPr="004450EC">
        <w:rPr>
          <w:rFonts w:ascii="Timesw Roman" w:hAnsi="Timesw Roman" w:cs="Times New Roman"/>
        </w:rPr>
        <w:t xml:space="preserve"> [recurso eletrônico] / Universidade Federal do Rio Grande do Norte. – Dados eletrônicos (58KB). – Natal, RN: EDUFRN, 2021.</w:t>
      </w:r>
    </w:p>
    <w:p w14:paraId="715DE5D3" w14:textId="77777777" w:rsidR="007F30E6" w:rsidRPr="004450EC" w:rsidRDefault="007F30E6" w:rsidP="007F3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w Roman" w:hAnsi="Timesw Roman" w:cs="Times New Roman"/>
        </w:rPr>
      </w:pPr>
    </w:p>
    <w:p w14:paraId="3C3A4DF4" w14:textId="77777777" w:rsidR="007F30E6" w:rsidRPr="004450EC" w:rsidRDefault="007F30E6" w:rsidP="007F3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w Roman" w:hAnsi="Timesw Roman" w:cs="Times New Roman"/>
        </w:rPr>
      </w:pPr>
      <w:r w:rsidRPr="004450EC">
        <w:rPr>
          <w:rFonts w:ascii="Timesw Roman" w:hAnsi="Timesw Roman" w:cs="Times New Roman"/>
        </w:rPr>
        <w:t xml:space="preserve">NATAL. Universidade Federal do Rio Grande do Norte. </w:t>
      </w:r>
      <w:r w:rsidRPr="004450EC">
        <w:rPr>
          <w:rFonts w:ascii="Timesw Roman" w:hAnsi="Timesw Roman" w:cs="Times New Roman"/>
          <w:b/>
        </w:rPr>
        <w:t>Plano de Gestão 2019-2023</w:t>
      </w:r>
      <w:r w:rsidRPr="004450EC">
        <w:rPr>
          <w:rFonts w:ascii="Timesw Roman" w:hAnsi="Timesw Roman" w:cs="Times New Roman"/>
        </w:rPr>
        <w:t xml:space="preserve"> [recurso eletrônico] / Universidade Federal do Rio Grande do Norte. – Natal, RN: EDUFRN, 2019. 64 p.: PDF; 22.3 Mb.</w:t>
      </w:r>
    </w:p>
    <w:p w14:paraId="23CD6534" w14:textId="77777777" w:rsidR="007F30E6" w:rsidRPr="004450EC" w:rsidRDefault="007F30E6" w:rsidP="007F30E6">
      <w:pPr>
        <w:spacing w:before="240" w:after="240" w:line="240" w:lineRule="auto"/>
        <w:jc w:val="both"/>
        <w:rPr>
          <w:rFonts w:ascii="Timesw Roman" w:hAnsi="Timesw Roman" w:cs="Times New Roman"/>
        </w:rPr>
      </w:pPr>
      <w:r w:rsidRPr="004450EC">
        <w:rPr>
          <w:rFonts w:ascii="Timesw Roman" w:hAnsi="Timesw Roman" w:cs="Times New Roman"/>
        </w:rPr>
        <w:t xml:space="preserve">NATAL. UNIVERSIDADE FEDERAL DO RIO GRANDE DO NORTE. </w:t>
      </w:r>
      <w:r w:rsidRPr="004450EC">
        <w:rPr>
          <w:rFonts w:ascii="Timesw Roman" w:hAnsi="Timesw Roman" w:cs="Times New Roman"/>
          <w:b/>
          <w:bCs/>
        </w:rPr>
        <w:t>Resolução nº 026/2019-CONSUNI, de 11 de dezembro de 2019.</w:t>
      </w:r>
      <w:r w:rsidRPr="004450EC">
        <w:rPr>
          <w:rFonts w:ascii="Timesw Roman" w:hAnsi="Timesw Roman" w:cs="Times New Roman"/>
        </w:rPr>
        <w:t xml:space="preserve"> Institui a Política de Inclusão e Acessibilidade para as Pessoas com Necessidades Específicas na Universidade Federal do Rio Grande do Norte. Natal, 2019d. Disponível em: https://www.ufrn.br/resources/documentos/politicas/politica_de_Inclusao_e_Acessibilidade.pdf. Acesso em: 01 ago. 2023.</w:t>
      </w:r>
    </w:p>
    <w:p w14:paraId="0969B23B" w14:textId="16A63AC4" w:rsidR="006D2A8F" w:rsidRPr="004450EC" w:rsidRDefault="006D2A8F" w:rsidP="007F30E6">
      <w:pPr>
        <w:spacing w:after="0" w:line="240" w:lineRule="auto"/>
        <w:jc w:val="both"/>
        <w:rPr>
          <w:rFonts w:ascii="Timesw Roman" w:eastAsia="Times New Roman" w:hAnsi="Timesw Roman" w:cs="Times New Roman"/>
        </w:rPr>
      </w:pPr>
    </w:p>
    <w:sectPr w:rsidR="006D2A8F" w:rsidRPr="004450EC" w:rsidSect="00F640C3">
      <w:headerReference w:type="default" r:id="rId6"/>
      <w:footerReference w:type="default" r:id="rId7"/>
      <w:pgSz w:w="11906" w:h="16838"/>
      <w:pgMar w:top="1701" w:right="1418" w:bottom="1418" w:left="1701" w:header="284" w:footer="45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17028" w14:textId="77777777" w:rsidR="00B7782A" w:rsidRDefault="00B7782A">
      <w:pPr>
        <w:spacing w:after="0" w:line="240" w:lineRule="auto"/>
      </w:pPr>
      <w:r>
        <w:separator/>
      </w:r>
    </w:p>
  </w:endnote>
  <w:endnote w:type="continuationSeparator" w:id="0">
    <w:p w14:paraId="50A87A52" w14:textId="77777777" w:rsidR="00B7782A" w:rsidRDefault="00B77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A38DD" w14:textId="77777777" w:rsidR="00865EC6" w:rsidRDefault="00344F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701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  <w:color w:val="000000"/>
      </w:rPr>
      <w:drawing>
        <wp:inline distT="0" distB="0" distL="0" distR="0" wp14:anchorId="22A76BCC" wp14:editId="0BDF3C1E">
          <wp:extent cx="4571429" cy="504875"/>
          <wp:effectExtent l="0" t="0" r="0" b="0"/>
          <wp:docPr id="2" name="image2.pn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tipo, nome da empresa&#10;&#10;Descrição gerada automaticamente"/>
                  <pic:cNvPicPr preferRelativeResize="0"/>
                </pic:nvPicPr>
                <pic:blipFill>
                  <a:blip r:embed="rId1"/>
                  <a:srcRect t="34514" b="38979"/>
                  <a:stretch>
                    <a:fillRect/>
                  </a:stretch>
                </pic:blipFill>
                <pic:spPr>
                  <a:xfrm>
                    <a:off x="0" y="0"/>
                    <a:ext cx="4571429" cy="504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4E6D7" w14:textId="77777777" w:rsidR="00B7782A" w:rsidRDefault="00B7782A">
      <w:pPr>
        <w:spacing w:after="0" w:line="240" w:lineRule="auto"/>
      </w:pPr>
      <w:r>
        <w:separator/>
      </w:r>
    </w:p>
  </w:footnote>
  <w:footnote w:type="continuationSeparator" w:id="0">
    <w:p w14:paraId="214BA9EB" w14:textId="77777777" w:rsidR="00B7782A" w:rsidRDefault="00B77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89C1C" w14:textId="77777777" w:rsidR="00865EC6" w:rsidRDefault="00344F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46C2AB0" wp14:editId="34AE6D64">
          <wp:extent cx="5009568" cy="1294542"/>
          <wp:effectExtent l="0" t="0" r="0" b="0"/>
          <wp:docPr id="1" name="image1.png" descr="Interface gráfica do usuário, Texto, Aplicativ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nterface gráfica do usuário, Texto, Aplicativo&#10;&#10;Descrição gerada automaticamente"/>
                  <pic:cNvPicPr preferRelativeResize="0"/>
                </pic:nvPicPr>
                <pic:blipFill>
                  <a:blip r:embed="rId1"/>
                  <a:srcRect t="16507" b="21473"/>
                  <a:stretch>
                    <a:fillRect/>
                  </a:stretch>
                </pic:blipFill>
                <pic:spPr>
                  <a:xfrm>
                    <a:off x="0" y="0"/>
                    <a:ext cx="5009568" cy="12945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EC6"/>
    <w:rsid w:val="000004A3"/>
    <w:rsid w:val="00015309"/>
    <w:rsid w:val="00030D10"/>
    <w:rsid w:val="00052AA3"/>
    <w:rsid w:val="000744E7"/>
    <w:rsid w:val="000D71A0"/>
    <w:rsid w:val="0011081F"/>
    <w:rsid w:val="00131DF8"/>
    <w:rsid w:val="001334F6"/>
    <w:rsid w:val="00136F62"/>
    <w:rsid w:val="00157C2B"/>
    <w:rsid w:val="00185184"/>
    <w:rsid w:val="001B3ABD"/>
    <w:rsid w:val="001C6DF8"/>
    <w:rsid w:val="0021127D"/>
    <w:rsid w:val="0023691C"/>
    <w:rsid w:val="0025029C"/>
    <w:rsid w:val="00263F48"/>
    <w:rsid w:val="002769E0"/>
    <w:rsid w:val="0029519C"/>
    <w:rsid w:val="002C6F9E"/>
    <w:rsid w:val="0031255F"/>
    <w:rsid w:val="003208D9"/>
    <w:rsid w:val="00344FA6"/>
    <w:rsid w:val="00361088"/>
    <w:rsid w:val="003D105F"/>
    <w:rsid w:val="003D3057"/>
    <w:rsid w:val="004450EC"/>
    <w:rsid w:val="00466562"/>
    <w:rsid w:val="004E7C87"/>
    <w:rsid w:val="005022C7"/>
    <w:rsid w:val="00545229"/>
    <w:rsid w:val="00597435"/>
    <w:rsid w:val="005E2561"/>
    <w:rsid w:val="005E4DB5"/>
    <w:rsid w:val="006147C0"/>
    <w:rsid w:val="006352E3"/>
    <w:rsid w:val="00642E9A"/>
    <w:rsid w:val="006446D9"/>
    <w:rsid w:val="006629F8"/>
    <w:rsid w:val="006D2A8F"/>
    <w:rsid w:val="007408C3"/>
    <w:rsid w:val="007B50EB"/>
    <w:rsid w:val="007D6F7A"/>
    <w:rsid w:val="007F30E6"/>
    <w:rsid w:val="007F68B4"/>
    <w:rsid w:val="00823ECF"/>
    <w:rsid w:val="00830BDE"/>
    <w:rsid w:val="00845DE1"/>
    <w:rsid w:val="00865EC6"/>
    <w:rsid w:val="009113EA"/>
    <w:rsid w:val="009122D1"/>
    <w:rsid w:val="0094657A"/>
    <w:rsid w:val="009565DF"/>
    <w:rsid w:val="00962E21"/>
    <w:rsid w:val="009F4083"/>
    <w:rsid w:val="00A341A9"/>
    <w:rsid w:val="00AD5556"/>
    <w:rsid w:val="00AF62EE"/>
    <w:rsid w:val="00B04C6F"/>
    <w:rsid w:val="00B54F03"/>
    <w:rsid w:val="00B7782A"/>
    <w:rsid w:val="00BA44B5"/>
    <w:rsid w:val="00BB757C"/>
    <w:rsid w:val="00C15B7A"/>
    <w:rsid w:val="00C42110"/>
    <w:rsid w:val="00C60472"/>
    <w:rsid w:val="00C860D0"/>
    <w:rsid w:val="00C93360"/>
    <w:rsid w:val="00CA6004"/>
    <w:rsid w:val="00CE71CC"/>
    <w:rsid w:val="00CF0844"/>
    <w:rsid w:val="00D11714"/>
    <w:rsid w:val="00DB575F"/>
    <w:rsid w:val="00DB7503"/>
    <w:rsid w:val="00DC576E"/>
    <w:rsid w:val="00DD1A65"/>
    <w:rsid w:val="00E310B8"/>
    <w:rsid w:val="00EB17C9"/>
    <w:rsid w:val="00F06673"/>
    <w:rsid w:val="00F640C3"/>
    <w:rsid w:val="00FB3779"/>
    <w:rsid w:val="00FF1308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2E650"/>
  <w15:docId w15:val="{520B915E-DD8A-4016-A610-26E9435B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e">
    <w:name w:val="Emphasis"/>
    <w:basedOn w:val="Fontepargpadro"/>
    <w:uiPriority w:val="20"/>
    <w:qFormat/>
    <w:rsid w:val="0011081F"/>
    <w:rPr>
      <w:i/>
      <w:iCs/>
    </w:rPr>
  </w:style>
  <w:style w:type="character" w:styleId="Hyperlink">
    <w:name w:val="Hyperlink"/>
    <w:basedOn w:val="Fontepargpadro"/>
    <w:uiPriority w:val="99"/>
    <w:unhideWhenUsed/>
    <w:rsid w:val="00BB757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B757C"/>
    <w:rPr>
      <w:color w:val="605E5C"/>
      <w:shd w:val="clear" w:color="auto" w:fill="E1DFDD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69E0"/>
    <w:pPr>
      <w:spacing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69E0"/>
    <w:rPr>
      <w:rFonts w:ascii="Arial" w:eastAsia="Arial" w:hAnsi="Arial" w:cs="Arial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2769E0"/>
    <w:rPr>
      <w:sz w:val="16"/>
      <w:szCs w:val="16"/>
    </w:rPr>
  </w:style>
  <w:style w:type="character" w:styleId="Forte">
    <w:name w:val="Strong"/>
    <w:basedOn w:val="Fontepargpadro"/>
    <w:uiPriority w:val="22"/>
    <w:qFormat/>
    <w:rsid w:val="00B04C6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95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crdtxtpln">
    <w:name w:val="l_ecrd_txt_pln"/>
    <w:basedOn w:val="Fontepargpadro"/>
    <w:rsid w:val="0029519C"/>
  </w:style>
  <w:style w:type="paragraph" w:customStyle="1" w:styleId="cvgsua">
    <w:name w:val="cvgsua"/>
    <w:basedOn w:val="Normal"/>
    <w:rsid w:val="00635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Fontepargpadro"/>
    <w:rsid w:val="006352E3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446D9"/>
    <w:rPr>
      <w:rFonts w:ascii="Calibri" w:eastAsia="Calibri" w:hAnsi="Calibri" w:cs="Calibr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446D9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5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1471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 medeiros</dc:creator>
  <cp:lastModifiedBy>joyce medeiros</cp:lastModifiedBy>
  <cp:revision>2</cp:revision>
  <dcterms:created xsi:type="dcterms:W3CDTF">2023-09-21T19:49:00Z</dcterms:created>
  <dcterms:modified xsi:type="dcterms:W3CDTF">2023-09-21T19:49:00Z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51f9502e289257054ff059a54db642b68a2cf74f791586ba05766bf63381969f</vt:lpwstr>
  </property>
</Properties>
</file>